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1E7" w:rsidRDefault="00EC01E7" w:rsidP="00EC01E7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Вопросы, поступившие с электронного ящика</w:t>
      </w:r>
      <w:r w:rsidR="00E0042C">
        <w:rPr>
          <w:rFonts w:ascii="Times New Roman" w:hAnsi="Times New Roman" w:cs="Times New Roman"/>
          <w:b/>
          <w:bCs/>
          <w:i/>
          <w:sz w:val="28"/>
          <w:szCs w:val="28"/>
        </w:rPr>
        <w:t>, ответы на них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:</w:t>
      </w:r>
    </w:p>
    <w:p w:rsidR="00EC01E7" w:rsidRDefault="00EC01E7" w:rsidP="00EC01E7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E866A1" w:rsidRPr="00EC01E7" w:rsidRDefault="00E866A1" w:rsidP="00EC01E7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C01E7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Когда </w:t>
      </w:r>
      <w:r w:rsidR="00295FAF" w:rsidRPr="00EC01E7">
        <w:rPr>
          <w:rFonts w:ascii="Times New Roman" w:hAnsi="Times New Roman" w:cs="Times New Roman"/>
          <w:b/>
          <w:bCs/>
          <w:i/>
          <w:sz w:val="28"/>
          <w:szCs w:val="28"/>
        </w:rPr>
        <w:t>УСН-</w:t>
      </w:r>
      <w:proofErr w:type="spellStart"/>
      <w:r w:rsidR="00295FAF" w:rsidRPr="00EC01E7">
        <w:rPr>
          <w:rFonts w:ascii="Times New Roman" w:hAnsi="Times New Roman" w:cs="Times New Roman"/>
          <w:b/>
          <w:bCs/>
          <w:i/>
          <w:sz w:val="28"/>
          <w:szCs w:val="28"/>
        </w:rPr>
        <w:t>щик</w:t>
      </w:r>
      <w:proofErr w:type="spellEnd"/>
      <w:r w:rsidRPr="00EC01E7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или </w:t>
      </w:r>
      <w:proofErr w:type="spellStart"/>
      <w:r w:rsidRPr="00EC01E7">
        <w:rPr>
          <w:rFonts w:ascii="Times New Roman" w:hAnsi="Times New Roman" w:cs="Times New Roman"/>
          <w:b/>
          <w:bCs/>
          <w:i/>
          <w:sz w:val="28"/>
          <w:szCs w:val="28"/>
        </w:rPr>
        <w:t>вмененщик</w:t>
      </w:r>
      <w:proofErr w:type="spellEnd"/>
      <w:r w:rsidRPr="00EC01E7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должен платить НДС </w:t>
      </w:r>
    </w:p>
    <w:p w:rsidR="00E866A1" w:rsidRPr="008360D3" w:rsidRDefault="00E866A1" w:rsidP="00E866A1">
      <w:pPr>
        <w:autoSpaceDE w:val="0"/>
        <w:autoSpaceDN w:val="0"/>
        <w:adjustRightInd w:val="0"/>
        <w:spacing w:before="20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60D3">
        <w:rPr>
          <w:rFonts w:ascii="Times New Roman" w:hAnsi="Times New Roman" w:cs="Times New Roman"/>
          <w:sz w:val="28"/>
          <w:szCs w:val="28"/>
        </w:rPr>
        <w:t>Применение УСН или уплата ЕНВД в рамках приносящей доход деятельности не освобождает вас от уплаты НДС, если вы совершаете следующие действия (</w:t>
      </w:r>
      <w:hyperlink r:id="rId8" w:history="1">
        <w:r w:rsidRPr="008360D3">
          <w:rPr>
            <w:rFonts w:ascii="Times New Roman" w:hAnsi="Times New Roman" w:cs="Times New Roman"/>
            <w:sz w:val="28"/>
            <w:szCs w:val="28"/>
          </w:rPr>
          <w:t>п. п. 2</w:t>
        </w:r>
      </w:hyperlink>
      <w:r w:rsidRPr="008360D3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8360D3">
          <w:rPr>
            <w:rFonts w:ascii="Times New Roman" w:hAnsi="Times New Roman" w:cs="Times New Roman"/>
            <w:sz w:val="28"/>
            <w:szCs w:val="28"/>
          </w:rPr>
          <w:t>5 ст. 346.11</w:t>
        </w:r>
      </w:hyperlink>
      <w:r w:rsidRPr="008360D3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8360D3">
          <w:rPr>
            <w:rFonts w:ascii="Times New Roman" w:hAnsi="Times New Roman" w:cs="Times New Roman"/>
            <w:sz w:val="28"/>
            <w:szCs w:val="28"/>
          </w:rPr>
          <w:t>п. п. 2.1</w:t>
        </w:r>
      </w:hyperlink>
      <w:r w:rsidRPr="008360D3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8360D3">
          <w:rPr>
            <w:rFonts w:ascii="Times New Roman" w:hAnsi="Times New Roman" w:cs="Times New Roman"/>
            <w:sz w:val="28"/>
            <w:szCs w:val="28"/>
          </w:rPr>
          <w:t>4 ст. 346.26</w:t>
        </w:r>
      </w:hyperlink>
      <w:r w:rsidRPr="008360D3">
        <w:rPr>
          <w:rFonts w:ascii="Times New Roman" w:hAnsi="Times New Roman" w:cs="Times New Roman"/>
          <w:sz w:val="28"/>
          <w:szCs w:val="28"/>
        </w:rPr>
        <w:t xml:space="preserve"> НК РФ).</w:t>
      </w:r>
    </w:p>
    <w:p w:rsidR="00E866A1" w:rsidRPr="008360D3" w:rsidRDefault="00E866A1" w:rsidP="00E866A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0"/>
        <w:gridCol w:w="3581"/>
        <w:gridCol w:w="3580"/>
      </w:tblGrid>
      <w:tr w:rsidR="008360D3" w:rsidRPr="008360D3" w:rsidTr="00E866A1"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A1" w:rsidRPr="008360D3" w:rsidRDefault="00E866A1" w:rsidP="00295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0D3">
              <w:rPr>
                <w:rFonts w:ascii="Times New Roman" w:hAnsi="Times New Roman" w:cs="Times New Roman"/>
                <w:sz w:val="20"/>
                <w:szCs w:val="20"/>
              </w:rPr>
              <w:t xml:space="preserve">Действия </w:t>
            </w:r>
            <w:r w:rsidR="00295FAF" w:rsidRPr="008360D3">
              <w:rPr>
                <w:rFonts w:ascii="Times New Roman" w:hAnsi="Times New Roman" w:cs="Times New Roman"/>
                <w:sz w:val="20"/>
                <w:szCs w:val="20"/>
              </w:rPr>
              <w:t>УСН-</w:t>
            </w:r>
            <w:proofErr w:type="spellStart"/>
            <w:r w:rsidR="00295FAF" w:rsidRPr="008360D3">
              <w:rPr>
                <w:rFonts w:ascii="Times New Roman" w:hAnsi="Times New Roman" w:cs="Times New Roman"/>
                <w:sz w:val="20"/>
                <w:szCs w:val="20"/>
              </w:rPr>
              <w:t>щика</w:t>
            </w:r>
            <w:proofErr w:type="spellEnd"/>
            <w:r w:rsidRPr="008360D3">
              <w:rPr>
                <w:rFonts w:ascii="Times New Roman" w:hAnsi="Times New Roman" w:cs="Times New Roman"/>
                <w:sz w:val="20"/>
                <w:szCs w:val="20"/>
              </w:rPr>
              <w:t xml:space="preserve"> или </w:t>
            </w:r>
            <w:proofErr w:type="spellStart"/>
            <w:r w:rsidRPr="008360D3">
              <w:rPr>
                <w:rFonts w:ascii="Times New Roman" w:hAnsi="Times New Roman" w:cs="Times New Roman"/>
                <w:sz w:val="20"/>
                <w:szCs w:val="20"/>
              </w:rPr>
              <w:t>вмененщика</w:t>
            </w:r>
            <w:proofErr w:type="spellEnd"/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A1" w:rsidRPr="008360D3" w:rsidRDefault="00E866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0D3">
              <w:rPr>
                <w:rFonts w:ascii="Times New Roman" w:hAnsi="Times New Roman" w:cs="Times New Roman"/>
                <w:sz w:val="20"/>
                <w:szCs w:val="20"/>
              </w:rPr>
              <w:t>Сумма НДС к уплате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A1" w:rsidRPr="008360D3" w:rsidRDefault="00E866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0D3">
              <w:rPr>
                <w:rFonts w:ascii="Times New Roman" w:hAnsi="Times New Roman" w:cs="Times New Roman"/>
                <w:sz w:val="20"/>
                <w:szCs w:val="20"/>
              </w:rPr>
              <w:t>Срок уплаты</w:t>
            </w:r>
          </w:p>
        </w:tc>
      </w:tr>
      <w:tr w:rsidR="008360D3" w:rsidRPr="008360D3" w:rsidTr="00E866A1"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A1" w:rsidRPr="008360D3" w:rsidRDefault="00E86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0D3">
              <w:rPr>
                <w:rFonts w:ascii="Times New Roman" w:hAnsi="Times New Roman" w:cs="Times New Roman"/>
                <w:sz w:val="20"/>
                <w:szCs w:val="20"/>
              </w:rPr>
              <w:t xml:space="preserve">Ввез в РФ товары из иностранного государства, кроме государств - членов </w:t>
            </w:r>
            <w:hyperlink r:id="rId12" w:history="1">
              <w:r w:rsidRPr="008360D3">
                <w:rPr>
                  <w:rFonts w:ascii="Times New Roman" w:hAnsi="Times New Roman" w:cs="Times New Roman"/>
                  <w:sz w:val="20"/>
                  <w:szCs w:val="20"/>
                </w:rPr>
                <w:t>ЕАЭС</w:t>
              </w:r>
            </w:hyperlink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A1" w:rsidRPr="008360D3" w:rsidRDefault="00E86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0D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hyperlink r:id="rId13" w:history="1">
              <w:r w:rsidRPr="008360D3">
                <w:rPr>
                  <w:rFonts w:ascii="Times New Roman" w:hAnsi="Times New Roman" w:cs="Times New Roman"/>
                  <w:sz w:val="20"/>
                  <w:szCs w:val="20"/>
                </w:rPr>
                <w:t>Таможенная стоимость</w:t>
              </w:r>
            </w:hyperlink>
            <w:r w:rsidRPr="008360D3">
              <w:rPr>
                <w:rFonts w:ascii="Times New Roman" w:hAnsi="Times New Roman" w:cs="Times New Roman"/>
                <w:sz w:val="20"/>
                <w:szCs w:val="20"/>
              </w:rPr>
              <w:t xml:space="preserve"> + таможенная пошлина + акциз) x 18% (10%) (</w:t>
            </w:r>
            <w:hyperlink r:id="rId14" w:history="1">
              <w:r w:rsidRPr="008360D3">
                <w:rPr>
                  <w:rFonts w:ascii="Times New Roman" w:hAnsi="Times New Roman" w:cs="Times New Roman"/>
                  <w:sz w:val="20"/>
                  <w:szCs w:val="20"/>
                </w:rPr>
                <w:t>п. 1 ст. 160</w:t>
              </w:r>
            </w:hyperlink>
            <w:r w:rsidRPr="008360D3">
              <w:rPr>
                <w:rFonts w:ascii="Times New Roman" w:hAnsi="Times New Roman" w:cs="Times New Roman"/>
                <w:sz w:val="20"/>
                <w:szCs w:val="20"/>
              </w:rPr>
              <w:t xml:space="preserve"> НК РФ)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A1" w:rsidRPr="008360D3" w:rsidRDefault="00E86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0D3">
              <w:rPr>
                <w:rFonts w:ascii="Times New Roman" w:hAnsi="Times New Roman" w:cs="Times New Roman"/>
                <w:sz w:val="20"/>
                <w:szCs w:val="20"/>
              </w:rPr>
              <w:t>До выпуска товаров с таможни (</w:t>
            </w:r>
            <w:proofErr w:type="spellStart"/>
            <w:r w:rsidRPr="008360D3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8360D3">
              <w:rPr>
                <w:rFonts w:ascii="Times New Roman" w:hAnsi="Times New Roman" w:cs="Times New Roman"/>
                <w:sz w:val="20"/>
                <w:szCs w:val="20"/>
              </w:rPr>
              <w:instrText xml:space="preserve">HYPERLINK consultantplus://offline/ref=CBEBB755A5C25E3B84BA43D3CB5F87D8D7991ED894095D70DC5AE1A80B920D66E01AAE850C7951724Eu4G </w:instrText>
            </w:r>
            <w:r w:rsidRPr="008360D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360D3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8360D3">
              <w:rPr>
                <w:rFonts w:ascii="Times New Roman" w:hAnsi="Times New Roman" w:cs="Times New Roman"/>
                <w:sz w:val="20"/>
                <w:szCs w:val="20"/>
              </w:rPr>
              <w:t>. 1 п. 3 ст. 211</w:t>
            </w:r>
            <w:r w:rsidRPr="008360D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8360D3">
              <w:rPr>
                <w:rFonts w:ascii="Times New Roman" w:hAnsi="Times New Roman" w:cs="Times New Roman"/>
                <w:sz w:val="20"/>
                <w:szCs w:val="20"/>
              </w:rPr>
              <w:t xml:space="preserve"> ТК ТС)</w:t>
            </w:r>
          </w:p>
        </w:tc>
      </w:tr>
      <w:tr w:rsidR="008360D3" w:rsidRPr="008360D3" w:rsidTr="00E866A1"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A1" w:rsidRPr="008360D3" w:rsidRDefault="00E86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0D3">
              <w:rPr>
                <w:rFonts w:ascii="Times New Roman" w:hAnsi="Times New Roman" w:cs="Times New Roman"/>
                <w:sz w:val="20"/>
                <w:szCs w:val="20"/>
              </w:rPr>
              <w:t xml:space="preserve">Ввез в РФ товары из государств - членов </w:t>
            </w:r>
            <w:hyperlink r:id="rId15" w:history="1">
              <w:r w:rsidRPr="008360D3">
                <w:rPr>
                  <w:rFonts w:ascii="Times New Roman" w:hAnsi="Times New Roman" w:cs="Times New Roman"/>
                  <w:sz w:val="20"/>
                  <w:szCs w:val="20"/>
                </w:rPr>
                <w:t>ЕАЭС</w:t>
              </w:r>
            </w:hyperlink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A1" w:rsidRPr="008360D3" w:rsidRDefault="00E86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0D3">
              <w:rPr>
                <w:rFonts w:ascii="Times New Roman" w:hAnsi="Times New Roman" w:cs="Times New Roman"/>
                <w:sz w:val="20"/>
                <w:szCs w:val="20"/>
              </w:rPr>
              <w:t>(Цена сделки + акциз) x 18% (10%) (</w:t>
            </w:r>
            <w:hyperlink r:id="rId16" w:history="1">
              <w:r w:rsidRPr="008360D3">
                <w:rPr>
                  <w:rFonts w:ascii="Times New Roman" w:hAnsi="Times New Roman" w:cs="Times New Roman"/>
                  <w:sz w:val="20"/>
                  <w:szCs w:val="20"/>
                </w:rPr>
                <w:t>п. 14</w:t>
              </w:r>
            </w:hyperlink>
            <w:r w:rsidRPr="008360D3">
              <w:rPr>
                <w:rFonts w:ascii="Times New Roman" w:hAnsi="Times New Roman" w:cs="Times New Roman"/>
                <w:sz w:val="20"/>
                <w:szCs w:val="20"/>
              </w:rPr>
              <w:t xml:space="preserve"> Приложения </w:t>
            </w:r>
            <w:r w:rsidR="008360D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360D3">
              <w:rPr>
                <w:rFonts w:ascii="Times New Roman" w:hAnsi="Times New Roman" w:cs="Times New Roman"/>
                <w:sz w:val="20"/>
                <w:szCs w:val="20"/>
              </w:rPr>
              <w:t xml:space="preserve"> 18 к Договору о Евразийском экономическом союзе)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A1" w:rsidRPr="008360D3" w:rsidRDefault="00E86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0D3">
              <w:rPr>
                <w:rFonts w:ascii="Times New Roman" w:hAnsi="Times New Roman" w:cs="Times New Roman"/>
                <w:sz w:val="20"/>
                <w:szCs w:val="20"/>
              </w:rPr>
              <w:t>Не позднее 20-го числа месяца, следующего за месяцем, в котором товары приняты на учет (</w:t>
            </w:r>
            <w:hyperlink r:id="rId17" w:history="1">
              <w:r w:rsidRPr="008360D3">
                <w:rPr>
                  <w:rFonts w:ascii="Times New Roman" w:hAnsi="Times New Roman" w:cs="Times New Roman"/>
                  <w:sz w:val="20"/>
                  <w:szCs w:val="20"/>
                </w:rPr>
                <w:t>п. 19</w:t>
              </w:r>
            </w:hyperlink>
            <w:r w:rsidRPr="008360D3">
              <w:rPr>
                <w:rFonts w:ascii="Times New Roman" w:hAnsi="Times New Roman" w:cs="Times New Roman"/>
                <w:sz w:val="20"/>
                <w:szCs w:val="20"/>
              </w:rPr>
              <w:t xml:space="preserve"> Приложения </w:t>
            </w:r>
            <w:r w:rsidR="008360D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360D3">
              <w:rPr>
                <w:rFonts w:ascii="Times New Roman" w:hAnsi="Times New Roman" w:cs="Times New Roman"/>
                <w:sz w:val="20"/>
                <w:szCs w:val="20"/>
              </w:rPr>
              <w:t xml:space="preserve"> 18 к Договору о Евразийском экономическом союзе)</w:t>
            </w:r>
          </w:p>
        </w:tc>
      </w:tr>
      <w:tr w:rsidR="008360D3" w:rsidRPr="008360D3" w:rsidTr="00E866A1"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A1" w:rsidRPr="008360D3" w:rsidRDefault="00E86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0D3">
              <w:rPr>
                <w:rFonts w:ascii="Times New Roman" w:hAnsi="Times New Roman" w:cs="Times New Roman"/>
                <w:sz w:val="20"/>
                <w:szCs w:val="20"/>
              </w:rPr>
              <w:t>Выставил покупателю счет-фактуру с НДС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A1" w:rsidRPr="008360D3" w:rsidRDefault="00E86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0D3">
              <w:rPr>
                <w:rFonts w:ascii="Times New Roman" w:hAnsi="Times New Roman" w:cs="Times New Roman"/>
                <w:sz w:val="20"/>
                <w:szCs w:val="20"/>
              </w:rPr>
              <w:t>Сумма НДС, указанная в счете-фактуре (</w:t>
            </w:r>
            <w:hyperlink r:id="rId18" w:history="1">
              <w:r w:rsidRPr="008360D3">
                <w:rPr>
                  <w:rFonts w:ascii="Times New Roman" w:hAnsi="Times New Roman" w:cs="Times New Roman"/>
                  <w:sz w:val="20"/>
                  <w:szCs w:val="20"/>
                </w:rPr>
                <w:t>п. 5 ст. 173</w:t>
              </w:r>
            </w:hyperlink>
            <w:r w:rsidRPr="008360D3">
              <w:rPr>
                <w:rFonts w:ascii="Times New Roman" w:hAnsi="Times New Roman" w:cs="Times New Roman"/>
                <w:sz w:val="20"/>
                <w:szCs w:val="20"/>
              </w:rPr>
              <w:t xml:space="preserve"> НК РФ, </w:t>
            </w:r>
            <w:hyperlink r:id="rId19" w:history="1">
              <w:r w:rsidRPr="008360D3">
                <w:rPr>
                  <w:rFonts w:ascii="Times New Roman" w:hAnsi="Times New Roman" w:cs="Times New Roman"/>
                  <w:sz w:val="20"/>
                  <w:szCs w:val="20"/>
                </w:rPr>
                <w:t>Письмо</w:t>
              </w:r>
            </w:hyperlink>
            <w:r w:rsidRPr="008360D3">
              <w:rPr>
                <w:rFonts w:ascii="Times New Roman" w:hAnsi="Times New Roman" w:cs="Times New Roman"/>
                <w:sz w:val="20"/>
                <w:szCs w:val="20"/>
              </w:rPr>
              <w:t xml:space="preserve"> Минфина от 25.12.2015 </w:t>
            </w:r>
            <w:r w:rsidR="008360D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360D3">
              <w:rPr>
                <w:rFonts w:ascii="Times New Roman" w:hAnsi="Times New Roman" w:cs="Times New Roman"/>
                <w:sz w:val="20"/>
                <w:szCs w:val="20"/>
              </w:rPr>
              <w:t xml:space="preserve"> 03-11-11/76394)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A1" w:rsidRPr="008360D3" w:rsidRDefault="00E86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0D3">
              <w:rPr>
                <w:rFonts w:ascii="Times New Roman" w:hAnsi="Times New Roman" w:cs="Times New Roman"/>
                <w:sz w:val="20"/>
                <w:szCs w:val="20"/>
              </w:rPr>
              <w:t>Не позднее 25-го числа месяца, следующего за кварталом выставления счета-фактуры (</w:t>
            </w:r>
            <w:hyperlink r:id="rId20" w:history="1">
              <w:r w:rsidRPr="008360D3">
                <w:rPr>
                  <w:rFonts w:ascii="Times New Roman" w:hAnsi="Times New Roman" w:cs="Times New Roman"/>
                  <w:sz w:val="20"/>
                  <w:szCs w:val="20"/>
                </w:rPr>
                <w:t>п. 4 ст. 174</w:t>
              </w:r>
            </w:hyperlink>
            <w:r w:rsidRPr="008360D3">
              <w:rPr>
                <w:rFonts w:ascii="Times New Roman" w:hAnsi="Times New Roman" w:cs="Times New Roman"/>
                <w:sz w:val="20"/>
                <w:szCs w:val="20"/>
              </w:rPr>
              <w:t xml:space="preserve"> НК РФ, </w:t>
            </w:r>
            <w:hyperlink r:id="rId21" w:history="1">
              <w:r w:rsidRPr="008360D3">
                <w:rPr>
                  <w:rFonts w:ascii="Times New Roman" w:hAnsi="Times New Roman" w:cs="Times New Roman"/>
                  <w:sz w:val="20"/>
                  <w:szCs w:val="20"/>
                </w:rPr>
                <w:t>Письмо</w:t>
              </w:r>
            </w:hyperlink>
            <w:r w:rsidRPr="008360D3">
              <w:rPr>
                <w:rFonts w:ascii="Times New Roman" w:hAnsi="Times New Roman" w:cs="Times New Roman"/>
                <w:sz w:val="20"/>
                <w:szCs w:val="20"/>
              </w:rPr>
              <w:t xml:space="preserve"> ФНС от 15.09.2016 </w:t>
            </w:r>
            <w:r w:rsidR="008360D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360D3">
              <w:rPr>
                <w:rFonts w:ascii="Times New Roman" w:hAnsi="Times New Roman" w:cs="Times New Roman"/>
                <w:sz w:val="20"/>
                <w:szCs w:val="20"/>
              </w:rPr>
              <w:t xml:space="preserve"> ЕД-4-15/17338)</w:t>
            </w:r>
          </w:p>
        </w:tc>
      </w:tr>
      <w:tr w:rsidR="008360D3" w:rsidRPr="008360D3" w:rsidTr="00E866A1"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A1" w:rsidRPr="008360D3" w:rsidRDefault="00E86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0D3">
              <w:rPr>
                <w:rFonts w:ascii="Times New Roman" w:hAnsi="Times New Roman" w:cs="Times New Roman"/>
                <w:sz w:val="20"/>
                <w:szCs w:val="20"/>
              </w:rPr>
              <w:t xml:space="preserve">Купил у иностранного лица, не состоящего на налоговом учете в РФ, работы или услуги, </w:t>
            </w:r>
            <w:hyperlink r:id="rId22" w:history="1">
              <w:r w:rsidRPr="008360D3">
                <w:rPr>
                  <w:rFonts w:ascii="Times New Roman" w:hAnsi="Times New Roman" w:cs="Times New Roman"/>
                  <w:sz w:val="20"/>
                  <w:szCs w:val="20"/>
                </w:rPr>
                <w:t>местом реализации</w:t>
              </w:r>
            </w:hyperlink>
            <w:r w:rsidRPr="008360D3">
              <w:rPr>
                <w:rFonts w:ascii="Times New Roman" w:hAnsi="Times New Roman" w:cs="Times New Roman"/>
                <w:sz w:val="20"/>
                <w:szCs w:val="20"/>
              </w:rPr>
              <w:t xml:space="preserve"> которых признается территория РФ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6A1" w:rsidRPr="008360D3" w:rsidRDefault="00E86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0D3">
              <w:rPr>
                <w:rFonts w:ascii="Times New Roman" w:hAnsi="Times New Roman" w:cs="Times New Roman"/>
                <w:sz w:val="20"/>
                <w:szCs w:val="20"/>
              </w:rPr>
              <w:t>Цена сделки с учетом НДС x 18/118 (</w:t>
            </w:r>
            <w:hyperlink r:id="rId23" w:history="1">
              <w:r w:rsidRPr="008360D3">
                <w:rPr>
                  <w:rFonts w:ascii="Times New Roman" w:hAnsi="Times New Roman" w:cs="Times New Roman"/>
                  <w:sz w:val="20"/>
                  <w:szCs w:val="20"/>
                </w:rPr>
                <w:t>ст. 161</w:t>
              </w:r>
            </w:hyperlink>
            <w:r w:rsidRPr="008360D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24" w:history="1">
              <w:r w:rsidRPr="008360D3">
                <w:rPr>
                  <w:rFonts w:ascii="Times New Roman" w:hAnsi="Times New Roman" w:cs="Times New Roman"/>
                  <w:sz w:val="20"/>
                  <w:szCs w:val="20"/>
                </w:rPr>
                <w:t>п. 4 ст. 164</w:t>
              </w:r>
            </w:hyperlink>
            <w:r w:rsidRPr="008360D3">
              <w:rPr>
                <w:rFonts w:ascii="Times New Roman" w:hAnsi="Times New Roman" w:cs="Times New Roman"/>
                <w:sz w:val="20"/>
                <w:szCs w:val="20"/>
              </w:rPr>
              <w:t xml:space="preserve"> НК РФ)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A1" w:rsidRPr="008360D3" w:rsidRDefault="00E86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0D3">
              <w:rPr>
                <w:rFonts w:ascii="Times New Roman" w:hAnsi="Times New Roman" w:cs="Times New Roman"/>
                <w:sz w:val="20"/>
                <w:szCs w:val="20"/>
              </w:rPr>
              <w:t>При перечислении денег иностранному лицу (</w:t>
            </w:r>
            <w:hyperlink r:id="rId25" w:history="1">
              <w:r w:rsidRPr="008360D3">
                <w:rPr>
                  <w:rFonts w:ascii="Times New Roman" w:hAnsi="Times New Roman" w:cs="Times New Roman"/>
                  <w:sz w:val="20"/>
                  <w:szCs w:val="20"/>
                </w:rPr>
                <w:t>п. 4 ст. 174</w:t>
              </w:r>
            </w:hyperlink>
            <w:r w:rsidRPr="008360D3">
              <w:rPr>
                <w:rFonts w:ascii="Times New Roman" w:hAnsi="Times New Roman" w:cs="Times New Roman"/>
                <w:sz w:val="20"/>
                <w:szCs w:val="20"/>
              </w:rPr>
              <w:t xml:space="preserve"> НК РФ)</w:t>
            </w:r>
          </w:p>
        </w:tc>
      </w:tr>
      <w:tr w:rsidR="008360D3" w:rsidRPr="008360D3" w:rsidTr="00E866A1"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A1" w:rsidRPr="008360D3" w:rsidRDefault="00E86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0D3">
              <w:rPr>
                <w:rFonts w:ascii="Times New Roman" w:hAnsi="Times New Roman" w:cs="Times New Roman"/>
                <w:sz w:val="20"/>
                <w:szCs w:val="20"/>
              </w:rPr>
              <w:t>Купил на территории РФ товар у иностранного лица, не состоящего на налоговом учете в РФ</w:t>
            </w:r>
          </w:p>
        </w:tc>
        <w:tc>
          <w:tcPr>
            <w:tcW w:w="168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66A1" w:rsidRPr="008360D3" w:rsidRDefault="00E86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6A1" w:rsidRPr="008360D3" w:rsidRDefault="00E86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0D3">
              <w:rPr>
                <w:rFonts w:ascii="Times New Roman" w:hAnsi="Times New Roman" w:cs="Times New Roman"/>
                <w:sz w:val="20"/>
                <w:szCs w:val="20"/>
              </w:rPr>
              <w:t>По 1/3 суммы налога не позднее 25-го числа каждого из трех месяцев, следующих за кварталом, в котором было совершено соответствующее действие (</w:t>
            </w:r>
            <w:hyperlink r:id="rId26" w:history="1">
              <w:r w:rsidRPr="008360D3">
                <w:rPr>
                  <w:rFonts w:ascii="Times New Roman" w:hAnsi="Times New Roman" w:cs="Times New Roman"/>
                  <w:sz w:val="20"/>
                  <w:szCs w:val="20"/>
                </w:rPr>
                <w:t>п. 1 ст. 174</w:t>
              </w:r>
            </w:hyperlink>
            <w:r w:rsidRPr="008360D3">
              <w:rPr>
                <w:rFonts w:ascii="Times New Roman" w:hAnsi="Times New Roman" w:cs="Times New Roman"/>
                <w:sz w:val="20"/>
                <w:szCs w:val="20"/>
              </w:rPr>
              <w:t xml:space="preserve"> НК РФ, </w:t>
            </w:r>
            <w:hyperlink r:id="rId27" w:history="1">
              <w:r w:rsidRPr="008360D3">
                <w:rPr>
                  <w:rFonts w:ascii="Times New Roman" w:hAnsi="Times New Roman" w:cs="Times New Roman"/>
                  <w:sz w:val="20"/>
                  <w:szCs w:val="20"/>
                </w:rPr>
                <w:t>Письмо</w:t>
              </w:r>
            </w:hyperlink>
            <w:r w:rsidRPr="008360D3">
              <w:rPr>
                <w:rFonts w:ascii="Times New Roman" w:hAnsi="Times New Roman" w:cs="Times New Roman"/>
                <w:sz w:val="20"/>
                <w:szCs w:val="20"/>
              </w:rPr>
              <w:t xml:space="preserve"> ФНС от 03.04.2009 </w:t>
            </w:r>
            <w:r w:rsidR="008360D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360D3">
              <w:rPr>
                <w:rFonts w:ascii="Times New Roman" w:hAnsi="Times New Roman" w:cs="Times New Roman"/>
                <w:sz w:val="20"/>
                <w:szCs w:val="20"/>
              </w:rPr>
              <w:t xml:space="preserve"> ШС-22-3/257@)</w:t>
            </w:r>
          </w:p>
        </w:tc>
      </w:tr>
      <w:tr w:rsidR="008360D3" w:rsidRPr="008360D3" w:rsidTr="00E866A1"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A1" w:rsidRPr="008360D3" w:rsidRDefault="00E86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0D3">
              <w:rPr>
                <w:rFonts w:ascii="Times New Roman" w:hAnsi="Times New Roman" w:cs="Times New Roman"/>
                <w:sz w:val="20"/>
                <w:szCs w:val="20"/>
              </w:rPr>
              <w:t>Оплатил аренду государственного или муниципального имущества у органа власти (но не у ГУП, МУП или учреждения)</w:t>
            </w:r>
          </w:p>
        </w:tc>
        <w:tc>
          <w:tcPr>
            <w:tcW w:w="16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6A1" w:rsidRPr="008360D3" w:rsidRDefault="00E86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6A1" w:rsidRPr="008360D3" w:rsidRDefault="00E86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60D3" w:rsidRPr="008360D3" w:rsidTr="00E866A1"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A1" w:rsidRPr="008360D3" w:rsidRDefault="00E86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0D3">
              <w:rPr>
                <w:rFonts w:ascii="Times New Roman" w:hAnsi="Times New Roman" w:cs="Times New Roman"/>
                <w:sz w:val="20"/>
                <w:szCs w:val="20"/>
              </w:rPr>
              <w:t>Оплатил имущество, приобретенное у органа власти (но не у ГУП, МУП или учреждения)</w:t>
            </w:r>
          </w:p>
        </w:tc>
        <w:tc>
          <w:tcPr>
            <w:tcW w:w="16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A1" w:rsidRPr="008360D3" w:rsidRDefault="00E86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7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A1" w:rsidRPr="008360D3" w:rsidRDefault="00E86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60D3" w:rsidRPr="008360D3" w:rsidTr="00E866A1"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A1" w:rsidRPr="008360D3" w:rsidRDefault="00E86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0D3">
              <w:rPr>
                <w:rFonts w:ascii="Times New Roman" w:hAnsi="Times New Roman" w:cs="Times New Roman"/>
                <w:sz w:val="20"/>
                <w:szCs w:val="20"/>
              </w:rPr>
              <w:t>В качестве посредника получил деньги за проданные в РФ товары (работы, услуги) иностранного лица, не состоящего на налоговом учете в РФ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A1" w:rsidRPr="008360D3" w:rsidRDefault="00E86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0D3">
              <w:rPr>
                <w:rFonts w:ascii="Times New Roman" w:hAnsi="Times New Roman" w:cs="Times New Roman"/>
                <w:sz w:val="20"/>
                <w:szCs w:val="20"/>
              </w:rPr>
              <w:t>Цена сделки без НДС x 18% (10%)</w:t>
            </w:r>
          </w:p>
        </w:tc>
        <w:tc>
          <w:tcPr>
            <w:tcW w:w="16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A1" w:rsidRPr="008360D3" w:rsidRDefault="00E86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866A1" w:rsidRPr="008360D3" w:rsidRDefault="00E866A1" w:rsidP="00E866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866A1" w:rsidRPr="00AF0284" w:rsidRDefault="00E866A1" w:rsidP="00E866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0284">
        <w:rPr>
          <w:rFonts w:ascii="Times New Roman" w:hAnsi="Times New Roman" w:cs="Times New Roman"/>
          <w:sz w:val="24"/>
          <w:szCs w:val="24"/>
        </w:rPr>
        <w:t xml:space="preserve">Несмотря на то что при совершении перечисленных операций упрощенцы и </w:t>
      </w:r>
      <w:proofErr w:type="spellStart"/>
      <w:r w:rsidRPr="00AF0284">
        <w:rPr>
          <w:rFonts w:ascii="Times New Roman" w:hAnsi="Times New Roman" w:cs="Times New Roman"/>
          <w:sz w:val="24"/>
          <w:szCs w:val="24"/>
        </w:rPr>
        <w:t>вмененщики</w:t>
      </w:r>
      <w:proofErr w:type="spellEnd"/>
      <w:r w:rsidRPr="00AF0284">
        <w:rPr>
          <w:rFonts w:ascii="Times New Roman" w:hAnsi="Times New Roman" w:cs="Times New Roman"/>
          <w:sz w:val="24"/>
          <w:szCs w:val="24"/>
        </w:rPr>
        <w:t xml:space="preserve"> обязаны платить НДС, принять к вычету относящийся к этим операциям входной или импортный налог они не вправе. Ведь упрощенцы и </w:t>
      </w:r>
      <w:proofErr w:type="spellStart"/>
      <w:r w:rsidRPr="00AF0284">
        <w:rPr>
          <w:rFonts w:ascii="Times New Roman" w:hAnsi="Times New Roman" w:cs="Times New Roman"/>
          <w:sz w:val="24"/>
          <w:szCs w:val="24"/>
        </w:rPr>
        <w:t>вмененщики</w:t>
      </w:r>
      <w:proofErr w:type="spellEnd"/>
      <w:r w:rsidRPr="00AF0284">
        <w:rPr>
          <w:rFonts w:ascii="Times New Roman" w:hAnsi="Times New Roman" w:cs="Times New Roman"/>
          <w:sz w:val="24"/>
          <w:szCs w:val="24"/>
        </w:rPr>
        <w:t xml:space="preserve"> не являются плательщиками НДС, а право на вычет НДС есть только у плательщиков (</w:t>
      </w:r>
      <w:hyperlink r:id="rId28" w:history="1">
        <w:r w:rsidRPr="00AF0284">
          <w:rPr>
            <w:rFonts w:ascii="Times New Roman" w:hAnsi="Times New Roman" w:cs="Times New Roman"/>
            <w:sz w:val="24"/>
            <w:szCs w:val="24"/>
          </w:rPr>
          <w:t>п. 1 ст. 171</w:t>
        </w:r>
      </w:hyperlink>
      <w:r w:rsidRPr="00AF0284">
        <w:rPr>
          <w:rFonts w:ascii="Times New Roman" w:hAnsi="Times New Roman" w:cs="Times New Roman"/>
          <w:sz w:val="24"/>
          <w:szCs w:val="24"/>
        </w:rPr>
        <w:t xml:space="preserve"> НК РФ, </w:t>
      </w:r>
      <w:hyperlink r:id="rId29" w:history="1">
        <w:r w:rsidRPr="00AF0284">
          <w:rPr>
            <w:rFonts w:ascii="Times New Roman" w:hAnsi="Times New Roman" w:cs="Times New Roman"/>
            <w:sz w:val="24"/>
            <w:szCs w:val="24"/>
          </w:rPr>
          <w:t>п. 5</w:t>
        </w:r>
      </w:hyperlink>
      <w:r w:rsidRPr="00AF0284">
        <w:rPr>
          <w:rFonts w:ascii="Times New Roman" w:hAnsi="Times New Roman" w:cs="Times New Roman"/>
          <w:sz w:val="24"/>
          <w:szCs w:val="24"/>
        </w:rPr>
        <w:t xml:space="preserve"> Постановления Пленума ВАС РФ от 30.05.2014 </w:t>
      </w:r>
      <w:r w:rsidR="008360D3" w:rsidRPr="00AF0284">
        <w:rPr>
          <w:rFonts w:ascii="Times New Roman" w:hAnsi="Times New Roman" w:cs="Times New Roman"/>
          <w:sz w:val="24"/>
          <w:szCs w:val="24"/>
        </w:rPr>
        <w:t>№</w:t>
      </w:r>
      <w:r w:rsidRPr="00AF0284">
        <w:rPr>
          <w:rFonts w:ascii="Times New Roman" w:hAnsi="Times New Roman" w:cs="Times New Roman"/>
          <w:sz w:val="24"/>
          <w:szCs w:val="24"/>
        </w:rPr>
        <w:t xml:space="preserve"> 33). При УСН с объектом </w:t>
      </w:r>
      <w:r w:rsidR="001A5DA9" w:rsidRPr="00AF0284">
        <w:rPr>
          <w:rFonts w:ascii="Times New Roman" w:hAnsi="Times New Roman" w:cs="Times New Roman"/>
          <w:sz w:val="24"/>
          <w:szCs w:val="24"/>
        </w:rPr>
        <w:t>«</w:t>
      </w:r>
      <w:r w:rsidRPr="00AF0284">
        <w:rPr>
          <w:rFonts w:ascii="Times New Roman" w:hAnsi="Times New Roman" w:cs="Times New Roman"/>
          <w:sz w:val="24"/>
          <w:szCs w:val="24"/>
        </w:rPr>
        <w:t>доходы минус расходы</w:t>
      </w:r>
      <w:r w:rsidR="001A5DA9" w:rsidRPr="00AF0284">
        <w:rPr>
          <w:rFonts w:ascii="Times New Roman" w:hAnsi="Times New Roman" w:cs="Times New Roman"/>
          <w:sz w:val="24"/>
          <w:szCs w:val="24"/>
        </w:rPr>
        <w:t>»</w:t>
      </w:r>
      <w:r w:rsidRPr="00AF0284">
        <w:rPr>
          <w:rFonts w:ascii="Times New Roman" w:hAnsi="Times New Roman" w:cs="Times New Roman"/>
          <w:sz w:val="24"/>
          <w:szCs w:val="24"/>
        </w:rPr>
        <w:t xml:space="preserve"> входной или импортный НДС при определенных условиях можно учесть в расходах.</w:t>
      </w:r>
    </w:p>
    <w:p w:rsidR="008360D3" w:rsidRDefault="00596C6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96C62">
        <w:rPr>
          <w:rFonts w:ascii="Times New Roman" w:hAnsi="Times New Roman" w:cs="Times New Roman"/>
          <w:sz w:val="28"/>
          <w:szCs w:val="28"/>
        </w:rPr>
        <w:tab/>
      </w:r>
    </w:p>
    <w:p w:rsidR="00596C62" w:rsidRPr="00842B6B" w:rsidRDefault="00596C62" w:rsidP="008360D3">
      <w:pPr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360D3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2. </w:t>
      </w:r>
      <w:r w:rsidR="008360D3" w:rsidRPr="008360D3">
        <w:rPr>
          <w:rFonts w:ascii="Times New Roman" w:hAnsi="Times New Roman" w:cs="Times New Roman"/>
          <w:b/>
          <w:i/>
          <w:sz w:val="28"/>
          <w:szCs w:val="28"/>
        </w:rPr>
        <w:t>Обязан ли индивидуальный предприниматель уплачивать налог на имущество, которое не участвует в п</w:t>
      </w:r>
      <w:r w:rsidR="00842B6B">
        <w:rPr>
          <w:rFonts w:ascii="Times New Roman" w:hAnsi="Times New Roman" w:cs="Times New Roman"/>
          <w:b/>
          <w:i/>
          <w:sz w:val="28"/>
          <w:szCs w:val="28"/>
        </w:rPr>
        <w:t>редпринимательской деятельности?</w:t>
      </w:r>
    </w:p>
    <w:p w:rsidR="00596C62" w:rsidRPr="00AF0284" w:rsidRDefault="00596C62" w:rsidP="008360D3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284">
        <w:rPr>
          <w:rFonts w:ascii="Times New Roman" w:hAnsi="Times New Roman" w:cs="Times New Roman"/>
          <w:sz w:val="24"/>
          <w:szCs w:val="24"/>
        </w:rPr>
        <w:t>Организации и индивидуальные предприниматели - плательщики ЕНВД освобождены от уплаты налога на имущество в отношении имущества, задействованного ими в деятельности, облагаемой ЕНВД (</w:t>
      </w:r>
      <w:hyperlink r:id="rId30" w:history="1">
        <w:r w:rsidRPr="00AF0284">
          <w:rPr>
            <w:rFonts w:ascii="Times New Roman" w:hAnsi="Times New Roman" w:cs="Times New Roman"/>
            <w:sz w:val="24"/>
            <w:szCs w:val="24"/>
          </w:rPr>
          <w:t>п. 4 ст. 346.26</w:t>
        </w:r>
      </w:hyperlink>
      <w:r w:rsidRPr="00AF0284">
        <w:rPr>
          <w:rFonts w:ascii="Times New Roman" w:hAnsi="Times New Roman" w:cs="Times New Roman"/>
          <w:sz w:val="24"/>
          <w:szCs w:val="24"/>
        </w:rPr>
        <w:t xml:space="preserve"> НК РФ).</w:t>
      </w:r>
    </w:p>
    <w:p w:rsidR="008360D3" w:rsidRPr="00AF0284" w:rsidRDefault="00596C62" w:rsidP="008360D3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284">
        <w:rPr>
          <w:rFonts w:ascii="Times New Roman" w:hAnsi="Times New Roman" w:cs="Times New Roman"/>
          <w:sz w:val="24"/>
          <w:szCs w:val="24"/>
        </w:rPr>
        <w:t xml:space="preserve">Исключением являются случаи, когда при осуществлении </w:t>
      </w:r>
      <w:r w:rsidR="001A5DA9" w:rsidRPr="00AF0284">
        <w:rPr>
          <w:rFonts w:ascii="Times New Roman" w:hAnsi="Times New Roman" w:cs="Times New Roman"/>
          <w:sz w:val="24"/>
          <w:szCs w:val="24"/>
        </w:rPr>
        <w:t>«</w:t>
      </w:r>
      <w:r w:rsidRPr="00AF0284">
        <w:rPr>
          <w:rFonts w:ascii="Times New Roman" w:hAnsi="Times New Roman" w:cs="Times New Roman"/>
          <w:sz w:val="24"/>
          <w:szCs w:val="24"/>
        </w:rPr>
        <w:t>вмененной</w:t>
      </w:r>
      <w:r w:rsidR="001A5DA9" w:rsidRPr="00AF0284">
        <w:rPr>
          <w:rFonts w:ascii="Times New Roman" w:hAnsi="Times New Roman" w:cs="Times New Roman"/>
          <w:sz w:val="24"/>
          <w:szCs w:val="24"/>
        </w:rPr>
        <w:t>»</w:t>
      </w:r>
      <w:r w:rsidRPr="00AF0284">
        <w:rPr>
          <w:rFonts w:ascii="Times New Roman" w:hAnsi="Times New Roman" w:cs="Times New Roman"/>
          <w:sz w:val="24"/>
          <w:szCs w:val="24"/>
        </w:rPr>
        <w:t xml:space="preserve"> деятельности организация использует недвижимое имущество, налоговая база по которому определяется исходя из кадастровой стоимости. В отношении таких объектов у организаций - плательщиков ЕНВД возникает обязанность по уплате налога на имущество (</w:t>
      </w:r>
      <w:proofErr w:type="spellStart"/>
      <w:r w:rsidRPr="00AF0284">
        <w:rPr>
          <w:rFonts w:ascii="Times New Roman" w:hAnsi="Times New Roman" w:cs="Times New Roman"/>
          <w:sz w:val="24"/>
          <w:szCs w:val="24"/>
        </w:rPr>
        <w:fldChar w:fldCharType="begin"/>
      </w:r>
      <w:r w:rsidRPr="00AF0284">
        <w:rPr>
          <w:rFonts w:ascii="Times New Roman" w:hAnsi="Times New Roman" w:cs="Times New Roman"/>
          <w:sz w:val="24"/>
          <w:szCs w:val="24"/>
        </w:rPr>
        <w:instrText xml:space="preserve">HYPERLINK consultantplus://offline/ref=CF5D2DFA8F113463BC51F7202489114C360F9AA3D839A9FD92861FF185399E61A176F939F61EJFy5G </w:instrText>
      </w:r>
      <w:r w:rsidRPr="00AF0284">
        <w:rPr>
          <w:rFonts w:ascii="Times New Roman" w:hAnsi="Times New Roman" w:cs="Times New Roman"/>
          <w:sz w:val="24"/>
          <w:szCs w:val="24"/>
        </w:rPr>
        <w:fldChar w:fldCharType="separate"/>
      </w:r>
      <w:r w:rsidRPr="00AF0284">
        <w:rPr>
          <w:rFonts w:ascii="Times New Roman" w:hAnsi="Times New Roman" w:cs="Times New Roman"/>
          <w:sz w:val="24"/>
          <w:szCs w:val="24"/>
        </w:rPr>
        <w:t>абз</w:t>
      </w:r>
      <w:proofErr w:type="spellEnd"/>
      <w:r w:rsidRPr="00AF0284">
        <w:rPr>
          <w:rFonts w:ascii="Times New Roman" w:hAnsi="Times New Roman" w:cs="Times New Roman"/>
          <w:sz w:val="24"/>
          <w:szCs w:val="24"/>
        </w:rPr>
        <w:t>. 1 п. 4 ст. 346.26</w:t>
      </w:r>
      <w:r w:rsidRPr="00AF0284">
        <w:rPr>
          <w:rFonts w:ascii="Times New Roman" w:hAnsi="Times New Roman" w:cs="Times New Roman"/>
          <w:sz w:val="24"/>
          <w:szCs w:val="24"/>
        </w:rPr>
        <w:fldChar w:fldCharType="end"/>
      </w:r>
      <w:r w:rsidRPr="00AF0284">
        <w:rPr>
          <w:rFonts w:ascii="Times New Roman" w:hAnsi="Times New Roman" w:cs="Times New Roman"/>
          <w:sz w:val="24"/>
          <w:szCs w:val="24"/>
        </w:rPr>
        <w:t xml:space="preserve"> НК РФ). Похожее исключение устанавливается с 1 января 2015 г. и для индивидуальных предпринимателей, применяющих ЕНВД. </w:t>
      </w:r>
    </w:p>
    <w:p w:rsidR="00596C62" w:rsidRPr="00AF0284" w:rsidRDefault="00596C62" w:rsidP="008360D3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284">
        <w:rPr>
          <w:rFonts w:ascii="Times New Roman" w:hAnsi="Times New Roman" w:cs="Times New Roman"/>
          <w:sz w:val="24"/>
          <w:szCs w:val="24"/>
        </w:rPr>
        <w:t xml:space="preserve">С указанной даты индивидуальные предприниматели должны уплачивать налог на имущество физических лиц в отношении используемого для осуществления </w:t>
      </w:r>
      <w:r w:rsidR="001A5DA9" w:rsidRPr="00AF0284">
        <w:rPr>
          <w:rFonts w:ascii="Times New Roman" w:hAnsi="Times New Roman" w:cs="Times New Roman"/>
          <w:sz w:val="24"/>
          <w:szCs w:val="24"/>
        </w:rPr>
        <w:t>«</w:t>
      </w:r>
      <w:r w:rsidRPr="00AF0284">
        <w:rPr>
          <w:rFonts w:ascii="Times New Roman" w:hAnsi="Times New Roman" w:cs="Times New Roman"/>
          <w:sz w:val="24"/>
          <w:szCs w:val="24"/>
        </w:rPr>
        <w:t>вмененной</w:t>
      </w:r>
      <w:r w:rsidR="001A5DA9" w:rsidRPr="00AF0284">
        <w:rPr>
          <w:rFonts w:ascii="Times New Roman" w:hAnsi="Times New Roman" w:cs="Times New Roman"/>
          <w:sz w:val="24"/>
          <w:szCs w:val="24"/>
        </w:rPr>
        <w:t>»</w:t>
      </w:r>
      <w:r w:rsidRPr="00AF0284">
        <w:rPr>
          <w:rFonts w:ascii="Times New Roman" w:hAnsi="Times New Roman" w:cs="Times New Roman"/>
          <w:sz w:val="24"/>
          <w:szCs w:val="24"/>
        </w:rPr>
        <w:t xml:space="preserve"> деятельности имущества, которое включено в перечень, определенный согласно </w:t>
      </w:r>
      <w:hyperlink r:id="rId31" w:history="1">
        <w:r w:rsidRPr="00AF0284">
          <w:rPr>
            <w:rFonts w:ascii="Times New Roman" w:hAnsi="Times New Roman" w:cs="Times New Roman"/>
            <w:sz w:val="24"/>
            <w:szCs w:val="24"/>
          </w:rPr>
          <w:t>п. 7 ст. 378.2</w:t>
        </w:r>
      </w:hyperlink>
      <w:r w:rsidRPr="00AF0284">
        <w:rPr>
          <w:rFonts w:ascii="Times New Roman" w:hAnsi="Times New Roman" w:cs="Times New Roman"/>
          <w:sz w:val="24"/>
          <w:szCs w:val="24"/>
        </w:rPr>
        <w:t xml:space="preserve"> НК РФ с учетом особенностей, предусмотренных </w:t>
      </w:r>
      <w:hyperlink r:id="rId32" w:history="1">
        <w:proofErr w:type="spellStart"/>
        <w:r w:rsidRPr="00AF0284">
          <w:rPr>
            <w:rFonts w:ascii="Times New Roman" w:hAnsi="Times New Roman" w:cs="Times New Roman"/>
            <w:sz w:val="24"/>
            <w:szCs w:val="24"/>
          </w:rPr>
          <w:t>абз</w:t>
        </w:r>
        <w:proofErr w:type="spellEnd"/>
        <w:r w:rsidRPr="00AF0284">
          <w:rPr>
            <w:rFonts w:ascii="Times New Roman" w:hAnsi="Times New Roman" w:cs="Times New Roman"/>
            <w:sz w:val="24"/>
            <w:szCs w:val="24"/>
          </w:rPr>
          <w:t>. 2 п. 10 ст. 378.2</w:t>
        </w:r>
      </w:hyperlink>
      <w:r w:rsidRPr="00AF0284">
        <w:rPr>
          <w:rFonts w:ascii="Times New Roman" w:hAnsi="Times New Roman" w:cs="Times New Roman"/>
          <w:sz w:val="24"/>
          <w:szCs w:val="24"/>
        </w:rPr>
        <w:t xml:space="preserve"> НК РФ (</w:t>
      </w:r>
      <w:proofErr w:type="spellStart"/>
      <w:r w:rsidRPr="00AF0284">
        <w:rPr>
          <w:rFonts w:ascii="Times New Roman" w:hAnsi="Times New Roman" w:cs="Times New Roman"/>
          <w:sz w:val="24"/>
          <w:szCs w:val="24"/>
        </w:rPr>
        <w:fldChar w:fldCharType="begin"/>
      </w:r>
      <w:r w:rsidRPr="00AF0284">
        <w:rPr>
          <w:rFonts w:ascii="Times New Roman" w:hAnsi="Times New Roman" w:cs="Times New Roman"/>
          <w:sz w:val="24"/>
          <w:szCs w:val="24"/>
        </w:rPr>
        <w:instrText xml:space="preserve">HYPERLINK consultantplus://offline/ref=CF5D2DFA8F113463BC51F7202489114C35019DA1D83CA9FD92861FF185399E61A176F931F11BF20BJ3y2G </w:instrText>
      </w:r>
      <w:r w:rsidRPr="00AF0284">
        <w:rPr>
          <w:rFonts w:ascii="Times New Roman" w:hAnsi="Times New Roman" w:cs="Times New Roman"/>
          <w:sz w:val="24"/>
          <w:szCs w:val="24"/>
        </w:rPr>
        <w:fldChar w:fldCharType="separate"/>
      </w:r>
      <w:r w:rsidRPr="00AF0284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AF0284">
        <w:rPr>
          <w:rFonts w:ascii="Times New Roman" w:hAnsi="Times New Roman" w:cs="Times New Roman"/>
          <w:sz w:val="24"/>
          <w:szCs w:val="24"/>
        </w:rPr>
        <w:t xml:space="preserve">. </w:t>
      </w:r>
      <w:r w:rsidR="001A5DA9" w:rsidRPr="00AF0284">
        <w:rPr>
          <w:rFonts w:ascii="Times New Roman" w:hAnsi="Times New Roman" w:cs="Times New Roman"/>
          <w:sz w:val="24"/>
          <w:szCs w:val="24"/>
        </w:rPr>
        <w:t>«</w:t>
      </w:r>
      <w:r w:rsidRPr="00AF0284">
        <w:rPr>
          <w:rFonts w:ascii="Times New Roman" w:hAnsi="Times New Roman" w:cs="Times New Roman"/>
          <w:sz w:val="24"/>
          <w:szCs w:val="24"/>
        </w:rPr>
        <w:t>б</w:t>
      </w:r>
      <w:r w:rsidR="001A5DA9" w:rsidRPr="00AF0284">
        <w:rPr>
          <w:rFonts w:ascii="Times New Roman" w:hAnsi="Times New Roman" w:cs="Times New Roman"/>
          <w:sz w:val="24"/>
          <w:szCs w:val="24"/>
        </w:rPr>
        <w:t>»</w:t>
      </w:r>
      <w:r w:rsidRPr="00AF0284">
        <w:rPr>
          <w:rFonts w:ascii="Times New Roman" w:hAnsi="Times New Roman" w:cs="Times New Roman"/>
          <w:sz w:val="24"/>
          <w:szCs w:val="24"/>
        </w:rPr>
        <w:t xml:space="preserve"> п. 25 ст. 2</w:t>
      </w:r>
      <w:r w:rsidRPr="00AF0284">
        <w:rPr>
          <w:rFonts w:ascii="Times New Roman" w:hAnsi="Times New Roman" w:cs="Times New Roman"/>
          <w:sz w:val="24"/>
          <w:szCs w:val="24"/>
        </w:rPr>
        <w:fldChar w:fldCharType="end"/>
      </w:r>
      <w:r w:rsidRPr="00AF0284">
        <w:rPr>
          <w:rFonts w:ascii="Times New Roman" w:hAnsi="Times New Roman" w:cs="Times New Roman"/>
          <w:sz w:val="24"/>
          <w:szCs w:val="24"/>
        </w:rPr>
        <w:t xml:space="preserve">, </w:t>
      </w:r>
      <w:hyperlink r:id="rId33" w:history="1">
        <w:r w:rsidRPr="00AF0284">
          <w:rPr>
            <w:rFonts w:ascii="Times New Roman" w:hAnsi="Times New Roman" w:cs="Times New Roman"/>
            <w:sz w:val="24"/>
            <w:szCs w:val="24"/>
          </w:rPr>
          <w:t>ч. 1 ст. 4</w:t>
        </w:r>
      </w:hyperlink>
      <w:r w:rsidRPr="00AF0284">
        <w:rPr>
          <w:rFonts w:ascii="Times New Roman" w:hAnsi="Times New Roman" w:cs="Times New Roman"/>
          <w:sz w:val="24"/>
          <w:szCs w:val="24"/>
        </w:rPr>
        <w:t xml:space="preserve"> Закона </w:t>
      </w:r>
      <w:r w:rsidR="008360D3" w:rsidRPr="00AF0284">
        <w:rPr>
          <w:rFonts w:ascii="Times New Roman" w:hAnsi="Times New Roman" w:cs="Times New Roman"/>
          <w:sz w:val="24"/>
          <w:szCs w:val="24"/>
        </w:rPr>
        <w:t>№</w:t>
      </w:r>
      <w:r w:rsidRPr="00AF0284">
        <w:rPr>
          <w:rFonts w:ascii="Times New Roman" w:hAnsi="Times New Roman" w:cs="Times New Roman"/>
          <w:sz w:val="24"/>
          <w:szCs w:val="24"/>
        </w:rPr>
        <w:t xml:space="preserve"> 382-ФЗ).</w:t>
      </w:r>
    </w:p>
    <w:p w:rsidR="00596C62" w:rsidRPr="00AF0284" w:rsidRDefault="00596C62" w:rsidP="008360D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0284">
        <w:rPr>
          <w:rFonts w:ascii="Times New Roman" w:hAnsi="Times New Roman" w:cs="Times New Roman"/>
          <w:sz w:val="24"/>
          <w:szCs w:val="24"/>
        </w:rPr>
        <w:t xml:space="preserve">При совмещении </w:t>
      </w:r>
      <w:r w:rsidR="001A5DA9" w:rsidRPr="00AF0284">
        <w:rPr>
          <w:rFonts w:ascii="Times New Roman" w:hAnsi="Times New Roman" w:cs="Times New Roman"/>
          <w:sz w:val="24"/>
          <w:szCs w:val="24"/>
        </w:rPr>
        <w:t>«</w:t>
      </w:r>
      <w:r w:rsidRPr="00AF0284">
        <w:rPr>
          <w:rFonts w:ascii="Times New Roman" w:hAnsi="Times New Roman" w:cs="Times New Roman"/>
          <w:sz w:val="24"/>
          <w:szCs w:val="24"/>
        </w:rPr>
        <w:t>вмененной</w:t>
      </w:r>
      <w:r w:rsidR="001A5DA9" w:rsidRPr="00AF0284">
        <w:rPr>
          <w:rFonts w:ascii="Times New Roman" w:hAnsi="Times New Roman" w:cs="Times New Roman"/>
          <w:sz w:val="24"/>
          <w:szCs w:val="24"/>
        </w:rPr>
        <w:t>»</w:t>
      </w:r>
      <w:r w:rsidRPr="00AF0284">
        <w:rPr>
          <w:rFonts w:ascii="Times New Roman" w:hAnsi="Times New Roman" w:cs="Times New Roman"/>
          <w:sz w:val="24"/>
          <w:szCs w:val="24"/>
        </w:rPr>
        <w:t xml:space="preserve"> деятельности с деятельностью, облагаемой по ОСН, организации - плательщики ЕНВД обязаны вести раздельный учет имущества по видам деятельности (</w:t>
      </w:r>
      <w:hyperlink r:id="rId34" w:history="1">
        <w:r w:rsidRPr="00AF0284">
          <w:rPr>
            <w:rFonts w:ascii="Times New Roman" w:hAnsi="Times New Roman" w:cs="Times New Roman"/>
            <w:sz w:val="24"/>
            <w:szCs w:val="24"/>
          </w:rPr>
          <w:t>п. 7 ст. 346.26</w:t>
        </w:r>
      </w:hyperlink>
      <w:r w:rsidRPr="00AF0284">
        <w:rPr>
          <w:rFonts w:ascii="Times New Roman" w:hAnsi="Times New Roman" w:cs="Times New Roman"/>
          <w:sz w:val="24"/>
          <w:szCs w:val="24"/>
        </w:rPr>
        <w:t xml:space="preserve"> НК РФ).</w:t>
      </w:r>
    </w:p>
    <w:p w:rsidR="00596C62" w:rsidRPr="00842B6B" w:rsidRDefault="00596C62" w:rsidP="00596C62">
      <w:pPr>
        <w:autoSpaceDE w:val="0"/>
        <w:autoSpaceDN w:val="0"/>
        <w:adjustRightInd w:val="0"/>
        <w:spacing w:before="220"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42B6B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1A5DA9" w:rsidRPr="00842B6B">
        <w:rPr>
          <w:rFonts w:ascii="Times New Roman" w:hAnsi="Times New Roman" w:cs="Times New Roman"/>
          <w:b/>
          <w:i/>
          <w:sz w:val="28"/>
          <w:szCs w:val="28"/>
        </w:rPr>
        <w:t>Как налогоплательщику можно уменьшить сумму налога (ПСН, ЕНВД) на сумма затрат на покупку ККТ.</w:t>
      </w:r>
    </w:p>
    <w:p w:rsidR="00842B6B" w:rsidRPr="00AF0284" w:rsidRDefault="00842B6B" w:rsidP="00842B6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0284">
        <w:rPr>
          <w:rFonts w:ascii="Times New Roman" w:hAnsi="Times New Roman" w:cs="Times New Roman"/>
          <w:sz w:val="24"/>
          <w:szCs w:val="24"/>
        </w:rPr>
        <w:t>Налогоплательщики - индивидуальные предприниматели вправе уменьшить сумму налога ЕНВД или ПСН на сумму расходов по приобретению контрольно-кассовой техники, включенной в реестр контрольно-кассовой техники, для использования при осуществлении расчетов в ходе предпринимательской деятельности, облагаемой единым налогом, в размере не более 18 000 рублей на каждый экземпляр контрольно-кассовой техники при условии регистрации указанной контрольно-кассовой техники в налоговых органах с 1 февраля 2017 года до 1 июля 2019 года, если иное не предусмотрено абзацем вторым настоящего пункта.</w:t>
      </w:r>
    </w:p>
    <w:p w:rsidR="00842B6B" w:rsidRPr="00AF0284" w:rsidRDefault="00842B6B" w:rsidP="00842B6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0284">
        <w:rPr>
          <w:rFonts w:ascii="Times New Roman" w:hAnsi="Times New Roman" w:cs="Times New Roman"/>
          <w:sz w:val="24"/>
          <w:szCs w:val="24"/>
        </w:rPr>
        <w:t>Индивидуальные предприниматели, осуществляющие предпринимательскую деятельность, предусмотренную подпунктами 6 - 9 пункта 2 статьи 346.26 настоящего Кодекса, и имеющие работников, с которыми заключены трудовые договоры на дату регистрации контрольно-кассовой техники, в отношении которой производится уменьшение суммы налога, вправе уменьшить сумму единого налога на сумму расходов, указанную в абзаце первом настоящего пункта, при условии регистрации соответствующей контрольно-кассовой техники с 1 февраля 2017 года до 1 июля 2018 года.</w:t>
      </w:r>
    </w:p>
    <w:p w:rsidR="00842B6B" w:rsidRPr="00AF0284" w:rsidRDefault="00842B6B" w:rsidP="00842B6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0284">
        <w:rPr>
          <w:rFonts w:ascii="Times New Roman" w:hAnsi="Times New Roman" w:cs="Times New Roman"/>
          <w:sz w:val="24"/>
          <w:szCs w:val="24"/>
        </w:rPr>
        <w:t>В целях настоящего пункта в расходы по приобретению контрольно-кассовой техники включаются затраты на покупку контрольно-кассовой техники, фискального накопителя, необходимого программного обеспечения, выполнение сопутствующих работ и оказание услуг (услуг по настройке контрольно-кассовой техники и прочих), в том числе затраты на приведение контрольно-кассовой техники в соответствие с требованиями, предъявляемыми Федеральным законом от 22 мая 2003 года N 54-ФЗ "О применении контрольно-кассовой техники при осуществлении наличных денежных расчетов и (или) расчетов с использованием электронных средств платежа".</w:t>
      </w:r>
    </w:p>
    <w:p w:rsidR="00842B6B" w:rsidRPr="00AF0284" w:rsidRDefault="00842B6B" w:rsidP="00842B6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0284">
        <w:rPr>
          <w:rFonts w:ascii="Times New Roman" w:hAnsi="Times New Roman" w:cs="Times New Roman"/>
          <w:sz w:val="24"/>
          <w:szCs w:val="24"/>
        </w:rPr>
        <w:t>Уменьшение суммы единого налога в соответствии с абзацем первым настоящего пункта производится при исчислении единого налога за налоговые периоды 2018 и 2019 годов, но не ранее налогового периода, в котором индивидуальным предпринимателем зарегистрирована соответствующая контрольно-кассовая техника.</w:t>
      </w:r>
    </w:p>
    <w:p w:rsidR="00842B6B" w:rsidRPr="00AF0284" w:rsidRDefault="00842B6B" w:rsidP="00842B6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0284">
        <w:rPr>
          <w:rFonts w:ascii="Times New Roman" w:hAnsi="Times New Roman" w:cs="Times New Roman"/>
          <w:sz w:val="24"/>
          <w:szCs w:val="24"/>
        </w:rPr>
        <w:t>Уменьшение суммы единого налога в соответствии с абзацем вторым настоящего пункта производится при исчислении единого налога за налоговые периоды 2018 года, но не ранее налогового периода, в котором индивидуальным предпринимателем зарегистрирована соответствующая контрольно-кассовая техника.</w:t>
      </w:r>
    </w:p>
    <w:p w:rsidR="00842B6B" w:rsidRPr="00AF0284" w:rsidRDefault="00842B6B" w:rsidP="00842B6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0284">
        <w:rPr>
          <w:rFonts w:ascii="Times New Roman" w:hAnsi="Times New Roman" w:cs="Times New Roman"/>
          <w:sz w:val="24"/>
          <w:szCs w:val="24"/>
        </w:rPr>
        <w:lastRenderedPageBreak/>
        <w:t>Расходы по приобретению контрольно-кассовой техники не учитываются при исчислении единого налога, если были учтены при исчислении налогов, уплачиваемых в связи с применением иных режимов налогообложения.</w:t>
      </w:r>
    </w:p>
    <w:p w:rsidR="001A5DA9" w:rsidRPr="00842B6B" w:rsidRDefault="001A5DA9" w:rsidP="00842B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96C62" w:rsidRPr="00596C62" w:rsidRDefault="00596C62">
      <w:pPr>
        <w:rPr>
          <w:rFonts w:ascii="Times New Roman" w:hAnsi="Times New Roman" w:cs="Times New Roman"/>
          <w:sz w:val="28"/>
          <w:szCs w:val="28"/>
        </w:rPr>
      </w:pPr>
    </w:p>
    <w:sectPr w:rsidR="00596C62" w:rsidRPr="00596C62" w:rsidSect="00AF0284">
      <w:headerReference w:type="default" r:id="rId35"/>
      <w:pgSz w:w="11905" w:h="16838"/>
      <w:pgMar w:top="284" w:right="567" w:bottom="567" w:left="85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42C" w:rsidRDefault="00E0042C" w:rsidP="00E0042C">
      <w:pPr>
        <w:spacing w:after="0" w:line="240" w:lineRule="auto"/>
      </w:pPr>
      <w:r>
        <w:separator/>
      </w:r>
    </w:p>
  </w:endnote>
  <w:endnote w:type="continuationSeparator" w:id="0">
    <w:p w:rsidR="00E0042C" w:rsidRDefault="00E0042C" w:rsidP="00E00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42C" w:rsidRDefault="00E0042C" w:rsidP="00E0042C">
      <w:pPr>
        <w:spacing w:after="0" w:line="240" w:lineRule="auto"/>
      </w:pPr>
      <w:r>
        <w:separator/>
      </w:r>
    </w:p>
  </w:footnote>
  <w:footnote w:type="continuationSeparator" w:id="0">
    <w:p w:rsidR="00E0042C" w:rsidRDefault="00E0042C" w:rsidP="00E004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8216741"/>
      <w:docPartObj>
        <w:docPartGallery w:val="Page Numbers (Top of Page)"/>
        <w:docPartUnique/>
      </w:docPartObj>
    </w:sdtPr>
    <w:sdtEndPr/>
    <w:sdtContent>
      <w:p w:rsidR="00E0042C" w:rsidRDefault="00E0042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0284">
          <w:rPr>
            <w:noProof/>
          </w:rPr>
          <w:t>2</w:t>
        </w:r>
        <w:r>
          <w:fldChar w:fldCharType="end"/>
        </w:r>
      </w:p>
    </w:sdtContent>
  </w:sdt>
  <w:p w:rsidR="00E0042C" w:rsidRDefault="00E0042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0041E"/>
    <w:multiLevelType w:val="hybridMultilevel"/>
    <w:tmpl w:val="E13653CC"/>
    <w:lvl w:ilvl="0" w:tplc="31B41AD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1A57837"/>
    <w:multiLevelType w:val="hybridMultilevel"/>
    <w:tmpl w:val="D37489F8"/>
    <w:lvl w:ilvl="0" w:tplc="9808D16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85B3738"/>
    <w:multiLevelType w:val="hybridMultilevel"/>
    <w:tmpl w:val="4ED0EC40"/>
    <w:lvl w:ilvl="0" w:tplc="0792DF8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6A1"/>
    <w:rsid w:val="001A5DA9"/>
    <w:rsid w:val="00295FAF"/>
    <w:rsid w:val="002E1928"/>
    <w:rsid w:val="00596C62"/>
    <w:rsid w:val="008360D3"/>
    <w:rsid w:val="00842B6B"/>
    <w:rsid w:val="00AF0284"/>
    <w:rsid w:val="00E0042C"/>
    <w:rsid w:val="00E866A1"/>
    <w:rsid w:val="00EC0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60D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C01E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00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0042C"/>
  </w:style>
  <w:style w:type="paragraph" w:styleId="a7">
    <w:name w:val="footer"/>
    <w:basedOn w:val="a"/>
    <w:link w:val="a8"/>
    <w:uiPriority w:val="99"/>
    <w:unhideWhenUsed/>
    <w:rsid w:val="00E00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004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60D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C01E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00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0042C"/>
  </w:style>
  <w:style w:type="paragraph" w:styleId="a7">
    <w:name w:val="footer"/>
    <w:basedOn w:val="a"/>
    <w:link w:val="a8"/>
    <w:uiPriority w:val="99"/>
    <w:unhideWhenUsed/>
    <w:rsid w:val="00E00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004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BEBB755A5C25E3B84BA43D3CB5F87D8D4981EDD9C0C5D70DC5AE1A80B920D66E01AAE820F7A45u4G" TargetMode="External"/><Relationship Id="rId13" Type="http://schemas.openxmlformats.org/officeDocument/2006/relationships/hyperlink" Target="consultantplus://offline/ref=CBEBB755A5C25E3B84BA43D3CB5F87D8D79218D995005D70DC5AE1A80B920D66E01AAE850C7857764Eu0G" TargetMode="External"/><Relationship Id="rId18" Type="http://schemas.openxmlformats.org/officeDocument/2006/relationships/hyperlink" Target="consultantplus://offline/ref=CBEBB755A5C25E3B84BA43D3CB5F87D8D4981EDD9C0C5D70DC5AE1A80B920D66E01AAE850C7853744Eu3G" TargetMode="External"/><Relationship Id="rId26" Type="http://schemas.openxmlformats.org/officeDocument/2006/relationships/hyperlink" Target="consultantplus://offline/ref=CBEBB755A5C25E3B84BA43D3CB5F87D8D4981EDD9C0C5D70DC5AE1A80B920D66E01AAE850D7A5347u0G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CBEBB755A5C25E3B84BA5EC7D937BDDE889C19DD950053238B58B0FD05970536A80AE0C001795671E79048u3G" TargetMode="External"/><Relationship Id="rId34" Type="http://schemas.openxmlformats.org/officeDocument/2006/relationships/hyperlink" Target="consultantplus://offline/ref=CF5D2DFA8F113463BC51F7202489114C360F9AA3D839A9FD92861FF185399E61A176F931F91AJFyAG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BEBB755A5C25E3B84BA43D3CB5F87D8D4901ADC93005D70DC5AE1A80B49u2G" TargetMode="External"/><Relationship Id="rId17" Type="http://schemas.openxmlformats.org/officeDocument/2006/relationships/hyperlink" Target="consultantplus://offline/ref=CBEBB755A5C25E3B84BA43D3CB5F87D8D4901ADC93005D70DC5AE1A80B920D66E01AAE850C7C55734Eu1G" TargetMode="External"/><Relationship Id="rId25" Type="http://schemas.openxmlformats.org/officeDocument/2006/relationships/hyperlink" Target="consultantplus://offline/ref=CBEBB755A5C25E3B84BA43D3CB5F87D8D4981EDD9C0C5D70DC5AE1A80B920D66E01AAE800A47uDG" TargetMode="External"/><Relationship Id="rId33" Type="http://schemas.openxmlformats.org/officeDocument/2006/relationships/hyperlink" Target="consultantplus://offline/ref=CF5D2DFA8F113463BC51F7202489114C35019DA1D83CA9FD92861FF185399E61A176F931F11BF10EJ3yF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CBEBB755A5C25E3B84BA43D3CB5F87D8D4901ADC93005D70DC5AE1A80B920D66E01AAE850C7C55704Eu1G" TargetMode="External"/><Relationship Id="rId20" Type="http://schemas.openxmlformats.org/officeDocument/2006/relationships/hyperlink" Target="consultantplus://offline/ref=CBEBB755A5C25E3B84BA43D3CB5F87D8D4981EDD9C0C5D70DC5AE1A80B920D66E01AAE850D7A5347u3G" TargetMode="External"/><Relationship Id="rId29" Type="http://schemas.openxmlformats.org/officeDocument/2006/relationships/hyperlink" Target="consultantplus://offline/ref=CBEBB755A5C25E3B84BA43D3CB5F87D8D7971CDE9D0C5D70DC5AE1A80B920D66E01AAE850C7856704EuFG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BEBB755A5C25E3B84BA43D3CB5F87D8D4981EDD9C0C5D70DC5AE1A80B920D66E01AAE820F7B45u6G" TargetMode="External"/><Relationship Id="rId24" Type="http://schemas.openxmlformats.org/officeDocument/2006/relationships/hyperlink" Target="consultantplus://offline/ref=CBEBB755A5C25E3B84BA43D3CB5F87D8D4981EDD9C0C5D70DC5AE1A80B920D66E01AAE800F7C45u6G" TargetMode="External"/><Relationship Id="rId32" Type="http://schemas.openxmlformats.org/officeDocument/2006/relationships/hyperlink" Target="consultantplus://offline/ref=CF5D2DFA8F113463BC51F7202489114C360F9AA3D839A9FD92861FF185399E61A176F939F61DJFy7G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BEBB755A5C25E3B84BA43D3CB5F87D8D4901ADC93005D70DC5AE1A80B49u2G" TargetMode="External"/><Relationship Id="rId23" Type="http://schemas.openxmlformats.org/officeDocument/2006/relationships/hyperlink" Target="consultantplus://offline/ref=CBEBB755A5C25E3B84BA43D3CB5F87D8D4981EDD9C0C5D70DC5AE1A80B920D66E01AAE850C7854764EuEG" TargetMode="External"/><Relationship Id="rId28" Type="http://schemas.openxmlformats.org/officeDocument/2006/relationships/hyperlink" Target="consultantplus://offline/ref=CBEBB755A5C25E3B84BA43D3CB5F87D8D4981EDD9C0C5D70DC5AE1A80B920D66E01AAE850C7853704Eu1G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CBEBB755A5C25E3B84BA43D3CB5F87D8D4981EDD9C0C5D70DC5AE1A80B920D66E01AAE87087C45uEG" TargetMode="External"/><Relationship Id="rId19" Type="http://schemas.openxmlformats.org/officeDocument/2006/relationships/hyperlink" Target="consultantplus://offline/ref=CBEBB755A5C25E3B84BA5EC7D937BDDE889C19DE970C53268B58B0FD05970536A80AE0C001795671E79048u1G" TargetMode="External"/><Relationship Id="rId31" Type="http://schemas.openxmlformats.org/officeDocument/2006/relationships/hyperlink" Target="consultantplus://offline/ref=CF5D2DFA8F113463BC51F7202489114C360F9AA3D839A9FD92861FF185399E61A176F939F31AJFyA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BEBB755A5C25E3B84BA43D3CB5F87D8D4981EDD9C0C5D70DC5AE1A80B920D66E01AAE850C7B53794Eu3G" TargetMode="External"/><Relationship Id="rId14" Type="http://schemas.openxmlformats.org/officeDocument/2006/relationships/hyperlink" Target="consultantplus://offline/ref=CBEBB755A5C25E3B84BA43D3CB5F87D8D4981EDD9C0C5D70DC5AE1A80B920D66E01AAE820C7A45u6G" TargetMode="External"/><Relationship Id="rId22" Type="http://schemas.openxmlformats.org/officeDocument/2006/relationships/hyperlink" Target="consultantplus://offline/ref=CBEBB755A5C25E3B84BA43D3CB5F87D8D4981EDD9C0C5D70DC5AE1A80B920D66E01AAE850C7856774Eu7G" TargetMode="External"/><Relationship Id="rId27" Type="http://schemas.openxmlformats.org/officeDocument/2006/relationships/hyperlink" Target="consultantplus://offline/ref=CBEBB755A5C25E3B84BA43D3CB5F87D8DE961FD89402007AD403EDAA0C9D5271E753A2840C785747u5G" TargetMode="External"/><Relationship Id="rId30" Type="http://schemas.openxmlformats.org/officeDocument/2006/relationships/hyperlink" Target="consultantplus://offline/ref=CF5D2DFA8F113463BC51F7202489114C360F9AA3D839A9FD92861FF185399E61A176F939F61EJFy5G" TargetMode="External"/><Relationship Id="rId35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1557</Words>
  <Characters>8878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ufns</Company>
  <LinksUpToDate>false</LinksUpToDate>
  <CharactersWithSpaces>10415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417</dc:creator>
  <cp:lastModifiedBy>417</cp:lastModifiedBy>
  <cp:revision>7</cp:revision>
  <dcterms:created xsi:type="dcterms:W3CDTF">2018-05-14T06:47:00Z</dcterms:created>
  <dcterms:modified xsi:type="dcterms:W3CDTF">2018-05-16T03:59:00Z</dcterms:modified>
</cp:coreProperties>
</file>