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25" w:rsidRPr="00B46A25" w:rsidRDefault="00B46A25" w:rsidP="001A3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6A25">
        <w:rPr>
          <w:rFonts w:ascii="Times New Roman" w:hAnsi="Times New Roman" w:cs="Times New Roman"/>
          <w:sz w:val="28"/>
          <w:szCs w:val="28"/>
        </w:rPr>
        <w:t xml:space="preserve">План-график семинаров, </w:t>
      </w:r>
      <w:proofErr w:type="spellStart"/>
      <w:r w:rsidRPr="00B46A2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46A25">
        <w:rPr>
          <w:rFonts w:ascii="Times New Roman" w:hAnsi="Times New Roman" w:cs="Times New Roman"/>
          <w:sz w:val="28"/>
          <w:szCs w:val="28"/>
        </w:rPr>
        <w:t>, «круглых столов» на 2 квартал 2024 года</w:t>
      </w:r>
    </w:p>
    <w:p w:rsidR="00B46A25" w:rsidRPr="00B46A25" w:rsidRDefault="00B46A25" w:rsidP="001A3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A25">
        <w:rPr>
          <w:rFonts w:ascii="Times New Roman" w:hAnsi="Times New Roman" w:cs="Times New Roman"/>
          <w:sz w:val="28"/>
          <w:szCs w:val="28"/>
        </w:rPr>
        <w:t xml:space="preserve">Межрайонной ИФНС России № 5 по Республике Крым </w:t>
      </w:r>
    </w:p>
    <w:p w:rsidR="00B46A25" w:rsidRPr="001A37A4" w:rsidRDefault="00B46A25" w:rsidP="001A37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925"/>
        <w:gridCol w:w="2924"/>
        <w:gridCol w:w="4818"/>
        <w:gridCol w:w="3432"/>
      </w:tblGrid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 мероприятия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Формат (семинар, круглый стол)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Участвующий налоговый орган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02.04.2024</w:t>
            </w:r>
          </w:p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счёт. Отражение положительного / отрицательного сальдо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09.04.2024</w:t>
            </w:r>
          </w:p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счёт. Правильность оформления платежных документов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16.04.2024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счёт: Уведомления об исчисленных налогах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17.04.2024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Обзор разъяснений по актуальным вопросам.</w:t>
            </w:r>
          </w:p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по заполнению деклараций по НДФЛ.</w:t>
            </w:r>
          </w:p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ФНС России "Общественное питание»</w:t>
            </w:r>
          </w:p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отчетности в электронном виде</w:t>
            </w:r>
          </w:p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Порядок выдачи КЭП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26.04.2024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счёт. Корректное резервирование платежей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07.05.2024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счёт. Отражение положительного / отрицательного сальдо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14.05.2024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</w:t>
            </w:r>
            <w:r w:rsidRPr="001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Единый налоговый счёт: Уведомления об исчисленных налогах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1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15.05.2024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tabs>
                <w:tab w:val="left" w:pos="7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Актуальные вопросы налогообложения.</w:t>
            </w:r>
          </w:p>
          <w:p w:rsidR="00B46A25" w:rsidRPr="001A37A4" w:rsidRDefault="00B46A25" w:rsidP="001A37A4">
            <w:pPr>
              <w:tabs>
                <w:tab w:val="left" w:pos="7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получения налоговых вычетов. </w:t>
            </w:r>
          </w:p>
          <w:p w:rsidR="00B46A25" w:rsidRPr="001A37A4" w:rsidRDefault="00B46A25" w:rsidP="001A37A4">
            <w:pPr>
              <w:tabs>
                <w:tab w:val="left" w:pos="7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налоговых льгот по имущественным налогам</w:t>
            </w:r>
          </w:p>
          <w:p w:rsidR="00B46A25" w:rsidRPr="001A37A4" w:rsidRDefault="00B46A25" w:rsidP="001A37A4">
            <w:pPr>
              <w:tabs>
                <w:tab w:val="left" w:pos="7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ФНС России "Общественное питание»</w:t>
            </w:r>
          </w:p>
          <w:p w:rsidR="00B46A25" w:rsidRPr="001A37A4" w:rsidRDefault="00B46A25" w:rsidP="001A37A4">
            <w:pPr>
              <w:tabs>
                <w:tab w:val="left" w:pos="7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Легализация труда и заработной платы.</w:t>
            </w:r>
          </w:p>
          <w:p w:rsidR="00B46A25" w:rsidRPr="001A37A4" w:rsidRDefault="00B46A25" w:rsidP="001A37A4">
            <w:pPr>
              <w:tabs>
                <w:tab w:val="left" w:pos="7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отчетности в электронном виде</w:t>
            </w:r>
          </w:p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Электронные сервисы.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21.05.2024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счёт. Корректное резервирование платежей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28.05.2024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счёт: важные вопросы. ЕНС в Личном кабинете.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04.06.2024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счёт. Отражение положительного / отрицательного сальдо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11.06.2024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счёт. Правильность оформления платежных документов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18.06.2024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счёт: Уведомления об исчисленных налогах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570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19.06.2024</w:t>
            </w:r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Обзор разъяснений по актуальным вопросам.</w:t>
            </w:r>
          </w:p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ФНС России "Общественное питание»</w:t>
            </w:r>
          </w:p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Последствия неуплаты налогов.</w:t>
            </w:r>
          </w:p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О процедуре подачи возражений на акты </w:t>
            </w:r>
            <w:r w:rsidRPr="001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проверок.</w:t>
            </w:r>
          </w:p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Уплата страховых взносов</w:t>
            </w:r>
          </w:p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квалификационной электронной подписи. </w:t>
            </w:r>
          </w:p>
          <w:p w:rsidR="00B46A25" w:rsidRPr="001A37A4" w:rsidRDefault="00B46A25" w:rsidP="001A37A4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Электронные сервисы.</w:t>
            </w:r>
          </w:p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налоговых льгот по имущественным налогам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14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24.06.2024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FFFFF"/>
              </w:rPr>
              <w:t>Нюансы предоставления уведомлений об исчисленных суммах налогов. Электронные сервисы ФНС России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46A25" w:rsidRPr="001A37A4" w:rsidTr="001A37A4">
        <w:trPr>
          <w:trHeight w:val="93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7A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A37A4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5 по Республике Крым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налоговый счёт: важные вопросы. ЕНС в Личном кабинете.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</w:t>
            </w:r>
          </w:p>
          <w:p w:rsidR="00B46A25" w:rsidRPr="001A37A4" w:rsidRDefault="00B46A25" w:rsidP="001A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7A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</w:tbl>
    <w:p w:rsidR="00B46A25" w:rsidRDefault="00B46A25" w:rsidP="001A37A4">
      <w:pPr>
        <w:spacing w:after="0" w:line="240" w:lineRule="auto"/>
      </w:pPr>
    </w:p>
    <w:sectPr w:rsidR="00B46A25" w:rsidSect="001A3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A4" w:rsidRDefault="001A37A4" w:rsidP="001A37A4">
      <w:pPr>
        <w:spacing w:after="0" w:line="240" w:lineRule="auto"/>
      </w:pPr>
      <w:r>
        <w:separator/>
      </w:r>
    </w:p>
  </w:endnote>
  <w:endnote w:type="continuationSeparator" w:id="0">
    <w:p w:rsidR="001A37A4" w:rsidRDefault="001A37A4" w:rsidP="001A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A4" w:rsidRDefault="001A37A4" w:rsidP="001A37A4">
      <w:pPr>
        <w:spacing w:after="0" w:line="240" w:lineRule="auto"/>
      </w:pPr>
      <w:r>
        <w:separator/>
      </w:r>
    </w:p>
  </w:footnote>
  <w:footnote w:type="continuationSeparator" w:id="0">
    <w:p w:rsidR="001A37A4" w:rsidRDefault="001A37A4" w:rsidP="001A3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D3"/>
    <w:rsid w:val="001A37A4"/>
    <w:rsid w:val="002C75D3"/>
    <w:rsid w:val="005721BF"/>
    <w:rsid w:val="00A74600"/>
    <w:rsid w:val="00B4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7A4"/>
  </w:style>
  <w:style w:type="paragraph" w:styleId="a5">
    <w:name w:val="footer"/>
    <w:basedOn w:val="a"/>
    <w:link w:val="a6"/>
    <w:uiPriority w:val="99"/>
    <w:unhideWhenUsed/>
    <w:rsid w:val="001A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7A4"/>
  </w:style>
  <w:style w:type="paragraph" w:styleId="a5">
    <w:name w:val="footer"/>
    <w:basedOn w:val="a"/>
    <w:link w:val="a6"/>
    <w:uiPriority w:val="99"/>
    <w:unhideWhenUsed/>
    <w:rsid w:val="001A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Алёна Алексеевна</dc:creator>
  <cp:keywords/>
  <dc:description/>
  <cp:lastModifiedBy>Майстренко Ольга Владиславовна</cp:lastModifiedBy>
  <cp:revision>3</cp:revision>
  <dcterms:created xsi:type="dcterms:W3CDTF">2024-06-14T06:28:00Z</dcterms:created>
  <dcterms:modified xsi:type="dcterms:W3CDTF">2024-06-14T08:06:00Z</dcterms:modified>
</cp:coreProperties>
</file>