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2B" w:rsidRPr="004E162B" w:rsidRDefault="004E162B" w:rsidP="004E162B">
      <w:pPr>
        <w:tabs>
          <w:tab w:val="left" w:pos="18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Доклад </w:t>
      </w:r>
    </w:p>
    <w:p w:rsidR="004E162B" w:rsidRPr="004E162B" w:rsidRDefault="004E162B" w:rsidP="004E162B">
      <w:pPr>
        <w:tabs>
          <w:tab w:val="left" w:pos="18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старшего государственного налогового инспектора</w:t>
      </w:r>
    </w:p>
    <w:p w:rsidR="004E162B" w:rsidRPr="004E162B" w:rsidRDefault="004E162B" w:rsidP="004E162B">
      <w:pPr>
        <w:tabs>
          <w:tab w:val="left" w:pos="18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урегулирования задолженности </w:t>
      </w:r>
    </w:p>
    <w:p w:rsidR="004E162B" w:rsidRPr="004E162B" w:rsidRDefault="004E162B" w:rsidP="004E162B">
      <w:pPr>
        <w:tabs>
          <w:tab w:val="left" w:pos="18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УФНС России по Ханты-Мансийскому автономному округу – Югре</w:t>
      </w:r>
    </w:p>
    <w:p w:rsidR="004E162B" w:rsidRDefault="004E162B" w:rsidP="004E162B">
      <w:pPr>
        <w:tabs>
          <w:tab w:val="left" w:pos="18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Пидлисной Натальи Александровны</w:t>
      </w:r>
    </w:p>
    <w:p w:rsidR="004E162B" w:rsidRDefault="004E162B" w:rsidP="004E162B">
      <w:pPr>
        <w:tabs>
          <w:tab w:val="left" w:pos="18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EB8" w:rsidRPr="00626F05" w:rsidRDefault="004E162B" w:rsidP="00626F05">
      <w:pPr>
        <w:tabs>
          <w:tab w:val="left" w:pos="18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bookmarkStart w:id="0" w:name="_GoBack"/>
      <w:r w:rsidR="004F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состоянии задолженности физических лиц (имущественные налоги) и организации работы по ее взысканию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3EB8" w:rsidRDefault="00F43EB8" w:rsidP="004E162B">
      <w:pPr>
        <w:tabs>
          <w:tab w:val="left" w:pos="18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05" w:rsidRPr="00926496" w:rsidRDefault="00626F05" w:rsidP="004E162B">
      <w:pPr>
        <w:pStyle w:val="a4"/>
        <w:tabs>
          <w:tab w:val="clear" w:pos="4677"/>
          <w:tab w:val="clear" w:pos="935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участники </w:t>
      </w:r>
      <w:proofErr w:type="spellStart"/>
      <w:r w:rsidR="004F6987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926496">
        <w:rPr>
          <w:rFonts w:ascii="Times New Roman" w:hAnsi="Times New Roman" w:cs="Times New Roman"/>
          <w:sz w:val="28"/>
          <w:szCs w:val="28"/>
        </w:rPr>
        <w:t>,</w:t>
      </w:r>
      <w:r w:rsidRPr="00626F05">
        <w:rPr>
          <w:rFonts w:ascii="Times New Roman" w:hAnsi="Times New Roman" w:cs="Times New Roman"/>
          <w:sz w:val="28"/>
          <w:szCs w:val="28"/>
        </w:rPr>
        <w:t xml:space="preserve"> </w:t>
      </w:r>
      <w:r w:rsidR="009264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с вами</w:t>
      </w:r>
      <w:r w:rsidR="004F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поговорим о такой важной теме, как наличие задолженности по имущественным налогам физических </w:t>
      </w:r>
      <w:r w:rsidR="004F69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 ответственности</w:t>
      </w:r>
      <w:r w:rsidR="00965F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это напрямую касается формирования бюджета нашего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0E0" w:rsidRPr="00B70AA6" w:rsidRDefault="00D930E0" w:rsidP="004E162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Меры, которые могут быть приняты к физическим лицам должникам.</w:t>
      </w:r>
    </w:p>
    <w:p w:rsidR="000F3736" w:rsidRDefault="007D4A04" w:rsidP="004E162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или ненадлежащее исполнение обязанности по уплате налога является основанием для направления налоговым органом налогоплательщику требования об уплате налога в соответствии со статьями 69, 70 Налогово</w:t>
      </w:r>
      <w:r w:rsidR="00F43EB8"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кодекса Российской Федерации</w:t>
      </w:r>
      <w:r w:rsidR="000F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3EB8"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4A04" w:rsidRPr="00B70AA6" w:rsidRDefault="000F3736" w:rsidP="004E16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D4A04"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днако, не все жители Ханты-</w:t>
      </w:r>
      <w:r w:rsidR="00844CB4">
        <w:rPr>
          <w:rFonts w:ascii="Times New Roman" w:eastAsia="Times New Roman" w:hAnsi="Times New Roman" w:cs="Times New Roman"/>
          <w:sz w:val="28"/>
          <w:szCs w:val="28"/>
          <w:lang w:bidi="en-US"/>
        </w:rPr>
        <w:t>Мансийского автономного округа –</w:t>
      </w:r>
      <w:r w:rsidR="007D4A04"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Югры исполняют свои обязанности по уплате обязательных налоговых платежей в срок, в </w:t>
      </w:r>
      <w:r w:rsidR="00965F5F">
        <w:rPr>
          <w:rFonts w:ascii="Times New Roman" w:eastAsia="Times New Roman" w:hAnsi="Times New Roman" w:cs="Times New Roman"/>
          <w:sz w:val="28"/>
          <w:szCs w:val="28"/>
          <w:lang w:bidi="en-US"/>
        </w:rPr>
        <w:t>связи</w:t>
      </w:r>
      <w:r w:rsidR="007D4A04"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чем</w:t>
      </w:r>
      <w:r w:rsidR="00965F5F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7D4A04"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налоговыми органами применяются меры принудительного взыскания</w:t>
      </w:r>
      <w:r w:rsidR="00965F5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судебном порядке</w:t>
      </w:r>
      <w:r w:rsidR="007D4A04"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D4A04" w:rsidRPr="00B70AA6" w:rsidRDefault="007D4A04" w:rsidP="004E16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Налоговый орган вправе обратиться в суд с заявлением о взыскании задолженности за счет имущества должника, в том числе за счет денежных средств на счетах в банке 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48 Налогового кодекса Российской Федерации</w:t>
      </w:r>
      <w:r w:rsidR="00965F5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учетом суммы и сроков возникновения задолженности.</w:t>
      </w:r>
    </w:p>
    <w:p w:rsidR="007D4A04" w:rsidRPr="00B70AA6" w:rsidRDefault="007D4A04" w:rsidP="004E16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После вынесения судебного акта налоговый орган самостоятельно вправе направить судебный приказ:</w:t>
      </w:r>
    </w:p>
    <w:p w:rsidR="007D4A04" w:rsidRPr="00B70AA6" w:rsidRDefault="007D4A04" w:rsidP="004E16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- в банк, для списания задолженности со счетов налогоплательщика;</w:t>
      </w:r>
    </w:p>
    <w:p w:rsidR="007D4A04" w:rsidRPr="00B70AA6" w:rsidRDefault="007D4A04" w:rsidP="004E16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- в адрес работодателя, для удержания задолженности из заработной платы должника;</w:t>
      </w:r>
    </w:p>
    <w:p w:rsidR="007D4A04" w:rsidRDefault="007D4A04" w:rsidP="004E16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- в службу судебных приставов.</w:t>
      </w:r>
    </w:p>
    <w:p w:rsidR="00A35EBD" w:rsidRPr="00B70AA6" w:rsidRDefault="00965F5F" w:rsidP="004E16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Также обращаем ваше внимание, что сумма долга увеличивается на сумму пени до погашения суммы по налогу, государственной пошлины и исполнительского сбора в случае неисполнения постановления судебного пристава в установленный срок.</w:t>
      </w:r>
    </w:p>
    <w:p w:rsidR="007D4A04" w:rsidRPr="00B70AA6" w:rsidRDefault="007D4A04" w:rsidP="004E16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Следует отметить, что службой судебных приставов в ходе исполнительных действий могут применяться следующие меры, способствующие взысканию с налогоплательщиков-должников денежных средств:</w:t>
      </w:r>
    </w:p>
    <w:p w:rsidR="007D4A04" w:rsidRPr="00B70AA6" w:rsidRDefault="007D4A04" w:rsidP="004E16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- наложение ареста на расчетные счета налогоплательщика;</w:t>
      </w:r>
    </w:p>
    <w:p w:rsidR="007D4A04" w:rsidRPr="00B70AA6" w:rsidRDefault="007D4A04" w:rsidP="004E16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арест имущества;</w:t>
      </w:r>
    </w:p>
    <w:p w:rsidR="007D4A04" w:rsidRDefault="007D4A04" w:rsidP="004E16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- вынесение постановления об ограничении выезда за пределы Российской Федерации и т.д.</w:t>
      </w:r>
    </w:p>
    <w:p w:rsidR="00702EFD" w:rsidRPr="00B70AA6" w:rsidRDefault="00702EFD" w:rsidP="004E16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Также налоговыми органами </w:t>
      </w:r>
      <w:r w:rsidR="0055081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самостоятельно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прорабатываются нестандартные методы взыскания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задолженности</w:t>
      </w:r>
      <w:proofErr w:type="gramEnd"/>
      <w:r w:rsidR="000F373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не противоречащие законодательству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такие как: </w:t>
      </w:r>
      <w:r w:rsidR="00887B24" w:rsidRPr="00887B24">
        <w:rPr>
          <w:rFonts w:ascii="Times New Roman" w:eastAsia="Times New Roman" w:hAnsi="Times New Roman" w:cs="Times New Roman"/>
          <w:sz w:val="28"/>
          <w:szCs w:val="28"/>
          <w:lang w:bidi="en-US"/>
        </w:rPr>
        <w:t>обращени</w:t>
      </w:r>
      <w:r w:rsidR="00887B24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="00887B24" w:rsidRPr="00887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взыскания на долю в совместно нажитом имуществе супругов</w:t>
      </w:r>
      <w:r w:rsidR="00887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; </w:t>
      </w:r>
      <w:r w:rsidR="00887B24" w:rsidRPr="00887B24">
        <w:rPr>
          <w:rFonts w:ascii="Times New Roman" w:eastAsia="Times New Roman" w:hAnsi="Times New Roman" w:cs="Times New Roman"/>
          <w:sz w:val="28"/>
          <w:szCs w:val="28"/>
          <w:lang w:bidi="en-US"/>
        </w:rPr>
        <w:t>обращени</w:t>
      </w:r>
      <w:r w:rsidR="00887B24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="00887B24" w:rsidRPr="00887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взыскания на долю должника в уставном капитале.</w:t>
      </w:r>
    </w:p>
    <w:p w:rsidR="00F43EB8" w:rsidRPr="00D17B45" w:rsidRDefault="007D4A04" w:rsidP="004E162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Меры взыскания задолженност</w:t>
      </w:r>
      <w:r w:rsidR="00443E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и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в любом случае станут неприятным сюрпризом для неплательщика, поэтому расстаться с суммой, начисленн</w:t>
      </w:r>
      <w:r w:rsidR="004D3C5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ой налоговым органом к уплате 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не так страшно, как получить дополнительные проблемы, проигнорировав свою обязанность.</w:t>
      </w:r>
    </w:p>
    <w:p w:rsidR="007D4A04" w:rsidRPr="00B70AA6" w:rsidRDefault="007D4A04" w:rsidP="004E162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территориальными налоговыми органами округа проводится работа по направлению работодателям списков должников. Даная мера направлена исключительно на стимулирование граждан к исполнению своей конституционной обязанности по уплате налогов, предусмотренной статьей 57 Конституции Российской Федерации. </w:t>
      </w:r>
    </w:p>
    <w:p w:rsidR="00A35EBD" w:rsidRPr="00B70AA6" w:rsidRDefault="007D4A04" w:rsidP="004E162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задолженности физических лиц, как и прежде, остается одной из основных задач, которая поставлена перед налоговыми органами округа.</w:t>
      </w:r>
    </w:p>
    <w:p w:rsidR="007B7131" w:rsidRPr="00F623AA" w:rsidRDefault="007D4A04" w:rsidP="004E162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Каждый гражданин может узнать 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актуальную информацию по уплаченным и начисленным суммам налогов в электронном сервисе ФНС России «Личный кабинет налогоплательщика для физических лиц»</w:t>
      </w: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, а также в операционном зале налогового органа.</w:t>
      </w:r>
    </w:p>
    <w:p w:rsidR="007B7131" w:rsidRDefault="007B7131" w:rsidP="004E16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AA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1 статьи 45 Налогового кодекса Российской Федерации обязанность по уплате законно установленных налогов должна быть исполнена налогоплательщиком самостоятельно. Обязанность по уплате налога должна быть выполнена в срок, установленный законодательством о налогах и сборах. В связи с этим, возможность урегулирования задолженности одна - это уплата. Уплатить задолженность можно посредством электронных банковских приложений, </w:t>
      </w:r>
      <w:proofErr w:type="gramStart"/>
      <w:r w:rsidRPr="00B70AA6">
        <w:rPr>
          <w:rFonts w:ascii="Times New Roman" w:hAnsi="Times New Roman" w:cs="Times New Roman"/>
          <w:color w:val="000000"/>
          <w:sz w:val="28"/>
          <w:szCs w:val="28"/>
        </w:rPr>
        <w:t>интернет-сервисов</w:t>
      </w:r>
      <w:proofErr w:type="gramEnd"/>
      <w:r w:rsidRPr="00B70AA6">
        <w:rPr>
          <w:rFonts w:ascii="Times New Roman" w:hAnsi="Times New Roman" w:cs="Times New Roman"/>
          <w:color w:val="000000"/>
          <w:sz w:val="28"/>
          <w:szCs w:val="28"/>
        </w:rPr>
        <w:t xml:space="preserve"> «Заплати налоги» и «Личный кабинет налогоплательщика физического лица»,</w:t>
      </w:r>
      <w:r w:rsidR="000F3736">
        <w:rPr>
          <w:rFonts w:ascii="Times New Roman" w:hAnsi="Times New Roman" w:cs="Times New Roman"/>
          <w:color w:val="000000"/>
          <w:sz w:val="28"/>
          <w:szCs w:val="28"/>
        </w:rPr>
        <w:t xml:space="preserve"> а также</w:t>
      </w:r>
      <w:r w:rsidRPr="00B70AA6">
        <w:rPr>
          <w:rFonts w:ascii="Times New Roman" w:hAnsi="Times New Roman" w:cs="Times New Roman"/>
          <w:color w:val="000000"/>
          <w:sz w:val="28"/>
          <w:szCs w:val="28"/>
        </w:rPr>
        <w:t xml:space="preserve"> на Портале государственных и муниципальных услуг т.д.</w:t>
      </w:r>
    </w:p>
    <w:p w:rsidR="00443EC3" w:rsidRDefault="00443EC3" w:rsidP="004E16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Призываем всех граждан округа добровольно исполнить свою обязанность по уплате имущественных налогов!</w:t>
      </w:r>
    </w:p>
    <w:p w:rsidR="007B7131" w:rsidRPr="00B70AA6" w:rsidRDefault="007B7131" w:rsidP="00B70AA6">
      <w:pPr>
        <w:tabs>
          <w:tab w:val="left" w:pos="1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7131" w:rsidRPr="00B70AA6" w:rsidSect="00626F05">
      <w:headerReference w:type="defaul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BD" w:rsidRDefault="00732EBD" w:rsidP="00626F05">
      <w:pPr>
        <w:spacing w:after="0" w:line="240" w:lineRule="auto"/>
      </w:pPr>
      <w:r>
        <w:separator/>
      </w:r>
    </w:p>
  </w:endnote>
  <w:endnote w:type="continuationSeparator" w:id="0">
    <w:p w:rsidR="00732EBD" w:rsidRDefault="00732EBD" w:rsidP="0062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BD" w:rsidRDefault="00732EBD" w:rsidP="00626F05">
      <w:pPr>
        <w:spacing w:after="0" w:line="240" w:lineRule="auto"/>
      </w:pPr>
      <w:r>
        <w:separator/>
      </w:r>
    </w:p>
  </w:footnote>
  <w:footnote w:type="continuationSeparator" w:id="0">
    <w:p w:rsidR="00732EBD" w:rsidRDefault="00732EBD" w:rsidP="0062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609783"/>
      <w:docPartObj>
        <w:docPartGallery w:val="Page Numbers (Top of Page)"/>
        <w:docPartUnique/>
      </w:docPartObj>
    </w:sdtPr>
    <w:sdtEndPr/>
    <w:sdtContent>
      <w:p w:rsidR="00626F05" w:rsidRDefault="00626F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CB4">
          <w:rPr>
            <w:noProof/>
          </w:rPr>
          <w:t>2</w:t>
        </w:r>
        <w:r>
          <w:fldChar w:fldCharType="end"/>
        </w:r>
      </w:p>
    </w:sdtContent>
  </w:sdt>
  <w:p w:rsidR="00626F05" w:rsidRDefault="00626F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2A4"/>
    <w:multiLevelType w:val="hybridMultilevel"/>
    <w:tmpl w:val="1292D908"/>
    <w:lvl w:ilvl="0" w:tplc="10C4AF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22"/>
    <w:rsid w:val="00051307"/>
    <w:rsid w:val="000518EF"/>
    <w:rsid w:val="00057D21"/>
    <w:rsid w:val="0007169D"/>
    <w:rsid w:val="000E1035"/>
    <w:rsid w:val="000F3736"/>
    <w:rsid w:val="00112659"/>
    <w:rsid w:val="00133884"/>
    <w:rsid w:val="00143C02"/>
    <w:rsid w:val="00177B7A"/>
    <w:rsid w:val="001C449C"/>
    <w:rsid w:val="001D35BA"/>
    <w:rsid w:val="001F62ED"/>
    <w:rsid w:val="00202570"/>
    <w:rsid w:val="0024465F"/>
    <w:rsid w:val="002B37A0"/>
    <w:rsid w:val="002E0934"/>
    <w:rsid w:val="002F66E6"/>
    <w:rsid w:val="003054F7"/>
    <w:rsid w:val="003110ED"/>
    <w:rsid w:val="00361644"/>
    <w:rsid w:val="0037703B"/>
    <w:rsid w:val="00384323"/>
    <w:rsid w:val="003F2928"/>
    <w:rsid w:val="003F6D97"/>
    <w:rsid w:val="00443EC3"/>
    <w:rsid w:val="00485215"/>
    <w:rsid w:val="004C6DBB"/>
    <w:rsid w:val="004D3C52"/>
    <w:rsid w:val="004E162B"/>
    <w:rsid w:val="004F6987"/>
    <w:rsid w:val="00503E90"/>
    <w:rsid w:val="0055081B"/>
    <w:rsid w:val="005550D2"/>
    <w:rsid w:val="00560B7D"/>
    <w:rsid w:val="00626F05"/>
    <w:rsid w:val="006329C4"/>
    <w:rsid w:val="00636F30"/>
    <w:rsid w:val="0064768D"/>
    <w:rsid w:val="00673F50"/>
    <w:rsid w:val="00697721"/>
    <w:rsid w:val="006D3B6B"/>
    <w:rsid w:val="00702EFD"/>
    <w:rsid w:val="007256C7"/>
    <w:rsid w:val="00732EBD"/>
    <w:rsid w:val="00783B72"/>
    <w:rsid w:val="007B7131"/>
    <w:rsid w:val="007D4A04"/>
    <w:rsid w:val="007E16C5"/>
    <w:rsid w:val="00811535"/>
    <w:rsid w:val="00844CB4"/>
    <w:rsid w:val="00880B9F"/>
    <w:rsid w:val="00887B24"/>
    <w:rsid w:val="008D7402"/>
    <w:rsid w:val="00926496"/>
    <w:rsid w:val="00941263"/>
    <w:rsid w:val="0094202D"/>
    <w:rsid w:val="009622C0"/>
    <w:rsid w:val="00965F5F"/>
    <w:rsid w:val="00971C3B"/>
    <w:rsid w:val="00985ED7"/>
    <w:rsid w:val="00A02182"/>
    <w:rsid w:val="00A0278F"/>
    <w:rsid w:val="00A04A88"/>
    <w:rsid w:val="00A0785D"/>
    <w:rsid w:val="00A35EBD"/>
    <w:rsid w:val="00A979AC"/>
    <w:rsid w:val="00AD3BB6"/>
    <w:rsid w:val="00B70AA6"/>
    <w:rsid w:val="00B70EFB"/>
    <w:rsid w:val="00B764AB"/>
    <w:rsid w:val="00BB0F81"/>
    <w:rsid w:val="00C073E6"/>
    <w:rsid w:val="00C277E3"/>
    <w:rsid w:val="00C86F19"/>
    <w:rsid w:val="00CD6A3E"/>
    <w:rsid w:val="00D04045"/>
    <w:rsid w:val="00D10A88"/>
    <w:rsid w:val="00D17B45"/>
    <w:rsid w:val="00D219E8"/>
    <w:rsid w:val="00D930E0"/>
    <w:rsid w:val="00DB3433"/>
    <w:rsid w:val="00DC7522"/>
    <w:rsid w:val="00E22A13"/>
    <w:rsid w:val="00E942DB"/>
    <w:rsid w:val="00EA55D8"/>
    <w:rsid w:val="00EB191A"/>
    <w:rsid w:val="00EB4E4C"/>
    <w:rsid w:val="00F151AF"/>
    <w:rsid w:val="00F1670C"/>
    <w:rsid w:val="00F25A2B"/>
    <w:rsid w:val="00F30762"/>
    <w:rsid w:val="00F43EB8"/>
    <w:rsid w:val="00F60DC7"/>
    <w:rsid w:val="00F623AA"/>
    <w:rsid w:val="00F9196A"/>
    <w:rsid w:val="00FB3763"/>
    <w:rsid w:val="00FB7ED6"/>
    <w:rsid w:val="00FE333D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EBD"/>
    <w:pPr>
      <w:ind w:left="720"/>
      <w:contextualSpacing/>
    </w:pPr>
  </w:style>
  <w:style w:type="paragraph" w:styleId="a4">
    <w:name w:val="header"/>
    <w:basedOn w:val="a"/>
    <w:link w:val="a5"/>
    <w:unhideWhenUsed/>
    <w:rsid w:val="0062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F05"/>
  </w:style>
  <w:style w:type="paragraph" w:styleId="a6">
    <w:name w:val="footer"/>
    <w:basedOn w:val="a"/>
    <w:link w:val="a7"/>
    <w:uiPriority w:val="99"/>
    <w:unhideWhenUsed/>
    <w:rsid w:val="0062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F05"/>
  </w:style>
  <w:style w:type="paragraph" w:styleId="a8">
    <w:name w:val="Balloon Text"/>
    <w:basedOn w:val="a"/>
    <w:link w:val="a9"/>
    <w:uiPriority w:val="99"/>
    <w:semiHidden/>
    <w:unhideWhenUsed/>
    <w:rsid w:val="0067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EBD"/>
    <w:pPr>
      <w:ind w:left="720"/>
      <w:contextualSpacing/>
    </w:pPr>
  </w:style>
  <w:style w:type="paragraph" w:styleId="a4">
    <w:name w:val="header"/>
    <w:basedOn w:val="a"/>
    <w:link w:val="a5"/>
    <w:unhideWhenUsed/>
    <w:rsid w:val="0062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F05"/>
  </w:style>
  <w:style w:type="paragraph" w:styleId="a6">
    <w:name w:val="footer"/>
    <w:basedOn w:val="a"/>
    <w:link w:val="a7"/>
    <w:uiPriority w:val="99"/>
    <w:unhideWhenUsed/>
    <w:rsid w:val="0062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F05"/>
  </w:style>
  <w:style w:type="paragraph" w:styleId="a8">
    <w:name w:val="Balloon Text"/>
    <w:basedOn w:val="a"/>
    <w:link w:val="a9"/>
    <w:uiPriority w:val="99"/>
    <w:semiHidden/>
    <w:unhideWhenUsed/>
    <w:rsid w:val="0067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Дарья Васильевна</dc:creator>
  <cp:lastModifiedBy>ORNP</cp:lastModifiedBy>
  <cp:revision>2</cp:revision>
  <cp:lastPrinted>2022-10-13T05:24:00Z</cp:lastPrinted>
  <dcterms:created xsi:type="dcterms:W3CDTF">2022-10-18T13:32:00Z</dcterms:created>
  <dcterms:modified xsi:type="dcterms:W3CDTF">2022-10-18T13:32:00Z</dcterms:modified>
</cp:coreProperties>
</file>