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40" w:type="pct"/>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0"/>
        <w:gridCol w:w="2833"/>
      </w:tblGrid>
      <w:tr w:rsidR="00407C28" w:rsidRPr="00407C28" w:rsidTr="00407C2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jc w:val="center"/>
              <w:rPr>
                <w:rFonts w:ascii="Times New Roman" w:eastAsia="Times New Roman" w:hAnsi="Times New Roman" w:cs="Times New Roman"/>
                <w:sz w:val="24"/>
                <w:szCs w:val="24"/>
                <w:lang w:eastAsia="ru-RU"/>
              </w:rPr>
            </w:pPr>
            <w:r w:rsidRPr="00407C28">
              <w:rPr>
                <w:rFonts w:ascii="Times New Roman" w:eastAsia="Times New Roman" w:hAnsi="Times New Roman" w:cs="Times New Roman"/>
                <w:b/>
                <w:bCs/>
                <w:sz w:val="24"/>
                <w:szCs w:val="24"/>
                <w:lang w:eastAsia="ru-RU"/>
              </w:rPr>
              <w:t>Штрафы</w:t>
            </w:r>
            <w:r>
              <w:rPr>
                <w:rFonts w:ascii="Times New Roman" w:eastAsia="Times New Roman" w:hAnsi="Times New Roman" w:cs="Times New Roman"/>
                <w:b/>
                <w:bCs/>
                <w:sz w:val="24"/>
                <w:szCs w:val="24"/>
                <w:lang w:eastAsia="ru-RU"/>
              </w:rPr>
              <w:t>, не входящие в ЕНП</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5" w:tgtFrame="_top" w:history="1">
              <w:r w:rsidRPr="00407C28">
                <w:rPr>
                  <w:rFonts w:ascii="Times New Roman" w:eastAsia="Times New Roman" w:hAnsi="Times New Roman" w:cs="Times New Roman"/>
                  <w:color w:val="0000FF"/>
                  <w:sz w:val="24"/>
                  <w:szCs w:val="24"/>
                  <w:u w:val="single"/>
                  <w:lang w:eastAsia="ru-RU"/>
                </w:rPr>
                <w:t>Главой 14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182 1 16 01141 01 0001 140</w:t>
            </w:r>
          </w:p>
        </w:tc>
        <w:bookmarkStart w:id="0" w:name="_GoBack"/>
        <w:bookmarkEnd w:id="0"/>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6" w:tgtFrame="_top" w:history="1">
              <w:r w:rsidRPr="00407C28">
                <w:rPr>
                  <w:rFonts w:ascii="Times New Roman" w:eastAsia="Times New Roman" w:hAnsi="Times New Roman" w:cs="Times New Roman"/>
                  <w:color w:val="0000FF"/>
                  <w:sz w:val="24"/>
                  <w:szCs w:val="24"/>
                  <w:u w:val="single"/>
                  <w:lang w:eastAsia="ru-RU"/>
                </w:rPr>
                <w:t>Главой 14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182 1 16 01141 01 0101 140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7" w:tgtFrame="_top" w:history="1">
              <w:r w:rsidRPr="00407C28">
                <w:rPr>
                  <w:rFonts w:ascii="Times New Roman" w:eastAsia="Times New Roman" w:hAnsi="Times New Roman" w:cs="Times New Roman"/>
                  <w:color w:val="0000FF"/>
                  <w:sz w:val="24"/>
                  <w:szCs w:val="24"/>
                  <w:u w:val="single"/>
                  <w:lang w:eastAsia="ru-RU"/>
                </w:rPr>
                <w:t>Главой 14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182 1 16 01141 01 0111 140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8" w:tgtFrame="_top" w:history="1">
              <w:r w:rsidRPr="00407C28">
                <w:rPr>
                  <w:rFonts w:ascii="Times New Roman" w:eastAsia="Times New Roman" w:hAnsi="Times New Roman" w:cs="Times New Roman"/>
                  <w:color w:val="0000FF"/>
                  <w:sz w:val="24"/>
                  <w:szCs w:val="24"/>
                  <w:u w:val="single"/>
                  <w:lang w:eastAsia="ru-RU"/>
                </w:rPr>
                <w:t>Главой 14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182 1 16 01141 01 0005 140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9" w:tgtFrame="_top" w:history="1">
              <w:r w:rsidRPr="00407C28">
                <w:rPr>
                  <w:rFonts w:ascii="Times New Roman" w:eastAsia="Times New Roman" w:hAnsi="Times New Roman" w:cs="Times New Roman"/>
                  <w:color w:val="0000FF"/>
                  <w:sz w:val="24"/>
                  <w:szCs w:val="24"/>
                  <w:u w:val="single"/>
                  <w:lang w:eastAsia="ru-RU"/>
                </w:rPr>
                <w:t>Главой 14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182 1 16 01141 01 9002 140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10" w:tgtFrame="_top" w:history="1">
              <w:r w:rsidRPr="00407C28">
                <w:rPr>
                  <w:rFonts w:ascii="Times New Roman" w:eastAsia="Times New Roman" w:hAnsi="Times New Roman" w:cs="Times New Roman"/>
                  <w:color w:val="0000FF"/>
                  <w:sz w:val="24"/>
                  <w:szCs w:val="24"/>
                  <w:u w:val="single"/>
                  <w:lang w:eastAsia="ru-RU"/>
                </w:rPr>
                <w:t>Главой 15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постановки на учет в налоговом органе)</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182 1 16 01151 01 0003 140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11" w:tgtFrame="_top" w:history="1">
              <w:r w:rsidRPr="00407C28">
                <w:rPr>
                  <w:rFonts w:ascii="Times New Roman" w:eastAsia="Times New Roman" w:hAnsi="Times New Roman" w:cs="Times New Roman"/>
                  <w:color w:val="0000FF"/>
                  <w:sz w:val="24"/>
                  <w:szCs w:val="24"/>
                  <w:u w:val="single"/>
                  <w:lang w:eastAsia="ru-RU"/>
                </w:rPr>
                <w:t>Главой 15 КоАП РФ</w:t>
              </w:r>
            </w:hyperlink>
            <w:r w:rsidRPr="00407C28">
              <w:rPr>
                <w:rFonts w:ascii="Times New Roman" w:eastAsia="Times New Roman" w:hAnsi="Times New Roman" w:cs="Times New Roman"/>
                <w:sz w:val="24"/>
                <w:szCs w:val="24"/>
                <w:lang w:eastAsia="ru-RU"/>
              </w:rPr>
              <w:t xml:space="preserve">,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w:t>
            </w:r>
            <w:r w:rsidRPr="00407C28">
              <w:rPr>
                <w:rFonts w:ascii="Times New Roman" w:eastAsia="Times New Roman" w:hAnsi="Times New Roman" w:cs="Times New Roman"/>
                <w:sz w:val="24"/>
                <w:szCs w:val="24"/>
                <w:lang w:eastAsia="ru-RU"/>
              </w:rPr>
              <w:lastRenderedPageBreak/>
              <w:t>лицами федеральных государственных органов, учреждений, Центрального банка Российской Федерации (штрафы за нарушение сроков представления налоговой декларации (расчета по страховым взносам))</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lastRenderedPageBreak/>
              <w:t>182 1 16 01151 01 0005 140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lastRenderedPageBreak/>
              <w:t xml:space="preserve">Административные штрафы, установленные </w:t>
            </w:r>
            <w:hyperlink r:id="rId12" w:tgtFrame="_top" w:history="1">
              <w:r w:rsidRPr="00407C28">
                <w:rPr>
                  <w:rFonts w:ascii="Times New Roman" w:eastAsia="Times New Roman" w:hAnsi="Times New Roman" w:cs="Times New Roman"/>
                  <w:color w:val="0000FF"/>
                  <w:sz w:val="24"/>
                  <w:szCs w:val="24"/>
                  <w:u w:val="single"/>
                  <w:lang w:eastAsia="ru-RU"/>
                </w:rPr>
                <w:t>Главой 15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(несообщение) сведений, необходимых для осуществления налогового контроля)</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182 1 16 01151 01 0006 140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13" w:tgtFrame="_top" w:history="1">
              <w:r w:rsidRPr="00407C28">
                <w:rPr>
                  <w:rFonts w:ascii="Times New Roman" w:eastAsia="Times New Roman" w:hAnsi="Times New Roman" w:cs="Times New Roman"/>
                  <w:color w:val="0000FF"/>
                  <w:sz w:val="24"/>
                  <w:szCs w:val="24"/>
                  <w:u w:val="single"/>
                  <w:lang w:eastAsia="ru-RU"/>
                </w:rPr>
                <w:t>Главой 15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валютного законодательства Российской Федерации и актов органов валютного регулирования)</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182 1 16 01151 01 0025 140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14" w:tgtFrame="_top" w:history="1">
              <w:r w:rsidRPr="00407C28">
                <w:rPr>
                  <w:rFonts w:ascii="Times New Roman" w:eastAsia="Times New Roman" w:hAnsi="Times New Roman" w:cs="Times New Roman"/>
                  <w:color w:val="0000FF"/>
                  <w:sz w:val="24"/>
                  <w:szCs w:val="24"/>
                  <w:u w:val="single"/>
                  <w:lang w:eastAsia="ru-RU"/>
                </w:rPr>
                <w:t>Главой 15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 области производства и оборота этилового спирта</w:t>
            </w:r>
            <w:proofErr w:type="gramEnd"/>
            <w:r w:rsidRPr="00407C28">
              <w:rPr>
                <w:rFonts w:ascii="Times New Roman" w:eastAsia="Times New Roman" w:hAnsi="Times New Roman" w:cs="Times New Roman"/>
                <w:sz w:val="24"/>
                <w:szCs w:val="24"/>
                <w:lang w:eastAsia="ru-RU"/>
              </w:rPr>
              <w:t>, алкогольной и спиртосодержащей продукции)</w:t>
            </w:r>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182 1 16 01151 01 9002 140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15" w:tgtFrame="_top" w:history="1">
              <w:r w:rsidRPr="00407C28">
                <w:rPr>
                  <w:rFonts w:ascii="Times New Roman" w:eastAsia="Times New Roman" w:hAnsi="Times New Roman" w:cs="Times New Roman"/>
                  <w:color w:val="0000FF"/>
                  <w:sz w:val="24"/>
                  <w:szCs w:val="24"/>
                  <w:u w:val="single"/>
                  <w:lang w:eastAsia="ru-RU"/>
                </w:rPr>
                <w:t>Главой 17 КоАП РФ</w:t>
              </w:r>
            </w:hyperlink>
            <w:r w:rsidRPr="00407C28">
              <w:rPr>
                <w:rFonts w:ascii="Times New Roman" w:eastAsia="Times New Roman" w:hAnsi="Times New Roman" w:cs="Times New Roman"/>
                <w:sz w:val="24"/>
                <w:szCs w:val="24"/>
                <w:lang w:eastAsia="ru-RU"/>
              </w:rPr>
              <w:t>,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182 1 16 01171 01 0007 140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16" w:tgtFrame="_top" w:history="1">
              <w:r w:rsidRPr="00407C28">
                <w:rPr>
                  <w:rFonts w:ascii="Times New Roman" w:eastAsia="Times New Roman" w:hAnsi="Times New Roman" w:cs="Times New Roman"/>
                  <w:color w:val="0000FF"/>
                  <w:sz w:val="24"/>
                  <w:szCs w:val="24"/>
                  <w:u w:val="single"/>
                  <w:lang w:eastAsia="ru-RU"/>
                </w:rPr>
                <w:t>Главой 17 КоАП РФ</w:t>
              </w:r>
            </w:hyperlink>
            <w:r w:rsidRPr="00407C28">
              <w:rPr>
                <w:rFonts w:ascii="Times New Roman" w:eastAsia="Times New Roman" w:hAnsi="Times New Roman" w:cs="Times New Roman"/>
                <w:sz w:val="24"/>
                <w:szCs w:val="24"/>
                <w:lang w:eastAsia="ru-RU"/>
              </w:rPr>
              <w:t>,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182 1 16 01171 01 9000 140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17" w:tgtFrame="_top" w:history="1">
              <w:r w:rsidRPr="00407C28">
                <w:rPr>
                  <w:rFonts w:ascii="Times New Roman" w:eastAsia="Times New Roman" w:hAnsi="Times New Roman" w:cs="Times New Roman"/>
                  <w:color w:val="0000FF"/>
                  <w:sz w:val="24"/>
                  <w:szCs w:val="24"/>
                  <w:u w:val="single"/>
                  <w:lang w:eastAsia="ru-RU"/>
                </w:rPr>
                <w:t>Главой 18 КоАП РФ</w:t>
              </w:r>
            </w:hyperlink>
            <w:r w:rsidRPr="00407C28">
              <w:rPr>
                <w:rFonts w:ascii="Times New Roman" w:eastAsia="Times New Roman" w:hAnsi="Times New Roman" w:cs="Times New Roman"/>
                <w:sz w:val="24"/>
                <w:szCs w:val="24"/>
                <w:lang w:eastAsia="ru-RU"/>
              </w:rPr>
              <w:t>,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182 1 16 01181 01 9000 140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18" w:tgtFrame="_top" w:history="1">
              <w:r w:rsidRPr="00407C28">
                <w:rPr>
                  <w:rFonts w:ascii="Times New Roman" w:eastAsia="Times New Roman" w:hAnsi="Times New Roman" w:cs="Times New Roman"/>
                  <w:color w:val="0000FF"/>
                  <w:sz w:val="24"/>
                  <w:szCs w:val="24"/>
                  <w:u w:val="single"/>
                  <w:lang w:eastAsia="ru-RU"/>
                </w:rPr>
                <w:t>Главой 19 КоАП РФ</w:t>
              </w:r>
            </w:hyperlink>
            <w:r w:rsidRPr="00407C28">
              <w:rPr>
                <w:rFonts w:ascii="Times New Roman" w:eastAsia="Times New Roman" w:hAnsi="Times New Roman" w:cs="Times New Roman"/>
                <w:sz w:val="24"/>
                <w:szCs w:val="24"/>
                <w:lang w:eastAsia="ru-RU"/>
              </w:rPr>
              <w:t xml:space="preserve">,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w:t>
            </w:r>
            <w:r w:rsidRPr="00407C28">
              <w:rPr>
                <w:rFonts w:ascii="Times New Roman" w:eastAsia="Times New Roman" w:hAnsi="Times New Roman" w:cs="Times New Roman"/>
                <w:sz w:val="24"/>
                <w:szCs w:val="24"/>
                <w:lang w:eastAsia="ru-RU"/>
              </w:rPr>
              <w:lastRenderedPageBreak/>
              <w:t>(постановления,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w:t>
            </w:r>
            <w:proofErr w:type="gramEnd"/>
            <w:r w:rsidRPr="00407C28">
              <w:rPr>
                <w:rFonts w:ascii="Times New Roman" w:eastAsia="Times New Roman" w:hAnsi="Times New Roman" w:cs="Times New Roman"/>
                <w:sz w:val="24"/>
                <w:szCs w:val="24"/>
                <w:lang w:eastAsia="ru-RU"/>
              </w:rPr>
              <w:t xml:space="preserve">), </w:t>
            </w:r>
            <w:proofErr w:type="gramStart"/>
            <w:r w:rsidRPr="00407C28">
              <w:rPr>
                <w:rFonts w:ascii="Times New Roman" w:eastAsia="Times New Roman" w:hAnsi="Times New Roman" w:cs="Times New Roman"/>
                <w:sz w:val="24"/>
                <w:szCs w:val="24"/>
                <w:lang w:eastAsia="ru-RU"/>
              </w:rPr>
              <w:t>осуществляющего</w:t>
            </w:r>
            <w:proofErr w:type="gramEnd"/>
            <w:r w:rsidRPr="00407C28">
              <w:rPr>
                <w:rFonts w:ascii="Times New Roman" w:eastAsia="Times New Roman" w:hAnsi="Times New Roman" w:cs="Times New Roman"/>
                <w:sz w:val="24"/>
                <w:szCs w:val="24"/>
                <w:lang w:eastAsia="ru-RU"/>
              </w:rPr>
              <w:t xml:space="preserve"> муниципальный контроль)</w:t>
            </w:r>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lastRenderedPageBreak/>
              <w:t>182 1 16 01191 01 0005 140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lastRenderedPageBreak/>
              <w:t xml:space="preserve">Административные штрафы, установленные </w:t>
            </w:r>
            <w:hyperlink r:id="rId19" w:tgtFrame="_top" w:history="1">
              <w:r w:rsidRPr="00407C28">
                <w:rPr>
                  <w:rFonts w:ascii="Times New Roman" w:eastAsia="Times New Roman" w:hAnsi="Times New Roman" w:cs="Times New Roman"/>
                  <w:color w:val="0000FF"/>
                  <w:sz w:val="24"/>
                  <w:szCs w:val="24"/>
                  <w:u w:val="single"/>
                  <w:lang w:eastAsia="ru-RU"/>
                </w:rPr>
                <w:t>Главой 19 КоАП РФ</w:t>
              </w:r>
            </w:hyperlink>
            <w:r w:rsidRPr="00407C28">
              <w:rPr>
                <w:rFonts w:ascii="Times New Roman" w:eastAsia="Times New Roman" w:hAnsi="Times New Roman" w:cs="Times New Roman"/>
                <w:sz w:val="24"/>
                <w:szCs w:val="24"/>
                <w:lang w:eastAsia="ru-RU"/>
              </w:rPr>
              <w:t>,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182 1 16 01191 01 0007 140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20" w:tgtFrame="_top" w:history="1">
              <w:r w:rsidRPr="00407C28">
                <w:rPr>
                  <w:rFonts w:ascii="Times New Roman" w:eastAsia="Times New Roman" w:hAnsi="Times New Roman" w:cs="Times New Roman"/>
                  <w:color w:val="0000FF"/>
                  <w:sz w:val="24"/>
                  <w:szCs w:val="24"/>
                  <w:u w:val="single"/>
                  <w:lang w:eastAsia="ru-RU"/>
                </w:rPr>
                <w:t>Главой 19 КоАП РФ</w:t>
              </w:r>
            </w:hyperlink>
            <w:r w:rsidRPr="00407C28">
              <w:rPr>
                <w:rFonts w:ascii="Times New Roman" w:eastAsia="Times New Roman" w:hAnsi="Times New Roman" w:cs="Times New Roman"/>
                <w:sz w:val="24"/>
                <w:szCs w:val="24"/>
                <w:lang w:eastAsia="ru-RU"/>
              </w:rPr>
              <w:t>,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деятельности, не связанной с извлечением прибыли, без специального разрешения (лицензии)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182 1 16 01191 01 0020 140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21" w:tgtFrame="_top" w:history="1">
              <w:r w:rsidRPr="00407C28">
                <w:rPr>
                  <w:rFonts w:ascii="Times New Roman" w:eastAsia="Times New Roman" w:hAnsi="Times New Roman" w:cs="Times New Roman"/>
                  <w:color w:val="0000FF"/>
                  <w:sz w:val="24"/>
                  <w:szCs w:val="24"/>
                  <w:u w:val="single"/>
                  <w:lang w:eastAsia="ru-RU"/>
                </w:rPr>
                <w:t>Главой 19 КоАП РФ</w:t>
              </w:r>
            </w:hyperlink>
            <w:r w:rsidRPr="00407C28">
              <w:rPr>
                <w:rFonts w:ascii="Times New Roman" w:eastAsia="Times New Roman" w:hAnsi="Times New Roman" w:cs="Times New Roman"/>
                <w:sz w:val="24"/>
                <w:szCs w:val="24"/>
                <w:lang w:eastAsia="ru-RU"/>
              </w:rPr>
              <w:t>,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182 1 16 01191 01 0401 140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 xml:space="preserve">Административные штрафы, установленные </w:t>
            </w:r>
            <w:hyperlink r:id="rId22" w:tgtFrame="_top" w:history="1">
              <w:r w:rsidRPr="00407C28">
                <w:rPr>
                  <w:rFonts w:ascii="Times New Roman" w:eastAsia="Times New Roman" w:hAnsi="Times New Roman" w:cs="Times New Roman"/>
                  <w:color w:val="0000FF"/>
                  <w:sz w:val="24"/>
                  <w:szCs w:val="24"/>
                  <w:u w:val="single"/>
                  <w:lang w:eastAsia="ru-RU"/>
                </w:rPr>
                <w:t>Главой 19 КоАП РФ</w:t>
              </w:r>
            </w:hyperlink>
            <w:r w:rsidRPr="00407C28">
              <w:rPr>
                <w:rFonts w:ascii="Times New Roman" w:eastAsia="Times New Roman" w:hAnsi="Times New Roman" w:cs="Times New Roman"/>
                <w:sz w:val="24"/>
                <w:szCs w:val="24"/>
                <w:lang w:eastAsia="ru-RU"/>
              </w:rPr>
              <w:t>,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182 1 16 01191 01 9000 140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 xml:space="preserve">Штрафы, установленные </w:t>
            </w:r>
            <w:hyperlink r:id="rId23" w:tgtFrame="_top" w:history="1">
              <w:r w:rsidRPr="00407C28">
                <w:rPr>
                  <w:rFonts w:ascii="Times New Roman" w:eastAsia="Times New Roman" w:hAnsi="Times New Roman" w:cs="Times New Roman"/>
                  <w:color w:val="0000FF"/>
                  <w:sz w:val="24"/>
                  <w:szCs w:val="24"/>
                  <w:u w:val="single"/>
                  <w:lang w:eastAsia="ru-RU"/>
                </w:rPr>
                <w:t>Главой 22 УК РФ</w:t>
              </w:r>
            </w:hyperlink>
            <w:r w:rsidRPr="00407C28">
              <w:rPr>
                <w:rFonts w:ascii="Times New Roman" w:eastAsia="Times New Roman" w:hAnsi="Times New Roman" w:cs="Times New Roman"/>
                <w:sz w:val="24"/>
                <w:szCs w:val="24"/>
                <w:lang w:eastAsia="ru-RU"/>
              </w:rPr>
              <w:t>, за преступления в сфере экономической деятельности</w:t>
            </w:r>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182 1 16 03122 01 0000 140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182 1 16 07010 01 9000 140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 (иные штрафы)</w:t>
            </w:r>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182 1 16 07090 01 9000 140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01.01.2020,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w:t>
            </w:r>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182 1 16 10121 01 0001 140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01.01.2020, подлежащие зачислению в бюджет субъекта РФ по нормативам, действовавшим в 2019 году (за исключением доходов, направляемых на формирование дорожного фонда </w:t>
            </w:r>
            <w:r w:rsidRPr="00407C28">
              <w:rPr>
                <w:rFonts w:ascii="Times New Roman" w:eastAsia="Times New Roman" w:hAnsi="Times New Roman" w:cs="Times New Roman"/>
                <w:sz w:val="24"/>
                <w:szCs w:val="24"/>
                <w:lang w:eastAsia="ru-RU"/>
              </w:rPr>
              <w:lastRenderedPageBreak/>
              <w:t>субъекта РФ, а также иных платежей в случае принятия решения финансовым органом субъекта РФ о раздельном учете задолженности)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lastRenderedPageBreak/>
              <w:t>182 1 16 10122 01 0001 140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lastRenderedPageBreak/>
              <w:t>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182 1 16 10123 01 0031 140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182 1 16 10123 01 0041 140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182 1 16 10123 01 0051 140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182 1 16 10123 01 0101 140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182 1 16 10123 01 0111 140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внутригородских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182 1 16 10123 01 0121 140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w:t>
            </w:r>
            <w:r w:rsidRPr="00407C28">
              <w:rPr>
                <w:rFonts w:ascii="Times New Roman" w:eastAsia="Times New Roman" w:hAnsi="Times New Roman" w:cs="Times New Roman"/>
                <w:sz w:val="24"/>
                <w:szCs w:val="24"/>
                <w:lang w:eastAsia="ru-RU"/>
              </w:rPr>
              <w:lastRenderedPageBreak/>
              <w:t>иных платежей в случае принятия решения финансовым органом муниципального образования о раздельном учете задолженности)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lastRenderedPageBreak/>
              <w:t>182 1 16 10123 01 0131 140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proofErr w:type="gramStart"/>
            <w:r w:rsidRPr="00407C28">
              <w:rPr>
                <w:rFonts w:ascii="Times New Roman" w:eastAsia="Times New Roman" w:hAnsi="Times New Roman" w:cs="Times New Roman"/>
                <w:sz w:val="24"/>
                <w:szCs w:val="24"/>
                <w:lang w:eastAsia="ru-RU"/>
              </w:rPr>
              <w:lastRenderedPageBreak/>
              <w:t>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182 1 16 10123 01 0141 140</w:t>
            </w:r>
          </w:p>
        </w:tc>
      </w:tr>
      <w:tr w:rsidR="00407C28" w:rsidRPr="00407C28" w:rsidTr="00407C28">
        <w:trPr>
          <w:tblCellSpacing w:w="0" w:type="dxa"/>
        </w:trPr>
        <w:tc>
          <w:tcPr>
            <w:tcW w:w="3702"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01.01.2020, подлежащие зачислению в федеральный бюджет и бюджет муниципального образования по нормативам, действовавшим в 2019 году</w:t>
            </w:r>
          </w:p>
        </w:tc>
        <w:tc>
          <w:tcPr>
            <w:tcW w:w="1298" w:type="pct"/>
            <w:tcBorders>
              <w:top w:val="outset" w:sz="6" w:space="0" w:color="auto"/>
              <w:left w:val="outset" w:sz="6" w:space="0" w:color="auto"/>
              <w:bottom w:val="outset" w:sz="6" w:space="0" w:color="auto"/>
              <w:right w:val="outset" w:sz="6" w:space="0" w:color="auto"/>
            </w:tcBorders>
            <w:vAlign w:val="center"/>
            <w:hideMark/>
          </w:tcPr>
          <w:p w:rsidR="00407C28" w:rsidRPr="00407C28" w:rsidRDefault="00407C28" w:rsidP="00407C28">
            <w:pPr>
              <w:spacing w:after="0" w:line="240" w:lineRule="auto"/>
              <w:rPr>
                <w:rFonts w:ascii="Times New Roman" w:eastAsia="Times New Roman" w:hAnsi="Times New Roman" w:cs="Times New Roman"/>
                <w:sz w:val="24"/>
                <w:szCs w:val="24"/>
                <w:lang w:eastAsia="ru-RU"/>
              </w:rPr>
            </w:pPr>
            <w:r w:rsidRPr="00407C28">
              <w:rPr>
                <w:rFonts w:ascii="Times New Roman" w:eastAsia="Times New Roman" w:hAnsi="Times New Roman" w:cs="Times New Roman"/>
                <w:sz w:val="24"/>
                <w:szCs w:val="24"/>
                <w:lang w:eastAsia="ru-RU"/>
              </w:rPr>
              <w:t>182 1 16 10129 01 0000 140</w:t>
            </w:r>
          </w:p>
        </w:tc>
      </w:tr>
    </w:tbl>
    <w:p w:rsidR="00FE5D18" w:rsidRDefault="00FE5D18" w:rsidP="00407C28">
      <w:pPr>
        <w:ind w:left="-1134" w:firstLine="1134"/>
      </w:pPr>
    </w:p>
    <w:sectPr w:rsidR="00FE5D18" w:rsidSect="00407C28">
      <w:pgSz w:w="11906" w:h="16838"/>
      <w:pgMar w:top="1134" w:right="282"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28"/>
    <w:rsid w:val="00407C28"/>
    <w:rsid w:val="00FE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5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1c.ru/db/garant/content/12025267/hdoc/140" TargetMode="External"/><Relationship Id="rId13" Type="http://schemas.openxmlformats.org/officeDocument/2006/relationships/hyperlink" Target="https://its.1c.ru/db/garant/content/12025267/hdoc/150" TargetMode="External"/><Relationship Id="rId18" Type="http://schemas.openxmlformats.org/officeDocument/2006/relationships/hyperlink" Target="https://its.1c.ru/db/garant/content/12025267/hdoc/190" TargetMode="External"/><Relationship Id="rId3" Type="http://schemas.openxmlformats.org/officeDocument/2006/relationships/settings" Target="settings.xml"/><Relationship Id="rId21" Type="http://schemas.openxmlformats.org/officeDocument/2006/relationships/hyperlink" Target="https://its.1c.ru/db/garant/content/12025267/hdoc/190" TargetMode="External"/><Relationship Id="rId7" Type="http://schemas.openxmlformats.org/officeDocument/2006/relationships/hyperlink" Target="https://its.1c.ru/db/garant/content/12025267/hdoc/140" TargetMode="External"/><Relationship Id="rId12" Type="http://schemas.openxmlformats.org/officeDocument/2006/relationships/hyperlink" Target="https://its.1c.ru/db/garant/content/12025267/hdoc/150" TargetMode="External"/><Relationship Id="rId17" Type="http://schemas.openxmlformats.org/officeDocument/2006/relationships/hyperlink" Target="https://its.1c.ru/db/garant/content/12025267/hdoc/18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its.1c.ru/db/garant/content/12025267/hdoc/170" TargetMode="External"/><Relationship Id="rId20" Type="http://schemas.openxmlformats.org/officeDocument/2006/relationships/hyperlink" Target="https://its.1c.ru/db/garant/content/12025267/hdoc/190" TargetMode="External"/><Relationship Id="rId1" Type="http://schemas.openxmlformats.org/officeDocument/2006/relationships/styles" Target="styles.xml"/><Relationship Id="rId6" Type="http://schemas.openxmlformats.org/officeDocument/2006/relationships/hyperlink" Target="https://its.1c.ru/db/garant/content/12025267/hdoc/140" TargetMode="External"/><Relationship Id="rId11" Type="http://schemas.openxmlformats.org/officeDocument/2006/relationships/hyperlink" Target="https://its.1c.ru/db/garant/content/12025267/hdoc/150" TargetMode="External"/><Relationship Id="rId24" Type="http://schemas.openxmlformats.org/officeDocument/2006/relationships/fontTable" Target="fontTable.xml"/><Relationship Id="rId5" Type="http://schemas.openxmlformats.org/officeDocument/2006/relationships/hyperlink" Target="https://its.1c.ru/db/garant/content/12025267/hdoc/140" TargetMode="External"/><Relationship Id="rId15" Type="http://schemas.openxmlformats.org/officeDocument/2006/relationships/hyperlink" Target="https://its.1c.ru/db/garant/content/12025267/hdoc/170" TargetMode="External"/><Relationship Id="rId23" Type="http://schemas.openxmlformats.org/officeDocument/2006/relationships/hyperlink" Target="https://its.1c.ru/db/garant/content/12025267/hdoc/220" TargetMode="External"/><Relationship Id="rId10" Type="http://schemas.openxmlformats.org/officeDocument/2006/relationships/hyperlink" Target="https://its.1c.ru/db/garant/content/12025267/hdoc/150" TargetMode="External"/><Relationship Id="rId19" Type="http://schemas.openxmlformats.org/officeDocument/2006/relationships/hyperlink" Target="https://its.1c.ru/db/garant/content/12025267/hdoc/190" TargetMode="External"/><Relationship Id="rId4" Type="http://schemas.openxmlformats.org/officeDocument/2006/relationships/webSettings" Target="webSettings.xml"/><Relationship Id="rId9" Type="http://schemas.openxmlformats.org/officeDocument/2006/relationships/hyperlink" Target="https://its.1c.ru/db/garant/content/12025267/hdoc/140" TargetMode="External"/><Relationship Id="rId14" Type="http://schemas.openxmlformats.org/officeDocument/2006/relationships/hyperlink" Target="https://its.1c.ru/db/garant/content/12025267/hdoc/150" TargetMode="External"/><Relationship Id="rId22" Type="http://schemas.openxmlformats.org/officeDocument/2006/relationships/hyperlink" Target="https://its.1c.ru/db/garant/content/12025267/hdoc/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user-7100</dc:creator>
  <cp:lastModifiedBy>user-7100</cp:lastModifiedBy>
  <cp:revision>1</cp:revision>
  <dcterms:created xsi:type="dcterms:W3CDTF">2023-10-18T08:12:00Z</dcterms:created>
  <dcterms:modified xsi:type="dcterms:W3CDTF">2023-10-18T08:16:00Z</dcterms:modified>
</cp:coreProperties>
</file>