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>
      <w:bookmarkStart w:id="0" w:name="_GoBack"/>
      <w:bookmarkEnd w:id="0"/>
    </w:p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511"/>
        <w:gridCol w:w="2355"/>
        <w:gridCol w:w="1991"/>
      </w:tblGrid>
      <w:tr w:rsidR="005D383C" w:rsidTr="005D383C">
        <w:trPr>
          <w:trHeight w:val="131"/>
        </w:trPr>
        <w:tc>
          <w:tcPr>
            <w:tcW w:w="2714" w:type="dxa"/>
          </w:tcPr>
          <w:p w:rsidR="005D383C" w:rsidRPr="002E454C" w:rsidRDefault="005D383C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511" w:type="dxa"/>
          </w:tcPr>
          <w:p w:rsidR="005D383C" w:rsidRPr="002E454C" w:rsidRDefault="005D383C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355" w:type="dxa"/>
          </w:tcPr>
          <w:p w:rsidR="005D383C" w:rsidRPr="002E454C" w:rsidRDefault="005D383C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991" w:type="dxa"/>
          </w:tcPr>
          <w:p w:rsidR="005D383C" w:rsidRPr="002E454C" w:rsidRDefault="005D383C" w:rsidP="008C089E">
            <w:pPr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Рекомендован для включения в кадровый резерв</w:t>
            </w:r>
          </w:p>
        </w:tc>
      </w:tr>
      <w:tr w:rsidR="005D383C" w:rsidTr="005D383C">
        <w:trPr>
          <w:trHeight w:val="774"/>
        </w:trPr>
        <w:tc>
          <w:tcPr>
            <w:tcW w:w="2714" w:type="dxa"/>
          </w:tcPr>
          <w:p w:rsidR="005D383C" w:rsidRPr="00A8629C" w:rsidRDefault="005D383C" w:rsidP="005D383C">
            <w:pPr>
              <w:jc w:val="center"/>
            </w:pPr>
            <w:r>
              <w:t>Отдел учета и работы с налогоплательщиками</w:t>
            </w:r>
          </w:p>
        </w:tc>
        <w:tc>
          <w:tcPr>
            <w:tcW w:w="2511" w:type="dxa"/>
          </w:tcPr>
          <w:p w:rsidR="005D383C" w:rsidRDefault="005D383C" w:rsidP="005D383C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355" w:type="dxa"/>
          </w:tcPr>
          <w:p w:rsidR="005D383C" w:rsidRDefault="005D383C" w:rsidP="008C089E">
            <w:pPr>
              <w:jc w:val="center"/>
            </w:pPr>
            <w:proofErr w:type="spellStart"/>
            <w:r>
              <w:t>Масалева</w:t>
            </w:r>
            <w:proofErr w:type="spellEnd"/>
            <w:r>
              <w:t xml:space="preserve"> Наталья Геннадьевна</w:t>
            </w:r>
          </w:p>
          <w:p w:rsidR="005D383C" w:rsidRDefault="005D383C" w:rsidP="008C089E">
            <w:pPr>
              <w:jc w:val="center"/>
            </w:pPr>
          </w:p>
        </w:tc>
        <w:tc>
          <w:tcPr>
            <w:tcW w:w="1991" w:type="dxa"/>
          </w:tcPr>
          <w:p w:rsidR="005D383C" w:rsidRDefault="005D383C" w:rsidP="008C089E">
            <w:pPr>
              <w:jc w:val="center"/>
            </w:pPr>
            <w:proofErr w:type="spellStart"/>
            <w:r>
              <w:t>Баксанова</w:t>
            </w:r>
            <w:proofErr w:type="spellEnd"/>
            <w:r>
              <w:t xml:space="preserve"> Татьяна Валерьевна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D04B8"/>
    <w:rsid w:val="001A42E7"/>
    <w:rsid w:val="002255AB"/>
    <w:rsid w:val="0024381B"/>
    <w:rsid w:val="002529E4"/>
    <w:rsid w:val="00280321"/>
    <w:rsid w:val="002E454C"/>
    <w:rsid w:val="002F4234"/>
    <w:rsid w:val="00374E10"/>
    <w:rsid w:val="00375929"/>
    <w:rsid w:val="003935B9"/>
    <w:rsid w:val="003F646B"/>
    <w:rsid w:val="0041168C"/>
    <w:rsid w:val="004F0C65"/>
    <w:rsid w:val="005B4CA0"/>
    <w:rsid w:val="005D0116"/>
    <w:rsid w:val="005D383C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E82B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D42CD0-EC66-4BFB-9EB5-19DF69C4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2022-06-10T05:25:00Z</cp:lastPrinted>
  <dcterms:created xsi:type="dcterms:W3CDTF">2022-07-19T08:16:00Z</dcterms:created>
  <dcterms:modified xsi:type="dcterms:W3CDTF">2022-07-19T08:16:00Z</dcterms:modified>
</cp:coreProperties>
</file>