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FF0846" w:rsidRDefault="003179C3" w:rsidP="00806017">
      <w:pPr>
        <w:spacing w:line="276" w:lineRule="auto"/>
        <w:jc w:val="center"/>
        <w:rPr>
          <w:b/>
          <w:szCs w:val="26"/>
        </w:rPr>
      </w:pPr>
      <w:r w:rsidRPr="00FF0846">
        <w:rPr>
          <w:b/>
          <w:szCs w:val="26"/>
        </w:rPr>
        <w:t>График проведения Межрайонной ИФНС России №</w:t>
      </w:r>
      <w:r w:rsidR="004746D9" w:rsidRPr="00FF0846">
        <w:rPr>
          <w:b/>
          <w:szCs w:val="26"/>
        </w:rPr>
        <w:t xml:space="preserve"> </w:t>
      </w:r>
      <w:r w:rsidRPr="00FF0846">
        <w:rPr>
          <w:b/>
          <w:szCs w:val="26"/>
        </w:rPr>
        <w:t>32</w:t>
      </w:r>
    </w:p>
    <w:p w:rsidR="009A37C9" w:rsidRPr="00FF0846" w:rsidRDefault="003179C3" w:rsidP="00806017">
      <w:pPr>
        <w:spacing w:line="276" w:lineRule="auto"/>
        <w:jc w:val="center"/>
        <w:rPr>
          <w:b/>
          <w:szCs w:val="26"/>
        </w:rPr>
      </w:pPr>
      <w:r w:rsidRPr="00FF0846">
        <w:rPr>
          <w:b/>
          <w:szCs w:val="26"/>
        </w:rPr>
        <w:t xml:space="preserve">по Свердловской области тематических </w:t>
      </w:r>
      <w:proofErr w:type="spellStart"/>
      <w:r w:rsidR="007C5A1C" w:rsidRPr="00FF0846">
        <w:rPr>
          <w:b/>
          <w:szCs w:val="26"/>
        </w:rPr>
        <w:t>вебинаров</w:t>
      </w:r>
      <w:proofErr w:type="spellEnd"/>
      <w:r w:rsidR="003304DC" w:rsidRPr="00FF0846">
        <w:rPr>
          <w:b/>
          <w:szCs w:val="26"/>
        </w:rPr>
        <w:t xml:space="preserve"> </w:t>
      </w:r>
      <w:r w:rsidR="002E13E0" w:rsidRPr="00FF0846">
        <w:rPr>
          <w:b/>
          <w:szCs w:val="26"/>
        </w:rPr>
        <w:t xml:space="preserve">и семинаров </w:t>
      </w:r>
      <w:r w:rsidR="003304DC" w:rsidRPr="00FF0846">
        <w:rPr>
          <w:b/>
          <w:szCs w:val="26"/>
        </w:rPr>
        <w:t xml:space="preserve">с налогоплательщиками в </w:t>
      </w:r>
      <w:r w:rsidR="008A4BAD" w:rsidRPr="00FF0846">
        <w:rPr>
          <w:b/>
          <w:szCs w:val="26"/>
        </w:rPr>
        <w:t>3</w:t>
      </w:r>
      <w:r w:rsidRPr="00FF0846">
        <w:rPr>
          <w:b/>
          <w:szCs w:val="26"/>
        </w:rPr>
        <w:t xml:space="preserve"> квартале </w:t>
      </w:r>
      <w:r w:rsidR="00D10BCC" w:rsidRPr="00FF0846">
        <w:rPr>
          <w:b/>
          <w:szCs w:val="26"/>
        </w:rPr>
        <w:t>202</w:t>
      </w:r>
      <w:r w:rsidR="007C3FC8" w:rsidRPr="00FF0846">
        <w:rPr>
          <w:b/>
          <w:szCs w:val="26"/>
        </w:rPr>
        <w:t>4</w:t>
      </w:r>
      <w:r w:rsidR="009A37C9" w:rsidRPr="00FF0846">
        <w:rPr>
          <w:b/>
          <w:szCs w:val="26"/>
        </w:rPr>
        <w:t xml:space="preserve"> года</w:t>
      </w:r>
    </w:p>
    <w:p w:rsidR="00A10AAA" w:rsidRPr="00FF0846" w:rsidRDefault="00A10AAA" w:rsidP="00806017">
      <w:pPr>
        <w:spacing w:line="276" w:lineRule="auto"/>
        <w:jc w:val="center"/>
        <w:rPr>
          <w:b/>
          <w:szCs w:val="26"/>
        </w:rPr>
      </w:pP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174"/>
        <w:gridCol w:w="1418"/>
        <w:gridCol w:w="3827"/>
        <w:gridCol w:w="1956"/>
      </w:tblGrid>
      <w:tr w:rsidR="00EE0D6F" w:rsidRPr="00FF0846" w:rsidTr="002562FE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FF0846" w:rsidRDefault="003179C3" w:rsidP="002E4E14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FF0846" w:rsidRDefault="002E4E14" w:rsidP="002E4E14">
            <w:pPr>
              <w:jc w:val="center"/>
              <w:rPr>
                <w:szCs w:val="26"/>
              </w:rPr>
            </w:pPr>
          </w:p>
          <w:p w:rsidR="00616860" w:rsidRPr="00FF0846" w:rsidRDefault="002E4E14" w:rsidP="002E4E14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А</w:t>
            </w:r>
            <w:r w:rsidR="00720D2C" w:rsidRPr="00FF0846">
              <w:rPr>
                <w:szCs w:val="26"/>
              </w:rPr>
              <w:t xml:space="preserve">дрес площадки </w:t>
            </w:r>
            <w:proofErr w:type="spellStart"/>
            <w:r w:rsidR="00720D2C" w:rsidRPr="00FF0846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FF0846" w:rsidRDefault="003179C3" w:rsidP="002E4E14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 xml:space="preserve">Дата и время </w:t>
            </w:r>
            <w:proofErr w:type="spellStart"/>
            <w:r w:rsidR="002E4E14" w:rsidRPr="00FF0846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FF0846" w:rsidRDefault="002E4E14" w:rsidP="00B35556">
            <w:pPr>
              <w:jc w:val="both"/>
              <w:rPr>
                <w:szCs w:val="26"/>
              </w:rPr>
            </w:pPr>
          </w:p>
          <w:p w:rsidR="00616860" w:rsidRPr="00FF0846" w:rsidRDefault="00720D2C" w:rsidP="00B3555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 xml:space="preserve">Тема </w:t>
            </w:r>
            <w:proofErr w:type="spellStart"/>
            <w:r w:rsidRPr="00FF0846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FF0846" w:rsidRDefault="002E4E14" w:rsidP="002E4E14">
            <w:pPr>
              <w:jc w:val="center"/>
              <w:rPr>
                <w:szCs w:val="26"/>
              </w:rPr>
            </w:pPr>
          </w:p>
          <w:p w:rsidR="00616860" w:rsidRPr="00FF0846" w:rsidRDefault="003179C3" w:rsidP="002E4E14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Телефон</w:t>
            </w:r>
          </w:p>
        </w:tc>
      </w:tr>
      <w:tr w:rsidR="00FF0846" w:rsidRPr="00FF0846" w:rsidTr="002562FE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Межрайонная ИФНС России № 32 по Свердловской области</w:t>
            </w:r>
          </w:p>
          <w:p w:rsidR="005B70CD" w:rsidRDefault="005B70CD" w:rsidP="00FF08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г. Невьянск, ул. </w:t>
            </w:r>
            <w:proofErr w:type="spellStart"/>
            <w:r>
              <w:rPr>
                <w:szCs w:val="26"/>
              </w:rPr>
              <w:t>К.Маркса</w:t>
            </w:r>
            <w:proofErr w:type="spellEnd"/>
            <w:r>
              <w:rPr>
                <w:szCs w:val="26"/>
              </w:rPr>
              <w:t>, 25,</w:t>
            </w:r>
            <w:r w:rsidRPr="0016553F">
              <w:rPr>
                <w:szCs w:val="26"/>
              </w:rPr>
              <w:t xml:space="preserve"> </w:t>
            </w:r>
            <w:proofErr w:type="spellStart"/>
            <w:r w:rsidR="00FF0846" w:rsidRPr="00FF0846">
              <w:rPr>
                <w:szCs w:val="26"/>
              </w:rPr>
              <w:t>каб</w:t>
            </w:r>
            <w:proofErr w:type="spellEnd"/>
            <w:r w:rsidR="00FF0846" w:rsidRPr="00FF0846">
              <w:rPr>
                <w:szCs w:val="26"/>
              </w:rPr>
              <w:t>.</w:t>
            </w:r>
            <w:r w:rsidRPr="0016553F">
              <w:rPr>
                <w:szCs w:val="26"/>
              </w:rPr>
              <w:t xml:space="preserve"> </w:t>
            </w:r>
            <w:r>
              <w:rPr>
                <w:szCs w:val="26"/>
              </w:rPr>
              <w:t>№</w:t>
            </w:r>
            <w:r w:rsidRPr="0016553F">
              <w:rPr>
                <w:szCs w:val="26"/>
              </w:rPr>
              <w:t xml:space="preserve"> </w:t>
            </w:r>
            <w:r w:rsidR="00FF0846" w:rsidRPr="00FF0846">
              <w:rPr>
                <w:szCs w:val="26"/>
              </w:rPr>
              <w:t xml:space="preserve">103, 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г. Новоуральск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ул. Юбилейная, 11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Актовый зал инспекции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18.07.2024</w:t>
            </w:r>
          </w:p>
          <w:p w:rsid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bCs/>
                <w:szCs w:val="26"/>
              </w:rPr>
              <w:t>ЕНС и ЕНП. Порядок оформления платёжных документов. «Личные кабинеты» для всех категорий налогоплательщиков. Преимущества сдачи отчетности по ТКС. Возможности электронных сервисов на сайте ФНС России.   Легализация заработной платы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(34356) 4-40-35 (доб. 1436)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 xml:space="preserve"> 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(34370) 7-24-78 (доб. 4776)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</w:tc>
      </w:tr>
      <w:tr w:rsidR="00FF0846" w:rsidRPr="00FF0846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  <w:lang w:val="en-US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3F" w:rsidRDefault="0016553F" w:rsidP="00FF0846">
            <w:pPr>
              <w:jc w:val="both"/>
              <w:rPr>
                <w:szCs w:val="26"/>
              </w:rPr>
            </w:pPr>
          </w:p>
          <w:p w:rsidR="00FF0846" w:rsidRPr="00FF0846" w:rsidRDefault="0016553F" w:rsidP="00FF0846">
            <w:pPr>
              <w:jc w:val="both"/>
              <w:rPr>
                <w:szCs w:val="26"/>
              </w:rPr>
            </w:pPr>
            <w:r w:rsidRPr="0016553F">
              <w:rPr>
                <w:szCs w:val="26"/>
              </w:rPr>
              <w:t>https://fns.ktalk.ru/y56grkqgh4vo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  <w:lang w:val="en-US"/>
              </w:rPr>
              <w:t>1</w:t>
            </w:r>
            <w:r w:rsidRPr="00FF0846">
              <w:rPr>
                <w:szCs w:val="26"/>
              </w:rPr>
              <w:t>9</w:t>
            </w:r>
            <w:r w:rsidRPr="00FF0846">
              <w:rPr>
                <w:szCs w:val="26"/>
                <w:lang w:val="en-US"/>
              </w:rPr>
              <w:t>.</w:t>
            </w:r>
            <w:r w:rsidRPr="00FF0846">
              <w:rPr>
                <w:szCs w:val="26"/>
              </w:rPr>
              <w:t>07.2024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Налоговые вычеты. Порядок заполнения</w:t>
            </w:r>
            <w:r w:rsidR="00724EFF">
              <w:rPr>
                <w:szCs w:val="26"/>
              </w:rPr>
              <w:t xml:space="preserve"> декларации формы 3-НДФЛ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5449)</w:t>
            </w:r>
          </w:p>
        </w:tc>
      </w:tr>
      <w:tr w:rsidR="00FF0846" w:rsidRPr="00FF0846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Межрайонная ИФНС России № 28 по Свердловской области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proofErr w:type="spellStart"/>
            <w:r w:rsidRPr="00FF0846">
              <w:rPr>
                <w:szCs w:val="26"/>
              </w:rPr>
              <w:t>г.Невьянск</w:t>
            </w:r>
            <w:proofErr w:type="spellEnd"/>
            <w:r w:rsidRPr="00FF0846">
              <w:rPr>
                <w:szCs w:val="26"/>
              </w:rPr>
              <w:t xml:space="preserve">, </w:t>
            </w:r>
            <w:proofErr w:type="spellStart"/>
            <w:r w:rsidRPr="00FF0846">
              <w:rPr>
                <w:szCs w:val="26"/>
              </w:rPr>
              <w:t>ул.К.Маркса</w:t>
            </w:r>
            <w:proofErr w:type="spellEnd"/>
            <w:r w:rsidRPr="00FF0846">
              <w:rPr>
                <w:szCs w:val="26"/>
              </w:rPr>
              <w:t xml:space="preserve">, 25, </w:t>
            </w:r>
            <w:proofErr w:type="spellStart"/>
            <w:proofErr w:type="gramStart"/>
            <w:r w:rsidRPr="00FF0846">
              <w:rPr>
                <w:szCs w:val="26"/>
              </w:rPr>
              <w:t>каб</w:t>
            </w:r>
            <w:proofErr w:type="spellEnd"/>
            <w:r w:rsidRPr="00FF0846">
              <w:rPr>
                <w:szCs w:val="26"/>
              </w:rPr>
              <w:t>.№</w:t>
            </w:r>
            <w:proofErr w:type="gramEnd"/>
            <w:r w:rsidRPr="00FF0846">
              <w:rPr>
                <w:szCs w:val="26"/>
              </w:rPr>
              <w:t xml:space="preserve"> 103,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proofErr w:type="spellStart"/>
            <w:r w:rsidRPr="00FF0846">
              <w:rPr>
                <w:szCs w:val="26"/>
              </w:rPr>
              <w:t>г.Новоуральск</w:t>
            </w:r>
            <w:proofErr w:type="spellEnd"/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ул. Юбилейная, 11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Актовый зал инспекции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15</w:t>
            </w:r>
            <w:r w:rsidRPr="00FF0846">
              <w:rPr>
                <w:szCs w:val="26"/>
                <w:lang w:val="en-US"/>
              </w:rPr>
              <w:t>.0</w:t>
            </w:r>
            <w:r w:rsidRPr="00FF0846">
              <w:rPr>
                <w:szCs w:val="26"/>
              </w:rPr>
              <w:t>8</w:t>
            </w:r>
            <w:r w:rsidRPr="00FF0846">
              <w:rPr>
                <w:szCs w:val="26"/>
                <w:lang w:val="en-US"/>
              </w:rPr>
              <w:t>.202</w:t>
            </w:r>
            <w:r w:rsidRPr="00FF0846">
              <w:rPr>
                <w:szCs w:val="26"/>
              </w:rPr>
              <w:t>4</w:t>
            </w:r>
          </w:p>
          <w:p w:rsid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bCs/>
                <w:szCs w:val="26"/>
              </w:rPr>
              <w:t xml:space="preserve">Единый налоговый счет. </w:t>
            </w:r>
            <w:proofErr w:type="spellStart"/>
            <w:r w:rsidRPr="00FF0846">
              <w:rPr>
                <w:bCs/>
                <w:szCs w:val="26"/>
              </w:rPr>
              <w:t>Спецрежимы</w:t>
            </w:r>
            <w:proofErr w:type="spellEnd"/>
            <w:r w:rsidRPr="00FF0846">
              <w:rPr>
                <w:bCs/>
                <w:szCs w:val="26"/>
              </w:rPr>
              <w:t>. Актуальные вопросы налогообложения. Предоставление налоговой и бухгалтерской отчетности в электронном виде. Электронные сервисы ФНС России.  Порядок выдачи квалифицированной электронной подписи Удостоверяющими центрами ФНС Росси</w:t>
            </w:r>
            <w:r w:rsidR="00724EFF">
              <w:rPr>
                <w:bCs/>
                <w:szCs w:val="26"/>
              </w:rPr>
              <w:t>и. Преимущества типовых уставов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(34356) 4-40-35 (доб. 1436)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 xml:space="preserve"> 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(34370) 7-24-78 (доб. 4776)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</w:tc>
      </w:tr>
      <w:tr w:rsidR="00724EFF" w:rsidRPr="00FF0846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FF" w:rsidRPr="00724EFF" w:rsidRDefault="00724EFF" w:rsidP="00FF084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6" w:rsidRDefault="003E65A6" w:rsidP="00FF0846">
            <w:pPr>
              <w:jc w:val="both"/>
              <w:rPr>
                <w:szCs w:val="26"/>
              </w:rPr>
            </w:pPr>
          </w:p>
          <w:p w:rsidR="00724EFF" w:rsidRPr="00FF0846" w:rsidRDefault="003E65A6" w:rsidP="00FF0846">
            <w:pPr>
              <w:jc w:val="both"/>
              <w:rPr>
                <w:szCs w:val="26"/>
              </w:rPr>
            </w:pPr>
            <w:r w:rsidRPr="003E65A6">
              <w:rPr>
                <w:szCs w:val="26"/>
              </w:rPr>
              <w:t>https://fns.ktalk.ru/f3f189pm4d59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6" w:rsidRDefault="003E65A6" w:rsidP="00FF0846">
            <w:pPr>
              <w:jc w:val="center"/>
              <w:rPr>
                <w:szCs w:val="26"/>
              </w:rPr>
            </w:pPr>
          </w:p>
          <w:p w:rsidR="00724EFF" w:rsidRDefault="00724EFF" w:rsidP="00FF0846">
            <w:pPr>
              <w:jc w:val="center"/>
              <w:rPr>
                <w:szCs w:val="26"/>
              </w:rPr>
            </w:pPr>
            <w:bookmarkStart w:id="0" w:name="_GoBack"/>
            <w:bookmarkEnd w:id="0"/>
            <w:r>
              <w:rPr>
                <w:szCs w:val="26"/>
              </w:rPr>
              <w:t>15.08.2024</w:t>
            </w:r>
          </w:p>
          <w:p w:rsidR="003E65A6" w:rsidRDefault="003E65A6" w:rsidP="00FF0846">
            <w:pPr>
              <w:jc w:val="center"/>
              <w:rPr>
                <w:szCs w:val="26"/>
              </w:rPr>
            </w:pPr>
          </w:p>
          <w:p w:rsidR="00724EFF" w:rsidRPr="00FF0846" w:rsidRDefault="00724EFF" w:rsidP="00FF084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6" w:rsidRDefault="003E65A6" w:rsidP="00FF0846">
            <w:pPr>
              <w:jc w:val="both"/>
              <w:rPr>
                <w:bCs/>
                <w:szCs w:val="26"/>
              </w:rPr>
            </w:pPr>
          </w:p>
          <w:p w:rsidR="00724EFF" w:rsidRPr="00FF0846" w:rsidRDefault="00724EFF" w:rsidP="00FF0846">
            <w:pPr>
              <w:jc w:val="both"/>
              <w:rPr>
                <w:bCs/>
                <w:szCs w:val="26"/>
              </w:rPr>
            </w:pPr>
            <w:r w:rsidRPr="00724EFF">
              <w:rPr>
                <w:bCs/>
                <w:szCs w:val="26"/>
              </w:rPr>
              <w:t>Правильность заполнения платежных документов для перечисления в Бюджетную систему Российской Федерации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FF" w:rsidRPr="00FF0846" w:rsidRDefault="00724EFF" w:rsidP="00724EFF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</w:t>
            </w:r>
            <w:r>
              <w:rPr>
                <w:szCs w:val="26"/>
              </w:rPr>
              <w:t>82</w:t>
            </w:r>
            <w:r w:rsidRPr="00FF0846">
              <w:rPr>
                <w:szCs w:val="26"/>
              </w:rPr>
              <w:t>)</w:t>
            </w:r>
          </w:p>
        </w:tc>
      </w:tr>
      <w:tr w:rsidR="00FF0846" w:rsidRPr="00FF0846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FF0846">
              <w:rPr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3F" w:rsidRDefault="0016553F" w:rsidP="00FF0846">
            <w:pPr>
              <w:tabs>
                <w:tab w:val="left" w:pos="1365"/>
                <w:tab w:val="left" w:pos="2649"/>
              </w:tabs>
              <w:jc w:val="center"/>
              <w:rPr>
                <w:rStyle w:val="a5"/>
                <w:color w:val="auto"/>
                <w:u w:val="none"/>
                <w:shd w:val="clear" w:color="auto" w:fill="FFFFFF"/>
              </w:rPr>
            </w:pPr>
          </w:p>
          <w:p w:rsidR="0016553F" w:rsidRDefault="0016553F" w:rsidP="00FF0846">
            <w:pPr>
              <w:tabs>
                <w:tab w:val="left" w:pos="1365"/>
                <w:tab w:val="left" w:pos="2649"/>
              </w:tabs>
              <w:jc w:val="center"/>
              <w:rPr>
                <w:rStyle w:val="a5"/>
                <w:color w:val="auto"/>
                <w:u w:val="none"/>
                <w:shd w:val="clear" w:color="auto" w:fill="FFFFFF"/>
              </w:rPr>
            </w:pPr>
          </w:p>
          <w:p w:rsidR="0016553F" w:rsidRDefault="0016553F" w:rsidP="00FF0846">
            <w:pPr>
              <w:tabs>
                <w:tab w:val="left" w:pos="1365"/>
                <w:tab w:val="left" w:pos="2649"/>
              </w:tabs>
              <w:jc w:val="center"/>
              <w:rPr>
                <w:rStyle w:val="a5"/>
                <w:color w:val="auto"/>
                <w:u w:val="none"/>
                <w:shd w:val="clear" w:color="auto" w:fill="FFFFFF"/>
              </w:rPr>
            </w:pPr>
          </w:p>
          <w:p w:rsidR="00FF0846" w:rsidRPr="0016553F" w:rsidRDefault="003E65A6" w:rsidP="00FF0846">
            <w:pPr>
              <w:tabs>
                <w:tab w:val="left" w:pos="1365"/>
                <w:tab w:val="left" w:pos="2649"/>
              </w:tabs>
              <w:jc w:val="center"/>
              <w:rPr>
                <w:szCs w:val="26"/>
              </w:rPr>
            </w:pPr>
            <w:hyperlink r:id="rId5" w:history="1">
              <w:r w:rsidR="0016553F" w:rsidRPr="0016553F">
                <w:rPr>
                  <w:rStyle w:val="a5"/>
                  <w:color w:val="auto"/>
                  <w:u w:val="none"/>
                  <w:shd w:val="clear" w:color="auto" w:fill="FFFFFF"/>
                </w:rPr>
                <w:t>https://fns.ktalk.ru/qxbl8b37p4bm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16.08.2024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 xml:space="preserve">Малый бизнес: с чего начать, как открыть, как правильно платить. Электронная регистрация плательщиков </w:t>
            </w:r>
            <w:r w:rsidR="00724EFF">
              <w:rPr>
                <w:szCs w:val="26"/>
              </w:rPr>
              <w:t xml:space="preserve">в качестве ИП, ЮЛ, </w:t>
            </w:r>
            <w:proofErr w:type="spellStart"/>
            <w:r w:rsidR="00724EFF">
              <w:rPr>
                <w:szCs w:val="26"/>
              </w:rPr>
              <w:t>самозанятого</w:t>
            </w:r>
            <w:proofErr w:type="spellEnd"/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5449)</w:t>
            </w:r>
          </w:p>
        </w:tc>
      </w:tr>
      <w:tr w:rsidR="00FF0846" w:rsidRPr="00FF0846" w:rsidTr="002562FE">
        <w:trPr>
          <w:trHeight w:val="23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FF0846">
              <w:rPr>
                <w:szCs w:val="26"/>
              </w:rPr>
              <w:t>.</w:t>
            </w:r>
          </w:p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16553F" w:rsidRDefault="0016553F" w:rsidP="00FF0846">
            <w:pPr>
              <w:jc w:val="center"/>
              <w:rPr>
                <w:szCs w:val="26"/>
              </w:rPr>
            </w:pPr>
          </w:p>
          <w:p w:rsidR="00FF0846" w:rsidRPr="00FF0846" w:rsidRDefault="0016553F" w:rsidP="00FF0846">
            <w:pPr>
              <w:jc w:val="center"/>
              <w:rPr>
                <w:szCs w:val="26"/>
              </w:rPr>
            </w:pPr>
            <w:r w:rsidRPr="0016553F">
              <w:rPr>
                <w:szCs w:val="26"/>
              </w:rPr>
              <w:t>https://fns.ktalk.ru/ymygl7b0a11n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30.08.2024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Актуальные вопросы упла</w:t>
            </w:r>
            <w:r w:rsidR="00724EFF">
              <w:rPr>
                <w:szCs w:val="26"/>
              </w:rPr>
              <w:t>ты ЕНС. Разбор основных ошибок.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5449)</w:t>
            </w:r>
          </w:p>
        </w:tc>
      </w:tr>
      <w:tr w:rsidR="00FF0846" w:rsidRPr="00FF0846" w:rsidTr="002562FE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FF0846">
              <w:rPr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Default="00FF0846" w:rsidP="00FF0846">
            <w:pPr>
              <w:rPr>
                <w:szCs w:val="26"/>
              </w:rPr>
            </w:pPr>
          </w:p>
          <w:p w:rsidR="0016553F" w:rsidRDefault="0016553F" w:rsidP="00FF0846">
            <w:pPr>
              <w:rPr>
                <w:szCs w:val="26"/>
              </w:rPr>
            </w:pPr>
          </w:p>
          <w:p w:rsidR="0016553F" w:rsidRPr="00FF0846" w:rsidRDefault="0016553F" w:rsidP="00FF0846">
            <w:pPr>
              <w:rPr>
                <w:szCs w:val="26"/>
              </w:rPr>
            </w:pPr>
            <w:r w:rsidRPr="0016553F">
              <w:rPr>
                <w:szCs w:val="26"/>
              </w:rPr>
              <w:t>https://fns.ktalk.ru/emfiwfxiba3i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13.09.2024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  <w:r w:rsidRPr="00FF0846">
              <w:rPr>
                <w:szCs w:val="26"/>
              </w:rPr>
              <w:t>Регистрация (перерегистрация</w:t>
            </w:r>
            <w:r w:rsidR="00724EFF">
              <w:rPr>
                <w:szCs w:val="26"/>
              </w:rPr>
              <w:t>) ККТ. Часто задаваемые вопросы</w:t>
            </w: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keepNext/>
              <w:jc w:val="both"/>
              <w:outlineLvl w:val="3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5449)</w:t>
            </w:r>
          </w:p>
        </w:tc>
      </w:tr>
      <w:tr w:rsidR="00FF0846" w:rsidRPr="00FF0846" w:rsidTr="002562FE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Межрайонная ИФНС России № 32 по Свердловской области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proofErr w:type="spellStart"/>
            <w:r w:rsidRPr="00FF0846">
              <w:rPr>
                <w:szCs w:val="26"/>
              </w:rPr>
              <w:t>г.Невьянск</w:t>
            </w:r>
            <w:proofErr w:type="spellEnd"/>
            <w:r w:rsidRPr="00FF0846">
              <w:rPr>
                <w:szCs w:val="26"/>
              </w:rPr>
              <w:t xml:space="preserve">, </w:t>
            </w:r>
            <w:proofErr w:type="spellStart"/>
            <w:r w:rsidRPr="00FF0846">
              <w:rPr>
                <w:szCs w:val="26"/>
              </w:rPr>
              <w:t>ул.К.Маркса</w:t>
            </w:r>
            <w:proofErr w:type="spellEnd"/>
            <w:r w:rsidRPr="00FF0846">
              <w:rPr>
                <w:szCs w:val="26"/>
              </w:rPr>
              <w:t xml:space="preserve">, 25, </w:t>
            </w:r>
            <w:proofErr w:type="spellStart"/>
            <w:proofErr w:type="gramStart"/>
            <w:r w:rsidRPr="00FF0846">
              <w:rPr>
                <w:szCs w:val="26"/>
              </w:rPr>
              <w:t>каб</w:t>
            </w:r>
            <w:proofErr w:type="spellEnd"/>
            <w:r w:rsidRPr="00FF0846">
              <w:rPr>
                <w:szCs w:val="26"/>
              </w:rPr>
              <w:t>.№</w:t>
            </w:r>
            <w:proofErr w:type="gramEnd"/>
            <w:r w:rsidRPr="00FF0846">
              <w:rPr>
                <w:szCs w:val="26"/>
              </w:rPr>
              <w:t xml:space="preserve"> 103,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proofErr w:type="spellStart"/>
            <w:r w:rsidRPr="00FF0846">
              <w:rPr>
                <w:szCs w:val="26"/>
              </w:rPr>
              <w:t>г.Новоуральск</w:t>
            </w:r>
            <w:proofErr w:type="spellEnd"/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ул. Юбилейная, 11</w:t>
            </w:r>
          </w:p>
          <w:p w:rsidR="00FF0846" w:rsidRPr="00FF0846" w:rsidRDefault="00FF0846" w:rsidP="00FF0846">
            <w:pPr>
              <w:rPr>
                <w:szCs w:val="26"/>
              </w:rPr>
            </w:pPr>
            <w:r w:rsidRPr="00FF0846">
              <w:rPr>
                <w:szCs w:val="26"/>
              </w:rPr>
              <w:t>Актовый зал инспекции</w:t>
            </w:r>
          </w:p>
          <w:p w:rsidR="00FF0846" w:rsidRPr="00FF0846" w:rsidRDefault="00FF0846" w:rsidP="00FF0846">
            <w:pPr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  <w:lang w:val="en-US"/>
              </w:rPr>
              <w:t>19.0</w:t>
            </w:r>
            <w:r w:rsidRPr="00FF0846">
              <w:rPr>
                <w:szCs w:val="26"/>
              </w:rPr>
              <w:t>9</w:t>
            </w:r>
            <w:r w:rsidRPr="00FF0846">
              <w:rPr>
                <w:szCs w:val="26"/>
                <w:lang w:val="en-US"/>
              </w:rPr>
              <w:t>.202</w:t>
            </w:r>
            <w:r w:rsidRPr="00FF0846">
              <w:rPr>
                <w:szCs w:val="26"/>
              </w:rPr>
              <w:t>4</w:t>
            </w:r>
          </w:p>
          <w:p w:rsid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bCs/>
                <w:szCs w:val="26"/>
              </w:rPr>
              <w:t>Единый налоговый счет. Перечень государственных услуг ФНС России, предоставляемых в МФЦ. Согласие на информирование о наличии недоимки через сервис «Личный кабинет налогоплательщика для физических лиц». Возможность получения налоговых уведомлений через личный кабинет на едином портале госуда</w:t>
            </w:r>
            <w:r w:rsidR="00724EFF">
              <w:rPr>
                <w:bCs/>
                <w:szCs w:val="26"/>
              </w:rPr>
              <w:t>рственных и муниципальных услуг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(34356) 4-40-35 (доб. 1436)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 xml:space="preserve"> 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(34370) 7-24-78 (доб. 4776)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</w:tc>
      </w:tr>
      <w:tr w:rsidR="00FF0846" w:rsidRPr="00FF0846" w:rsidTr="002562FE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Pr="00FF0846" w:rsidRDefault="00FF0846" w:rsidP="00FF0846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FF0846">
              <w:rPr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rPr>
                <w:szCs w:val="26"/>
              </w:rPr>
            </w:pPr>
          </w:p>
          <w:p w:rsidR="00FF0846" w:rsidRDefault="00FF0846" w:rsidP="00FF0846">
            <w:pPr>
              <w:rPr>
                <w:szCs w:val="26"/>
              </w:rPr>
            </w:pPr>
          </w:p>
          <w:p w:rsidR="0016553F" w:rsidRPr="0016553F" w:rsidRDefault="003E65A6" w:rsidP="00FF0846">
            <w:pPr>
              <w:rPr>
                <w:szCs w:val="26"/>
              </w:rPr>
            </w:pPr>
            <w:hyperlink r:id="rId6" w:history="1">
              <w:r w:rsidR="0016553F" w:rsidRPr="0016553F">
                <w:rPr>
                  <w:rStyle w:val="a5"/>
                  <w:color w:val="auto"/>
                  <w:u w:val="none"/>
                  <w:shd w:val="clear" w:color="auto" w:fill="FFFFFF"/>
                </w:rPr>
                <w:t>https://fns.ktalk.ru/kvitsoyi3n2u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27.09.2024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10.00</w:t>
            </w: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  <w:r w:rsidRPr="00FF0846">
              <w:rPr>
                <w:szCs w:val="26"/>
              </w:rPr>
              <w:t>Исчисление и уплата имущественных налогов ф</w:t>
            </w:r>
            <w:r w:rsidR="00724EFF">
              <w:rPr>
                <w:szCs w:val="26"/>
              </w:rPr>
              <w:t>изических лиц. Налоговые льготы</w:t>
            </w: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  <w:p w:rsidR="00FF0846" w:rsidRPr="00FF0846" w:rsidRDefault="00FF0846" w:rsidP="00FF0846">
            <w:pPr>
              <w:jc w:val="both"/>
              <w:rPr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46" w:rsidRPr="00FF0846" w:rsidRDefault="00FF0846" w:rsidP="00FF0846">
            <w:pPr>
              <w:jc w:val="center"/>
              <w:rPr>
                <w:szCs w:val="26"/>
              </w:rPr>
            </w:pPr>
          </w:p>
          <w:p w:rsidR="00FF0846" w:rsidRPr="00FF0846" w:rsidRDefault="00FF0846" w:rsidP="00FF0846">
            <w:pPr>
              <w:jc w:val="center"/>
              <w:rPr>
                <w:szCs w:val="26"/>
              </w:rPr>
            </w:pPr>
            <w:r w:rsidRPr="00FF0846">
              <w:rPr>
                <w:szCs w:val="26"/>
              </w:rPr>
              <w:t>(343) 288-26-48 (доб. 5449)</w:t>
            </w:r>
          </w:p>
        </w:tc>
      </w:tr>
    </w:tbl>
    <w:p w:rsidR="00C34882" w:rsidRPr="00FF0846" w:rsidRDefault="00C34882" w:rsidP="00254C49">
      <w:pPr>
        <w:rPr>
          <w:szCs w:val="26"/>
        </w:rPr>
      </w:pPr>
    </w:p>
    <w:sectPr w:rsidR="00C34882" w:rsidRPr="00FF0846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34AB0"/>
    <w:rsid w:val="00046ADB"/>
    <w:rsid w:val="000658A3"/>
    <w:rsid w:val="0007102A"/>
    <w:rsid w:val="0007724B"/>
    <w:rsid w:val="000851B9"/>
    <w:rsid w:val="00092CA2"/>
    <w:rsid w:val="001023F5"/>
    <w:rsid w:val="001371CF"/>
    <w:rsid w:val="0016553F"/>
    <w:rsid w:val="00181414"/>
    <w:rsid w:val="001829BB"/>
    <w:rsid w:val="001B2BBB"/>
    <w:rsid w:val="001E505A"/>
    <w:rsid w:val="00200284"/>
    <w:rsid w:val="00201EA5"/>
    <w:rsid w:val="002029C4"/>
    <w:rsid w:val="002344DD"/>
    <w:rsid w:val="00254C49"/>
    <w:rsid w:val="002562FE"/>
    <w:rsid w:val="002E13E0"/>
    <w:rsid w:val="002E31B7"/>
    <w:rsid w:val="002E4E14"/>
    <w:rsid w:val="00301B0F"/>
    <w:rsid w:val="003179C3"/>
    <w:rsid w:val="003304DC"/>
    <w:rsid w:val="003438EC"/>
    <w:rsid w:val="00345B67"/>
    <w:rsid w:val="003722FD"/>
    <w:rsid w:val="003A6B83"/>
    <w:rsid w:val="003C2B99"/>
    <w:rsid w:val="003E65A6"/>
    <w:rsid w:val="003E66F1"/>
    <w:rsid w:val="00400DD2"/>
    <w:rsid w:val="00433165"/>
    <w:rsid w:val="0044045D"/>
    <w:rsid w:val="0044203C"/>
    <w:rsid w:val="00472763"/>
    <w:rsid w:val="0047332C"/>
    <w:rsid w:val="004746D9"/>
    <w:rsid w:val="004878A2"/>
    <w:rsid w:val="004C6481"/>
    <w:rsid w:val="004F7954"/>
    <w:rsid w:val="00540D17"/>
    <w:rsid w:val="0057152F"/>
    <w:rsid w:val="00572B12"/>
    <w:rsid w:val="00576383"/>
    <w:rsid w:val="005821F5"/>
    <w:rsid w:val="00582ABB"/>
    <w:rsid w:val="005A0CA2"/>
    <w:rsid w:val="005B70CD"/>
    <w:rsid w:val="005C45EC"/>
    <w:rsid w:val="005D6449"/>
    <w:rsid w:val="005E3335"/>
    <w:rsid w:val="00616860"/>
    <w:rsid w:val="00650BF2"/>
    <w:rsid w:val="00660BE3"/>
    <w:rsid w:val="00664130"/>
    <w:rsid w:val="006C6B74"/>
    <w:rsid w:val="006E0F97"/>
    <w:rsid w:val="00720D2C"/>
    <w:rsid w:val="00724EFF"/>
    <w:rsid w:val="00726737"/>
    <w:rsid w:val="00735C4D"/>
    <w:rsid w:val="00763EF8"/>
    <w:rsid w:val="00773F51"/>
    <w:rsid w:val="007A7C24"/>
    <w:rsid w:val="007C3FC8"/>
    <w:rsid w:val="007C5A1C"/>
    <w:rsid w:val="007F29F0"/>
    <w:rsid w:val="00804574"/>
    <w:rsid w:val="00806017"/>
    <w:rsid w:val="00837989"/>
    <w:rsid w:val="0086029C"/>
    <w:rsid w:val="00897873"/>
    <w:rsid w:val="008A0CCE"/>
    <w:rsid w:val="008A4BAD"/>
    <w:rsid w:val="009A37C9"/>
    <w:rsid w:val="00A10AAA"/>
    <w:rsid w:val="00A1616A"/>
    <w:rsid w:val="00A414D2"/>
    <w:rsid w:val="00A513DC"/>
    <w:rsid w:val="00A60F1A"/>
    <w:rsid w:val="00A63E08"/>
    <w:rsid w:val="00A67D31"/>
    <w:rsid w:val="00A83754"/>
    <w:rsid w:val="00AC6A3A"/>
    <w:rsid w:val="00AC7E9F"/>
    <w:rsid w:val="00AD5BAE"/>
    <w:rsid w:val="00B35556"/>
    <w:rsid w:val="00B4517D"/>
    <w:rsid w:val="00B6182E"/>
    <w:rsid w:val="00BB3BC1"/>
    <w:rsid w:val="00BD6A51"/>
    <w:rsid w:val="00C02573"/>
    <w:rsid w:val="00C1781D"/>
    <w:rsid w:val="00C34882"/>
    <w:rsid w:val="00CA1DF8"/>
    <w:rsid w:val="00CA569D"/>
    <w:rsid w:val="00CC07DF"/>
    <w:rsid w:val="00CD7AB8"/>
    <w:rsid w:val="00D00E8D"/>
    <w:rsid w:val="00D10BCC"/>
    <w:rsid w:val="00D6092C"/>
    <w:rsid w:val="00E508AD"/>
    <w:rsid w:val="00EE0D6F"/>
    <w:rsid w:val="00F02AA9"/>
    <w:rsid w:val="00F45C81"/>
    <w:rsid w:val="00F51494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2C5C-FEA4-428D-BD25-B5E3DB3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ns.ktalk.ru/kvitsoyi3n2u" TargetMode="External"/><Relationship Id="rId5" Type="http://schemas.openxmlformats.org/officeDocument/2006/relationships/hyperlink" Target="https://fns.ktalk.ru/qxbl8b37p4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EFB1-DC26-4A57-B043-0BF9C054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Мороз Ирина Витальевна</cp:lastModifiedBy>
  <cp:revision>3</cp:revision>
  <cp:lastPrinted>2024-05-20T11:15:00Z</cp:lastPrinted>
  <dcterms:created xsi:type="dcterms:W3CDTF">2024-08-07T10:42:00Z</dcterms:created>
  <dcterms:modified xsi:type="dcterms:W3CDTF">2024-08-07T11:26:00Z</dcterms:modified>
</cp:coreProperties>
</file>