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F6A" w:rsidRPr="00F119DB" w:rsidRDefault="00891F6A" w:rsidP="00891F6A">
      <w:pPr>
        <w:jc w:val="center"/>
        <w:rPr>
          <w:b/>
          <w:sz w:val="30"/>
          <w:szCs w:val="30"/>
        </w:rPr>
      </w:pPr>
      <w:r w:rsidRPr="00F119DB">
        <w:rPr>
          <w:b/>
          <w:sz w:val="30"/>
          <w:szCs w:val="30"/>
        </w:rPr>
        <w:t>График проведения Межрайонной ИФНС России № 3</w:t>
      </w:r>
      <w:r>
        <w:rPr>
          <w:b/>
          <w:sz w:val="30"/>
          <w:szCs w:val="30"/>
        </w:rPr>
        <w:t>0</w:t>
      </w:r>
      <w:r w:rsidRPr="00F119DB">
        <w:rPr>
          <w:b/>
          <w:sz w:val="30"/>
          <w:szCs w:val="30"/>
        </w:rPr>
        <w:t xml:space="preserve"> </w:t>
      </w:r>
    </w:p>
    <w:p w:rsidR="00891F6A" w:rsidRDefault="00891F6A" w:rsidP="00891F6A">
      <w:pPr>
        <w:jc w:val="center"/>
        <w:rPr>
          <w:b/>
          <w:sz w:val="30"/>
          <w:szCs w:val="30"/>
        </w:rPr>
      </w:pPr>
      <w:r w:rsidRPr="00F119DB">
        <w:rPr>
          <w:b/>
          <w:sz w:val="30"/>
          <w:szCs w:val="30"/>
        </w:rPr>
        <w:t>по Свердловской области тематических семинаров</w:t>
      </w:r>
      <w:r w:rsidR="00842315">
        <w:rPr>
          <w:b/>
          <w:sz w:val="30"/>
          <w:szCs w:val="30"/>
        </w:rPr>
        <w:t xml:space="preserve"> (</w:t>
      </w:r>
      <w:proofErr w:type="spellStart"/>
      <w:r w:rsidR="00842315">
        <w:rPr>
          <w:b/>
          <w:sz w:val="30"/>
          <w:szCs w:val="30"/>
        </w:rPr>
        <w:t>вебинаров</w:t>
      </w:r>
      <w:proofErr w:type="spellEnd"/>
      <w:r w:rsidR="00842315">
        <w:rPr>
          <w:b/>
          <w:sz w:val="30"/>
          <w:szCs w:val="30"/>
        </w:rPr>
        <w:t>)</w:t>
      </w:r>
      <w:r w:rsidRPr="00F119DB">
        <w:rPr>
          <w:b/>
          <w:sz w:val="30"/>
          <w:szCs w:val="30"/>
        </w:rPr>
        <w:t xml:space="preserve"> с налогоплательщиками </w:t>
      </w:r>
      <w:r>
        <w:rPr>
          <w:b/>
          <w:sz w:val="30"/>
          <w:szCs w:val="30"/>
        </w:rPr>
        <w:t>в</w:t>
      </w:r>
      <w:r w:rsidR="005A3062">
        <w:rPr>
          <w:b/>
          <w:sz w:val="30"/>
          <w:szCs w:val="30"/>
        </w:rPr>
        <w:t xml:space="preserve"> </w:t>
      </w:r>
      <w:r w:rsidR="00990DC0">
        <w:rPr>
          <w:b/>
          <w:sz w:val="30"/>
          <w:szCs w:val="30"/>
        </w:rPr>
        <w:t>4</w:t>
      </w:r>
      <w:r w:rsidRPr="00F119DB">
        <w:rPr>
          <w:b/>
          <w:sz w:val="30"/>
          <w:szCs w:val="30"/>
        </w:rPr>
        <w:t xml:space="preserve"> квартале 20</w:t>
      </w:r>
      <w:r>
        <w:rPr>
          <w:b/>
          <w:sz w:val="30"/>
          <w:szCs w:val="30"/>
        </w:rPr>
        <w:t>24</w:t>
      </w:r>
      <w:r w:rsidRPr="00F119DB">
        <w:rPr>
          <w:b/>
          <w:sz w:val="30"/>
          <w:szCs w:val="30"/>
        </w:rPr>
        <w:t xml:space="preserve"> года</w:t>
      </w:r>
    </w:p>
    <w:p w:rsidR="00891F6A" w:rsidRPr="00F119DB" w:rsidRDefault="00891F6A" w:rsidP="00891F6A">
      <w:pPr>
        <w:jc w:val="center"/>
        <w:rPr>
          <w:b/>
          <w:sz w:val="30"/>
          <w:szCs w:val="30"/>
        </w:rPr>
      </w:pPr>
    </w:p>
    <w:tbl>
      <w:tblPr>
        <w:tblStyle w:val="a3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1564"/>
        <w:gridCol w:w="2689"/>
        <w:gridCol w:w="1417"/>
      </w:tblGrid>
      <w:tr w:rsidR="00891F6A" w:rsidRPr="00FD197C" w:rsidTr="009D2B89">
        <w:tc>
          <w:tcPr>
            <w:tcW w:w="567" w:type="dxa"/>
          </w:tcPr>
          <w:p w:rsidR="00891F6A" w:rsidRPr="00FD197C" w:rsidRDefault="00891F6A" w:rsidP="00891F6A">
            <w:pPr>
              <w:jc w:val="center"/>
              <w:rPr>
                <w:b/>
                <w:sz w:val="28"/>
                <w:szCs w:val="28"/>
              </w:rPr>
            </w:pPr>
            <w:r w:rsidRPr="00FD197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891F6A" w:rsidRPr="00FD197C" w:rsidRDefault="00891F6A" w:rsidP="00891F6A">
            <w:pPr>
              <w:jc w:val="center"/>
              <w:rPr>
                <w:b/>
                <w:sz w:val="28"/>
                <w:szCs w:val="28"/>
              </w:rPr>
            </w:pPr>
            <w:r w:rsidRPr="00FD197C">
              <w:rPr>
                <w:b/>
                <w:sz w:val="28"/>
                <w:szCs w:val="28"/>
              </w:rPr>
              <w:t>Место проведения</w:t>
            </w:r>
          </w:p>
          <w:p w:rsidR="00891F6A" w:rsidRPr="00FD197C" w:rsidRDefault="00891F6A" w:rsidP="00891F6A">
            <w:pPr>
              <w:jc w:val="center"/>
              <w:rPr>
                <w:b/>
                <w:sz w:val="28"/>
                <w:szCs w:val="28"/>
              </w:rPr>
            </w:pPr>
            <w:r w:rsidRPr="00FD197C">
              <w:rPr>
                <w:b/>
                <w:sz w:val="28"/>
                <w:szCs w:val="28"/>
              </w:rPr>
              <w:t>семинара</w:t>
            </w:r>
          </w:p>
        </w:tc>
        <w:tc>
          <w:tcPr>
            <w:tcW w:w="1564" w:type="dxa"/>
          </w:tcPr>
          <w:p w:rsidR="00891F6A" w:rsidRPr="00FD197C" w:rsidRDefault="00891F6A" w:rsidP="00891F6A">
            <w:pPr>
              <w:jc w:val="center"/>
              <w:rPr>
                <w:b/>
                <w:sz w:val="28"/>
                <w:szCs w:val="28"/>
              </w:rPr>
            </w:pPr>
            <w:r w:rsidRPr="00FD197C">
              <w:rPr>
                <w:b/>
                <w:sz w:val="28"/>
                <w:szCs w:val="28"/>
              </w:rPr>
              <w:t>Дата и время семинара</w:t>
            </w:r>
          </w:p>
        </w:tc>
        <w:tc>
          <w:tcPr>
            <w:tcW w:w="2689" w:type="dxa"/>
          </w:tcPr>
          <w:p w:rsidR="00891F6A" w:rsidRPr="00FD197C" w:rsidRDefault="00891F6A" w:rsidP="00891F6A">
            <w:pPr>
              <w:jc w:val="center"/>
              <w:rPr>
                <w:b/>
                <w:sz w:val="28"/>
                <w:szCs w:val="28"/>
              </w:rPr>
            </w:pPr>
            <w:r w:rsidRPr="00FD197C">
              <w:rPr>
                <w:b/>
                <w:sz w:val="28"/>
                <w:szCs w:val="28"/>
              </w:rPr>
              <w:t>Тема семинара</w:t>
            </w:r>
          </w:p>
        </w:tc>
        <w:tc>
          <w:tcPr>
            <w:tcW w:w="1417" w:type="dxa"/>
          </w:tcPr>
          <w:p w:rsidR="00891F6A" w:rsidRPr="00FD197C" w:rsidRDefault="00891F6A" w:rsidP="00891F6A">
            <w:pPr>
              <w:jc w:val="center"/>
              <w:rPr>
                <w:b/>
                <w:sz w:val="28"/>
                <w:szCs w:val="28"/>
              </w:rPr>
            </w:pPr>
            <w:r w:rsidRPr="00FD197C">
              <w:rPr>
                <w:b/>
                <w:sz w:val="28"/>
                <w:szCs w:val="28"/>
              </w:rPr>
              <w:t>Телефон</w:t>
            </w:r>
          </w:p>
        </w:tc>
      </w:tr>
      <w:tr w:rsidR="006E30B0" w:rsidRPr="00FD197C" w:rsidTr="009D2B89">
        <w:tc>
          <w:tcPr>
            <w:tcW w:w="567" w:type="dxa"/>
          </w:tcPr>
          <w:p w:rsidR="006E30B0" w:rsidRPr="006E30B0" w:rsidRDefault="006E30B0" w:rsidP="00891F6A">
            <w:pPr>
              <w:jc w:val="center"/>
              <w:rPr>
                <w:sz w:val="28"/>
                <w:szCs w:val="28"/>
              </w:rPr>
            </w:pPr>
            <w:r w:rsidRPr="006E30B0">
              <w:rPr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6E30B0" w:rsidRPr="00FD197C" w:rsidRDefault="006E30B0" w:rsidP="006E30B0">
            <w:pPr>
              <w:jc w:val="both"/>
              <w:rPr>
                <w:sz w:val="28"/>
                <w:szCs w:val="28"/>
              </w:rPr>
            </w:pPr>
            <w:r w:rsidRPr="00FD197C">
              <w:rPr>
                <w:sz w:val="28"/>
                <w:szCs w:val="28"/>
              </w:rPr>
              <w:t>Межрайонная ИФНС России №30 по Свердловской области</w:t>
            </w:r>
          </w:p>
          <w:p w:rsidR="006E30B0" w:rsidRPr="00FD197C" w:rsidRDefault="006E30B0" w:rsidP="006E30B0">
            <w:pPr>
              <w:rPr>
                <w:b/>
                <w:sz w:val="28"/>
                <w:szCs w:val="28"/>
              </w:rPr>
            </w:pPr>
            <w:proofErr w:type="spellStart"/>
            <w:r w:rsidRPr="00FD197C">
              <w:rPr>
                <w:b/>
                <w:sz w:val="28"/>
                <w:szCs w:val="28"/>
              </w:rPr>
              <w:t>Вебинар</w:t>
            </w:r>
            <w:proofErr w:type="spellEnd"/>
          </w:p>
          <w:p w:rsidR="006E30B0" w:rsidRPr="00FD197C" w:rsidRDefault="006E30B0" w:rsidP="006E30B0">
            <w:pPr>
              <w:rPr>
                <w:b/>
                <w:sz w:val="28"/>
                <w:szCs w:val="28"/>
              </w:rPr>
            </w:pPr>
          </w:p>
          <w:p w:rsidR="006E30B0" w:rsidRPr="00FD197C" w:rsidRDefault="00657631" w:rsidP="006E30B0">
            <w:pPr>
              <w:jc w:val="both"/>
              <w:rPr>
                <w:sz w:val="28"/>
                <w:szCs w:val="28"/>
              </w:rPr>
            </w:pPr>
            <w:hyperlink r:id="rId4" w:history="1">
              <w:r w:rsidR="006E30B0" w:rsidRPr="00FD197C">
                <w:rPr>
                  <w:rStyle w:val="a4"/>
                  <w:sz w:val="28"/>
                  <w:szCs w:val="28"/>
                  <w:lang w:val="en-US"/>
                </w:rPr>
                <w:t>https</w:t>
              </w:r>
              <w:r w:rsidR="006E30B0" w:rsidRPr="00FD197C">
                <w:rPr>
                  <w:rStyle w:val="a4"/>
                  <w:sz w:val="28"/>
                  <w:szCs w:val="28"/>
                </w:rPr>
                <w:t>://</w:t>
              </w:r>
              <w:proofErr w:type="spellStart"/>
              <w:r w:rsidR="006E30B0" w:rsidRPr="00FD197C">
                <w:rPr>
                  <w:rStyle w:val="a4"/>
                  <w:sz w:val="28"/>
                  <w:szCs w:val="28"/>
                  <w:lang w:val="en-US"/>
                </w:rPr>
                <w:t>fns</w:t>
              </w:r>
              <w:proofErr w:type="spellEnd"/>
              <w:r w:rsidR="006E30B0" w:rsidRPr="00FD197C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="006E30B0" w:rsidRPr="00FD197C">
                <w:rPr>
                  <w:rStyle w:val="a4"/>
                  <w:sz w:val="28"/>
                  <w:szCs w:val="28"/>
                  <w:lang w:val="en-US"/>
                </w:rPr>
                <w:t>ktalk</w:t>
              </w:r>
              <w:proofErr w:type="spellEnd"/>
              <w:r w:rsidR="006E30B0" w:rsidRPr="00FD197C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="006E30B0" w:rsidRPr="00FD197C">
                <w:rPr>
                  <w:rStyle w:val="a4"/>
                  <w:sz w:val="28"/>
                  <w:szCs w:val="28"/>
                  <w:lang w:val="en-US"/>
                </w:rPr>
                <w:t>ru</w:t>
              </w:r>
              <w:proofErr w:type="spellEnd"/>
              <w:r w:rsidR="006E30B0" w:rsidRPr="00FD197C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="006E30B0" w:rsidRPr="00FD197C">
                <w:rPr>
                  <w:rStyle w:val="a4"/>
                  <w:sz w:val="28"/>
                  <w:szCs w:val="28"/>
                  <w:lang w:val="en-US"/>
                </w:rPr>
                <w:t>ifns</w:t>
              </w:r>
              <w:proofErr w:type="spellEnd"/>
              <w:r w:rsidR="006E30B0" w:rsidRPr="00FD197C">
                <w:rPr>
                  <w:rStyle w:val="a4"/>
                  <w:sz w:val="28"/>
                  <w:szCs w:val="28"/>
                </w:rPr>
                <w:t>6684</w:t>
              </w:r>
            </w:hyperlink>
          </w:p>
          <w:p w:rsidR="006E30B0" w:rsidRPr="00FD197C" w:rsidRDefault="006E30B0" w:rsidP="006E30B0">
            <w:pPr>
              <w:rPr>
                <w:b/>
                <w:sz w:val="28"/>
                <w:szCs w:val="28"/>
              </w:rPr>
            </w:pPr>
            <w:r w:rsidRPr="00FD197C">
              <w:rPr>
                <w:noProof/>
                <w:sz w:val="28"/>
                <w:szCs w:val="28"/>
              </w:rPr>
              <w:drawing>
                <wp:inline distT="0" distB="0" distL="0" distR="0" wp14:anchorId="68344511" wp14:editId="384A89F9">
                  <wp:extent cx="771525" cy="771525"/>
                  <wp:effectExtent l="0" t="0" r="9525" b="9525"/>
                  <wp:docPr id="4" name="Рисунок 4" descr="Вебинар Q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Вебинар Q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4" w:type="dxa"/>
          </w:tcPr>
          <w:p w:rsidR="006E30B0" w:rsidRDefault="006E30B0" w:rsidP="00891F6A">
            <w:pPr>
              <w:jc w:val="center"/>
              <w:rPr>
                <w:sz w:val="28"/>
                <w:szCs w:val="28"/>
              </w:rPr>
            </w:pPr>
            <w:r w:rsidRPr="006E30B0">
              <w:rPr>
                <w:sz w:val="28"/>
                <w:szCs w:val="28"/>
              </w:rPr>
              <w:t>03.10.2024</w:t>
            </w:r>
          </w:p>
          <w:p w:rsidR="006E30B0" w:rsidRPr="006E30B0" w:rsidRDefault="006E30B0" w:rsidP="00891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2689" w:type="dxa"/>
          </w:tcPr>
          <w:p w:rsidR="006E30B0" w:rsidRPr="006E30B0" w:rsidRDefault="006E30B0" w:rsidP="006E30B0">
            <w:pPr>
              <w:jc w:val="both"/>
              <w:rPr>
                <w:sz w:val="28"/>
                <w:szCs w:val="28"/>
              </w:rPr>
            </w:pPr>
            <w:r w:rsidRPr="006E30B0">
              <w:rPr>
                <w:sz w:val="28"/>
                <w:szCs w:val="28"/>
              </w:rPr>
              <w:t xml:space="preserve">Порядок оформления и представления в налоговый орган уведомлений об исчисленных </w:t>
            </w:r>
            <w:r>
              <w:rPr>
                <w:sz w:val="28"/>
                <w:szCs w:val="28"/>
              </w:rPr>
              <w:t>суммах НДФЛ и страховых взносов</w:t>
            </w:r>
            <w:r w:rsidRPr="006E30B0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6E30B0" w:rsidRPr="00FD197C" w:rsidRDefault="006E30B0" w:rsidP="006E30B0">
            <w:pPr>
              <w:jc w:val="center"/>
              <w:rPr>
                <w:sz w:val="28"/>
                <w:szCs w:val="28"/>
              </w:rPr>
            </w:pPr>
            <w:r w:rsidRPr="00FD197C">
              <w:rPr>
                <w:sz w:val="28"/>
                <w:szCs w:val="28"/>
              </w:rPr>
              <w:t>8(3439)</w:t>
            </w:r>
          </w:p>
          <w:p w:rsidR="006E30B0" w:rsidRPr="00FD197C" w:rsidRDefault="006E30B0" w:rsidP="006E30B0">
            <w:pPr>
              <w:jc w:val="center"/>
              <w:rPr>
                <w:b/>
                <w:sz w:val="28"/>
                <w:szCs w:val="28"/>
              </w:rPr>
            </w:pPr>
            <w:r w:rsidRPr="00FD197C">
              <w:rPr>
                <w:sz w:val="28"/>
                <w:szCs w:val="28"/>
              </w:rPr>
              <w:t>64-60-71 (доб. 4972)</w:t>
            </w:r>
          </w:p>
        </w:tc>
      </w:tr>
      <w:tr w:rsidR="00605D56" w:rsidRPr="00FD197C" w:rsidTr="009D2B89">
        <w:tc>
          <w:tcPr>
            <w:tcW w:w="567" w:type="dxa"/>
          </w:tcPr>
          <w:p w:rsidR="00605D56" w:rsidRPr="00FD197C" w:rsidRDefault="006E30B0" w:rsidP="00605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05D56" w:rsidRPr="00FD197C"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605D56" w:rsidRPr="00FD197C" w:rsidRDefault="00605D56" w:rsidP="00605D56">
            <w:pPr>
              <w:jc w:val="both"/>
              <w:rPr>
                <w:sz w:val="28"/>
                <w:szCs w:val="28"/>
              </w:rPr>
            </w:pPr>
            <w:r w:rsidRPr="00FD197C">
              <w:rPr>
                <w:sz w:val="28"/>
                <w:szCs w:val="28"/>
              </w:rPr>
              <w:t>Межрайонная ИФНС России №30 по Свердловской области</w:t>
            </w:r>
          </w:p>
          <w:p w:rsidR="00605D56" w:rsidRPr="00FD197C" w:rsidRDefault="00605D56" w:rsidP="00605D56">
            <w:pPr>
              <w:rPr>
                <w:b/>
                <w:sz w:val="28"/>
                <w:szCs w:val="28"/>
              </w:rPr>
            </w:pPr>
            <w:proofErr w:type="spellStart"/>
            <w:r w:rsidRPr="00FD197C">
              <w:rPr>
                <w:b/>
                <w:sz w:val="28"/>
                <w:szCs w:val="28"/>
              </w:rPr>
              <w:t>Вебинар</w:t>
            </w:r>
            <w:proofErr w:type="spellEnd"/>
          </w:p>
          <w:p w:rsidR="00605D56" w:rsidRPr="00FD197C" w:rsidRDefault="00605D56" w:rsidP="00605D56">
            <w:pPr>
              <w:rPr>
                <w:b/>
                <w:sz w:val="28"/>
                <w:szCs w:val="28"/>
              </w:rPr>
            </w:pPr>
          </w:p>
          <w:p w:rsidR="00605D56" w:rsidRPr="00FD197C" w:rsidRDefault="00657631" w:rsidP="00605D56">
            <w:pPr>
              <w:jc w:val="both"/>
              <w:rPr>
                <w:sz w:val="28"/>
                <w:szCs w:val="28"/>
              </w:rPr>
            </w:pPr>
            <w:hyperlink r:id="rId6" w:history="1">
              <w:r w:rsidR="00605D56" w:rsidRPr="00FD197C">
                <w:rPr>
                  <w:rStyle w:val="a4"/>
                  <w:sz w:val="28"/>
                  <w:szCs w:val="28"/>
                  <w:lang w:val="en-US"/>
                </w:rPr>
                <w:t>https</w:t>
              </w:r>
              <w:r w:rsidR="00605D56" w:rsidRPr="00FD197C">
                <w:rPr>
                  <w:rStyle w:val="a4"/>
                  <w:sz w:val="28"/>
                  <w:szCs w:val="28"/>
                </w:rPr>
                <w:t>://</w:t>
              </w:r>
              <w:proofErr w:type="spellStart"/>
              <w:r w:rsidR="00605D56" w:rsidRPr="00FD197C">
                <w:rPr>
                  <w:rStyle w:val="a4"/>
                  <w:sz w:val="28"/>
                  <w:szCs w:val="28"/>
                  <w:lang w:val="en-US"/>
                </w:rPr>
                <w:t>fns</w:t>
              </w:r>
              <w:proofErr w:type="spellEnd"/>
              <w:r w:rsidR="00605D56" w:rsidRPr="00FD197C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="00605D56" w:rsidRPr="00FD197C">
                <w:rPr>
                  <w:rStyle w:val="a4"/>
                  <w:sz w:val="28"/>
                  <w:szCs w:val="28"/>
                  <w:lang w:val="en-US"/>
                </w:rPr>
                <w:t>ktalk</w:t>
              </w:r>
              <w:proofErr w:type="spellEnd"/>
              <w:r w:rsidR="00605D56" w:rsidRPr="00FD197C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="00605D56" w:rsidRPr="00FD197C">
                <w:rPr>
                  <w:rStyle w:val="a4"/>
                  <w:sz w:val="28"/>
                  <w:szCs w:val="28"/>
                  <w:lang w:val="en-US"/>
                </w:rPr>
                <w:t>ru</w:t>
              </w:r>
              <w:proofErr w:type="spellEnd"/>
              <w:r w:rsidR="00605D56" w:rsidRPr="00FD197C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="00605D56" w:rsidRPr="00FD197C">
                <w:rPr>
                  <w:rStyle w:val="a4"/>
                  <w:sz w:val="28"/>
                  <w:szCs w:val="28"/>
                  <w:lang w:val="en-US"/>
                </w:rPr>
                <w:t>ifns</w:t>
              </w:r>
              <w:proofErr w:type="spellEnd"/>
              <w:r w:rsidR="00605D56" w:rsidRPr="00FD197C">
                <w:rPr>
                  <w:rStyle w:val="a4"/>
                  <w:sz w:val="28"/>
                  <w:szCs w:val="28"/>
                </w:rPr>
                <w:t>6684</w:t>
              </w:r>
            </w:hyperlink>
          </w:p>
          <w:p w:rsidR="00605D56" w:rsidRPr="00FD197C" w:rsidRDefault="00605D56" w:rsidP="00605D56">
            <w:pPr>
              <w:rPr>
                <w:b/>
                <w:sz w:val="28"/>
                <w:szCs w:val="28"/>
              </w:rPr>
            </w:pPr>
            <w:r w:rsidRPr="00FD197C">
              <w:rPr>
                <w:noProof/>
                <w:sz w:val="28"/>
                <w:szCs w:val="28"/>
              </w:rPr>
              <w:drawing>
                <wp:inline distT="0" distB="0" distL="0" distR="0" wp14:anchorId="67C59F7F" wp14:editId="2384C6EC">
                  <wp:extent cx="771525" cy="771525"/>
                  <wp:effectExtent l="0" t="0" r="9525" b="9525"/>
                  <wp:docPr id="3" name="Рисунок 3" descr="Вебинар Q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Вебинар Q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4" w:type="dxa"/>
          </w:tcPr>
          <w:p w:rsidR="00605D56" w:rsidRPr="00FD197C" w:rsidRDefault="00990DC0" w:rsidP="00605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</w:t>
            </w:r>
            <w:r w:rsidR="00605D56" w:rsidRPr="00FD197C">
              <w:rPr>
                <w:sz w:val="28"/>
                <w:szCs w:val="28"/>
              </w:rPr>
              <w:t>2024</w:t>
            </w:r>
          </w:p>
          <w:p w:rsidR="00605D56" w:rsidRPr="00FD197C" w:rsidRDefault="00605D56" w:rsidP="00605D56">
            <w:pPr>
              <w:jc w:val="center"/>
              <w:rPr>
                <w:sz w:val="28"/>
                <w:szCs w:val="28"/>
              </w:rPr>
            </w:pPr>
            <w:r w:rsidRPr="00FD197C">
              <w:rPr>
                <w:sz w:val="28"/>
                <w:szCs w:val="28"/>
              </w:rPr>
              <w:t>10.00</w:t>
            </w:r>
          </w:p>
        </w:tc>
        <w:tc>
          <w:tcPr>
            <w:tcW w:w="2689" w:type="dxa"/>
          </w:tcPr>
          <w:p w:rsidR="00605D56" w:rsidRPr="00FD197C" w:rsidRDefault="00605D56" w:rsidP="00605D56">
            <w:pPr>
              <w:jc w:val="both"/>
              <w:rPr>
                <w:sz w:val="28"/>
                <w:szCs w:val="28"/>
              </w:rPr>
            </w:pPr>
            <w:r w:rsidRPr="00FD197C">
              <w:rPr>
                <w:sz w:val="28"/>
                <w:szCs w:val="28"/>
              </w:rPr>
              <w:t>Возможности Личного кабинета индивидуального предпринимателя. Представление налоговой отчетности при помощи сервиса.</w:t>
            </w:r>
          </w:p>
        </w:tc>
        <w:tc>
          <w:tcPr>
            <w:tcW w:w="1417" w:type="dxa"/>
          </w:tcPr>
          <w:p w:rsidR="00605D56" w:rsidRPr="00FD197C" w:rsidRDefault="00605D56" w:rsidP="00605D56">
            <w:pPr>
              <w:jc w:val="center"/>
              <w:rPr>
                <w:sz w:val="28"/>
                <w:szCs w:val="28"/>
              </w:rPr>
            </w:pPr>
            <w:r w:rsidRPr="00FD197C">
              <w:rPr>
                <w:sz w:val="28"/>
                <w:szCs w:val="28"/>
              </w:rPr>
              <w:t>8(3439)</w:t>
            </w:r>
          </w:p>
          <w:p w:rsidR="00605D56" w:rsidRPr="00FD197C" w:rsidRDefault="00605D56" w:rsidP="00605D56">
            <w:pPr>
              <w:jc w:val="center"/>
              <w:rPr>
                <w:sz w:val="28"/>
                <w:szCs w:val="28"/>
              </w:rPr>
            </w:pPr>
            <w:r w:rsidRPr="00FD197C">
              <w:rPr>
                <w:sz w:val="28"/>
                <w:szCs w:val="28"/>
              </w:rPr>
              <w:t>64-60-71 (доб. 4972)</w:t>
            </w:r>
          </w:p>
        </w:tc>
      </w:tr>
      <w:tr w:rsidR="00605D56" w:rsidRPr="00FD197C" w:rsidTr="009D2B89">
        <w:tc>
          <w:tcPr>
            <w:tcW w:w="567" w:type="dxa"/>
          </w:tcPr>
          <w:p w:rsidR="00605D56" w:rsidRPr="00FD197C" w:rsidRDefault="006E30B0" w:rsidP="00605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05D56"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605D56" w:rsidRPr="00FD197C" w:rsidRDefault="00605D56" w:rsidP="00605D56">
            <w:pPr>
              <w:jc w:val="both"/>
              <w:rPr>
                <w:sz w:val="28"/>
                <w:szCs w:val="28"/>
              </w:rPr>
            </w:pPr>
            <w:r w:rsidRPr="00FD197C">
              <w:rPr>
                <w:sz w:val="28"/>
                <w:szCs w:val="28"/>
              </w:rPr>
              <w:t>Межрайонная ИФНС России №30 по Свердловской области</w:t>
            </w:r>
          </w:p>
          <w:p w:rsidR="00605D56" w:rsidRPr="00FD197C" w:rsidRDefault="00605D56" w:rsidP="00605D56">
            <w:pPr>
              <w:rPr>
                <w:b/>
                <w:sz w:val="28"/>
                <w:szCs w:val="28"/>
              </w:rPr>
            </w:pPr>
            <w:proofErr w:type="spellStart"/>
            <w:r w:rsidRPr="00FD197C">
              <w:rPr>
                <w:b/>
                <w:sz w:val="28"/>
                <w:szCs w:val="28"/>
              </w:rPr>
              <w:t>Вебинар</w:t>
            </w:r>
            <w:proofErr w:type="spellEnd"/>
          </w:p>
          <w:p w:rsidR="00605D56" w:rsidRPr="00FD197C" w:rsidRDefault="00605D56" w:rsidP="00605D56">
            <w:pPr>
              <w:rPr>
                <w:sz w:val="28"/>
                <w:szCs w:val="28"/>
              </w:rPr>
            </w:pPr>
          </w:p>
          <w:p w:rsidR="00605D56" w:rsidRPr="00FD197C" w:rsidRDefault="00657631" w:rsidP="00605D56">
            <w:pPr>
              <w:jc w:val="both"/>
              <w:rPr>
                <w:sz w:val="28"/>
                <w:szCs w:val="28"/>
              </w:rPr>
            </w:pPr>
            <w:hyperlink r:id="rId7" w:history="1">
              <w:r w:rsidR="00605D56" w:rsidRPr="00FD197C">
                <w:rPr>
                  <w:rStyle w:val="a4"/>
                  <w:sz w:val="28"/>
                  <w:szCs w:val="28"/>
                  <w:lang w:val="en-US"/>
                </w:rPr>
                <w:t>https</w:t>
              </w:r>
              <w:r w:rsidR="00605D56" w:rsidRPr="00FD197C">
                <w:rPr>
                  <w:rStyle w:val="a4"/>
                  <w:sz w:val="28"/>
                  <w:szCs w:val="28"/>
                </w:rPr>
                <w:t>://</w:t>
              </w:r>
              <w:proofErr w:type="spellStart"/>
              <w:r w:rsidR="00605D56" w:rsidRPr="00FD197C">
                <w:rPr>
                  <w:rStyle w:val="a4"/>
                  <w:sz w:val="28"/>
                  <w:szCs w:val="28"/>
                  <w:lang w:val="en-US"/>
                </w:rPr>
                <w:t>fns</w:t>
              </w:r>
              <w:proofErr w:type="spellEnd"/>
              <w:r w:rsidR="00605D56" w:rsidRPr="00FD197C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="00605D56" w:rsidRPr="00FD197C">
                <w:rPr>
                  <w:rStyle w:val="a4"/>
                  <w:sz w:val="28"/>
                  <w:szCs w:val="28"/>
                  <w:lang w:val="en-US"/>
                </w:rPr>
                <w:t>ktalk</w:t>
              </w:r>
              <w:proofErr w:type="spellEnd"/>
              <w:r w:rsidR="00605D56" w:rsidRPr="00FD197C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="00605D56" w:rsidRPr="00FD197C">
                <w:rPr>
                  <w:rStyle w:val="a4"/>
                  <w:sz w:val="28"/>
                  <w:szCs w:val="28"/>
                  <w:lang w:val="en-US"/>
                </w:rPr>
                <w:t>ru</w:t>
              </w:r>
              <w:proofErr w:type="spellEnd"/>
              <w:r w:rsidR="00605D56" w:rsidRPr="00FD197C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="00605D56" w:rsidRPr="00FD197C">
                <w:rPr>
                  <w:rStyle w:val="a4"/>
                  <w:sz w:val="28"/>
                  <w:szCs w:val="28"/>
                  <w:lang w:val="en-US"/>
                </w:rPr>
                <w:t>ifns</w:t>
              </w:r>
              <w:proofErr w:type="spellEnd"/>
              <w:r w:rsidR="00605D56" w:rsidRPr="00FD197C">
                <w:rPr>
                  <w:rStyle w:val="a4"/>
                  <w:sz w:val="28"/>
                  <w:szCs w:val="28"/>
                </w:rPr>
                <w:t>6684</w:t>
              </w:r>
            </w:hyperlink>
          </w:p>
          <w:p w:rsidR="00605D56" w:rsidRPr="00FD197C" w:rsidRDefault="00605D56" w:rsidP="00605D56">
            <w:pPr>
              <w:rPr>
                <w:sz w:val="28"/>
                <w:szCs w:val="28"/>
              </w:rPr>
            </w:pPr>
            <w:r w:rsidRPr="00FD197C">
              <w:rPr>
                <w:noProof/>
                <w:sz w:val="28"/>
                <w:szCs w:val="28"/>
              </w:rPr>
              <w:drawing>
                <wp:inline distT="0" distB="0" distL="0" distR="0" wp14:anchorId="1BB69A90" wp14:editId="47543DAF">
                  <wp:extent cx="771525" cy="771525"/>
                  <wp:effectExtent l="0" t="0" r="9525" b="9525"/>
                  <wp:docPr id="1" name="Рисунок 1" descr="Вебинар Q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Вебинар Q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4" w:type="dxa"/>
          </w:tcPr>
          <w:p w:rsidR="00605D56" w:rsidRPr="00FD197C" w:rsidRDefault="00747D7B" w:rsidP="00605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</w:t>
            </w:r>
            <w:r w:rsidR="00605D56" w:rsidRPr="00FD197C">
              <w:rPr>
                <w:sz w:val="28"/>
                <w:szCs w:val="28"/>
              </w:rPr>
              <w:t>.2024</w:t>
            </w:r>
          </w:p>
          <w:p w:rsidR="00605D56" w:rsidRPr="00FD197C" w:rsidRDefault="00605D56" w:rsidP="00605D56">
            <w:pPr>
              <w:jc w:val="center"/>
              <w:rPr>
                <w:sz w:val="28"/>
                <w:szCs w:val="28"/>
              </w:rPr>
            </w:pPr>
            <w:r w:rsidRPr="00FD197C">
              <w:rPr>
                <w:sz w:val="28"/>
                <w:szCs w:val="28"/>
              </w:rPr>
              <w:t>10.00</w:t>
            </w:r>
          </w:p>
          <w:p w:rsidR="00605D56" w:rsidRPr="00FD197C" w:rsidRDefault="00605D56" w:rsidP="00605D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9" w:type="dxa"/>
          </w:tcPr>
          <w:p w:rsidR="00605D56" w:rsidRPr="00FD197C" w:rsidRDefault="00747D7B" w:rsidP="00605D56">
            <w:pPr>
              <w:jc w:val="both"/>
              <w:rPr>
                <w:sz w:val="28"/>
                <w:szCs w:val="28"/>
              </w:rPr>
            </w:pPr>
            <w:r w:rsidRPr="00FD197C">
              <w:rPr>
                <w:sz w:val="28"/>
                <w:szCs w:val="28"/>
              </w:rPr>
              <w:t>Порядок, сроки исчисления и уплаты имущественных налогов физических лиц за 2023 год</w:t>
            </w:r>
          </w:p>
        </w:tc>
        <w:tc>
          <w:tcPr>
            <w:tcW w:w="1417" w:type="dxa"/>
          </w:tcPr>
          <w:p w:rsidR="00605D56" w:rsidRPr="00FD197C" w:rsidRDefault="00605D56" w:rsidP="00605D56">
            <w:pPr>
              <w:jc w:val="center"/>
              <w:rPr>
                <w:sz w:val="28"/>
                <w:szCs w:val="28"/>
              </w:rPr>
            </w:pPr>
            <w:r w:rsidRPr="00FD197C">
              <w:rPr>
                <w:sz w:val="28"/>
                <w:szCs w:val="28"/>
              </w:rPr>
              <w:t>8(3439)</w:t>
            </w:r>
          </w:p>
          <w:p w:rsidR="00605D56" w:rsidRPr="00FD197C" w:rsidRDefault="00605D56" w:rsidP="00605D56">
            <w:pPr>
              <w:jc w:val="center"/>
              <w:rPr>
                <w:sz w:val="28"/>
                <w:szCs w:val="28"/>
              </w:rPr>
            </w:pPr>
            <w:r w:rsidRPr="00FD197C">
              <w:rPr>
                <w:sz w:val="28"/>
                <w:szCs w:val="28"/>
              </w:rPr>
              <w:t>64-60-71 (доб. 4972)</w:t>
            </w:r>
          </w:p>
        </w:tc>
      </w:tr>
      <w:tr w:rsidR="00605D56" w:rsidRPr="00FD197C" w:rsidTr="009D2B89">
        <w:tc>
          <w:tcPr>
            <w:tcW w:w="567" w:type="dxa"/>
          </w:tcPr>
          <w:p w:rsidR="00605D56" w:rsidRPr="00FD197C" w:rsidRDefault="006E30B0" w:rsidP="00605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05D56" w:rsidRPr="00FD197C"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605D56" w:rsidRPr="00FD197C" w:rsidRDefault="00605D56" w:rsidP="00605D56">
            <w:pPr>
              <w:jc w:val="both"/>
              <w:rPr>
                <w:sz w:val="28"/>
                <w:szCs w:val="28"/>
              </w:rPr>
            </w:pPr>
            <w:r w:rsidRPr="00FD197C">
              <w:rPr>
                <w:sz w:val="28"/>
                <w:szCs w:val="28"/>
              </w:rPr>
              <w:t>Межрайонная ИФНС России №30 по Свердловской области</w:t>
            </w:r>
          </w:p>
          <w:p w:rsidR="00605D56" w:rsidRPr="00FD197C" w:rsidRDefault="00605D56" w:rsidP="00605D56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FD197C">
              <w:rPr>
                <w:b/>
                <w:sz w:val="28"/>
                <w:szCs w:val="28"/>
              </w:rPr>
              <w:t>Вебинар</w:t>
            </w:r>
            <w:proofErr w:type="spellEnd"/>
          </w:p>
          <w:p w:rsidR="00605D56" w:rsidRPr="00FD197C" w:rsidRDefault="00605D56" w:rsidP="00605D56">
            <w:pPr>
              <w:jc w:val="both"/>
              <w:rPr>
                <w:sz w:val="28"/>
                <w:szCs w:val="28"/>
              </w:rPr>
            </w:pPr>
          </w:p>
          <w:p w:rsidR="00605D56" w:rsidRPr="00FD197C" w:rsidRDefault="00657631" w:rsidP="00605D56">
            <w:pPr>
              <w:jc w:val="both"/>
              <w:rPr>
                <w:sz w:val="28"/>
                <w:szCs w:val="28"/>
              </w:rPr>
            </w:pPr>
            <w:hyperlink r:id="rId8" w:history="1">
              <w:r w:rsidR="00605D56" w:rsidRPr="00FD197C">
                <w:rPr>
                  <w:rStyle w:val="a4"/>
                  <w:sz w:val="28"/>
                  <w:szCs w:val="28"/>
                  <w:lang w:val="en-US"/>
                </w:rPr>
                <w:t>https</w:t>
              </w:r>
              <w:r w:rsidR="00605D56" w:rsidRPr="00FD197C">
                <w:rPr>
                  <w:rStyle w:val="a4"/>
                  <w:sz w:val="28"/>
                  <w:szCs w:val="28"/>
                </w:rPr>
                <w:t>://</w:t>
              </w:r>
              <w:proofErr w:type="spellStart"/>
              <w:r w:rsidR="00605D56" w:rsidRPr="00FD197C">
                <w:rPr>
                  <w:rStyle w:val="a4"/>
                  <w:sz w:val="28"/>
                  <w:szCs w:val="28"/>
                  <w:lang w:val="en-US"/>
                </w:rPr>
                <w:t>fns</w:t>
              </w:r>
              <w:proofErr w:type="spellEnd"/>
              <w:r w:rsidR="00605D56" w:rsidRPr="00FD197C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="00605D56" w:rsidRPr="00FD197C">
                <w:rPr>
                  <w:rStyle w:val="a4"/>
                  <w:sz w:val="28"/>
                  <w:szCs w:val="28"/>
                  <w:lang w:val="en-US"/>
                </w:rPr>
                <w:t>ktalk</w:t>
              </w:r>
              <w:proofErr w:type="spellEnd"/>
              <w:r w:rsidR="00605D56" w:rsidRPr="00FD197C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="00605D56" w:rsidRPr="00FD197C">
                <w:rPr>
                  <w:rStyle w:val="a4"/>
                  <w:sz w:val="28"/>
                  <w:szCs w:val="28"/>
                  <w:lang w:val="en-US"/>
                </w:rPr>
                <w:t>ru</w:t>
              </w:r>
              <w:proofErr w:type="spellEnd"/>
              <w:r w:rsidR="00605D56" w:rsidRPr="00FD197C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="00605D56" w:rsidRPr="00FD197C">
                <w:rPr>
                  <w:rStyle w:val="a4"/>
                  <w:sz w:val="28"/>
                  <w:szCs w:val="28"/>
                  <w:lang w:val="en-US"/>
                </w:rPr>
                <w:t>ifns</w:t>
              </w:r>
              <w:proofErr w:type="spellEnd"/>
              <w:r w:rsidR="00605D56" w:rsidRPr="00FD197C">
                <w:rPr>
                  <w:rStyle w:val="a4"/>
                  <w:sz w:val="28"/>
                  <w:szCs w:val="28"/>
                </w:rPr>
                <w:t>6684</w:t>
              </w:r>
            </w:hyperlink>
          </w:p>
          <w:p w:rsidR="00605D56" w:rsidRPr="00FD197C" w:rsidRDefault="00605D56" w:rsidP="00605D56">
            <w:pPr>
              <w:rPr>
                <w:b/>
                <w:sz w:val="28"/>
                <w:szCs w:val="28"/>
              </w:rPr>
            </w:pPr>
            <w:r w:rsidRPr="00FD197C">
              <w:rPr>
                <w:noProof/>
                <w:sz w:val="28"/>
                <w:szCs w:val="28"/>
              </w:rPr>
              <w:drawing>
                <wp:inline distT="0" distB="0" distL="0" distR="0" wp14:anchorId="4BBED946" wp14:editId="73A23BA0">
                  <wp:extent cx="771525" cy="771525"/>
                  <wp:effectExtent l="0" t="0" r="9525" b="9525"/>
                  <wp:docPr id="2" name="Рисунок 2" descr="Вебинар Q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Вебинар Q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4" w:type="dxa"/>
          </w:tcPr>
          <w:p w:rsidR="00605D56" w:rsidRPr="00FD197C" w:rsidRDefault="00DE1536" w:rsidP="00605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</w:t>
            </w:r>
            <w:r w:rsidR="00605D56" w:rsidRPr="00FD197C">
              <w:rPr>
                <w:sz w:val="28"/>
                <w:szCs w:val="28"/>
              </w:rPr>
              <w:t xml:space="preserve">.2024 </w:t>
            </w:r>
          </w:p>
          <w:p w:rsidR="00605D56" w:rsidRPr="00EC286E" w:rsidRDefault="00605D56" w:rsidP="00605D56">
            <w:pPr>
              <w:jc w:val="center"/>
              <w:rPr>
                <w:sz w:val="28"/>
                <w:szCs w:val="28"/>
              </w:rPr>
            </w:pPr>
            <w:r w:rsidRPr="00FD197C">
              <w:rPr>
                <w:sz w:val="28"/>
                <w:szCs w:val="28"/>
              </w:rPr>
              <w:t>10.00</w:t>
            </w:r>
          </w:p>
        </w:tc>
        <w:tc>
          <w:tcPr>
            <w:tcW w:w="2689" w:type="dxa"/>
          </w:tcPr>
          <w:p w:rsidR="00605D56" w:rsidRPr="00DE1536" w:rsidRDefault="00DE1536" w:rsidP="00DE153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Порядок уменьшения налога, уплачиваемого в связи с применением патентной и упрощенной системы налогообложения, на страховые взносы. Актуальные вопросы применения механизма единого налогового счета.</w:t>
            </w:r>
          </w:p>
        </w:tc>
        <w:tc>
          <w:tcPr>
            <w:tcW w:w="1417" w:type="dxa"/>
          </w:tcPr>
          <w:p w:rsidR="00657631" w:rsidRPr="00FD197C" w:rsidRDefault="00657631" w:rsidP="00657631">
            <w:pPr>
              <w:jc w:val="center"/>
              <w:rPr>
                <w:sz w:val="28"/>
                <w:szCs w:val="28"/>
              </w:rPr>
            </w:pPr>
            <w:r w:rsidRPr="00FD197C">
              <w:rPr>
                <w:sz w:val="28"/>
                <w:szCs w:val="28"/>
              </w:rPr>
              <w:t>8(3439)</w:t>
            </w:r>
          </w:p>
          <w:p w:rsidR="00605D56" w:rsidRPr="00FD197C" w:rsidRDefault="00657631" w:rsidP="00657631">
            <w:pPr>
              <w:jc w:val="center"/>
              <w:rPr>
                <w:sz w:val="28"/>
                <w:szCs w:val="28"/>
              </w:rPr>
            </w:pPr>
            <w:r w:rsidRPr="00FD197C">
              <w:rPr>
                <w:sz w:val="28"/>
                <w:szCs w:val="28"/>
              </w:rPr>
              <w:t>64-60-71 (доб. 4972)</w:t>
            </w:r>
          </w:p>
        </w:tc>
      </w:tr>
      <w:tr w:rsidR="00605D56" w:rsidRPr="00FD197C" w:rsidTr="009D2B89">
        <w:tc>
          <w:tcPr>
            <w:tcW w:w="567" w:type="dxa"/>
          </w:tcPr>
          <w:p w:rsidR="00605D56" w:rsidRPr="00FD197C" w:rsidRDefault="006E30B0" w:rsidP="00605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="00605D56" w:rsidRPr="00FD197C"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605D56" w:rsidRPr="00FD197C" w:rsidRDefault="00605D56" w:rsidP="00605D56">
            <w:pPr>
              <w:jc w:val="both"/>
              <w:rPr>
                <w:sz w:val="28"/>
                <w:szCs w:val="28"/>
              </w:rPr>
            </w:pPr>
            <w:r w:rsidRPr="00FD197C">
              <w:rPr>
                <w:sz w:val="28"/>
                <w:szCs w:val="28"/>
              </w:rPr>
              <w:t>Межрайонная ИФНС России №30 по Свердловской области</w:t>
            </w:r>
          </w:p>
          <w:p w:rsidR="00605D56" w:rsidRPr="00FD197C" w:rsidRDefault="00605D56" w:rsidP="00605D56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FD197C">
              <w:rPr>
                <w:b/>
                <w:sz w:val="28"/>
                <w:szCs w:val="28"/>
              </w:rPr>
              <w:t>Вебинар</w:t>
            </w:r>
            <w:proofErr w:type="spellEnd"/>
          </w:p>
          <w:p w:rsidR="00605D56" w:rsidRPr="00FD197C" w:rsidRDefault="00605D56" w:rsidP="00605D56">
            <w:pPr>
              <w:jc w:val="both"/>
              <w:rPr>
                <w:sz w:val="28"/>
                <w:szCs w:val="28"/>
              </w:rPr>
            </w:pPr>
          </w:p>
          <w:p w:rsidR="00605D56" w:rsidRPr="00FD197C" w:rsidRDefault="00657631" w:rsidP="00605D56">
            <w:pPr>
              <w:jc w:val="both"/>
              <w:rPr>
                <w:sz w:val="28"/>
                <w:szCs w:val="28"/>
              </w:rPr>
            </w:pPr>
            <w:hyperlink r:id="rId9" w:history="1">
              <w:r w:rsidR="00605D56" w:rsidRPr="00FD197C">
                <w:rPr>
                  <w:rStyle w:val="a4"/>
                  <w:sz w:val="28"/>
                  <w:szCs w:val="28"/>
                  <w:lang w:val="en-US"/>
                </w:rPr>
                <w:t>https</w:t>
              </w:r>
              <w:r w:rsidR="00605D56" w:rsidRPr="00FD197C">
                <w:rPr>
                  <w:rStyle w:val="a4"/>
                  <w:sz w:val="28"/>
                  <w:szCs w:val="28"/>
                </w:rPr>
                <w:t>://</w:t>
              </w:r>
              <w:proofErr w:type="spellStart"/>
              <w:r w:rsidR="00605D56" w:rsidRPr="00FD197C">
                <w:rPr>
                  <w:rStyle w:val="a4"/>
                  <w:sz w:val="28"/>
                  <w:szCs w:val="28"/>
                  <w:lang w:val="en-US"/>
                </w:rPr>
                <w:t>fns</w:t>
              </w:r>
              <w:proofErr w:type="spellEnd"/>
              <w:r w:rsidR="00605D56" w:rsidRPr="00FD197C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="00605D56" w:rsidRPr="00FD197C">
                <w:rPr>
                  <w:rStyle w:val="a4"/>
                  <w:sz w:val="28"/>
                  <w:szCs w:val="28"/>
                  <w:lang w:val="en-US"/>
                </w:rPr>
                <w:t>ktalk</w:t>
              </w:r>
              <w:proofErr w:type="spellEnd"/>
              <w:r w:rsidR="00605D56" w:rsidRPr="00FD197C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="00605D56" w:rsidRPr="00FD197C">
                <w:rPr>
                  <w:rStyle w:val="a4"/>
                  <w:sz w:val="28"/>
                  <w:szCs w:val="28"/>
                  <w:lang w:val="en-US"/>
                </w:rPr>
                <w:t>ru</w:t>
              </w:r>
              <w:proofErr w:type="spellEnd"/>
              <w:r w:rsidR="00605D56" w:rsidRPr="00FD197C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="00605D56" w:rsidRPr="00FD197C">
                <w:rPr>
                  <w:rStyle w:val="a4"/>
                  <w:sz w:val="28"/>
                  <w:szCs w:val="28"/>
                  <w:lang w:val="en-US"/>
                </w:rPr>
                <w:t>ifns</w:t>
              </w:r>
              <w:proofErr w:type="spellEnd"/>
              <w:r w:rsidR="00605D56" w:rsidRPr="00FD197C">
                <w:rPr>
                  <w:rStyle w:val="a4"/>
                  <w:sz w:val="28"/>
                  <w:szCs w:val="28"/>
                </w:rPr>
                <w:t>6684</w:t>
              </w:r>
            </w:hyperlink>
          </w:p>
          <w:p w:rsidR="00605D56" w:rsidRPr="00FD197C" w:rsidRDefault="00605D56" w:rsidP="00605D56">
            <w:pPr>
              <w:jc w:val="both"/>
              <w:rPr>
                <w:sz w:val="28"/>
                <w:szCs w:val="28"/>
              </w:rPr>
            </w:pPr>
            <w:r w:rsidRPr="00FD197C">
              <w:rPr>
                <w:noProof/>
                <w:sz w:val="28"/>
                <w:szCs w:val="28"/>
              </w:rPr>
              <w:drawing>
                <wp:inline distT="0" distB="0" distL="0" distR="0" wp14:anchorId="290EAC66" wp14:editId="32F887E4">
                  <wp:extent cx="771525" cy="771525"/>
                  <wp:effectExtent l="0" t="0" r="9525" b="9525"/>
                  <wp:docPr id="6" name="Рисунок 6" descr="Вебинар Q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Вебинар Q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4" w:type="dxa"/>
          </w:tcPr>
          <w:p w:rsidR="00605D56" w:rsidRPr="00FD197C" w:rsidRDefault="006E30B0" w:rsidP="00605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</w:t>
            </w:r>
            <w:r w:rsidR="00605D56" w:rsidRPr="00FD197C">
              <w:rPr>
                <w:sz w:val="28"/>
                <w:szCs w:val="28"/>
              </w:rPr>
              <w:t>.2024</w:t>
            </w:r>
          </w:p>
          <w:p w:rsidR="00605D56" w:rsidRPr="00FD197C" w:rsidRDefault="00605D56" w:rsidP="00605D56">
            <w:pPr>
              <w:jc w:val="center"/>
              <w:rPr>
                <w:sz w:val="28"/>
                <w:szCs w:val="28"/>
              </w:rPr>
            </w:pPr>
            <w:r w:rsidRPr="00FD197C">
              <w:rPr>
                <w:sz w:val="28"/>
                <w:szCs w:val="28"/>
              </w:rPr>
              <w:t>10.00</w:t>
            </w:r>
          </w:p>
        </w:tc>
        <w:tc>
          <w:tcPr>
            <w:tcW w:w="2689" w:type="dxa"/>
          </w:tcPr>
          <w:p w:rsidR="00DE1536" w:rsidRDefault="00DE1536" w:rsidP="00DE1536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Налоговое уведомление. Порядок исчисления   имущественных налогов физических лиц, ставки, льготы.</w:t>
            </w:r>
          </w:p>
          <w:p w:rsidR="00605D56" w:rsidRPr="00FD197C" w:rsidRDefault="00605D56" w:rsidP="00605D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57631" w:rsidRPr="00FD197C" w:rsidRDefault="00657631" w:rsidP="00657631">
            <w:pPr>
              <w:jc w:val="center"/>
              <w:rPr>
                <w:sz w:val="28"/>
                <w:szCs w:val="28"/>
              </w:rPr>
            </w:pPr>
            <w:r w:rsidRPr="00FD197C">
              <w:rPr>
                <w:sz w:val="28"/>
                <w:szCs w:val="28"/>
              </w:rPr>
              <w:t>8(3439)</w:t>
            </w:r>
          </w:p>
          <w:p w:rsidR="00605D56" w:rsidRPr="00FD197C" w:rsidRDefault="00657631" w:rsidP="00657631">
            <w:pPr>
              <w:jc w:val="center"/>
              <w:rPr>
                <w:sz w:val="28"/>
                <w:szCs w:val="28"/>
              </w:rPr>
            </w:pPr>
            <w:r w:rsidRPr="00FD197C">
              <w:rPr>
                <w:sz w:val="28"/>
                <w:szCs w:val="28"/>
              </w:rPr>
              <w:t>64-60-71 (доб. 4972)</w:t>
            </w:r>
          </w:p>
        </w:tc>
      </w:tr>
      <w:tr w:rsidR="00605D56" w:rsidRPr="00FD197C" w:rsidTr="009D2B89">
        <w:tc>
          <w:tcPr>
            <w:tcW w:w="567" w:type="dxa"/>
          </w:tcPr>
          <w:p w:rsidR="00605D56" w:rsidRPr="00FD197C" w:rsidRDefault="006E30B0" w:rsidP="00605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05D56" w:rsidRPr="00FD197C"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6E30B0" w:rsidRPr="00FD197C" w:rsidRDefault="006E30B0" w:rsidP="006E30B0">
            <w:pPr>
              <w:jc w:val="both"/>
              <w:rPr>
                <w:sz w:val="28"/>
                <w:szCs w:val="28"/>
              </w:rPr>
            </w:pPr>
            <w:r w:rsidRPr="00FD197C">
              <w:rPr>
                <w:sz w:val="28"/>
                <w:szCs w:val="28"/>
              </w:rPr>
              <w:t>Межрайонная ИФНС России №30 по Свердловской области</w:t>
            </w:r>
          </w:p>
          <w:p w:rsidR="006E30B0" w:rsidRDefault="006E30B0" w:rsidP="006E30B0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FD197C">
              <w:rPr>
                <w:b/>
                <w:sz w:val="28"/>
                <w:szCs w:val="28"/>
              </w:rPr>
              <w:t>Вебинар</w:t>
            </w:r>
            <w:proofErr w:type="spellEnd"/>
          </w:p>
          <w:p w:rsidR="006E30B0" w:rsidRPr="00FD197C" w:rsidRDefault="006E30B0" w:rsidP="006E30B0">
            <w:pPr>
              <w:jc w:val="both"/>
              <w:rPr>
                <w:b/>
                <w:sz w:val="28"/>
                <w:szCs w:val="28"/>
              </w:rPr>
            </w:pPr>
          </w:p>
          <w:p w:rsidR="006E30B0" w:rsidRPr="00FD197C" w:rsidRDefault="00657631" w:rsidP="006E30B0">
            <w:pPr>
              <w:jc w:val="both"/>
              <w:rPr>
                <w:sz w:val="28"/>
                <w:szCs w:val="28"/>
              </w:rPr>
            </w:pPr>
            <w:hyperlink r:id="rId10" w:history="1">
              <w:r w:rsidR="006E30B0" w:rsidRPr="00FD197C">
                <w:rPr>
                  <w:rStyle w:val="a4"/>
                  <w:sz w:val="28"/>
                  <w:szCs w:val="28"/>
                  <w:lang w:val="en-US"/>
                </w:rPr>
                <w:t>https</w:t>
              </w:r>
              <w:r w:rsidR="006E30B0" w:rsidRPr="00FD197C">
                <w:rPr>
                  <w:rStyle w:val="a4"/>
                  <w:sz w:val="28"/>
                  <w:szCs w:val="28"/>
                </w:rPr>
                <w:t>://</w:t>
              </w:r>
              <w:proofErr w:type="spellStart"/>
              <w:r w:rsidR="006E30B0" w:rsidRPr="00FD197C">
                <w:rPr>
                  <w:rStyle w:val="a4"/>
                  <w:sz w:val="28"/>
                  <w:szCs w:val="28"/>
                  <w:lang w:val="en-US"/>
                </w:rPr>
                <w:t>fns</w:t>
              </w:r>
              <w:proofErr w:type="spellEnd"/>
              <w:r w:rsidR="006E30B0" w:rsidRPr="00FD197C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="006E30B0" w:rsidRPr="00FD197C">
                <w:rPr>
                  <w:rStyle w:val="a4"/>
                  <w:sz w:val="28"/>
                  <w:szCs w:val="28"/>
                  <w:lang w:val="en-US"/>
                </w:rPr>
                <w:t>ktalk</w:t>
              </w:r>
              <w:proofErr w:type="spellEnd"/>
              <w:r w:rsidR="006E30B0" w:rsidRPr="00FD197C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="006E30B0" w:rsidRPr="00FD197C">
                <w:rPr>
                  <w:rStyle w:val="a4"/>
                  <w:sz w:val="28"/>
                  <w:szCs w:val="28"/>
                  <w:lang w:val="en-US"/>
                </w:rPr>
                <w:t>ru</w:t>
              </w:r>
              <w:proofErr w:type="spellEnd"/>
              <w:r w:rsidR="006E30B0" w:rsidRPr="00FD197C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="006E30B0" w:rsidRPr="00FD197C">
                <w:rPr>
                  <w:rStyle w:val="a4"/>
                  <w:sz w:val="28"/>
                  <w:szCs w:val="28"/>
                  <w:lang w:val="en-US"/>
                </w:rPr>
                <w:t>ifns</w:t>
              </w:r>
              <w:proofErr w:type="spellEnd"/>
              <w:r w:rsidR="006E30B0" w:rsidRPr="00FD197C">
                <w:rPr>
                  <w:rStyle w:val="a4"/>
                  <w:sz w:val="28"/>
                  <w:szCs w:val="28"/>
                </w:rPr>
                <w:t>6684</w:t>
              </w:r>
            </w:hyperlink>
          </w:p>
          <w:p w:rsidR="00605D56" w:rsidRPr="00FD197C" w:rsidRDefault="006E30B0" w:rsidP="006E30B0">
            <w:pPr>
              <w:jc w:val="both"/>
              <w:rPr>
                <w:sz w:val="28"/>
                <w:szCs w:val="28"/>
              </w:rPr>
            </w:pPr>
            <w:r w:rsidRPr="00FD197C">
              <w:rPr>
                <w:noProof/>
                <w:sz w:val="28"/>
                <w:szCs w:val="28"/>
              </w:rPr>
              <w:drawing>
                <wp:inline distT="0" distB="0" distL="0" distR="0" wp14:anchorId="1596387A" wp14:editId="3F015EBC">
                  <wp:extent cx="771525" cy="771525"/>
                  <wp:effectExtent l="0" t="0" r="9525" b="9525"/>
                  <wp:docPr id="5" name="Рисунок 5" descr="Вебинар Q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Вебинар Q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4" w:type="dxa"/>
          </w:tcPr>
          <w:p w:rsidR="00605D56" w:rsidRDefault="006E30B0" w:rsidP="00605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12.12.2024</w:t>
            </w:r>
          </w:p>
          <w:p w:rsidR="006E30B0" w:rsidRPr="00FD197C" w:rsidRDefault="006E30B0" w:rsidP="00605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2689" w:type="dxa"/>
          </w:tcPr>
          <w:p w:rsidR="00605D56" w:rsidRPr="00FD197C" w:rsidRDefault="006E30B0" w:rsidP="00605D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Последствия неуплаты имущественных налогов. Получение требований на уплату имущественных налогов и НДФЛ на портале </w:t>
            </w:r>
            <w:proofErr w:type="spellStart"/>
            <w:r>
              <w:rPr>
                <w:sz w:val="28"/>
                <w:szCs w:val="28"/>
              </w:rPr>
              <w:t>Госуслуг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657631" w:rsidRPr="00FD197C" w:rsidRDefault="00657631" w:rsidP="00657631">
            <w:pPr>
              <w:jc w:val="center"/>
              <w:rPr>
                <w:sz w:val="28"/>
                <w:szCs w:val="28"/>
              </w:rPr>
            </w:pPr>
            <w:r w:rsidRPr="00FD197C">
              <w:rPr>
                <w:sz w:val="28"/>
                <w:szCs w:val="28"/>
              </w:rPr>
              <w:t>8(3439)</w:t>
            </w:r>
          </w:p>
          <w:p w:rsidR="00605D56" w:rsidRPr="00FD197C" w:rsidRDefault="00657631" w:rsidP="00657631">
            <w:pPr>
              <w:jc w:val="center"/>
              <w:rPr>
                <w:sz w:val="28"/>
                <w:szCs w:val="28"/>
              </w:rPr>
            </w:pPr>
            <w:r w:rsidRPr="00FD197C">
              <w:rPr>
                <w:sz w:val="28"/>
                <w:szCs w:val="28"/>
              </w:rPr>
              <w:t>64-60-71 (доб. 4972)</w:t>
            </w:r>
            <w:bookmarkStart w:id="0" w:name="_GoBack"/>
            <w:bookmarkEnd w:id="0"/>
          </w:p>
        </w:tc>
      </w:tr>
    </w:tbl>
    <w:p w:rsidR="005C0B63" w:rsidRDefault="00657631"/>
    <w:sectPr w:rsidR="005C0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5FB"/>
    <w:rsid w:val="0010115A"/>
    <w:rsid w:val="00123990"/>
    <w:rsid w:val="002E48DE"/>
    <w:rsid w:val="00356CAA"/>
    <w:rsid w:val="00393F5B"/>
    <w:rsid w:val="003E209D"/>
    <w:rsid w:val="005A3062"/>
    <w:rsid w:val="00605D56"/>
    <w:rsid w:val="00657631"/>
    <w:rsid w:val="00677F47"/>
    <w:rsid w:val="00682EE7"/>
    <w:rsid w:val="006D6657"/>
    <w:rsid w:val="006E30B0"/>
    <w:rsid w:val="006F06C1"/>
    <w:rsid w:val="00747D7B"/>
    <w:rsid w:val="00770D8D"/>
    <w:rsid w:val="00842315"/>
    <w:rsid w:val="00884E23"/>
    <w:rsid w:val="00891F6A"/>
    <w:rsid w:val="00902FFC"/>
    <w:rsid w:val="009669D8"/>
    <w:rsid w:val="00990DC0"/>
    <w:rsid w:val="009D2B89"/>
    <w:rsid w:val="00A615A9"/>
    <w:rsid w:val="00A806BE"/>
    <w:rsid w:val="00AA1B1E"/>
    <w:rsid w:val="00AA2965"/>
    <w:rsid w:val="00AE1C44"/>
    <w:rsid w:val="00B05947"/>
    <w:rsid w:val="00B929AF"/>
    <w:rsid w:val="00BF3B19"/>
    <w:rsid w:val="00C6614F"/>
    <w:rsid w:val="00C73F6F"/>
    <w:rsid w:val="00C77AFA"/>
    <w:rsid w:val="00DE1536"/>
    <w:rsid w:val="00E611B9"/>
    <w:rsid w:val="00E61EFC"/>
    <w:rsid w:val="00EC286E"/>
    <w:rsid w:val="00F265FB"/>
    <w:rsid w:val="00F37E2B"/>
    <w:rsid w:val="00FD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21268AD-8102-478B-ACE1-44226D4A5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536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1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A806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0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ns.ktalk.ru/ifns668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ns.ktalk.ru/ifns668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ns.ktalk.ru/ifns6684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fns.ktalk.ru/ifns6684" TargetMode="External"/><Relationship Id="rId4" Type="http://schemas.openxmlformats.org/officeDocument/2006/relationships/hyperlink" Target="https://fns.ktalk.ru/ifns6684" TargetMode="External"/><Relationship Id="rId9" Type="http://schemas.openxmlformats.org/officeDocument/2006/relationships/hyperlink" Target="https://fns.ktalk.ru/ifns66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Свердловской области</Company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Огнева Татьяна Борисовна</dc:creator>
  <cp:keywords/>
  <dc:description/>
  <cp:lastModifiedBy>Огнева Татьяна Борисовна</cp:lastModifiedBy>
  <cp:revision>4</cp:revision>
  <dcterms:created xsi:type="dcterms:W3CDTF">2024-08-26T11:59:00Z</dcterms:created>
  <dcterms:modified xsi:type="dcterms:W3CDTF">2024-08-29T05:59:00Z</dcterms:modified>
</cp:coreProperties>
</file>