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187" w:rsidRDefault="007501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50187" w:rsidRDefault="006877C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 проведения семинаров/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вебинаров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на 4 квартал 2024 года</w:t>
      </w:r>
    </w:p>
    <w:p w:rsidR="00750187" w:rsidRDefault="007501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2316"/>
        <w:gridCol w:w="3591"/>
        <w:gridCol w:w="6114"/>
        <w:gridCol w:w="3396"/>
      </w:tblGrid>
      <w:tr w:rsidR="00750187" w:rsidTr="006877C3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Место проведения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 и время проведения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Спикеры</w:t>
            </w:r>
          </w:p>
        </w:tc>
      </w:tr>
      <w:tr w:rsidR="00750187" w:rsidTr="006877C3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750187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  <w:p w:rsidR="00750187" w:rsidRDefault="007501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0187" w:rsidRDefault="007501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81B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81B">
              <w:rPr>
                <w:rFonts w:ascii="Times New Roman" w:hAnsi="Times New Roman"/>
                <w:sz w:val="24"/>
                <w:szCs w:val="24"/>
              </w:rPr>
              <w:t>07.10.2024</w:t>
            </w:r>
          </w:p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81B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81B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F1781B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F1781B">
              <w:rPr>
                <w:rFonts w:ascii="Times New Roman" w:hAnsi="Times New Roman"/>
                <w:sz w:val="24"/>
                <w:szCs w:val="24"/>
              </w:rPr>
              <w:t>:</w:t>
            </w:r>
            <w:r w:rsidRPr="00F1781B">
              <w:rPr>
                <w:rFonts w:ascii="Times New Roman" w:hAnsi="Times New Roman"/>
                <w:bCs/>
                <w:sz w:val="24"/>
                <w:szCs w:val="24"/>
              </w:rPr>
              <w:t xml:space="preserve"> https://w.sbis.ru/webinar/3b9aeca1-4e44-4cce-9808-ab331f3679fc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Default="00487475">
            <w:pPr>
              <w:pStyle w:val="Default"/>
              <w:widowControl w:val="0"/>
            </w:pPr>
            <w:proofErr w:type="spellStart"/>
            <w:r>
              <w:t>Прослеживаемость</w:t>
            </w:r>
            <w:proofErr w:type="spellEnd"/>
            <w:r>
              <w:t xml:space="preserve"> товаров. Ответы на вопросы.</w:t>
            </w:r>
          </w:p>
          <w:p w:rsidR="00750187" w:rsidRDefault="00750187">
            <w:pPr>
              <w:pStyle w:val="Default"/>
              <w:widowControl w:val="0"/>
            </w:pPr>
          </w:p>
          <w:p w:rsidR="00750187" w:rsidRDefault="00750187">
            <w:pPr>
              <w:pStyle w:val="Default"/>
              <w:widowControl w:val="0"/>
            </w:pPr>
          </w:p>
          <w:p w:rsidR="00750187" w:rsidRDefault="00750187">
            <w:pPr>
              <w:pStyle w:val="Default"/>
              <w:widowControl w:val="0"/>
            </w:pPr>
          </w:p>
          <w:p w:rsidR="00750187" w:rsidRDefault="00750187">
            <w:pPr>
              <w:pStyle w:val="Default"/>
              <w:widowControl w:val="0"/>
            </w:pPr>
          </w:p>
          <w:p w:rsidR="00750187" w:rsidRDefault="00487475">
            <w:pPr>
              <w:pStyle w:val="Default"/>
              <w:widowControl w:val="0"/>
              <w:rPr>
                <w:b/>
                <w:bCs/>
              </w:rPr>
            </w:pPr>
            <w:r>
              <w:t>О преимуществах электронного документооборота между хозяйствующими субъектами.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Default="004874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Ефимова Ольга Алексеевна</w:t>
            </w:r>
          </w:p>
          <w:p w:rsidR="00750187" w:rsidRDefault="004874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Государственный налоговый инспектор отдела камерального контроля НДС №2</w:t>
            </w:r>
          </w:p>
          <w:p w:rsidR="00750187" w:rsidRDefault="00487475">
            <w:pPr>
              <w:widowControl w:val="0"/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</w:rPr>
              <w:t>Бородин Юрий Игоревич</w:t>
            </w:r>
          </w:p>
          <w:p w:rsidR="00750187" w:rsidRDefault="004874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</w:rPr>
              <w:t>Главный государственный налоговый инспектор отдела оказания государственных услуг</w:t>
            </w:r>
          </w:p>
          <w:p w:rsidR="00750187" w:rsidRDefault="007501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877C3" w:rsidTr="00990294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C3" w:rsidRPr="009A0A4B" w:rsidRDefault="006877C3" w:rsidP="00990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A4B">
              <w:rPr>
                <w:rFonts w:ascii="Times New Roman" w:hAnsi="Times New Roman"/>
                <w:sz w:val="24"/>
                <w:szCs w:val="24"/>
              </w:rPr>
              <w:t>Учебный класс ООО «ЦПИ Консультант»</w:t>
            </w:r>
          </w:p>
          <w:p w:rsidR="006877C3" w:rsidRPr="009A0A4B" w:rsidRDefault="006877C3" w:rsidP="00990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A4B">
              <w:rPr>
                <w:rFonts w:ascii="Times New Roman" w:hAnsi="Times New Roman"/>
                <w:sz w:val="24"/>
                <w:szCs w:val="24"/>
              </w:rPr>
              <w:t xml:space="preserve">г. Псков </w:t>
            </w:r>
          </w:p>
          <w:p w:rsidR="006877C3" w:rsidRDefault="006877C3" w:rsidP="009902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0A4B">
              <w:rPr>
                <w:rFonts w:ascii="Times New Roman" w:hAnsi="Times New Roman"/>
                <w:sz w:val="24"/>
                <w:szCs w:val="24"/>
              </w:rPr>
              <w:t>ул. Советская, 111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C3" w:rsidRPr="00F1781B" w:rsidRDefault="006877C3" w:rsidP="00990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81B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:rsidR="006877C3" w:rsidRPr="00F1781B" w:rsidRDefault="006877C3" w:rsidP="00990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81B">
              <w:rPr>
                <w:rFonts w:ascii="Times New Roman" w:hAnsi="Times New Roman"/>
                <w:sz w:val="24"/>
                <w:szCs w:val="24"/>
              </w:rPr>
              <w:t>09.10.2024</w:t>
            </w:r>
          </w:p>
          <w:p w:rsidR="006877C3" w:rsidRPr="00F1781B" w:rsidRDefault="006877C3" w:rsidP="009902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81B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C3" w:rsidRPr="00CC1464" w:rsidRDefault="006877C3" w:rsidP="009902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Изменения законодательства по НДС с 2025 г. </w:t>
            </w:r>
            <w:r w:rsidRPr="00CC1464">
              <w:rPr>
                <w:rFonts w:ascii="Times New Roman" w:hAnsi="Times New Roman"/>
                <w:sz w:val="24"/>
                <w:szCs w:val="24"/>
              </w:rPr>
              <w:t>О преимуществах электронного документооборота между хозяйствующими субъектами.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7C3" w:rsidRPr="008D4680" w:rsidRDefault="006877C3" w:rsidP="0099029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680">
              <w:rPr>
                <w:rFonts w:ascii="Times New Roman" w:hAnsi="Times New Roman"/>
                <w:color w:val="000000"/>
                <w:sz w:val="24"/>
                <w:szCs w:val="24"/>
              </w:rPr>
              <w:t>Никитина Анна Валерьевна</w:t>
            </w:r>
          </w:p>
          <w:p w:rsidR="006877C3" w:rsidRDefault="006877C3" w:rsidP="0099029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46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руководителя </w:t>
            </w:r>
            <w:r w:rsidRPr="008D4680">
              <w:rPr>
                <w:rFonts w:ascii="Times New Roman" w:hAnsi="Times New Roman"/>
                <w:color w:val="000000"/>
                <w:sz w:val="24"/>
                <w:szCs w:val="24"/>
              </w:rPr>
              <w:t>УФНС России по Псковской области</w:t>
            </w:r>
          </w:p>
        </w:tc>
      </w:tr>
      <w:tr w:rsidR="00750187" w:rsidTr="006877C3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750187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  <w:p w:rsidR="00750187" w:rsidRDefault="007501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0187" w:rsidRDefault="007501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81B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81B">
              <w:rPr>
                <w:rFonts w:ascii="Times New Roman" w:hAnsi="Times New Roman"/>
                <w:sz w:val="24"/>
                <w:szCs w:val="24"/>
              </w:rPr>
              <w:t>10.10.2024</w:t>
            </w:r>
          </w:p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81B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81B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F1781B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F1781B">
              <w:rPr>
                <w:rFonts w:ascii="Times New Roman" w:hAnsi="Times New Roman"/>
                <w:sz w:val="24"/>
                <w:szCs w:val="24"/>
              </w:rPr>
              <w:t>:</w:t>
            </w:r>
            <w:r w:rsidRPr="00F1781B">
              <w:rPr>
                <w:rFonts w:ascii="Times New Roman" w:hAnsi="Times New Roman"/>
                <w:bCs/>
                <w:sz w:val="24"/>
                <w:szCs w:val="24"/>
              </w:rPr>
              <w:t xml:space="preserve"> https://w.sbis.ru/webinar/0a1d2979-9ab5-4b35-a021-9fa9df04c5c8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Default="00487475">
            <w:pPr>
              <w:widowControl w:val="0"/>
              <w:spacing w:after="0" w:line="240" w:lineRule="auto"/>
              <w:ind w:firstLine="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Изменения в Закон о гос. регистрации ЮЛ и ИП, вступившие в силу с 01.09.2024 года. Преимущества типового устава.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Default="004874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Веденин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Николаевич</w:t>
            </w:r>
          </w:p>
          <w:p w:rsidR="00750187" w:rsidRDefault="0048747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</w:rPr>
              <w:t>Заместитель начальника отдела регистрации и учета налогоплательщиков</w:t>
            </w:r>
          </w:p>
        </w:tc>
      </w:tr>
      <w:tr w:rsidR="00750187" w:rsidTr="006877C3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750187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(Обособленное подразделение г. Остров)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81B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750187" w:rsidRPr="00F1781B" w:rsidRDefault="00F178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81B">
              <w:rPr>
                <w:rFonts w:ascii="Times New Roman" w:hAnsi="Times New Roman"/>
                <w:sz w:val="24"/>
                <w:szCs w:val="24"/>
              </w:rPr>
              <w:t>17</w:t>
            </w:r>
            <w:r w:rsidR="00487475" w:rsidRPr="00F1781B">
              <w:rPr>
                <w:rFonts w:ascii="Times New Roman" w:hAnsi="Times New Roman"/>
                <w:sz w:val="24"/>
                <w:szCs w:val="24"/>
              </w:rPr>
              <w:t>.10.2024</w:t>
            </w:r>
          </w:p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81B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81B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F1781B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F1781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81B">
              <w:rPr>
                <w:rFonts w:ascii="Times New Roman" w:hAnsi="Times New Roman"/>
                <w:bCs/>
                <w:sz w:val="24"/>
                <w:szCs w:val="24"/>
              </w:rPr>
              <w:t>https://w.sbis.ru/webinar/421646bb-a612-4b2a-a9e9-e3dec8e6e580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Default="0048747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избежать отказа в получении социальных и имущественных налоговых вычетов (основные ошибки, размеры, документальное оформление).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Default="004874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Лукина Елена Михайловна</w:t>
            </w:r>
          </w:p>
          <w:p w:rsidR="00750187" w:rsidRDefault="0048747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отдела камерального контроля НДФЛ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</w:t>
            </w:r>
          </w:p>
        </w:tc>
      </w:tr>
      <w:tr w:rsidR="00750187" w:rsidTr="006877C3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750187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(Обособленное подразделение г. Порхов)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81B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81B">
              <w:rPr>
                <w:rFonts w:ascii="Times New Roman" w:hAnsi="Times New Roman"/>
                <w:sz w:val="24"/>
                <w:szCs w:val="24"/>
              </w:rPr>
              <w:t>18.10.2024</w:t>
            </w:r>
          </w:p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81B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81B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F1781B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F1781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81B">
              <w:rPr>
                <w:rFonts w:ascii="Times New Roman" w:hAnsi="Times New Roman"/>
                <w:bCs/>
                <w:sz w:val="24"/>
                <w:szCs w:val="24"/>
              </w:rPr>
              <w:t>https://w.sbis.ru/webinar/ccfc1185-6f2e-4aed-8cda-3c51300018b9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Default="0048747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Порядок заполнения уведомления об исчисленных суммах налогов, авансовых платежей по имущественным налогам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Default="004874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Татьяна Николаевна</w:t>
            </w:r>
          </w:p>
          <w:p w:rsidR="00750187" w:rsidRDefault="0048747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отдела камерального контроля в сфере налогообложения имущества №2</w:t>
            </w:r>
          </w:p>
        </w:tc>
      </w:tr>
      <w:tr w:rsidR="00750187" w:rsidTr="006877C3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УФНС России по Псковской области</w:t>
            </w:r>
          </w:p>
          <w:p w:rsidR="00750187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(Обособленное подразделение г. Великие Луки)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81B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81B">
              <w:rPr>
                <w:rFonts w:ascii="Times New Roman" w:hAnsi="Times New Roman"/>
                <w:sz w:val="24"/>
                <w:szCs w:val="24"/>
              </w:rPr>
              <w:t>22.10.2024</w:t>
            </w:r>
          </w:p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81B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81B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F1781B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F1781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8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https://w.sbis.ru/webinar/5587e7a4-84af-4e17-8f16-664fa7e39994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Default="0048747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Выплаты иностранным организациям: как заполнить и кто должен сдать Налоговый расчет сумм выплаченных иностранным организациям доходов и удержанных налогов по форме КНД 1151056.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Default="004874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Андреева Марина Анатольевна</w:t>
            </w:r>
          </w:p>
          <w:p w:rsidR="00750187" w:rsidRDefault="0048747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начальника отдела камерального контроля № 2</w:t>
            </w:r>
          </w:p>
        </w:tc>
      </w:tr>
      <w:tr w:rsidR="00750187" w:rsidTr="006877C3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750187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  <w:p w:rsidR="00750187" w:rsidRDefault="007501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0187" w:rsidRDefault="007501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81B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81B">
              <w:rPr>
                <w:rFonts w:ascii="Times New Roman" w:hAnsi="Times New Roman"/>
                <w:sz w:val="24"/>
                <w:szCs w:val="24"/>
              </w:rPr>
              <w:t>23.10.2024</w:t>
            </w:r>
          </w:p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81B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81B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F1781B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F1781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81B">
              <w:rPr>
                <w:rFonts w:ascii="Times New Roman" w:hAnsi="Times New Roman"/>
                <w:bCs/>
                <w:sz w:val="24"/>
                <w:szCs w:val="24"/>
              </w:rPr>
              <w:t>https://w.sbis.ru/webinar/275c8888-5341-4517-bac6-1514f95194e4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Default="0048747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Налоговые льготы по имущественным налогам, устано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ленные для физических лиц: порядок предоставления, отражение в налоговом уведомлении. Нюансы и новации 2024 года для физических лиц при исчислении имущ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ственных налогов и направлении налоговых уведомл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ний.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Default="0048747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Василевко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  <w:p w:rsidR="00750187" w:rsidRDefault="0048747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отдела камерального контроля в сфере налогообложения имущества № 1</w:t>
            </w:r>
          </w:p>
        </w:tc>
      </w:tr>
      <w:tr w:rsidR="00750187" w:rsidTr="006877C3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750187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  <w:p w:rsidR="00750187" w:rsidRDefault="007501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0187" w:rsidRDefault="007501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81B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81B">
              <w:rPr>
                <w:rFonts w:ascii="Times New Roman" w:hAnsi="Times New Roman"/>
                <w:sz w:val="24"/>
                <w:szCs w:val="24"/>
              </w:rPr>
              <w:t>25.10.2024</w:t>
            </w:r>
          </w:p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81B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81B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F1781B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F1781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81B">
              <w:rPr>
                <w:rFonts w:ascii="Times New Roman" w:hAnsi="Times New Roman"/>
                <w:bCs/>
                <w:sz w:val="24"/>
                <w:szCs w:val="24"/>
              </w:rPr>
              <w:t>https://w.sbis.ru/webinar/fd477baa-8d54-4305-a3e2-f9298e5e762d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Default="004874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ЕНС. Уплата и распределение единого налогового платежа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Default="0048747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Дмитрий Геннадьевич</w:t>
            </w:r>
          </w:p>
          <w:p w:rsidR="00750187" w:rsidRDefault="004874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урегулирования состояния расчетов с бюджетом</w:t>
            </w:r>
          </w:p>
          <w:p w:rsidR="00750187" w:rsidRDefault="004874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Анастасия Сергеевна</w:t>
            </w:r>
          </w:p>
          <w:p w:rsidR="00750187" w:rsidRDefault="00487475">
            <w:pPr>
              <w:widowControl w:val="0"/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начальника отдела урегулирования состояния расчетов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бюджетом</w:t>
            </w:r>
          </w:p>
        </w:tc>
      </w:tr>
      <w:tr w:rsidR="006F7DA4" w:rsidTr="006877C3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4" w:rsidRDefault="006F7DA4" w:rsidP="006F7D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6F7DA4" w:rsidRDefault="006F7DA4" w:rsidP="006F7D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4" w:rsidRPr="00F1781B" w:rsidRDefault="006F7DA4" w:rsidP="006F7D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81B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6F7DA4" w:rsidRPr="00F1781B" w:rsidRDefault="006F7DA4" w:rsidP="006F7D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81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1781B">
              <w:rPr>
                <w:rFonts w:ascii="Times New Roman" w:hAnsi="Times New Roman"/>
                <w:sz w:val="24"/>
                <w:szCs w:val="24"/>
              </w:rPr>
              <w:t>.10.2024</w:t>
            </w:r>
          </w:p>
          <w:p w:rsidR="006F7DA4" w:rsidRPr="00F1781B" w:rsidRDefault="006F7DA4" w:rsidP="006F7D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81B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6F7DA4" w:rsidRPr="006F7DA4" w:rsidRDefault="006F7DA4" w:rsidP="006F7D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DA4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6F7DA4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6F7DA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F7DA4" w:rsidRPr="00F1781B" w:rsidRDefault="00C54470" w:rsidP="006F7D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tgtFrame="_blank" w:history="1">
              <w:r w:rsidR="006F7DA4" w:rsidRPr="006F7DA4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https://w.sbis.ru/webinar/886e9e94-2bff-481d-9018-da18f30b0085</w:t>
              </w:r>
            </w:hyperlink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4" w:rsidRDefault="006F7DA4" w:rsidP="006F7DA4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DA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Особенности рассмотрения жалоб налогоплательщиков в упрощенном порядке с 2025 года («Легкая жалоба)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92B" w:rsidRDefault="001E792B" w:rsidP="001E792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Филиппова Надежда Петровна</w:t>
            </w:r>
          </w:p>
          <w:p w:rsidR="006F7DA4" w:rsidRPr="001E792B" w:rsidRDefault="001E792B" w:rsidP="001E792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792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аместитель начальника </w:t>
            </w:r>
            <w:r w:rsidRPr="001E792B">
              <w:rPr>
                <w:rFonts w:ascii="Times New Roman" w:hAnsi="Times New Roman"/>
                <w:color w:val="000000"/>
                <w:sz w:val="24"/>
                <w:szCs w:val="24"/>
              </w:rPr>
              <w:t>правового отдела № 2</w:t>
            </w:r>
          </w:p>
        </w:tc>
      </w:tr>
      <w:tr w:rsidR="00750187" w:rsidTr="006877C3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750187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  <w:p w:rsidR="00750187" w:rsidRDefault="007501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0187" w:rsidRDefault="007501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81B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81B">
              <w:rPr>
                <w:rFonts w:ascii="Times New Roman" w:hAnsi="Times New Roman"/>
                <w:sz w:val="24"/>
                <w:szCs w:val="24"/>
              </w:rPr>
              <w:t>08.11.2024</w:t>
            </w:r>
          </w:p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81B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81B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F1781B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F1781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81B">
              <w:rPr>
                <w:rFonts w:ascii="Times New Roman" w:hAnsi="Times New Roman"/>
                <w:bCs/>
                <w:sz w:val="24"/>
                <w:szCs w:val="24"/>
              </w:rPr>
              <w:t>https://w.sbis.ru/webinar/c36d9a9a-51b7-4b61-9201-b1bf01cdf5d3</w:t>
            </w:r>
          </w:p>
          <w:p w:rsidR="00750187" w:rsidRPr="00F1781B" w:rsidRDefault="007501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Default="004874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изменения законодательства о налогах и сборах в 2025 году (в части НДС, в том числе, о возникновении обязанности по исчислению и уплате НДС при применении УСН с 01.01.2025).</w:t>
            </w:r>
          </w:p>
          <w:p w:rsidR="00750187" w:rsidRDefault="007501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0187" w:rsidRDefault="0048747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реимущества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электронного документооборота между хозяйствующими субъектами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Default="004874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Власова Анна Юрьевна</w:t>
            </w:r>
          </w:p>
          <w:p w:rsidR="00750187" w:rsidRDefault="004874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Главный государственный налоговый инспектор отдела камерального контроля НДС № 1</w:t>
            </w:r>
          </w:p>
          <w:p w:rsidR="00750187" w:rsidRDefault="00487475">
            <w:pPr>
              <w:widowControl w:val="0"/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</w:rPr>
              <w:t>Бородин Юрий Игоревич</w:t>
            </w:r>
          </w:p>
          <w:p w:rsidR="00750187" w:rsidRDefault="0048747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</w:rPr>
              <w:t>Главный государственный налоговый инспектор отдела оказания государственных услуг</w:t>
            </w:r>
          </w:p>
        </w:tc>
      </w:tr>
      <w:tr w:rsidR="00750187" w:rsidTr="006877C3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750187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(Обособленное подразделение г. Великие Луки)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81B">
              <w:rPr>
                <w:rFonts w:ascii="Times New Roman" w:hAnsi="Times New Roman"/>
                <w:sz w:val="24"/>
                <w:szCs w:val="24"/>
              </w:rPr>
              <w:lastRenderedPageBreak/>
              <w:t>Вебинар</w:t>
            </w:r>
            <w:proofErr w:type="spellEnd"/>
          </w:p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81B">
              <w:rPr>
                <w:rFonts w:ascii="Times New Roman" w:hAnsi="Times New Roman"/>
                <w:sz w:val="24"/>
                <w:szCs w:val="24"/>
              </w:rPr>
              <w:t>13.11.2024</w:t>
            </w:r>
          </w:p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81B">
              <w:rPr>
                <w:rFonts w:ascii="Times New Roman" w:hAnsi="Times New Roman"/>
                <w:sz w:val="24"/>
                <w:szCs w:val="24"/>
              </w:rPr>
              <w:lastRenderedPageBreak/>
              <w:t>11.00</w:t>
            </w:r>
          </w:p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81B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F1781B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F1781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81B">
              <w:rPr>
                <w:rFonts w:ascii="Times New Roman" w:hAnsi="Times New Roman"/>
                <w:bCs/>
                <w:sz w:val="24"/>
                <w:szCs w:val="24"/>
              </w:rPr>
              <w:t>https://w.sbis.ru/webinar/7a9fb57a-98e2-4afc-ad29-22e2920cf674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Default="0048747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Обзор типичных вопросов перехода и применения ПСН. Порядок уменьшения налога по ПСН на страховые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взносы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Default="004874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Буланькова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Васильевна, Начальник отдела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камерального контроля специальных налоговых режимов</w:t>
            </w:r>
          </w:p>
          <w:p w:rsidR="00750187" w:rsidRDefault="0075018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501F" w:rsidTr="006877C3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1F" w:rsidRDefault="0024501F" w:rsidP="00756E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УФНС России по Псковской области</w:t>
            </w:r>
          </w:p>
          <w:p w:rsidR="0024501F" w:rsidRDefault="0024501F" w:rsidP="00756E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(Обособленное подразделение г. Остров)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1F" w:rsidRPr="00F1781B" w:rsidRDefault="0024501F" w:rsidP="00756E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81B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24501F" w:rsidRPr="00F1781B" w:rsidRDefault="00B00D81" w:rsidP="00756E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4501F" w:rsidRPr="00F1781B">
              <w:rPr>
                <w:rFonts w:ascii="Times New Roman" w:hAnsi="Times New Roman"/>
                <w:sz w:val="24"/>
                <w:szCs w:val="24"/>
              </w:rPr>
              <w:t>.11.2024</w:t>
            </w:r>
          </w:p>
          <w:p w:rsidR="0024501F" w:rsidRPr="00F1781B" w:rsidRDefault="0024501F" w:rsidP="00756E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81B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24501F" w:rsidRPr="00B00D81" w:rsidRDefault="0024501F" w:rsidP="00756E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D81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B00D81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B00D8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4501F" w:rsidRPr="00B00D81" w:rsidRDefault="00B00D81" w:rsidP="00756E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D81">
              <w:rPr>
                <w:rFonts w:ascii="Times New Roman" w:hAnsi="Times New Roman"/>
                <w:sz w:val="24"/>
                <w:szCs w:val="24"/>
              </w:rPr>
              <w:t>https://w.sbis.ru/webinar/ec1e5d92-59b4-490f-9252-01648292643e</w:t>
            </w:r>
          </w:p>
          <w:p w:rsidR="0024501F" w:rsidRPr="00F1781B" w:rsidRDefault="0024501F" w:rsidP="00756E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1F" w:rsidRDefault="0024501F" w:rsidP="00756EC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Получение квалифицированного сертификата ключа проверки электронной подписи (квалифицированный сертификат) – КЭП. Продление КЭП дистанционно через ЛК ЮЛ, ЛК ИП. Актуальные вопросы выдачи удостоверяющим центром ФНС России электронной подписи.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1F" w:rsidRDefault="0024501F" w:rsidP="00756E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Тимофеев Михаил Александрович</w:t>
            </w:r>
          </w:p>
          <w:p w:rsidR="0024501F" w:rsidRDefault="0024501F" w:rsidP="00756EC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специалист-эксперт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отдела информационной безопасности, контроля выполнения технологических процессов и информационных технологий</w:t>
            </w:r>
          </w:p>
        </w:tc>
      </w:tr>
      <w:tr w:rsidR="007633D9" w:rsidTr="006877C3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D9" w:rsidRPr="009A0A4B" w:rsidRDefault="007633D9" w:rsidP="00C33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A4B">
              <w:rPr>
                <w:rFonts w:ascii="Times New Roman" w:hAnsi="Times New Roman"/>
                <w:sz w:val="24"/>
                <w:szCs w:val="24"/>
              </w:rPr>
              <w:t>Учебный класс ООО «ЦПИ Консультант»</w:t>
            </w:r>
          </w:p>
          <w:p w:rsidR="007633D9" w:rsidRPr="009A0A4B" w:rsidRDefault="007633D9" w:rsidP="00C33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A4B">
              <w:rPr>
                <w:rFonts w:ascii="Times New Roman" w:hAnsi="Times New Roman"/>
                <w:sz w:val="24"/>
                <w:szCs w:val="24"/>
              </w:rPr>
              <w:t xml:space="preserve">г. Псков </w:t>
            </w:r>
          </w:p>
          <w:p w:rsidR="007633D9" w:rsidRDefault="007633D9" w:rsidP="00C33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0A4B">
              <w:rPr>
                <w:rFonts w:ascii="Times New Roman" w:hAnsi="Times New Roman"/>
                <w:sz w:val="24"/>
                <w:szCs w:val="24"/>
              </w:rPr>
              <w:t>ул. Советская, 111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D9" w:rsidRPr="00F1781B" w:rsidRDefault="007633D9" w:rsidP="00C33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81B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:rsidR="007633D9" w:rsidRPr="00F1781B" w:rsidRDefault="007633D9" w:rsidP="00C33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  <w:r w:rsidRPr="00F1781B">
              <w:rPr>
                <w:rFonts w:ascii="Times New Roman" w:hAnsi="Times New Roman"/>
                <w:sz w:val="24"/>
                <w:szCs w:val="24"/>
              </w:rPr>
              <w:t>.2024</w:t>
            </w:r>
          </w:p>
          <w:p w:rsidR="007633D9" w:rsidRPr="00F1781B" w:rsidRDefault="007633D9" w:rsidP="00C33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81B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D9" w:rsidRPr="00915B99" w:rsidRDefault="00915B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B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Вопросы применения налоговой амнистии дробления бизнеса. Порядок уплаты с 2025 года НДС налогоплательщиками, применяющими упрощенную систему налогообложения. О преимуществах электронного документооборота между хозяйствующими субъектами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8F" w:rsidRDefault="00F64A8F" w:rsidP="00F64A8F">
            <w:pPr>
              <w:pStyle w:val="Default"/>
              <w:rPr>
                <w:bCs/>
              </w:rPr>
            </w:pPr>
            <w:r>
              <w:rPr>
                <w:bCs/>
              </w:rPr>
              <w:t>Шкляр Юлия Викторовна</w:t>
            </w:r>
          </w:p>
          <w:p w:rsidR="00F64A8F" w:rsidRDefault="00F64A8F" w:rsidP="00F64A8F">
            <w:pPr>
              <w:pStyle w:val="Default"/>
              <w:rPr>
                <w:bCs/>
              </w:rPr>
            </w:pPr>
            <w:r>
              <w:t>З</w:t>
            </w:r>
            <w:r w:rsidRPr="00596C3E">
              <w:t xml:space="preserve">аместитель руководителя </w:t>
            </w:r>
            <w:proofErr w:type="spellStart"/>
            <w:r w:rsidRPr="00596C3E">
              <w:rPr>
                <w:bCs/>
              </w:rPr>
              <w:t>Мищенкова</w:t>
            </w:r>
            <w:proofErr w:type="spellEnd"/>
            <w:r w:rsidRPr="00596C3E">
              <w:rPr>
                <w:bCs/>
              </w:rPr>
              <w:t xml:space="preserve"> Татьяна Анатольевна</w:t>
            </w:r>
          </w:p>
          <w:p w:rsidR="00DF389C" w:rsidRDefault="00F64A8F" w:rsidP="00F64A8F">
            <w:pPr>
              <w:pStyle w:val="Default"/>
            </w:pPr>
            <w:r>
              <w:t>Н</w:t>
            </w:r>
            <w:r w:rsidRPr="00596C3E">
              <w:t xml:space="preserve">ачальник отдела </w:t>
            </w:r>
            <w:proofErr w:type="spellStart"/>
            <w:r w:rsidRPr="00596C3E">
              <w:t>предпроверочного</w:t>
            </w:r>
            <w:proofErr w:type="spellEnd"/>
            <w:r w:rsidRPr="00596C3E">
              <w:t xml:space="preserve"> анализа и планирования налоговых проверок </w:t>
            </w:r>
          </w:p>
          <w:p w:rsidR="00F64A8F" w:rsidRDefault="00F64A8F" w:rsidP="00F64A8F">
            <w:pPr>
              <w:pStyle w:val="Default"/>
              <w:rPr>
                <w:bCs/>
              </w:rPr>
            </w:pPr>
            <w:r>
              <w:rPr>
                <w:bCs/>
              </w:rPr>
              <w:t>Никитина Анна Валерьевна</w:t>
            </w:r>
          </w:p>
          <w:p w:rsidR="00F64A8F" w:rsidRPr="00596C3E" w:rsidRDefault="00F64A8F" w:rsidP="00F64A8F">
            <w:pPr>
              <w:pStyle w:val="Default"/>
            </w:pPr>
            <w:r>
              <w:t>З</w:t>
            </w:r>
            <w:r w:rsidRPr="00596C3E">
              <w:t xml:space="preserve">аместитель руководителя </w:t>
            </w:r>
          </w:p>
          <w:p w:rsidR="00F64A8F" w:rsidRDefault="00F64A8F" w:rsidP="00F64A8F">
            <w:pPr>
              <w:pStyle w:val="Default"/>
              <w:rPr>
                <w:bCs/>
              </w:rPr>
            </w:pPr>
            <w:r w:rsidRPr="00596C3E">
              <w:rPr>
                <w:bCs/>
              </w:rPr>
              <w:t>Копытов Владимир Владимирович</w:t>
            </w:r>
          </w:p>
          <w:p w:rsidR="007633D9" w:rsidRDefault="00F64A8F" w:rsidP="00DF389C">
            <w:pPr>
              <w:pStyle w:val="Default"/>
            </w:pPr>
            <w:r>
              <w:t>З</w:t>
            </w:r>
            <w:r w:rsidRPr="00596C3E">
              <w:t xml:space="preserve">аместитель начальника отдела оказания государственных услуг </w:t>
            </w:r>
          </w:p>
        </w:tc>
      </w:tr>
      <w:tr w:rsidR="00750187" w:rsidTr="006877C3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750187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  <w:p w:rsidR="00750187" w:rsidRDefault="007501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0187" w:rsidRDefault="007501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81B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81B">
              <w:rPr>
                <w:rFonts w:ascii="Times New Roman" w:hAnsi="Times New Roman"/>
                <w:sz w:val="24"/>
                <w:szCs w:val="24"/>
              </w:rPr>
              <w:t>20.11.2024</w:t>
            </w:r>
          </w:p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81B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81B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F1781B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F1781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81B">
              <w:rPr>
                <w:rFonts w:ascii="Times New Roman" w:hAnsi="Times New Roman"/>
                <w:bCs/>
                <w:sz w:val="24"/>
                <w:szCs w:val="24"/>
              </w:rPr>
              <w:t>https://w.sbis.ru/webinar/2471f9b6-eced-4625-8aa9-e492079889ef</w:t>
            </w:r>
          </w:p>
          <w:p w:rsidR="00750187" w:rsidRPr="00F1781B" w:rsidRDefault="007501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Default="0048747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Исполнение обязанности по уплате имущественных налогов физическими лицами за 2023 год. Содержание налогового уведомления.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Default="0048747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Василевко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  <w:p w:rsidR="00750187" w:rsidRDefault="0048747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отдела камерального контроля в сфере налогообложения имущества № 1</w:t>
            </w:r>
          </w:p>
        </w:tc>
      </w:tr>
      <w:tr w:rsidR="00750187" w:rsidTr="006877C3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750187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(Обособленное подразделение г. Великие Луки)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81B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81B">
              <w:rPr>
                <w:rFonts w:ascii="Times New Roman" w:hAnsi="Times New Roman"/>
                <w:sz w:val="24"/>
                <w:szCs w:val="24"/>
              </w:rPr>
              <w:t>2</w:t>
            </w:r>
            <w:r w:rsidR="009816BB">
              <w:rPr>
                <w:rFonts w:ascii="Times New Roman" w:hAnsi="Times New Roman"/>
                <w:sz w:val="24"/>
                <w:szCs w:val="24"/>
              </w:rPr>
              <w:t>7</w:t>
            </w:r>
            <w:r w:rsidRPr="00F1781B">
              <w:rPr>
                <w:rFonts w:ascii="Times New Roman" w:hAnsi="Times New Roman"/>
                <w:sz w:val="24"/>
                <w:szCs w:val="24"/>
              </w:rPr>
              <w:t>.11.2024</w:t>
            </w:r>
          </w:p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81B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81B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F1781B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F1781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81B">
              <w:rPr>
                <w:rFonts w:ascii="Times New Roman" w:hAnsi="Times New Roman"/>
                <w:bCs/>
                <w:sz w:val="24"/>
                <w:szCs w:val="24"/>
              </w:rPr>
              <w:t>https://w.sbis.ru/webinar/08fac1df-4453-4216-8329-817bcfccadb5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Default="0048747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Изменения законодательства в части налога на прибыль организаций, вступающие в силу с 01.01.2025 года – что учесть в связи с изменением ставок; какие меры налоговой поддержки действуют при инвестировании в производство и новые технологии.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Default="004874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Смирнова Людмила Васильевна</w:t>
            </w:r>
          </w:p>
          <w:p w:rsidR="00750187" w:rsidRDefault="0048747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начальника отдела камерального контроля № 2</w:t>
            </w:r>
          </w:p>
        </w:tc>
      </w:tr>
      <w:tr w:rsidR="006E6298" w:rsidTr="006877C3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98" w:rsidRDefault="006E6298" w:rsidP="00C33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УФНС России по Псковской области</w:t>
            </w:r>
          </w:p>
          <w:p w:rsidR="006E6298" w:rsidRDefault="006E6298" w:rsidP="00C33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  <w:p w:rsidR="006E6298" w:rsidRDefault="006E6298" w:rsidP="00C33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6298" w:rsidRDefault="006E6298" w:rsidP="00C33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98" w:rsidRPr="00F1781B" w:rsidRDefault="006E6298" w:rsidP="00C33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81B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6E6298" w:rsidRPr="00F1781B" w:rsidRDefault="006E6298" w:rsidP="00C33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F1781B">
              <w:rPr>
                <w:rFonts w:ascii="Times New Roman" w:hAnsi="Times New Roman"/>
                <w:sz w:val="24"/>
                <w:szCs w:val="24"/>
              </w:rPr>
              <w:t>.11.2024</w:t>
            </w:r>
          </w:p>
          <w:p w:rsidR="006E6298" w:rsidRPr="00F1781B" w:rsidRDefault="006E6298" w:rsidP="00C33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81B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6E6298" w:rsidRPr="00F1781B" w:rsidRDefault="006E6298" w:rsidP="00C33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81B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F1781B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F1781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E6298" w:rsidRPr="00F1781B" w:rsidRDefault="006E6298" w:rsidP="00C33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81B">
              <w:rPr>
                <w:rFonts w:ascii="Times New Roman" w:hAnsi="Times New Roman"/>
                <w:bCs/>
                <w:sz w:val="24"/>
                <w:szCs w:val="24"/>
              </w:rPr>
              <w:t>https://w.sbis.ru/webinar/c202e553-e049-45e4-9eeb-74a371ba43a8</w:t>
            </w:r>
          </w:p>
          <w:p w:rsidR="006E6298" w:rsidRPr="00F1781B" w:rsidRDefault="006E6298" w:rsidP="00C33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98" w:rsidRDefault="006E6298" w:rsidP="00C3376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Электронные сервисы ФНС России. Личный кабинет налогоплательщика.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возможности получения налоговых уведомлений и требований об уплате задолженности через личный кабинет на сайте ЕПГУ. Информационное обслуживание налогоплательщиков через личный кабинет.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Согласие на СМС информирование о наличии задолженности. Возможности ЛК ЮЛ, ЛК ИП.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98" w:rsidRDefault="006E6298" w:rsidP="00C33766">
            <w:pPr>
              <w:widowControl w:val="0"/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</w:rPr>
              <w:t>Бородин Юрий Игоревич</w:t>
            </w:r>
          </w:p>
          <w:p w:rsidR="006E6298" w:rsidRDefault="006E6298" w:rsidP="00C3376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</w:rPr>
              <w:t>Главный государственный налоговый инспектор отдела оказания государственных услуг</w:t>
            </w:r>
          </w:p>
        </w:tc>
      </w:tr>
      <w:tr w:rsidR="00750187" w:rsidTr="006877C3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750187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  <w:p w:rsidR="00750187" w:rsidRDefault="007501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0187" w:rsidRDefault="007501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81B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81B">
              <w:rPr>
                <w:rFonts w:ascii="Times New Roman" w:hAnsi="Times New Roman"/>
                <w:sz w:val="24"/>
                <w:szCs w:val="24"/>
              </w:rPr>
              <w:t>04.12.2024</w:t>
            </w:r>
          </w:p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81B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81B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F1781B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F1781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81B">
              <w:rPr>
                <w:rFonts w:ascii="Times New Roman" w:hAnsi="Times New Roman"/>
                <w:bCs/>
                <w:sz w:val="24"/>
                <w:szCs w:val="24"/>
              </w:rPr>
              <w:t>https://w.sbis.ru/webinar/df82ca81-8bc1-4c44-89ad-352a02417975</w:t>
            </w:r>
          </w:p>
          <w:p w:rsidR="00750187" w:rsidRPr="00F1781B" w:rsidRDefault="007501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Default="0048747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Дробление бизнеса в новых условиях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Default="004874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Мищенкова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Анатольевна</w:t>
            </w:r>
          </w:p>
          <w:p w:rsidR="00750187" w:rsidRDefault="0048747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предпроверочного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анализа и планирования налоговых проверок</w:t>
            </w:r>
          </w:p>
        </w:tc>
      </w:tr>
      <w:tr w:rsidR="00750187" w:rsidTr="006877C3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750187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  <w:p w:rsidR="00750187" w:rsidRDefault="007501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0187" w:rsidRDefault="007501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81B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81B">
              <w:rPr>
                <w:rFonts w:ascii="Times New Roman" w:hAnsi="Times New Roman"/>
                <w:sz w:val="24"/>
                <w:szCs w:val="24"/>
              </w:rPr>
              <w:t>06.12.2024</w:t>
            </w:r>
          </w:p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81B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81B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F1781B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F1781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81B">
              <w:rPr>
                <w:rFonts w:ascii="Times New Roman" w:hAnsi="Times New Roman"/>
                <w:bCs/>
                <w:sz w:val="24"/>
                <w:szCs w:val="24"/>
              </w:rPr>
              <w:t>https://w.sbis.ru/webinar/0f989108-4b47-42db-aff7-58429a00d562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Default="004874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Реструктуризация долга как альтернатива банкротству и возможной субсидиарной ответственности.</w:t>
            </w:r>
          </w:p>
          <w:p w:rsidR="00750187" w:rsidRDefault="007501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0187" w:rsidRDefault="007501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0187" w:rsidRDefault="0075018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Default="004874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Зайцева Ольга Александровна</w:t>
            </w:r>
          </w:p>
          <w:p w:rsidR="00750187" w:rsidRDefault="004874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начальника отдела обеспечения процедур банкротства</w:t>
            </w:r>
            <w:proofErr w:type="gramEnd"/>
          </w:p>
          <w:p w:rsidR="00750187" w:rsidRDefault="0075018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936A0" w:rsidTr="006877C3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A0" w:rsidRDefault="003936A0" w:rsidP="003936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3936A0" w:rsidRDefault="003936A0" w:rsidP="003936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(Обособленное подразделение г. Великие Луки)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A0" w:rsidRPr="00F1781B" w:rsidRDefault="003936A0" w:rsidP="003936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81B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3936A0" w:rsidRPr="00F1781B" w:rsidRDefault="003936A0" w:rsidP="003936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1781B">
              <w:rPr>
                <w:rFonts w:ascii="Times New Roman" w:hAnsi="Times New Roman"/>
                <w:sz w:val="24"/>
                <w:szCs w:val="24"/>
              </w:rPr>
              <w:t>.12.2024</w:t>
            </w:r>
          </w:p>
          <w:p w:rsidR="003936A0" w:rsidRPr="00F1781B" w:rsidRDefault="003936A0" w:rsidP="003936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81B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3936A0" w:rsidRPr="003936A0" w:rsidRDefault="003936A0" w:rsidP="003936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36A0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3936A0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3936A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936A0" w:rsidRPr="00F1781B" w:rsidRDefault="00C54470" w:rsidP="003936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tgtFrame="_blank" w:history="1">
              <w:r w:rsidR="003936A0" w:rsidRPr="003936A0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https://w.sbis.ru/webinar/09bb8753-7e1e-4399-8dc6-76c8186dafc9</w:t>
              </w:r>
            </w:hyperlink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A0" w:rsidRPr="00542963" w:rsidRDefault="0054296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положения налогового режима </w:t>
            </w:r>
            <w:proofErr w:type="spellStart"/>
            <w:r w:rsidRPr="00542963">
              <w:rPr>
                <w:rFonts w:ascii="Times New Roman" w:hAnsi="Times New Roman"/>
                <w:color w:val="000000"/>
                <w:sz w:val="24"/>
                <w:szCs w:val="24"/>
              </w:rPr>
              <w:t>АвтоУСН</w:t>
            </w:r>
            <w:proofErr w:type="spellEnd"/>
            <w:r w:rsidRPr="00542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Порядок администрирования </w:t>
            </w:r>
            <w:proofErr w:type="spellStart"/>
            <w:r w:rsidRPr="00542963">
              <w:rPr>
                <w:rFonts w:ascii="Times New Roman" w:hAnsi="Times New Roman"/>
                <w:color w:val="000000"/>
                <w:sz w:val="24"/>
                <w:szCs w:val="24"/>
              </w:rPr>
              <w:t>АвтоУСН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A0" w:rsidRPr="00591206" w:rsidRDefault="0059120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91206">
              <w:rPr>
                <w:rFonts w:ascii="Times New Roman" w:hAnsi="Times New Roman"/>
                <w:color w:val="000000"/>
                <w:sz w:val="24"/>
                <w:szCs w:val="24"/>
              </w:rPr>
              <w:t>Буланькова</w:t>
            </w:r>
            <w:proofErr w:type="spellEnd"/>
            <w:r w:rsidRPr="005912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Васильевна</w:t>
            </w:r>
          </w:p>
          <w:p w:rsidR="00591206" w:rsidRDefault="0059120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20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ачальник </w:t>
            </w:r>
            <w:r w:rsidRPr="00591206">
              <w:rPr>
                <w:rFonts w:ascii="Times New Roman" w:hAnsi="Times New Roman"/>
                <w:color w:val="000000"/>
                <w:sz w:val="24"/>
                <w:szCs w:val="24"/>
              </w:rPr>
              <w:t>отдела камерального контроля специальных налоговых режимов</w:t>
            </w:r>
          </w:p>
        </w:tc>
      </w:tr>
      <w:tr w:rsidR="00750187" w:rsidTr="006877C3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750187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  <w:p w:rsidR="00750187" w:rsidRDefault="007501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0187" w:rsidRDefault="007501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81B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81B">
              <w:rPr>
                <w:rFonts w:ascii="Times New Roman" w:hAnsi="Times New Roman"/>
                <w:sz w:val="24"/>
                <w:szCs w:val="24"/>
              </w:rPr>
              <w:t>11.12.2024</w:t>
            </w:r>
          </w:p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81B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81B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F1781B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F1781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81B">
              <w:rPr>
                <w:rFonts w:ascii="Times New Roman" w:hAnsi="Times New Roman"/>
                <w:bCs/>
                <w:sz w:val="24"/>
                <w:szCs w:val="24"/>
              </w:rPr>
              <w:t>https://w.sbis.ru/webinar/25113d96-7df9-4943-92e5-0b012cf759ff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Default="0048747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Обязанность по предоставлению Сообщения о наличии 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налогоплательщика-физического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лица объектов недв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жимого имущества и (или) транспортных средств, пр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знаваемых объектами налогообложения. Кому и когда исполнять.</w:t>
            </w:r>
          </w:p>
          <w:p w:rsidR="00750187" w:rsidRDefault="0075018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Default="0048747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Василевко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  <w:p w:rsidR="00750187" w:rsidRDefault="0048747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отдела камерального контроля в сфере налогообложения имущества № 1</w:t>
            </w:r>
          </w:p>
        </w:tc>
      </w:tr>
      <w:tr w:rsidR="00750187" w:rsidTr="006877C3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750187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(Обособленное подразделение г. Великие Луки)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81B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81B">
              <w:rPr>
                <w:rFonts w:ascii="Times New Roman" w:hAnsi="Times New Roman"/>
                <w:sz w:val="24"/>
                <w:szCs w:val="24"/>
              </w:rPr>
              <w:t>13.12.2024</w:t>
            </w:r>
          </w:p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81B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81B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F1781B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F1781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50187" w:rsidRPr="00F1781B" w:rsidRDefault="00487475">
            <w:pPr>
              <w:pStyle w:val="a1"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81B">
              <w:rPr>
                <w:rFonts w:ascii="Times New Roman" w:hAnsi="Times New Roman"/>
                <w:bCs/>
                <w:sz w:val="24"/>
                <w:szCs w:val="24"/>
              </w:rPr>
              <w:t>https://w.sbis.ru/webinar/94ce5c34</w:t>
            </w:r>
            <w:r w:rsidRPr="00F1781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-450d-48d8-a0bc-3bdb20f86880</w:t>
            </w:r>
          </w:p>
          <w:p w:rsidR="00750187" w:rsidRPr="00F1781B" w:rsidRDefault="007501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Default="0048747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Взыскание задолженности физических лиц.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Default="004874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Екатерина Анатольевна</w:t>
            </w:r>
          </w:p>
          <w:p w:rsidR="00750187" w:rsidRDefault="0048747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начальника отдела урегулирования задолженности физических лиц</w:t>
            </w:r>
            <w:proofErr w:type="gramEnd"/>
          </w:p>
        </w:tc>
      </w:tr>
      <w:tr w:rsidR="00270B00" w:rsidTr="006877C3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00" w:rsidRDefault="00270B00" w:rsidP="00991A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УФНС России по Псковской области</w:t>
            </w:r>
          </w:p>
          <w:p w:rsidR="00270B00" w:rsidRDefault="00270B00" w:rsidP="00991A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(Обособленное подразделение г. Великие Луки)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00" w:rsidRPr="00F1781B" w:rsidRDefault="00270B00" w:rsidP="00991A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81B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270B00" w:rsidRPr="00F1781B" w:rsidRDefault="00270B00" w:rsidP="00991A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F1781B">
              <w:rPr>
                <w:rFonts w:ascii="Times New Roman" w:hAnsi="Times New Roman"/>
                <w:sz w:val="24"/>
                <w:szCs w:val="24"/>
              </w:rPr>
              <w:t>.12.2024</w:t>
            </w:r>
          </w:p>
          <w:p w:rsidR="00270B00" w:rsidRPr="00F1781B" w:rsidRDefault="00270B00" w:rsidP="00991A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81B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270B00" w:rsidRPr="00270B00" w:rsidRDefault="00270B00" w:rsidP="00991A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0B00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270B00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270B0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70B00" w:rsidRPr="00F1781B" w:rsidRDefault="00C54470" w:rsidP="00991A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tgtFrame="_blank" w:history="1">
              <w:r w:rsidR="00270B00" w:rsidRPr="00270B00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https://w.sbis.ru/webinar/555ab771-a645-4048-a501-34b1c24fcbff</w:t>
              </w:r>
            </w:hyperlink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00" w:rsidRPr="00542963" w:rsidRDefault="00270B00" w:rsidP="00991AA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положения налогового режима </w:t>
            </w:r>
            <w:proofErr w:type="spellStart"/>
            <w:r w:rsidRPr="00542963">
              <w:rPr>
                <w:rFonts w:ascii="Times New Roman" w:hAnsi="Times New Roman"/>
                <w:color w:val="000000"/>
                <w:sz w:val="24"/>
                <w:szCs w:val="24"/>
              </w:rPr>
              <w:t>АвтоУСН</w:t>
            </w:r>
            <w:proofErr w:type="spellEnd"/>
            <w:r w:rsidRPr="00542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Порядок администрирования </w:t>
            </w:r>
            <w:proofErr w:type="spellStart"/>
            <w:r w:rsidRPr="00542963">
              <w:rPr>
                <w:rFonts w:ascii="Times New Roman" w:hAnsi="Times New Roman"/>
                <w:color w:val="000000"/>
                <w:sz w:val="24"/>
                <w:szCs w:val="24"/>
              </w:rPr>
              <w:t>АвтоУСН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00" w:rsidRPr="00591206" w:rsidRDefault="00270B00" w:rsidP="00991AA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91206">
              <w:rPr>
                <w:rFonts w:ascii="Times New Roman" w:hAnsi="Times New Roman"/>
                <w:color w:val="000000"/>
                <w:sz w:val="24"/>
                <w:szCs w:val="24"/>
              </w:rPr>
              <w:t>Буланькова</w:t>
            </w:r>
            <w:proofErr w:type="spellEnd"/>
            <w:r w:rsidRPr="005912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Васильевна</w:t>
            </w:r>
          </w:p>
          <w:p w:rsidR="00270B00" w:rsidRDefault="00270B00" w:rsidP="00991AA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20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ачальник </w:t>
            </w:r>
            <w:r w:rsidRPr="00591206">
              <w:rPr>
                <w:rFonts w:ascii="Times New Roman" w:hAnsi="Times New Roman"/>
                <w:color w:val="000000"/>
                <w:sz w:val="24"/>
                <w:szCs w:val="24"/>
              </w:rPr>
              <w:t>отдела камерального контроля специальных налоговых режимов</w:t>
            </w:r>
          </w:p>
        </w:tc>
      </w:tr>
      <w:tr w:rsidR="00750187" w:rsidTr="006877C3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750187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  <w:p w:rsidR="00750187" w:rsidRDefault="007501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0187" w:rsidRDefault="007501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81B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81B">
              <w:rPr>
                <w:rFonts w:ascii="Times New Roman" w:hAnsi="Times New Roman"/>
                <w:sz w:val="24"/>
                <w:szCs w:val="24"/>
              </w:rPr>
              <w:t>18.12.2024</w:t>
            </w:r>
          </w:p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81B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81B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F1781B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F1781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81B">
              <w:rPr>
                <w:rFonts w:ascii="Times New Roman" w:hAnsi="Times New Roman"/>
                <w:bCs/>
                <w:sz w:val="24"/>
                <w:szCs w:val="24"/>
              </w:rPr>
              <w:t>https://w.sbis.ru/webinar/6e5ba8f4-f106-47ca-925b-5b7403b9a814</w:t>
            </w:r>
          </w:p>
          <w:p w:rsidR="00750187" w:rsidRPr="00F1781B" w:rsidRDefault="007501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Default="004874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Изменения налогового законодательства в части НДФЛ: Прогрессивная ставка НДФЛ.</w:t>
            </w:r>
          </w:p>
          <w:p w:rsidR="00750187" w:rsidRDefault="007501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0187" w:rsidRDefault="007501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0187" w:rsidRDefault="007501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0187" w:rsidRDefault="0048747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реимущества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электронного документооборота между хозяйствующими субъектами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Default="004874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Степанова Мария Александровна</w:t>
            </w:r>
          </w:p>
          <w:p w:rsidR="00750187" w:rsidRDefault="004874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начальника отдела камерального контроля НДФЛ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№ 2</w:t>
            </w:r>
          </w:p>
          <w:p w:rsidR="00750187" w:rsidRDefault="00487475">
            <w:pPr>
              <w:widowControl w:val="0"/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</w:rPr>
              <w:t>Бородин Юрий Игоревич</w:t>
            </w:r>
          </w:p>
          <w:p w:rsidR="00750187" w:rsidRDefault="0048747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</w:rPr>
              <w:t>Главный государственный налоговый инспектор отдела оказания государственных услуг</w:t>
            </w:r>
          </w:p>
        </w:tc>
      </w:tr>
      <w:tr w:rsidR="00535450" w:rsidTr="006877C3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50" w:rsidRDefault="00535450" w:rsidP="005354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535450" w:rsidRDefault="00535450" w:rsidP="005354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(Обособленное подразделение г. Великие Луки)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50" w:rsidRPr="00F1781B" w:rsidRDefault="00535450" w:rsidP="005354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81B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535450" w:rsidRPr="00F1781B" w:rsidRDefault="00535450" w:rsidP="005354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F1781B">
              <w:rPr>
                <w:rFonts w:ascii="Times New Roman" w:hAnsi="Times New Roman"/>
                <w:sz w:val="24"/>
                <w:szCs w:val="24"/>
              </w:rPr>
              <w:t>.12.2024</w:t>
            </w:r>
          </w:p>
          <w:p w:rsidR="00535450" w:rsidRPr="00F1781B" w:rsidRDefault="00535450" w:rsidP="005354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81B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535450" w:rsidRPr="00535450" w:rsidRDefault="00535450" w:rsidP="005354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450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535450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53545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35450" w:rsidRPr="00F1781B" w:rsidRDefault="00535450" w:rsidP="005354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tgtFrame="_blank" w:history="1">
              <w:r w:rsidRPr="00535450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https://w.sbis.ru/webinar/813e6d6c-b086-45f5-aec3-ae584ad06dea</w:t>
              </w:r>
            </w:hyperlink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50" w:rsidRPr="00535450" w:rsidRDefault="00535450" w:rsidP="00535450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54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Порядок представления сведений органами и иными л</w:t>
            </w:r>
            <w:r w:rsidRPr="005354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354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цами, выдающими лицензии (разреш</w:t>
            </w:r>
            <w:r w:rsidRPr="005354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354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ния) на добычу объектов животного м</w:t>
            </w:r>
            <w:r w:rsidRPr="005354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354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 с 2025.</w:t>
            </w:r>
          </w:p>
          <w:p w:rsidR="00535450" w:rsidRDefault="0053545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70" w:rsidRPr="00C54470" w:rsidRDefault="00C54470" w:rsidP="00C5447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54470">
              <w:rPr>
                <w:rFonts w:ascii="Times New Roman" w:hAnsi="Times New Roman"/>
                <w:color w:val="000000"/>
                <w:sz w:val="24"/>
                <w:szCs w:val="24"/>
              </w:rPr>
              <w:t>Цеханович</w:t>
            </w:r>
            <w:proofErr w:type="spellEnd"/>
            <w:r w:rsidRPr="00C544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Николаевна</w:t>
            </w:r>
          </w:p>
          <w:p w:rsidR="00C54470" w:rsidRPr="00C54470" w:rsidRDefault="00C54470" w:rsidP="00C5447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44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Главный государственный налоговый</w:t>
            </w:r>
            <w:r w:rsidRPr="00C544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544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инсп</w:t>
            </w:r>
            <w:bookmarkStart w:id="0" w:name="_GoBack"/>
            <w:bookmarkEnd w:id="0"/>
            <w:r w:rsidRPr="00C544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ектор отдела камерального контроля № 2</w:t>
            </w:r>
          </w:p>
          <w:p w:rsidR="00C54470" w:rsidRDefault="00C5447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187" w:rsidTr="006877C3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750187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(Обособленное подразделение г. Великие Луки)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81B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81B">
              <w:rPr>
                <w:rFonts w:ascii="Times New Roman" w:hAnsi="Times New Roman"/>
                <w:sz w:val="24"/>
                <w:szCs w:val="24"/>
              </w:rPr>
              <w:t>20.12.2024</w:t>
            </w:r>
          </w:p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81B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81B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F1781B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F1781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81B">
              <w:rPr>
                <w:rFonts w:ascii="Times New Roman" w:hAnsi="Times New Roman"/>
                <w:bCs/>
                <w:sz w:val="24"/>
                <w:szCs w:val="24"/>
              </w:rPr>
              <w:t>https://w.sbis.ru/webinar/3975505c-2704-43b6-9e51-0b4742652308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Default="0048747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Контролируемые иностранные компании, контролируемые сделки и взаимозависимые лица для целей налогообложения. Порядок заполнения и представления Уведомлений. Ответственность за нарушение порядка представления Уведомлений.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Default="004874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Андреева Марина Анатольевна</w:t>
            </w:r>
          </w:p>
          <w:p w:rsidR="00750187" w:rsidRDefault="0048747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начальника отдела камерального контроля № 2</w:t>
            </w:r>
          </w:p>
        </w:tc>
      </w:tr>
      <w:tr w:rsidR="00750187" w:rsidTr="006877C3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750187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  <w:p w:rsidR="00750187" w:rsidRDefault="007501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0187" w:rsidRDefault="007501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81B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81B">
              <w:rPr>
                <w:rFonts w:ascii="Times New Roman" w:hAnsi="Times New Roman"/>
                <w:sz w:val="24"/>
                <w:szCs w:val="24"/>
              </w:rPr>
              <w:t>25.12.2024</w:t>
            </w:r>
          </w:p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81B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81B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F1781B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F1781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50187" w:rsidRPr="00F1781B" w:rsidRDefault="0048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81B">
              <w:rPr>
                <w:rFonts w:ascii="Times New Roman" w:hAnsi="Times New Roman"/>
                <w:bCs/>
                <w:sz w:val="24"/>
                <w:szCs w:val="24"/>
              </w:rPr>
              <w:t>https://w.sbis.ru/webinar/72cf88b5-96a2-4e17-b889-218c2237898d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Default="004874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ЕНС. Ответы на часто задаваемые вопросы. Порядок распоряжения положительным сальдо.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87" w:rsidRDefault="0048747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Дмитрий Геннадьевич</w:t>
            </w:r>
          </w:p>
          <w:p w:rsidR="00750187" w:rsidRDefault="004874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урегулирования состояния расчетов с бюджетом</w:t>
            </w:r>
          </w:p>
          <w:p w:rsidR="00750187" w:rsidRDefault="004874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Анастасия Сергеевна</w:t>
            </w:r>
          </w:p>
          <w:p w:rsidR="00750187" w:rsidRDefault="00487475">
            <w:pPr>
              <w:widowControl w:val="0"/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начальника отдела урегулирования состояния расчетов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бюджетом</w:t>
            </w:r>
          </w:p>
        </w:tc>
      </w:tr>
    </w:tbl>
    <w:p w:rsidR="00750187" w:rsidRDefault="00750187" w:rsidP="00F05E08">
      <w:pPr>
        <w:jc w:val="both"/>
      </w:pPr>
    </w:p>
    <w:sectPr w:rsidR="00750187">
      <w:pgSz w:w="16838" w:h="11906" w:orient="landscape"/>
      <w:pgMar w:top="284" w:right="1134" w:bottom="28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187"/>
    <w:rsid w:val="0000286C"/>
    <w:rsid w:val="00055215"/>
    <w:rsid w:val="0005778C"/>
    <w:rsid w:val="001E792B"/>
    <w:rsid w:val="0024501F"/>
    <w:rsid w:val="00270B00"/>
    <w:rsid w:val="003428A7"/>
    <w:rsid w:val="003936A0"/>
    <w:rsid w:val="00487475"/>
    <w:rsid w:val="00535450"/>
    <w:rsid w:val="005425B7"/>
    <w:rsid w:val="00542963"/>
    <w:rsid w:val="00591206"/>
    <w:rsid w:val="006877C3"/>
    <w:rsid w:val="006E6298"/>
    <w:rsid w:val="006F7DA4"/>
    <w:rsid w:val="00750187"/>
    <w:rsid w:val="007633D9"/>
    <w:rsid w:val="00915B99"/>
    <w:rsid w:val="009816BB"/>
    <w:rsid w:val="00AB7EE1"/>
    <w:rsid w:val="00B00D81"/>
    <w:rsid w:val="00C54470"/>
    <w:rsid w:val="00CC7949"/>
    <w:rsid w:val="00D36517"/>
    <w:rsid w:val="00DC27FC"/>
    <w:rsid w:val="00DF389C"/>
    <w:rsid w:val="00E22E67"/>
    <w:rsid w:val="00F05E08"/>
    <w:rsid w:val="00F1781B"/>
    <w:rsid w:val="00F6448A"/>
    <w:rsid w:val="00F6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4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132DB7"/>
    <w:rPr>
      <w:color w:val="0000FF"/>
      <w:u w:val="single"/>
    </w:rPr>
  </w:style>
  <w:style w:type="character" w:customStyle="1" w:styleId="apple-converted-space">
    <w:name w:val="apple-converted-space"/>
    <w:basedOn w:val="a2"/>
    <w:qFormat/>
    <w:rsid w:val="00132DB7"/>
  </w:style>
  <w:style w:type="character" w:customStyle="1" w:styleId="a5">
    <w:name w:val="Текст выноски Знак"/>
    <w:uiPriority w:val="99"/>
    <w:semiHidden/>
    <w:qFormat/>
    <w:rsid w:val="00D0178A"/>
    <w:rPr>
      <w:rFonts w:ascii="Tahoma" w:hAnsi="Tahoma" w:cs="Tahoma"/>
      <w:sz w:val="16"/>
      <w:szCs w:val="16"/>
    </w:rPr>
  </w:style>
  <w:style w:type="character" w:customStyle="1" w:styleId="a6">
    <w:name w:val="Маркеры"/>
    <w:qFormat/>
    <w:rPr>
      <w:rFonts w:ascii="OpenSymbol" w:eastAsia="OpenSymbol" w:hAnsi="OpenSymbol" w:cs="OpenSymbol"/>
    </w:rPr>
  </w:style>
  <w:style w:type="character" w:customStyle="1" w:styleId="a7">
    <w:name w:val="Выделение жирным"/>
    <w:qFormat/>
    <w:rPr>
      <w:b/>
      <w:bCs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8">
    <w:name w:val="List"/>
    <w:basedOn w:val="a1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F9372A"/>
    <w:pPr>
      <w:ind w:left="720"/>
      <w:contextualSpacing/>
    </w:pPr>
    <w:rPr>
      <w:rFonts w:eastAsia="Times New Roman"/>
      <w:lang w:eastAsia="ru-RU"/>
    </w:rPr>
  </w:style>
  <w:style w:type="paragraph" w:styleId="ac">
    <w:name w:val="Normal (Web)"/>
    <w:basedOn w:val="a"/>
    <w:uiPriority w:val="99"/>
    <w:unhideWhenUsed/>
    <w:qFormat/>
    <w:rsid w:val="00425F67"/>
    <w:pPr>
      <w:spacing w:beforeAutospacing="1" w:after="3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D017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customStyle="1" w:styleId="Default">
    <w:name w:val="Default"/>
    <w:qFormat/>
    <w:rsid w:val="00251144"/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styleId="af0">
    <w:name w:val="Table Grid"/>
    <w:basedOn w:val="a3"/>
    <w:uiPriority w:val="59"/>
    <w:rsid w:val="00132D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2"/>
    <w:uiPriority w:val="99"/>
    <w:semiHidden/>
    <w:unhideWhenUsed/>
    <w:rsid w:val="006F7D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4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132DB7"/>
    <w:rPr>
      <w:color w:val="0000FF"/>
      <w:u w:val="single"/>
    </w:rPr>
  </w:style>
  <w:style w:type="character" w:customStyle="1" w:styleId="apple-converted-space">
    <w:name w:val="apple-converted-space"/>
    <w:basedOn w:val="a2"/>
    <w:qFormat/>
    <w:rsid w:val="00132DB7"/>
  </w:style>
  <w:style w:type="character" w:customStyle="1" w:styleId="a5">
    <w:name w:val="Текст выноски Знак"/>
    <w:uiPriority w:val="99"/>
    <w:semiHidden/>
    <w:qFormat/>
    <w:rsid w:val="00D0178A"/>
    <w:rPr>
      <w:rFonts w:ascii="Tahoma" w:hAnsi="Tahoma" w:cs="Tahoma"/>
      <w:sz w:val="16"/>
      <w:szCs w:val="16"/>
    </w:rPr>
  </w:style>
  <w:style w:type="character" w:customStyle="1" w:styleId="a6">
    <w:name w:val="Маркеры"/>
    <w:qFormat/>
    <w:rPr>
      <w:rFonts w:ascii="OpenSymbol" w:eastAsia="OpenSymbol" w:hAnsi="OpenSymbol" w:cs="OpenSymbol"/>
    </w:rPr>
  </w:style>
  <w:style w:type="character" w:customStyle="1" w:styleId="a7">
    <w:name w:val="Выделение жирным"/>
    <w:qFormat/>
    <w:rPr>
      <w:b/>
      <w:bCs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8">
    <w:name w:val="List"/>
    <w:basedOn w:val="a1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F9372A"/>
    <w:pPr>
      <w:ind w:left="720"/>
      <w:contextualSpacing/>
    </w:pPr>
    <w:rPr>
      <w:rFonts w:eastAsia="Times New Roman"/>
      <w:lang w:eastAsia="ru-RU"/>
    </w:rPr>
  </w:style>
  <w:style w:type="paragraph" w:styleId="ac">
    <w:name w:val="Normal (Web)"/>
    <w:basedOn w:val="a"/>
    <w:uiPriority w:val="99"/>
    <w:unhideWhenUsed/>
    <w:qFormat/>
    <w:rsid w:val="00425F67"/>
    <w:pPr>
      <w:spacing w:beforeAutospacing="1" w:after="3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D017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customStyle="1" w:styleId="Default">
    <w:name w:val="Default"/>
    <w:qFormat/>
    <w:rsid w:val="00251144"/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styleId="af0">
    <w:name w:val="Table Grid"/>
    <w:basedOn w:val="a3"/>
    <w:uiPriority w:val="59"/>
    <w:rsid w:val="00132D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2"/>
    <w:uiPriority w:val="99"/>
    <w:semiHidden/>
    <w:unhideWhenUsed/>
    <w:rsid w:val="006F7D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660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947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8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555ab771-a645-4048-a501-34b1c24fcbf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.sbis.ru/webinar/09bb8753-7e1e-4399-8dc6-76c8186dafc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.sbis.ru/webinar/886e9e94-2bff-481d-9018-da18f30b008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.sbis.ru/webinar/813e6d6c-b086-45f5-aec3-ae584ad06d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BF4AD-CAEF-4316-908F-7C74C5790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5</Pages>
  <Words>1830</Words>
  <Characters>10432</Characters>
  <Application>Microsoft Office Word</Application>
  <DocSecurity>0</DocSecurity>
  <Lines>86</Lines>
  <Paragraphs>24</Paragraphs>
  <ScaleCrop>false</ScaleCrop>
  <Company/>
  <LinksUpToDate>false</LinksUpToDate>
  <CharactersWithSpaces>12238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Кривошеева Мария Николаевна</cp:lastModifiedBy>
  <cp:revision>464</cp:revision>
  <cp:lastPrinted>2023-09-22T09:26:00Z</cp:lastPrinted>
  <dcterms:created xsi:type="dcterms:W3CDTF">2023-09-25T12:47:00Z</dcterms:created>
  <dcterms:modified xsi:type="dcterms:W3CDTF">2024-12-10T07:32:00Z</dcterms:modified>
  <dc:language>ru-RU</dc:language>
</cp:coreProperties>
</file>