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7E" w:rsidRPr="00EA6674" w:rsidRDefault="0062467E">
      <w:pPr>
        <w:pStyle w:val="ConsPlusNormal"/>
        <w:jc w:val="right"/>
        <w:outlineLvl w:val="0"/>
      </w:pPr>
      <w:r w:rsidRPr="00EA6674">
        <w:t>Приложение</w:t>
      </w:r>
    </w:p>
    <w:p w:rsidR="0062467E" w:rsidRPr="00EA6674" w:rsidRDefault="0062467E">
      <w:pPr>
        <w:pStyle w:val="ConsPlusNormal"/>
        <w:jc w:val="right"/>
      </w:pPr>
      <w:r w:rsidRPr="00EA6674">
        <w:t>к Закону</w:t>
      </w:r>
    </w:p>
    <w:p w:rsidR="0062467E" w:rsidRPr="00EA6674" w:rsidRDefault="0062467E">
      <w:pPr>
        <w:pStyle w:val="ConsPlusNormal"/>
        <w:jc w:val="right"/>
      </w:pPr>
      <w:r w:rsidRPr="00EA6674">
        <w:t>Пензенской области</w:t>
      </w:r>
    </w:p>
    <w:p w:rsidR="0062467E" w:rsidRPr="00EA6674" w:rsidRDefault="0062467E">
      <w:pPr>
        <w:pStyle w:val="ConsPlusNormal"/>
        <w:jc w:val="right"/>
      </w:pPr>
      <w:r w:rsidRPr="00EA6674">
        <w:t>"О патентной системе</w:t>
      </w:r>
    </w:p>
    <w:p w:rsidR="0062467E" w:rsidRPr="00EA6674" w:rsidRDefault="0062467E">
      <w:pPr>
        <w:pStyle w:val="ConsPlusNormal"/>
        <w:jc w:val="right"/>
      </w:pPr>
      <w:r w:rsidRPr="00EA6674">
        <w:t>налогообложения на территории</w:t>
      </w:r>
    </w:p>
    <w:p w:rsidR="0062467E" w:rsidRPr="00EA6674" w:rsidRDefault="0062467E">
      <w:pPr>
        <w:pStyle w:val="ConsPlusNormal"/>
        <w:jc w:val="right"/>
      </w:pPr>
      <w:r w:rsidRPr="00EA6674">
        <w:t>Пензенской области"</w:t>
      </w:r>
    </w:p>
    <w:p w:rsidR="0062467E" w:rsidRPr="00EA6674" w:rsidRDefault="0062467E">
      <w:pPr>
        <w:pStyle w:val="ConsPlusNormal"/>
        <w:jc w:val="both"/>
      </w:pPr>
    </w:p>
    <w:p w:rsidR="0062467E" w:rsidRPr="00EA6674" w:rsidRDefault="0062467E">
      <w:pPr>
        <w:pStyle w:val="ConsPlusTitle"/>
        <w:jc w:val="center"/>
      </w:pPr>
      <w:bookmarkStart w:id="0" w:name="P99"/>
      <w:bookmarkEnd w:id="0"/>
      <w:r w:rsidRPr="00EA6674">
        <w:t>ВИДЫ</w:t>
      </w:r>
    </w:p>
    <w:p w:rsidR="0062467E" w:rsidRPr="00EA6674" w:rsidRDefault="0062467E">
      <w:pPr>
        <w:pStyle w:val="ConsPlusTitle"/>
        <w:jc w:val="center"/>
      </w:pPr>
      <w:proofErr w:type="gramStart"/>
      <w:r w:rsidRPr="00EA6674">
        <w:t>ПРЕДПРИНИМАТЕЛЬСКОЙ ДЕЯТЕЛЬНОСТИ, ПО КОТОРЫМ ИНДИВИДУАЛЬНЫЕ</w:t>
      </w:r>
      <w:proofErr w:type="gramEnd"/>
    </w:p>
    <w:p w:rsidR="0062467E" w:rsidRPr="00EA6674" w:rsidRDefault="0062467E">
      <w:pPr>
        <w:pStyle w:val="ConsPlusTitle"/>
        <w:jc w:val="center"/>
      </w:pPr>
      <w:r w:rsidRPr="00EA6674">
        <w:t>ПРЕДПРИНИМАТЕЛИ МОГУТ ПРИМЕНЯТЬ ПАТЕНТНУЮ СИСТЕМУ</w:t>
      </w:r>
    </w:p>
    <w:p w:rsidR="0062467E" w:rsidRPr="00EA6674" w:rsidRDefault="0062467E">
      <w:pPr>
        <w:pStyle w:val="ConsPlusTitle"/>
        <w:jc w:val="center"/>
      </w:pPr>
      <w:r w:rsidRPr="00EA6674">
        <w:t>НАЛОГООБЛОЖЕНИЯ, И СООТВЕТСТВУЮЩИЕ ИМ РАЗМЕРЫ ПОТЕНЦИАЛЬНО</w:t>
      </w:r>
    </w:p>
    <w:p w:rsidR="0062467E" w:rsidRPr="00EA6674" w:rsidRDefault="0062467E">
      <w:pPr>
        <w:pStyle w:val="ConsPlusTitle"/>
        <w:jc w:val="center"/>
      </w:pPr>
      <w:r w:rsidRPr="00EA6674">
        <w:t>ВОЗМОЖНОГО К ПОЛУЧЕНИЮ ДОХОДА НА ЕДИНИЦУ ФИЗИЧЕСКОГО</w:t>
      </w:r>
    </w:p>
    <w:p w:rsidR="0062467E" w:rsidRPr="00EA6674" w:rsidRDefault="0062467E">
      <w:pPr>
        <w:pStyle w:val="ConsPlusTitle"/>
        <w:jc w:val="center"/>
      </w:pPr>
      <w:r w:rsidRPr="00EA6674">
        <w:t>ПОКАЗАТЕЛЯ ДЕЯТЕЛЬНОСТИ ИНДИВИДУАЛЬНОГО ПРЕДПРИНИМАТЕЛЯ</w:t>
      </w:r>
    </w:p>
    <w:p w:rsidR="0062467E" w:rsidRPr="00EA6674" w:rsidRDefault="0062467E">
      <w:pPr>
        <w:pStyle w:val="ConsPlusNormal"/>
        <w:jc w:val="both"/>
      </w:pPr>
    </w:p>
    <w:p w:rsidR="0062467E" w:rsidRPr="00EA6674" w:rsidRDefault="0062467E">
      <w:pPr>
        <w:pStyle w:val="ConsPlusNormal"/>
        <w:sectPr w:rsidR="0062467E" w:rsidRPr="00EA6674" w:rsidSect="00EA6674">
          <w:type w:val="next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1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608"/>
        <w:gridCol w:w="2410"/>
        <w:gridCol w:w="2494"/>
        <w:gridCol w:w="2041"/>
      </w:tblGrid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lastRenderedPageBreak/>
              <w:t xml:space="preserve">N </w:t>
            </w:r>
            <w:proofErr w:type="gramStart"/>
            <w:r w:rsidRPr="00EA6674">
              <w:t>п</w:t>
            </w:r>
            <w:proofErr w:type="gramEnd"/>
            <w:r w:rsidRPr="00EA6674">
              <w:t>/п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Вид предпринимательской деятельности</w:t>
            </w:r>
          </w:p>
        </w:tc>
        <w:tc>
          <w:tcPr>
            <w:tcW w:w="4904" w:type="dxa"/>
            <w:gridSpan w:val="2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Физический показатель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Размер потенциально возможного к получению годового дохода на 1 единицу физического показателя деятельности индивидуального предпринимателя</w:t>
            </w:r>
          </w:p>
          <w:p w:rsidR="0062467E" w:rsidRPr="00EA6674" w:rsidRDefault="0062467E">
            <w:pPr>
              <w:pStyle w:val="ConsPlusNormal"/>
              <w:jc w:val="center"/>
            </w:pPr>
            <w:r w:rsidRPr="00EA6674">
              <w:t>(тыс. рублей)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3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</w:t>
            </w:r>
            <w:bookmarkStart w:id="1" w:name="_GoBack"/>
            <w:bookmarkEnd w:id="1"/>
            <w:r w:rsidRPr="00EA6674">
              <w:t>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Ремонт, чистка, окраска и пошив обуви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3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Парикмахерские и косметические услуги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 xml:space="preserve">Стирка, химическая чистка и крашение </w:t>
            </w:r>
            <w:r w:rsidRPr="00EA6674">
              <w:lastRenderedPageBreak/>
              <w:t>текстильных и меховых изделий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lastRenderedPageBreak/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Ремонт мебели и предметов домашнего обихода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8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в области фотографии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9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 xml:space="preserve">Ремонт, техническое обслуживание автотранспортных и </w:t>
            </w:r>
            <w:proofErr w:type="spellStart"/>
            <w:r w:rsidRPr="00EA6674">
              <w:t>мототранспортных</w:t>
            </w:r>
            <w:proofErr w:type="spellEnd"/>
            <w:r w:rsidRPr="00EA6674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1 510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1 660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1 810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1 960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2 110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2 410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2 710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2 860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bookmarkStart w:id="2" w:name="P431"/>
            <w:bookmarkEnd w:id="2"/>
            <w:r w:rsidRPr="00EA6674">
              <w:t>10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автотранспортное средство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единица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2 единицы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3 единицы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4 единицы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1 520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1 900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2 280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2 660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3 040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3 800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и более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3 900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11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bookmarkStart w:id="3" w:name="P461"/>
            <w:bookmarkEnd w:id="3"/>
            <w:r w:rsidRPr="00EA6674">
              <w:t>11.1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Деятельность такси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автотранспортное средство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единица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2 единицы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3 единицы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4 единицы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1 600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1 920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2 880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3 200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3 520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и более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3 840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bookmarkStart w:id="4" w:name="P488"/>
            <w:bookmarkEnd w:id="4"/>
            <w:r w:rsidRPr="00EA6674">
              <w:t>11.2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за исключением деятельности такси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пассажирское место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за каждое пассажирское место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46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12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13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14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15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16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присмотру и уходу за детьми и больными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17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Сбор тары и пригодных для вторичного использования материалов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lastRenderedPageBreak/>
              <w:t>18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Деятельность ветеринарная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19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19.1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Сдача в аренду (наем) собственных или арендованных жилых помещений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площадь недвижимости, сдаваемой в аренду (наем), кв. метр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за каждый кв. метр сдаваемой в аренду (наем) площади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19.2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площадь недвижимости, сдаваемой в аренду (наем), кв. метр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за каждый кв. метр сдаваемой в аренду (наем) площади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14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lastRenderedPageBreak/>
              <w:t>20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Изготовление изделий народных художественных промыслов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и более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1 000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21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22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Производство и реставрация ковров и ковровых изделий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23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Ремонт ювелирных изделий, бижутерии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24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Чеканка и гравировка ювелирных изделий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25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Деятельность в области звукозаписи и издания музыкальных произведений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26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27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1 145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28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Проведение занятий по физической культуре и спорту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29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30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платных туалетов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31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bookmarkStart w:id="5" w:name="P1155"/>
            <w:bookmarkEnd w:id="5"/>
            <w:r w:rsidRPr="00EA6674">
              <w:t>32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Оказание услуг по перевозке пассажиров водным транспортом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судно водного транспорта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единица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1 690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2 единицы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3 380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3 и более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3 900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bookmarkStart w:id="6" w:name="P1164"/>
            <w:bookmarkEnd w:id="6"/>
            <w:r w:rsidRPr="00EA6674">
              <w:t>33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Оказание услуг по перевозке грузов водным транспортом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судно водного транспорта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единица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2 единицы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3 единицы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4 единицы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1 520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1 900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2 280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2 660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3 040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3 800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и более единиц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3 900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34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proofErr w:type="gramStart"/>
            <w:r w:rsidRPr="00EA6674">
              <w:t xml:space="preserve">Услуги, связанные со сбытом сельскохозяйственной продукции (хранение, сортировка, сушка, мойка, расфасовка, упаковка и </w:t>
            </w:r>
            <w:r w:rsidRPr="00EA6674">
              <w:lastRenderedPageBreak/>
              <w:t>транспортировка)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lastRenderedPageBreak/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35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36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 xml:space="preserve">Деятельность по благоустройству </w:t>
            </w:r>
            <w:r w:rsidRPr="00EA6674">
              <w:lastRenderedPageBreak/>
              <w:t>ландшафта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lastRenderedPageBreak/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974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1 113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37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38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5">
              <w:r w:rsidRPr="00EA6674">
                <w:t>законом</w:t>
              </w:r>
            </w:hyperlink>
            <w:r w:rsidRPr="00EA6674">
              <w:t xml:space="preserve"> от 12 апреля 2010 года N 61-ФЗ "Об обращении лекарственных средств"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1 400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2 100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2 820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3 520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и более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3 900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39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Осуществление частной детективной деятельности лицом, имеющим лицензию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и более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40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прокату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41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экскурсионные туристические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42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Организация обрядов (свадеб, юбилеев), в том числе музыкальное сопровождение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1 690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2 100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2 500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3 000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3 380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3 800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и более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3 900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43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Организация похорон и предоставление связанных с ними услуг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1 690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2 100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2 500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3 000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3 380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3 800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и более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3 900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44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уличных патрулей, охранников, сторожей и вахтеров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lastRenderedPageBreak/>
              <w:t>45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площадь торгового зала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за каждый квадратный метр площади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38,4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46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46.1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Розничная торговля, осуществляемая через объекты стационарной торговой сети, не имеющие торговых залов (за исключением торговых автоматов)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площадь объекта стационарной торговой сети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за каждый квадратный метр площади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52,9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46.2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Розничная торговля, осуществляемая с использованием торговых автоматов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объект торговой сети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за 1 объект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150,0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bookmarkStart w:id="7" w:name="P1522"/>
            <w:bookmarkEnd w:id="7"/>
            <w:r w:rsidRPr="00EA6674">
              <w:t>46.3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объект торговой сети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за 1 объект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210,0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47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площадь зала обслуживания посетителей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за каждый квадратный метр площади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20,6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48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объект организации общественного питания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за 1 объект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370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49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Оказание услуг по забою и транспортировке скота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195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265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335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405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545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615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685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50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Производство кожи и изделий из кожи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lastRenderedPageBreak/>
              <w:t>51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 xml:space="preserve">Сбор и заготовка пищевых лесных ресурсов, </w:t>
            </w:r>
            <w:proofErr w:type="spellStart"/>
            <w:r w:rsidRPr="00EA6674">
              <w:t>недревесных</w:t>
            </w:r>
            <w:proofErr w:type="spellEnd"/>
            <w:r w:rsidRPr="00EA6674">
              <w:t xml:space="preserve"> лесных ресурсов и лекарственных растений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145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215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355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670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52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Переработка и консервирование фруктов и овощей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53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Производство молочной продукции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54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Растениеводство, услуги в области растениеводства. Животноводство, услуги в области животноводства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387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442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552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608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663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718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828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883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993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1 048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1 103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55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Производство хлебобулочных и мучных кондитерских изделий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56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Рыболовство и рыбоводство, рыболовство любительское и спортивное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225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295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365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435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505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575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645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715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57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Лесоводство и прочая лесохозяйственная деятельность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225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295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365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435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505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575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645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715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58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Деятельность по письменному и устному переводу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265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335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405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545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615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755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59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Деятельность по уходу за престарелыми и инвалидами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145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215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355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670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60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 xml:space="preserve">Сбор, обработка и утилизация отходов, а </w:t>
            </w:r>
            <w:r w:rsidRPr="00EA6674">
              <w:lastRenderedPageBreak/>
              <w:t>также обработка вторичного сырья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</w:pP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lastRenderedPageBreak/>
              <w:t>60.1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Сбор, обработка и утилизация отходов, а также обработка вторичного сырья, за исключением обработки вторичного неметаллического сырья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60.2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Обработка вторичного неметаллического сырья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145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215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355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670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61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Резка, обработка и отделка камня для памятников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62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EA6674">
              <w:t>web</w:t>
            </w:r>
            <w:proofErr w:type="spellEnd"/>
            <w:r w:rsidRPr="00EA6674">
              <w:t>-страниц, включая их адаптацию и модификацию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63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Ремонт компьютеров и коммуникационного оборудования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64</w:t>
            </w:r>
          </w:p>
        </w:tc>
        <w:tc>
          <w:tcPr>
            <w:tcW w:w="2608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Деятельность стоянок для транспортных средств</w:t>
            </w:r>
          </w:p>
        </w:tc>
        <w:tc>
          <w:tcPr>
            <w:tcW w:w="2410" w:type="dxa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площадь стоянки для транспортных средств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за каждый квадратный метр площади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2,25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65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66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уходу за домашними животными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lastRenderedPageBreak/>
              <w:t>67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68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изготовлению валяной обуви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69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70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71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Изготовление и ремонт деревянных лодок по индивидуальному заказу населения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72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Ремонт игрушек и подобных им изделий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73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Ремонт спортивного и туристического оборудования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74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вспашке огородов по индивидуальному заказу населения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75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Услуги по распиловке дров по индивидуальному заказу населения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76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Сборка и ремонт очков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77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78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Переплетные, брошюровочные, окантовочные, картонажные работы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79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 xml:space="preserve">Услуги по ремонту сифонов и </w:t>
            </w:r>
            <w:proofErr w:type="spellStart"/>
            <w:r w:rsidRPr="00EA6674">
              <w:t>автосифонов</w:t>
            </w:r>
            <w:proofErr w:type="spellEnd"/>
            <w:r w:rsidRPr="00EA6674">
              <w:t>, в том числе зарядка газовых баллончиков для сифонов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80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81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Обработка металлов и нанесение покрытий на металлы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82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Обработка металлических изделий механическая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700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770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910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980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1 190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1 260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1 329</w:t>
            </w:r>
          </w:p>
        </w:tc>
      </w:tr>
      <w:tr w:rsidR="00FD4176" w:rsidRPr="00EA6674" w:rsidTr="00FD4176">
        <w:tc>
          <w:tcPr>
            <w:tcW w:w="663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83</w:t>
            </w:r>
          </w:p>
        </w:tc>
        <w:tc>
          <w:tcPr>
            <w:tcW w:w="2608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2410" w:type="dxa"/>
            <w:vMerge w:val="restart"/>
            <w:vAlign w:val="center"/>
          </w:tcPr>
          <w:p w:rsidR="0062467E" w:rsidRPr="00EA6674" w:rsidRDefault="0062467E">
            <w:pPr>
              <w:pStyle w:val="ConsPlusNormal"/>
              <w:jc w:val="center"/>
            </w:pPr>
            <w:r w:rsidRPr="00EA6674">
              <w:t>средняя численность наемных работников</w:t>
            </w: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наемных работников не имеется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240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 наемный работник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320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2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373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3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426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 xml:space="preserve">4 </w:t>
            </w:r>
            <w:proofErr w:type="gramStart"/>
            <w:r w:rsidRPr="00EA6674">
              <w:t>наемных</w:t>
            </w:r>
            <w:proofErr w:type="gramEnd"/>
            <w:r w:rsidRPr="00EA6674">
              <w:t xml:space="preserve"> работника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479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532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6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585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7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638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8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691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9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744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10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797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11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850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12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903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13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956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14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1 009</w:t>
            </w:r>
          </w:p>
        </w:tc>
      </w:tr>
      <w:tr w:rsidR="00FD4176" w:rsidRPr="00EA6674" w:rsidTr="00FD4176">
        <w:tc>
          <w:tcPr>
            <w:tcW w:w="663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608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10" w:type="dxa"/>
            <w:vMerge/>
          </w:tcPr>
          <w:p w:rsidR="0062467E" w:rsidRPr="00EA6674" w:rsidRDefault="0062467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62467E" w:rsidRPr="00EA6674" w:rsidRDefault="0062467E">
            <w:pPr>
              <w:pStyle w:val="ConsPlusNormal"/>
            </w:pPr>
            <w:r w:rsidRPr="00EA6674">
              <w:t>15 наемных работников</w:t>
            </w:r>
          </w:p>
        </w:tc>
        <w:tc>
          <w:tcPr>
            <w:tcW w:w="2041" w:type="dxa"/>
            <w:vAlign w:val="center"/>
          </w:tcPr>
          <w:p w:rsidR="0062467E" w:rsidRPr="00EA6674" w:rsidRDefault="0062467E">
            <w:pPr>
              <w:pStyle w:val="ConsPlusNormal"/>
              <w:jc w:val="right"/>
            </w:pPr>
            <w:r w:rsidRPr="00EA6674">
              <w:t>1 062</w:t>
            </w:r>
          </w:p>
        </w:tc>
      </w:tr>
    </w:tbl>
    <w:p w:rsidR="0062467E" w:rsidRPr="00EA6674" w:rsidRDefault="0062467E">
      <w:pPr>
        <w:pStyle w:val="ConsPlusNormal"/>
        <w:jc w:val="both"/>
      </w:pPr>
    </w:p>
    <w:p w:rsidR="0062467E" w:rsidRPr="00EA6674" w:rsidRDefault="0062467E">
      <w:pPr>
        <w:pStyle w:val="ConsPlusNormal"/>
        <w:jc w:val="both"/>
      </w:pPr>
    </w:p>
    <w:p w:rsidR="002F0862" w:rsidRPr="00EA6674" w:rsidRDefault="002F0862"/>
    <w:sectPr w:rsidR="002F0862" w:rsidRPr="00EA6674" w:rsidSect="00EA6674">
      <w:type w:val="nextPage"/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7E"/>
    <w:rsid w:val="002F0862"/>
    <w:rsid w:val="0062467E"/>
    <w:rsid w:val="00EA6674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4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4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9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45</Pages>
  <Words>7125</Words>
  <Characters>40618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Светлана Петровна</dc:creator>
  <cp:lastModifiedBy>Рожкова Светлана Петровна</cp:lastModifiedBy>
  <cp:revision>1</cp:revision>
  <dcterms:created xsi:type="dcterms:W3CDTF">2025-01-21T11:31:00Z</dcterms:created>
  <dcterms:modified xsi:type="dcterms:W3CDTF">2025-01-21T12:30:00Z</dcterms:modified>
</cp:coreProperties>
</file>