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2" w:rsidRDefault="00AE5CB2" w:rsidP="00AE5CB2">
      <w:pPr>
        <w:ind w:firstLine="720"/>
        <w:jc w:val="center"/>
        <w:rPr>
          <w:bCs/>
          <w:szCs w:val="22"/>
        </w:rPr>
      </w:pPr>
    </w:p>
    <w:p w:rsidR="00AE5CB2" w:rsidRPr="00AE5CB2" w:rsidRDefault="00AE5CB2" w:rsidP="00AE5CB2">
      <w:pPr>
        <w:pStyle w:val="a5"/>
        <w:ind w:firstLine="0"/>
        <w:jc w:val="center"/>
        <w:rPr>
          <w:b/>
          <w:sz w:val="24"/>
          <w:szCs w:val="24"/>
        </w:rPr>
      </w:pPr>
      <w:r w:rsidRPr="00AE5CB2">
        <w:rPr>
          <w:b/>
          <w:sz w:val="24"/>
          <w:szCs w:val="24"/>
        </w:rPr>
        <w:t>ГРАФИК ПРОВЕДЕНИЯ СЕМИНАРОВ ДЛЯ НАЛОГОПЛАТЕЛЬЩИКОВ</w:t>
      </w:r>
    </w:p>
    <w:p w:rsidR="00AE5CB2" w:rsidRDefault="00815110" w:rsidP="00AE5CB2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8B5D0E">
        <w:rPr>
          <w:b/>
          <w:sz w:val="24"/>
        </w:rPr>
        <w:t>2</w:t>
      </w:r>
      <w:r>
        <w:rPr>
          <w:b/>
          <w:sz w:val="24"/>
        </w:rPr>
        <w:t xml:space="preserve"> КВАРТАЛ 202</w:t>
      </w:r>
      <w:r w:rsidR="00196BCB">
        <w:rPr>
          <w:b/>
          <w:sz w:val="24"/>
        </w:rPr>
        <w:t>4</w:t>
      </w:r>
      <w:r w:rsidR="00AE5CB2" w:rsidRPr="00AE5CB2">
        <w:rPr>
          <w:b/>
          <w:sz w:val="24"/>
        </w:rPr>
        <w:t xml:space="preserve"> ГОДА</w:t>
      </w:r>
    </w:p>
    <w:p w:rsidR="00AE5CB2" w:rsidRDefault="00AE5CB2" w:rsidP="00AE5CB2">
      <w:pPr>
        <w:jc w:val="center"/>
        <w:rPr>
          <w:b/>
          <w:sz w:val="24"/>
        </w:rPr>
      </w:pPr>
    </w:p>
    <w:tbl>
      <w:tblPr>
        <w:tblStyle w:val="a7"/>
        <w:tblW w:w="15046" w:type="dxa"/>
        <w:tblLayout w:type="fixed"/>
        <w:tblLook w:val="04A0" w:firstRow="1" w:lastRow="0" w:firstColumn="1" w:lastColumn="0" w:noHBand="0" w:noVBand="1"/>
      </w:tblPr>
      <w:tblGrid>
        <w:gridCol w:w="1853"/>
        <w:gridCol w:w="3248"/>
        <w:gridCol w:w="2235"/>
        <w:gridCol w:w="1994"/>
        <w:gridCol w:w="1999"/>
        <w:gridCol w:w="2376"/>
        <w:gridCol w:w="1341"/>
      </w:tblGrid>
      <w:tr w:rsidR="00401EBE" w:rsidRPr="00071D70" w:rsidTr="00071D70">
        <w:trPr>
          <w:trHeight w:val="1882"/>
        </w:trPr>
        <w:tc>
          <w:tcPr>
            <w:tcW w:w="1853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Наименование</w:t>
            </w:r>
          </w:p>
        </w:tc>
        <w:tc>
          <w:tcPr>
            <w:tcW w:w="3248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Тема семинара</w:t>
            </w:r>
          </w:p>
        </w:tc>
        <w:tc>
          <w:tcPr>
            <w:tcW w:w="2235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Место проведения семинара (адрес)</w:t>
            </w:r>
          </w:p>
        </w:tc>
        <w:tc>
          <w:tcPr>
            <w:tcW w:w="1994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Дата проведения семинара</w:t>
            </w:r>
          </w:p>
        </w:tc>
        <w:tc>
          <w:tcPr>
            <w:tcW w:w="1999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Время проведения семинара</w:t>
            </w:r>
          </w:p>
        </w:tc>
        <w:tc>
          <w:tcPr>
            <w:tcW w:w="2376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Ответственное лицо</w:t>
            </w:r>
          </w:p>
        </w:tc>
        <w:tc>
          <w:tcPr>
            <w:tcW w:w="1341" w:type="dxa"/>
            <w:vAlign w:val="center"/>
          </w:tcPr>
          <w:p w:rsidR="00401EBE" w:rsidRPr="00071D70" w:rsidRDefault="00401EB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Телефон для справок</w:t>
            </w:r>
          </w:p>
        </w:tc>
      </w:tr>
      <w:tr w:rsidR="00184BFE" w:rsidRPr="00071D70" w:rsidTr="004C29A7">
        <w:trPr>
          <w:trHeight w:val="553"/>
        </w:trPr>
        <w:tc>
          <w:tcPr>
            <w:tcW w:w="1853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Кола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пгт</w:t>
            </w:r>
            <w:proofErr w:type="spellEnd"/>
            <w:r w:rsidRPr="00071D70">
              <w:rPr>
                <w:sz w:val="24"/>
              </w:rPr>
              <w:t>. Никель</w:t>
            </w:r>
          </w:p>
        </w:tc>
        <w:tc>
          <w:tcPr>
            <w:tcW w:w="3248" w:type="dxa"/>
            <w:vAlign w:val="center"/>
          </w:tcPr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Порядок получения налоговых вычетов, предусмотренных Налоговым кодексом Российской Федерации.</w:t>
            </w:r>
          </w:p>
          <w:p w:rsidR="00184BFE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Представление деклараций через </w:t>
            </w:r>
            <w:r w:rsidR="00C5687E">
              <w:rPr>
                <w:sz w:val="24"/>
              </w:rPr>
              <w:t xml:space="preserve">сервис ФНС России </w:t>
            </w:r>
            <w:r w:rsidRPr="00071D70">
              <w:rPr>
                <w:sz w:val="24"/>
              </w:rPr>
              <w:t>«Личный кабинет налогоплательщика для физических лиц».</w:t>
            </w:r>
          </w:p>
        </w:tc>
        <w:tc>
          <w:tcPr>
            <w:tcW w:w="2235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г. Кола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пр. Миронова, 13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оперзал</w:t>
            </w:r>
            <w:proofErr w:type="spellEnd"/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пгт</w:t>
            </w:r>
            <w:proofErr w:type="spellEnd"/>
            <w:r w:rsidRPr="00071D70">
              <w:rPr>
                <w:sz w:val="24"/>
              </w:rPr>
              <w:t xml:space="preserve"> Никель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Молодежный пр., 1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оперзал</w:t>
            </w:r>
            <w:proofErr w:type="spellEnd"/>
          </w:p>
        </w:tc>
        <w:tc>
          <w:tcPr>
            <w:tcW w:w="1994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12.04.2024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16.05.2024 21.06.2024</w:t>
            </w:r>
          </w:p>
        </w:tc>
        <w:tc>
          <w:tcPr>
            <w:tcW w:w="1999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16.00</w:t>
            </w:r>
          </w:p>
        </w:tc>
        <w:tc>
          <w:tcPr>
            <w:tcW w:w="2376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Калинина М.А.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Патракова</w:t>
            </w:r>
            <w:proofErr w:type="spellEnd"/>
            <w:r w:rsidRPr="00071D70">
              <w:rPr>
                <w:sz w:val="24"/>
              </w:rPr>
              <w:t xml:space="preserve"> Е.Г.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Каташин</w:t>
            </w:r>
            <w:proofErr w:type="spellEnd"/>
            <w:r w:rsidRPr="00071D70">
              <w:rPr>
                <w:sz w:val="24"/>
              </w:rPr>
              <w:t xml:space="preserve"> Д.В.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Киселев М.В.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Федотова И.В.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(81553)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33082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 4662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(81554)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55288</w:t>
            </w:r>
          </w:p>
          <w:p w:rsidR="00184BFE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 4780</w:t>
            </w:r>
          </w:p>
        </w:tc>
      </w:tr>
      <w:tr w:rsidR="00184BFE" w:rsidRPr="00071D70" w:rsidTr="00071D70">
        <w:tc>
          <w:tcPr>
            <w:tcW w:w="1853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Кола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пгт</w:t>
            </w:r>
            <w:proofErr w:type="spellEnd"/>
            <w:r w:rsidRPr="00071D70">
              <w:rPr>
                <w:sz w:val="24"/>
              </w:rPr>
              <w:t>. Никель</w:t>
            </w:r>
          </w:p>
        </w:tc>
        <w:tc>
          <w:tcPr>
            <w:tcW w:w="3248" w:type="dxa"/>
            <w:vAlign w:val="center"/>
          </w:tcPr>
          <w:p w:rsidR="00184BFE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Преимущества получения государственных услуг посредством использования онлайн-сервисов ФНС России   («Личный кабинет налогоплательщика для физических лиц», «Личный кабинет юридического лица», «Личный кабинет налогоплательщика индивидуального предпринимателя»).</w:t>
            </w:r>
          </w:p>
        </w:tc>
        <w:tc>
          <w:tcPr>
            <w:tcW w:w="2235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г. Кола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пр. Миронова, 13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оперзал</w:t>
            </w:r>
            <w:proofErr w:type="spellEnd"/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пгт</w:t>
            </w:r>
            <w:proofErr w:type="spellEnd"/>
            <w:r w:rsidRPr="00071D70">
              <w:rPr>
                <w:sz w:val="24"/>
              </w:rPr>
              <w:t xml:space="preserve"> Никель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Молодежный пр., 1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оперзал</w:t>
            </w:r>
            <w:proofErr w:type="spellEnd"/>
          </w:p>
        </w:tc>
        <w:tc>
          <w:tcPr>
            <w:tcW w:w="1994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18.04.2024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03.05.2024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15.05.2024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20.06.2024</w:t>
            </w:r>
          </w:p>
        </w:tc>
        <w:tc>
          <w:tcPr>
            <w:tcW w:w="1999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11.00</w:t>
            </w:r>
          </w:p>
        </w:tc>
        <w:tc>
          <w:tcPr>
            <w:tcW w:w="2376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Калинина М.А.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Патракова</w:t>
            </w:r>
            <w:proofErr w:type="spellEnd"/>
            <w:r w:rsidRPr="00071D70">
              <w:rPr>
                <w:sz w:val="24"/>
              </w:rPr>
              <w:t xml:space="preserve"> Е.Г.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Каташин</w:t>
            </w:r>
            <w:proofErr w:type="spellEnd"/>
            <w:r w:rsidRPr="00071D70">
              <w:rPr>
                <w:sz w:val="24"/>
              </w:rPr>
              <w:t xml:space="preserve"> Д.В.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Киселев М.В.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Федотова И.В.</w:t>
            </w:r>
          </w:p>
        </w:tc>
        <w:tc>
          <w:tcPr>
            <w:tcW w:w="1341" w:type="dxa"/>
            <w:vAlign w:val="center"/>
          </w:tcPr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(81553)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33082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 4662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(81554)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55288</w:t>
            </w:r>
          </w:p>
          <w:p w:rsidR="00184BFE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 4780</w:t>
            </w:r>
          </w:p>
        </w:tc>
      </w:tr>
      <w:tr w:rsidR="00184BFE" w:rsidRPr="00071D70" w:rsidTr="00071D70">
        <w:trPr>
          <w:trHeight w:val="1954"/>
        </w:trPr>
        <w:tc>
          <w:tcPr>
            <w:tcW w:w="1853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lastRenderedPageBreak/>
              <w:t>Обособленное подразделение УФНС России по Мурманской области в г. Кола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пгт</w:t>
            </w:r>
            <w:proofErr w:type="spellEnd"/>
            <w:r w:rsidRPr="00071D70">
              <w:rPr>
                <w:sz w:val="24"/>
              </w:rPr>
              <w:t>. Никель</w:t>
            </w:r>
          </w:p>
        </w:tc>
        <w:tc>
          <w:tcPr>
            <w:tcW w:w="3248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Правила распределения </w:t>
            </w:r>
            <w:r w:rsidR="00071D70" w:rsidRPr="00071D70">
              <w:rPr>
                <w:sz w:val="24"/>
              </w:rPr>
              <w:t>единого налогового платежа</w:t>
            </w:r>
            <w:r w:rsidRPr="00071D70">
              <w:rPr>
                <w:sz w:val="24"/>
              </w:rPr>
              <w:t>.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Порядок оформления платежных документов.</w:t>
            </w:r>
          </w:p>
        </w:tc>
        <w:tc>
          <w:tcPr>
            <w:tcW w:w="2235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г. Кола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пр. Миронова, 13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оперзал</w:t>
            </w:r>
            <w:proofErr w:type="spellEnd"/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пгт</w:t>
            </w:r>
            <w:proofErr w:type="spellEnd"/>
            <w:r w:rsidRPr="00071D70">
              <w:rPr>
                <w:sz w:val="24"/>
              </w:rPr>
              <w:t xml:space="preserve"> Никель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Молодежный пр., 1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оперзал</w:t>
            </w:r>
            <w:proofErr w:type="spellEnd"/>
          </w:p>
        </w:tc>
        <w:tc>
          <w:tcPr>
            <w:tcW w:w="1994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19.04.2024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02.05.2024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20.05.2024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Калинина М.А.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Патракова</w:t>
            </w:r>
            <w:proofErr w:type="spellEnd"/>
            <w:r w:rsidRPr="00071D70">
              <w:rPr>
                <w:sz w:val="24"/>
              </w:rPr>
              <w:t xml:space="preserve"> Е.Г.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Каташин</w:t>
            </w:r>
            <w:proofErr w:type="spellEnd"/>
            <w:r w:rsidRPr="00071D70">
              <w:rPr>
                <w:sz w:val="24"/>
              </w:rPr>
              <w:t xml:space="preserve"> Д.В.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Киселев М.В.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Федотова И.В.</w:t>
            </w:r>
          </w:p>
        </w:tc>
        <w:tc>
          <w:tcPr>
            <w:tcW w:w="1341" w:type="dxa"/>
            <w:vAlign w:val="center"/>
          </w:tcPr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(81553)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33082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 4662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(81554)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55288</w:t>
            </w:r>
          </w:p>
          <w:p w:rsidR="00184BFE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 4780</w:t>
            </w:r>
          </w:p>
        </w:tc>
      </w:tr>
      <w:tr w:rsidR="00184BFE" w:rsidRPr="00071D70" w:rsidTr="00071D70">
        <w:trPr>
          <w:trHeight w:val="428"/>
        </w:trPr>
        <w:tc>
          <w:tcPr>
            <w:tcW w:w="1853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Кола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пгт</w:t>
            </w:r>
            <w:proofErr w:type="spellEnd"/>
            <w:r w:rsidRPr="00071D70">
              <w:rPr>
                <w:sz w:val="24"/>
              </w:rPr>
              <w:t>. Никель</w:t>
            </w:r>
          </w:p>
        </w:tc>
        <w:tc>
          <w:tcPr>
            <w:tcW w:w="3248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Страховые взносы, объект обложения, расчётный период и тарифы, порядок исчисления и сроки уплаты.</w:t>
            </w:r>
          </w:p>
        </w:tc>
        <w:tc>
          <w:tcPr>
            <w:tcW w:w="2235" w:type="dxa"/>
            <w:vAlign w:val="center"/>
          </w:tcPr>
          <w:p w:rsidR="00184BFE" w:rsidRPr="00071D70" w:rsidRDefault="00184BFE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Мурманская область,</w:t>
            </w:r>
          </w:p>
          <w:p w:rsidR="00184BFE" w:rsidRPr="00071D70" w:rsidRDefault="00184BFE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г. Кола, пр. Миронова, д. 13 (актовый зал)</w:t>
            </w:r>
          </w:p>
        </w:tc>
        <w:tc>
          <w:tcPr>
            <w:tcW w:w="1994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03.04.2024</w:t>
            </w:r>
          </w:p>
        </w:tc>
        <w:tc>
          <w:tcPr>
            <w:tcW w:w="1999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Калинина М.А.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Патракова</w:t>
            </w:r>
            <w:proofErr w:type="spellEnd"/>
            <w:r w:rsidRPr="00071D70">
              <w:rPr>
                <w:sz w:val="24"/>
              </w:rPr>
              <w:t xml:space="preserve"> Е.Г.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Каташин</w:t>
            </w:r>
            <w:proofErr w:type="spellEnd"/>
            <w:r w:rsidRPr="00071D70">
              <w:rPr>
                <w:sz w:val="24"/>
              </w:rPr>
              <w:t xml:space="preserve"> Д.В.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Киселев М.В.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Федотова И.В.</w:t>
            </w:r>
          </w:p>
        </w:tc>
        <w:tc>
          <w:tcPr>
            <w:tcW w:w="1341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(81553)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33082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 4662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 (81554)</w:t>
            </w:r>
          </w:p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55288</w:t>
            </w:r>
          </w:p>
          <w:p w:rsidR="00184BFE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доб. 4780</w:t>
            </w:r>
          </w:p>
        </w:tc>
      </w:tr>
      <w:tr w:rsidR="00184BFE" w:rsidRPr="00071D70" w:rsidTr="00071D70">
        <w:trPr>
          <w:trHeight w:val="567"/>
        </w:trPr>
        <w:tc>
          <w:tcPr>
            <w:tcW w:w="1853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Обособленное подразделение УФНС России по Мурманской области в г. Кола</w:t>
            </w: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</w:p>
          <w:p w:rsidR="00184BFE" w:rsidRPr="00071D70" w:rsidRDefault="00184BFE" w:rsidP="00071D70">
            <w:pPr>
              <w:jc w:val="center"/>
              <w:rPr>
                <w:sz w:val="24"/>
              </w:rPr>
            </w:pPr>
            <w:proofErr w:type="spellStart"/>
            <w:r w:rsidRPr="00071D70">
              <w:rPr>
                <w:sz w:val="24"/>
              </w:rPr>
              <w:t>пгт</w:t>
            </w:r>
            <w:proofErr w:type="spellEnd"/>
            <w:r w:rsidRPr="00071D70">
              <w:rPr>
                <w:sz w:val="24"/>
              </w:rPr>
              <w:t>. Никель</w:t>
            </w:r>
          </w:p>
        </w:tc>
        <w:tc>
          <w:tcPr>
            <w:tcW w:w="3248" w:type="dxa"/>
            <w:vAlign w:val="center"/>
          </w:tcPr>
          <w:p w:rsidR="00184BFE" w:rsidRPr="00071D70" w:rsidRDefault="00184BFE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 xml:space="preserve">Актуальные вопросы применения контрольно-кассовой техники и усиление кассовой дисциплины, в том числе на объектах общепита. Практика проведения профилактических и контрольно-надзорных мероприятий по соблюдению законодательства о применении </w:t>
            </w:r>
            <w:r w:rsidR="00071D70" w:rsidRPr="00071D70">
              <w:rPr>
                <w:sz w:val="24"/>
              </w:rPr>
              <w:t>контрольно-кассовой техники</w:t>
            </w:r>
            <w:r w:rsidRPr="00071D70">
              <w:rPr>
                <w:sz w:val="24"/>
              </w:rPr>
              <w:t xml:space="preserve"> в 2024 году.</w:t>
            </w:r>
          </w:p>
        </w:tc>
        <w:tc>
          <w:tcPr>
            <w:tcW w:w="2235" w:type="dxa"/>
            <w:vAlign w:val="center"/>
          </w:tcPr>
          <w:p w:rsidR="00184BFE" w:rsidRPr="00071D70" w:rsidRDefault="00184BFE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Мурманская область,</w:t>
            </w:r>
          </w:p>
          <w:p w:rsidR="00184BFE" w:rsidRPr="00071D70" w:rsidRDefault="00184BFE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г. Кола, пр-т Миронова, д. 13 (актовый зал)</w:t>
            </w:r>
          </w:p>
        </w:tc>
        <w:tc>
          <w:tcPr>
            <w:tcW w:w="1994" w:type="dxa"/>
            <w:vAlign w:val="center"/>
          </w:tcPr>
          <w:p w:rsidR="00184BFE" w:rsidRPr="00071D70" w:rsidRDefault="00184BFE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22.05.2023</w:t>
            </w:r>
          </w:p>
        </w:tc>
        <w:tc>
          <w:tcPr>
            <w:tcW w:w="1999" w:type="dxa"/>
            <w:vAlign w:val="center"/>
          </w:tcPr>
          <w:p w:rsidR="00184BFE" w:rsidRPr="00071D70" w:rsidRDefault="00184BFE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rFonts w:eastAsia="Calibri"/>
                <w:sz w:val="24"/>
              </w:rPr>
              <w:t>11:00</w:t>
            </w:r>
          </w:p>
        </w:tc>
        <w:tc>
          <w:tcPr>
            <w:tcW w:w="2376" w:type="dxa"/>
            <w:vAlign w:val="center"/>
          </w:tcPr>
          <w:p w:rsidR="00184BFE" w:rsidRPr="00071D70" w:rsidRDefault="00184BFE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sz w:val="24"/>
              </w:rPr>
              <w:t xml:space="preserve">Заместитель начальника отдела </w:t>
            </w:r>
            <w:proofErr w:type="spellStart"/>
            <w:r w:rsidRPr="00071D70">
              <w:rPr>
                <w:sz w:val="24"/>
              </w:rPr>
              <w:t>Поддубный</w:t>
            </w:r>
            <w:proofErr w:type="spellEnd"/>
            <w:r w:rsidRPr="00071D70">
              <w:rPr>
                <w:sz w:val="24"/>
              </w:rPr>
              <w:t xml:space="preserve"> Алексей Юрьевич</w:t>
            </w:r>
          </w:p>
        </w:tc>
        <w:tc>
          <w:tcPr>
            <w:tcW w:w="1341" w:type="dxa"/>
            <w:vAlign w:val="center"/>
          </w:tcPr>
          <w:p w:rsidR="00071D70" w:rsidRPr="00071D70" w:rsidRDefault="00071D70" w:rsidP="00071D70">
            <w:pPr>
              <w:jc w:val="center"/>
              <w:rPr>
                <w:sz w:val="24"/>
              </w:rPr>
            </w:pPr>
            <w:r w:rsidRPr="00071D70">
              <w:rPr>
                <w:sz w:val="24"/>
              </w:rPr>
              <w:t>+7(8152) 56-68-41</w:t>
            </w:r>
          </w:p>
          <w:p w:rsidR="00184BFE" w:rsidRPr="00071D70" w:rsidRDefault="00071D70" w:rsidP="00071D70">
            <w:pPr>
              <w:jc w:val="center"/>
              <w:rPr>
                <w:rFonts w:eastAsia="Calibri"/>
                <w:sz w:val="24"/>
              </w:rPr>
            </w:pPr>
            <w:r w:rsidRPr="00071D70">
              <w:rPr>
                <w:sz w:val="24"/>
              </w:rPr>
              <w:t>доб. 4600</w:t>
            </w:r>
          </w:p>
        </w:tc>
      </w:tr>
    </w:tbl>
    <w:p w:rsidR="00A13AF1" w:rsidRDefault="00A13AF1">
      <w:bookmarkStart w:id="0" w:name="_GoBack"/>
      <w:bookmarkEnd w:id="0"/>
    </w:p>
    <w:sectPr w:rsidR="00A13AF1" w:rsidSect="00206FB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2"/>
    <w:rsid w:val="00002432"/>
    <w:rsid w:val="000122B7"/>
    <w:rsid w:val="000129AD"/>
    <w:rsid w:val="00024ADB"/>
    <w:rsid w:val="000568E5"/>
    <w:rsid w:val="00063116"/>
    <w:rsid w:val="000706AD"/>
    <w:rsid w:val="00071D70"/>
    <w:rsid w:val="00075E8A"/>
    <w:rsid w:val="00095F19"/>
    <w:rsid w:val="000A2723"/>
    <w:rsid w:val="000A676D"/>
    <w:rsid w:val="0013175C"/>
    <w:rsid w:val="00184BFE"/>
    <w:rsid w:val="00190D30"/>
    <w:rsid w:val="00196BCB"/>
    <w:rsid w:val="001B24E5"/>
    <w:rsid w:val="001B661F"/>
    <w:rsid w:val="001C7549"/>
    <w:rsid w:val="001E5D25"/>
    <w:rsid w:val="00206FB0"/>
    <w:rsid w:val="00216A96"/>
    <w:rsid w:val="002207C0"/>
    <w:rsid w:val="00221F48"/>
    <w:rsid w:val="00265488"/>
    <w:rsid w:val="002A0D99"/>
    <w:rsid w:val="002A7217"/>
    <w:rsid w:val="002B4803"/>
    <w:rsid w:val="002C130C"/>
    <w:rsid w:val="002C34FA"/>
    <w:rsid w:val="002F682D"/>
    <w:rsid w:val="003409E7"/>
    <w:rsid w:val="00357AD3"/>
    <w:rsid w:val="00367396"/>
    <w:rsid w:val="00370E9E"/>
    <w:rsid w:val="003C2E00"/>
    <w:rsid w:val="003E77CE"/>
    <w:rsid w:val="00401EBE"/>
    <w:rsid w:val="0044008C"/>
    <w:rsid w:val="00466700"/>
    <w:rsid w:val="0047406B"/>
    <w:rsid w:val="004A1292"/>
    <w:rsid w:val="004A751B"/>
    <w:rsid w:val="004C29A7"/>
    <w:rsid w:val="005065DA"/>
    <w:rsid w:val="005123AD"/>
    <w:rsid w:val="00562582"/>
    <w:rsid w:val="00565018"/>
    <w:rsid w:val="00565A12"/>
    <w:rsid w:val="00571006"/>
    <w:rsid w:val="00592037"/>
    <w:rsid w:val="00597EF3"/>
    <w:rsid w:val="005B36C2"/>
    <w:rsid w:val="005B622F"/>
    <w:rsid w:val="005F263C"/>
    <w:rsid w:val="005F720C"/>
    <w:rsid w:val="00603094"/>
    <w:rsid w:val="00632EEF"/>
    <w:rsid w:val="00675719"/>
    <w:rsid w:val="006C6D15"/>
    <w:rsid w:val="006D0F63"/>
    <w:rsid w:val="006D5125"/>
    <w:rsid w:val="006D72DF"/>
    <w:rsid w:val="006F6467"/>
    <w:rsid w:val="00727B47"/>
    <w:rsid w:val="00791242"/>
    <w:rsid w:val="00793E30"/>
    <w:rsid w:val="007E3675"/>
    <w:rsid w:val="007F695B"/>
    <w:rsid w:val="00804CB2"/>
    <w:rsid w:val="008138E5"/>
    <w:rsid w:val="00815110"/>
    <w:rsid w:val="00815F4F"/>
    <w:rsid w:val="00816091"/>
    <w:rsid w:val="008758D2"/>
    <w:rsid w:val="00877527"/>
    <w:rsid w:val="008B5D0E"/>
    <w:rsid w:val="008C24BA"/>
    <w:rsid w:val="009109E4"/>
    <w:rsid w:val="00930488"/>
    <w:rsid w:val="009438A6"/>
    <w:rsid w:val="00962FA9"/>
    <w:rsid w:val="009C1506"/>
    <w:rsid w:val="009D07D7"/>
    <w:rsid w:val="009D0889"/>
    <w:rsid w:val="009E7E2B"/>
    <w:rsid w:val="009F63BA"/>
    <w:rsid w:val="00A01A63"/>
    <w:rsid w:val="00A06FAA"/>
    <w:rsid w:val="00A13AF1"/>
    <w:rsid w:val="00A2555F"/>
    <w:rsid w:val="00A753EC"/>
    <w:rsid w:val="00A801AB"/>
    <w:rsid w:val="00A931BA"/>
    <w:rsid w:val="00AD40A5"/>
    <w:rsid w:val="00AE30EE"/>
    <w:rsid w:val="00AE5CB2"/>
    <w:rsid w:val="00B1204D"/>
    <w:rsid w:val="00B259D3"/>
    <w:rsid w:val="00B45A7A"/>
    <w:rsid w:val="00B501BC"/>
    <w:rsid w:val="00B708E2"/>
    <w:rsid w:val="00B93A2C"/>
    <w:rsid w:val="00BA0909"/>
    <w:rsid w:val="00C072D0"/>
    <w:rsid w:val="00C132A1"/>
    <w:rsid w:val="00C40607"/>
    <w:rsid w:val="00C5687E"/>
    <w:rsid w:val="00CB0517"/>
    <w:rsid w:val="00CD0422"/>
    <w:rsid w:val="00D04987"/>
    <w:rsid w:val="00D3273D"/>
    <w:rsid w:val="00D66B1B"/>
    <w:rsid w:val="00D90255"/>
    <w:rsid w:val="00D9715B"/>
    <w:rsid w:val="00DA1839"/>
    <w:rsid w:val="00DF0C79"/>
    <w:rsid w:val="00E0052A"/>
    <w:rsid w:val="00E309C3"/>
    <w:rsid w:val="00E57BF8"/>
    <w:rsid w:val="00E811D6"/>
    <w:rsid w:val="00E861C0"/>
    <w:rsid w:val="00EA6898"/>
    <w:rsid w:val="00ED5921"/>
    <w:rsid w:val="00EF0381"/>
    <w:rsid w:val="00F218C5"/>
    <w:rsid w:val="00F301AC"/>
    <w:rsid w:val="00F429FD"/>
    <w:rsid w:val="00F4317F"/>
    <w:rsid w:val="00F730EC"/>
    <w:rsid w:val="00F86610"/>
    <w:rsid w:val="00FC4401"/>
    <w:rsid w:val="00FD1A9F"/>
    <w:rsid w:val="00FD1FC6"/>
    <w:rsid w:val="00FE3371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4A75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4A7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0A87C-0236-46CF-B63F-50E9DB0D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Тужилина Марина Васильевна</dc:creator>
  <cp:lastModifiedBy>Парисеева Анна Александровна</cp:lastModifiedBy>
  <cp:revision>2</cp:revision>
  <cp:lastPrinted>2024-03-27T06:09:00Z</cp:lastPrinted>
  <dcterms:created xsi:type="dcterms:W3CDTF">2024-03-29T08:30:00Z</dcterms:created>
  <dcterms:modified xsi:type="dcterms:W3CDTF">2024-03-29T08:30:00Z</dcterms:modified>
</cp:coreProperties>
</file>