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55D8E" w:rsidRDefault="00955D8E" w:rsidP="00955D8E">
      <w:pPr>
        <w:pStyle w:val="a3"/>
        <w:ind w:firstLine="0"/>
        <w:jc w:val="center"/>
        <w:rPr>
          <w:sz w:val="32"/>
          <w:lang w:val="ru-RU"/>
        </w:rPr>
      </w:pPr>
      <w:r w:rsidRPr="00955D8E">
        <w:rPr>
          <w:noProof/>
          <w:sz w:val="32"/>
          <w:lang w:val="ru-RU"/>
        </w:rPr>
        <w:t>В</w:t>
      </w:r>
      <w:r w:rsidRPr="00955D8E">
        <w:rPr>
          <w:noProof/>
          <w:sz w:val="32"/>
        </w:rPr>
        <w:t xml:space="preserve"> соответствии с Типовым общероссийским тематическим классификатором обращений</w:t>
      </w:r>
      <w:r w:rsidRPr="00955D8E">
        <w:rPr>
          <w:sz w:val="32"/>
          <w:lang w:val="ru-RU"/>
        </w:rPr>
        <w:t xml:space="preserve"> во 2 квартале 2024 года граждане интересовались следующими вопросами:</w:t>
      </w:r>
    </w:p>
    <w:p w:rsidR="00955D8E" w:rsidRDefault="00955D8E" w:rsidP="00955D8E">
      <w:pPr>
        <w:pStyle w:val="a3"/>
        <w:ind w:firstLine="0"/>
        <w:jc w:val="center"/>
        <w:rPr>
          <w:sz w:val="32"/>
          <w:lang w:val="ru-RU"/>
        </w:rPr>
      </w:pPr>
    </w:p>
    <w:p w:rsidR="00955D8E" w:rsidRPr="00955D8E" w:rsidRDefault="00955D8E" w:rsidP="00955D8E">
      <w:pPr>
        <w:pStyle w:val="a3"/>
        <w:ind w:firstLine="0"/>
        <w:jc w:val="center"/>
        <w:rPr>
          <w:sz w:val="20"/>
          <w:szCs w:val="16"/>
          <w:lang w:val="ru-RU"/>
        </w:rPr>
      </w:pPr>
      <w:bookmarkStart w:id="0" w:name="_GoBack"/>
      <w:bookmarkEnd w:id="0"/>
    </w:p>
    <w:tbl>
      <w:tblPr>
        <w:tblW w:w="961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3644"/>
        <w:gridCol w:w="3736"/>
        <w:gridCol w:w="2230"/>
      </w:tblGrid>
      <w:tr w:rsidR="00955D8E" w:rsidRPr="00955D8E" w:rsidTr="00955D8E">
        <w:trPr>
          <w:cantSplit/>
          <w:trHeight w:val="679"/>
        </w:trPr>
        <w:tc>
          <w:tcPr>
            <w:tcW w:w="36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55D8E" w:rsidRPr="00955D8E" w:rsidRDefault="00955D8E">
            <w:pPr>
              <w:jc w:val="center"/>
              <w:rPr>
                <w:b/>
                <w:color w:val="000000"/>
                <w:sz w:val="22"/>
                <w:szCs w:val="18"/>
              </w:rPr>
            </w:pPr>
            <w:r w:rsidRPr="00955D8E">
              <w:rPr>
                <w:b/>
                <w:color w:val="000000"/>
                <w:sz w:val="22"/>
                <w:szCs w:val="18"/>
              </w:rPr>
              <w:t>Код</w:t>
            </w:r>
          </w:p>
        </w:tc>
        <w:tc>
          <w:tcPr>
            <w:tcW w:w="3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55D8E" w:rsidRPr="00955D8E" w:rsidRDefault="00955D8E">
            <w:pPr>
              <w:jc w:val="center"/>
              <w:rPr>
                <w:b/>
                <w:noProof/>
                <w:sz w:val="22"/>
                <w:szCs w:val="18"/>
                <w:vertAlign w:val="superscript"/>
              </w:rPr>
            </w:pPr>
            <w:r w:rsidRPr="00955D8E">
              <w:rPr>
                <w:b/>
                <w:noProof/>
                <w:color w:val="000000"/>
                <w:sz w:val="22"/>
                <w:szCs w:val="18"/>
              </w:rPr>
              <w:t xml:space="preserve">Наименование вопроса в </w:t>
            </w:r>
            <w:r w:rsidRPr="00955D8E">
              <w:rPr>
                <w:b/>
                <w:color w:val="000000"/>
                <w:sz w:val="22"/>
                <w:szCs w:val="18"/>
              </w:rPr>
              <w:t xml:space="preserve">соответствии с </w:t>
            </w:r>
            <w:r w:rsidRPr="00955D8E">
              <w:rPr>
                <w:b/>
                <w:noProof/>
                <w:color w:val="000000"/>
                <w:sz w:val="22"/>
                <w:szCs w:val="18"/>
              </w:rPr>
              <w:t>тематическим классификатором обращений</w:t>
            </w:r>
          </w:p>
        </w:tc>
        <w:tc>
          <w:tcPr>
            <w:tcW w:w="2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55D8E" w:rsidRPr="00955D8E" w:rsidRDefault="00955D8E">
            <w:pPr>
              <w:pStyle w:val="NoSpacing"/>
              <w:jc w:val="center"/>
              <w:rPr>
                <w:rFonts w:ascii="Times New Roman" w:hAnsi="Times New Roman"/>
                <w:b/>
                <w:szCs w:val="18"/>
              </w:rPr>
            </w:pPr>
            <w:r w:rsidRPr="00955D8E">
              <w:rPr>
                <w:rFonts w:ascii="Times New Roman" w:hAnsi="Times New Roman"/>
                <w:b/>
                <w:szCs w:val="18"/>
              </w:rPr>
              <w:t>Кол-во</w:t>
            </w:r>
          </w:p>
          <w:p w:rsidR="00955D8E" w:rsidRPr="00955D8E" w:rsidRDefault="00955D8E">
            <w:pPr>
              <w:jc w:val="center"/>
              <w:rPr>
                <w:b/>
                <w:noProof/>
                <w:color w:val="000000"/>
                <w:sz w:val="22"/>
                <w:szCs w:val="18"/>
              </w:rPr>
            </w:pPr>
            <w:r w:rsidRPr="00955D8E">
              <w:rPr>
                <w:b/>
                <w:sz w:val="22"/>
                <w:szCs w:val="18"/>
              </w:rPr>
              <w:t>поступивших обращений</w:t>
            </w:r>
          </w:p>
        </w:tc>
      </w:tr>
      <w:tr w:rsidR="00955D8E" w:rsidRPr="00955D8E" w:rsidTr="00955D8E">
        <w:trPr>
          <w:cantSplit/>
          <w:trHeight w:val="164"/>
        </w:trPr>
        <w:tc>
          <w:tcPr>
            <w:tcW w:w="36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55D8E" w:rsidRPr="00955D8E" w:rsidRDefault="00955D8E">
            <w:pPr>
              <w:jc w:val="center"/>
              <w:rPr>
                <w:b/>
                <w:color w:val="000000"/>
                <w:sz w:val="22"/>
                <w:szCs w:val="18"/>
              </w:rPr>
            </w:pPr>
            <w:r w:rsidRPr="00955D8E">
              <w:rPr>
                <w:b/>
                <w:color w:val="000000"/>
                <w:sz w:val="22"/>
                <w:szCs w:val="18"/>
              </w:rPr>
              <w:t>0003.0008.0086.0000</w:t>
            </w:r>
          </w:p>
        </w:tc>
        <w:tc>
          <w:tcPr>
            <w:tcW w:w="3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55D8E" w:rsidRPr="00955D8E" w:rsidRDefault="00955D8E">
            <w:pPr>
              <w:jc w:val="center"/>
              <w:rPr>
                <w:b/>
                <w:color w:val="000000"/>
                <w:sz w:val="22"/>
                <w:szCs w:val="18"/>
              </w:rPr>
            </w:pPr>
            <w:r w:rsidRPr="00955D8E">
              <w:rPr>
                <w:b/>
                <w:color w:val="000000"/>
                <w:sz w:val="22"/>
                <w:szCs w:val="18"/>
              </w:rPr>
              <w:t>Налоги и сборы</w:t>
            </w:r>
          </w:p>
        </w:tc>
        <w:tc>
          <w:tcPr>
            <w:tcW w:w="2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55D8E" w:rsidRPr="00955D8E" w:rsidRDefault="00955D8E">
            <w:pPr>
              <w:jc w:val="center"/>
              <w:rPr>
                <w:b/>
                <w:color w:val="000000"/>
                <w:sz w:val="22"/>
                <w:szCs w:val="18"/>
              </w:rPr>
            </w:pPr>
            <w:r w:rsidRPr="00955D8E">
              <w:rPr>
                <w:b/>
                <w:color w:val="000000"/>
                <w:sz w:val="22"/>
                <w:szCs w:val="18"/>
              </w:rPr>
              <w:t>Х</w:t>
            </w:r>
          </w:p>
        </w:tc>
      </w:tr>
      <w:tr w:rsidR="00955D8E" w:rsidRPr="00955D8E" w:rsidTr="00955D8E">
        <w:trPr>
          <w:cantSplit/>
          <w:trHeight w:val="275"/>
        </w:trPr>
        <w:tc>
          <w:tcPr>
            <w:tcW w:w="36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55D8E" w:rsidRPr="00955D8E" w:rsidRDefault="00955D8E">
            <w:pPr>
              <w:jc w:val="center"/>
              <w:rPr>
                <w:sz w:val="22"/>
                <w:szCs w:val="18"/>
              </w:rPr>
            </w:pPr>
            <w:r w:rsidRPr="00955D8E">
              <w:rPr>
                <w:sz w:val="22"/>
                <w:szCs w:val="18"/>
              </w:rPr>
              <w:t>0003.0008.0086.0558</w:t>
            </w:r>
          </w:p>
        </w:tc>
        <w:tc>
          <w:tcPr>
            <w:tcW w:w="3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55D8E" w:rsidRPr="00955D8E" w:rsidRDefault="00955D8E">
            <w:pPr>
              <w:jc w:val="center"/>
              <w:rPr>
                <w:sz w:val="22"/>
                <w:szCs w:val="18"/>
              </w:rPr>
            </w:pPr>
            <w:r w:rsidRPr="00955D8E">
              <w:rPr>
                <w:sz w:val="22"/>
                <w:szCs w:val="18"/>
              </w:rPr>
              <w:t>Задолженность по налогам и сборам</w:t>
            </w:r>
          </w:p>
        </w:tc>
        <w:tc>
          <w:tcPr>
            <w:tcW w:w="2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55D8E" w:rsidRPr="00955D8E" w:rsidRDefault="00955D8E">
            <w:pPr>
              <w:jc w:val="center"/>
              <w:rPr>
                <w:sz w:val="22"/>
                <w:szCs w:val="18"/>
              </w:rPr>
            </w:pPr>
            <w:r w:rsidRPr="00955D8E">
              <w:rPr>
                <w:sz w:val="22"/>
                <w:szCs w:val="18"/>
              </w:rPr>
              <w:t>118</w:t>
            </w:r>
          </w:p>
        </w:tc>
      </w:tr>
      <w:tr w:rsidR="00955D8E" w:rsidRPr="00955D8E" w:rsidTr="00955D8E">
        <w:trPr>
          <w:cantSplit/>
          <w:trHeight w:val="275"/>
        </w:trPr>
        <w:tc>
          <w:tcPr>
            <w:tcW w:w="36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55D8E" w:rsidRPr="00955D8E" w:rsidRDefault="00955D8E">
            <w:pPr>
              <w:jc w:val="center"/>
              <w:rPr>
                <w:sz w:val="22"/>
                <w:szCs w:val="18"/>
              </w:rPr>
            </w:pPr>
            <w:r w:rsidRPr="00955D8E">
              <w:rPr>
                <w:sz w:val="22"/>
                <w:szCs w:val="18"/>
              </w:rPr>
              <w:t>0003.0008.0086.0543</w:t>
            </w:r>
          </w:p>
        </w:tc>
        <w:tc>
          <w:tcPr>
            <w:tcW w:w="3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55D8E" w:rsidRPr="00955D8E" w:rsidRDefault="00955D8E">
            <w:pPr>
              <w:jc w:val="center"/>
              <w:rPr>
                <w:sz w:val="22"/>
                <w:szCs w:val="18"/>
              </w:rPr>
            </w:pPr>
            <w:r w:rsidRPr="00955D8E">
              <w:rPr>
                <w:sz w:val="22"/>
                <w:szCs w:val="18"/>
              </w:rPr>
              <w:t>Транспортный налог</w:t>
            </w:r>
          </w:p>
        </w:tc>
        <w:tc>
          <w:tcPr>
            <w:tcW w:w="2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55D8E" w:rsidRPr="00955D8E" w:rsidRDefault="00955D8E">
            <w:pPr>
              <w:jc w:val="center"/>
              <w:rPr>
                <w:sz w:val="22"/>
                <w:szCs w:val="18"/>
              </w:rPr>
            </w:pPr>
            <w:r w:rsidRPr="00955D8E">
              <w:rPr>
                <w:sz w:val="22"/>
                <w:szCs w:val="18"/>
              </w:rPr>
              <w:t>91</w:t>
            </w:r>
          </w:p>
        </w:tc>
      </w:tr>
      <w:tr w:rsidR="00955D8E" w:rsidRPr="00955D8E" w:rsidTr="00955D8E">
        <w:trPr>
          <w:cantSplit/>
          <w:trHeight w:val="275"/>
        </w:trPr>
        <w:tc>
          <w:tcPr>
            <w:tcW w:w="36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55D8E" w:rsidRPr="00955D8E" w:rsidRDefault="00955D8E">
            <w:pPr>
              <w:jc w:val="center"/>
              <w:rPr>
                <w:sz w:val="22"/>
                <w:szCs w:val="18"/>
              </w:rPr>
            </w:pPr>
            <w:r w:rsidRPr="00955D8E">
              <w:rPr>
                <w:sz w:val="22"/>
                <w:szCs w:val="18"/>
              </w:rPr>
              <w:t>0003.0008.0086.0552</w:t>
            </w:r>
          </w:p>
        </w:tc>
        <w:tc>
          <w:tcPr>
            <w:tcW w:w="3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55D8E" w:rsidRPr="00955D8E" w:rsidRDefault="00955D8E">
            <w:pPr>
              <w:jc w:val="center"/>
              <w:rPr>
                <w:sz w:val="22"/>
                <w:szCs w:val="18"/>
              </w:rPr>
            </w:pPr>
            <w:r w:rsidRPr="00955D8E">
              <w:rPr>
                <w:sz w:val="22"/>
                <w:szCs w:val="18"/>
              </w:rPr>
              <w:t>Организация работы с налогоплательщиками</w:t>
            </w:r>
          </w:p>
        </w:tc>
        <w:tc>
          <w:tcPr>
            <w:tcW w:w="2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55D8E" w:rsidRPr="00955D8E" w:rsidRDefault="00955D8E">
            <w:pPr>
              <w:jc w:val="center"/>
              <w:rPr>
                <w:sz w:val="22"/>
                <w:szCs w:val="18"/>
              </w:rPr>
            </w:pPr>
            <w:r w:rsidRPr="00955D8E">
              <w:rPr>
                <w:sz w:val="22"/>
                <w:szCs w:val="18"/>
              </w:rPr>
              <w:t>435</w:t>
            </w:r>
          </w:p>
        </w:tc>
      </w:tr>
      <w:tr w:rsidR="00955D8E" w:rsidRPr="00955D8E" w:rsidTr="00955D8E">
        <w:trPr>
          <w:cantSplit/>
          <w:trHeight w:val="275"/>
        </w:trPr>
        <w:tc>
          <w:tcPr>
            <w:tcW w:w="36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55D8E" w:rsidRPr="00955D8E" w:rsidRDefault="00955D8E">
            <w:pPr>
              <w:jc w:val="center"/>
              <w:rPr>
                <w:sz w:val="22"/>
                <w:szCs w:val="18"/>
              </w:rPr>
            </w:pPr>
            <w:r w:rsidRPr="00955D8E">
              <w:rPr>
                <w:sz w:val="22"/>
                <w:szCs w:val="18"/>
              </w:rPr>
              <w:t>0003.0008.0086.0544</w:t>
            </w:r>
          </w:p>
        </w:tc>
        <w:tc>
          <w:tcPr>
            <w:tcW w:w="3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55D8E" w:rsidRPr="00955D8E" w:rsidRDefault="00955D8E">
            <w:pPr>
              <w:jc w:val="center"/>
              <w:rPr>
                <w:sz w:val="22"/>
                <w:szCs w:val="18"/>
              </w:rPr>
            </w:pPr>
            <w:r w:rsidRPr="00955D8E">
              <w:rPr>
                <w:sz w:val="22"/>
                <w:szCs w:val="18"/>
              </w:rPr>
              <w:t>Налог на имущество</w:t>
            </w:r>
          </w:p>
        </w:tc>
        <w:tc>
          <w:tcPr>
            <w:tcW w:w="2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55D8E" w:rsidRPr="00955D8E" w:rsidRDefault="00955D8E">
            <w:pPr>
              <w:jc w:val="center"/>
              <w:rPr>
                <w:sz w:val="22"/>
                <w:szCs w:val="18"/>
              </w:rPr>
            </w:pPr>
            <w:r w:rsidRPr="00955D8E">
              <w:rPr>
                <w:sz w:val="22"/>
                <w:szCs w:val="18"/>
              </w:rPr>
              <w:t>166</w:t>
            </w:r>
          </w:p>
        </w:tc>
      </w:tr>
      <w:tr w:rsidR="00955D8E" w:rsidRPr="00955D8E" w:rsidTr="00955D8E">
        <w:trPr>
          <w:cantSplit/>
          <w:trHeight w:val="275"/>
        </w:trPr>
        <w:tc>
          <w:tcPr>
            <w:tcW w:w="36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55D8E" w:rsidRPr="00955D8E" w:rsidRDefault="00955D8E">
            <w:pPr>
              <w:jc w:val="center"/>
              <w:rPr>
                <w:sz w:val="22"/>
                <w:szCs w:val="18"/>
              </w:rPr>
            </w:pPr>
            <w:r w:rsidRPr="00955D8E">
              <w:rPr>
                <w:sz w:val="22"/>
                <w:szCs w:val="18"/>
              </w:rPr>
              <w:t>0003.0008.0086.0545</w:t>
            </w:r>
          </w:p>
        </w:tc>
        <w:tc>
          <w:tcPr>
            <w:tcW w:w="3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55D8E" w:rsidRPr="00955D8E" w:rsidRDefault="00955D8E">
            <w:pPr>
              <w:jc w:val="center"/>
              <w:rPr>
                <w:sz w:val="22"/>
                <w:szCs w:val="18"/>
              </w:rPr>
            </w:pPr>
            <w:r w:rsidRPr="00955D8E">
              <w:rPr>
                <w:sz w:val="22"/>
                <w:szCs w:val="18"/>
              </w:rPr>
              <w:t>Налог на доходы физических лиц</w:t>
            </w:r>
          </w:p>
        </w:tc>
        <w:tc>
          <w:tcPr>
            <w:tcW w:w="2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55D8E" w:rsidRPr="00955D8E" w:rsidRDefault="00955D8E">
            <w:pPr>
              <w:jc w:val="center"/>
              <w:rPr>
                <w:sz w:val="22"/>
                <w:szCs w:val="18"/>
              </w:rPr>
            </w:pPr>
            <w:r w:rsidRPr="00955D8E">
              <w:rPr>
                <w:sz w:val="22"/>
                <w:szCs w:val="18"/>
              </w:rPr>
              <w:t>36</w:t>
            </w:r>
          </w:p>
        </w:tc>
      </w:tr>
      <w:tr w:rsidR="00955D8E" w:rsidRPr="00955D8E" w:rsidTr="00955D8E">
        <w:trPr>
          <w:cantSplit/>
          <w:trHeight w:val="275"/>
        </w:trPr>
        <w:tc>
          <w:tcPr>
            <w:tcW w:w="36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55D8E" w:rsidRPr="00955D8E" w:rsidRDefault="00955D8E">
            <w:pPr>
              <w:jc w:val="center"/>
              <w:rPr>
                <w:sz w:val="22"/>
                <w:szCs w:val="18"/>
              </w:rPr>
            </w:pPr>
            <w:r w:rsidRPr="00955D8E">
              <w:rPr>
                <w:sz w:val="22"/>
                <w:szCs w:val="18"/>
              </w:rPr>
              <w:t>0003.0008.0086.0540</w:t>
            </w:r>
          </w:p>
        </w:tc>
        <w:tc>
          <w:tcPr>
            <w:tcW w:w="3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55D8E" w:rsidRPr="00955D8E" w:rsidRDefault="00955D8E">
            <w:pPr>
              <w:jc w:val="center"/>
              <w:rPr>
                <w:sz w:val="22"/>
                <w:szCs w:val="18"/>
              </w:rPr>
            </w:pPr>
            <w:r w:rsidRPr="00955D8E">
              <w:rPr>
                <w:sz w:val="22"/>
                <w:szCs w:val="18"/>
              </w:rPr>
              <w:t>Земельный налог</w:t>
            </w:r>
          </w:p>
        </w:tc>
        <w:tc>
          <w:tcPr>
            <w:tcW w:w="2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55D8E" w:rsidRPr="00955D8E" w:rsidRDefault="00955D8E">
            <w:pPr>
              <w:jc w:val="center"/>
              <w:rPr>
                <w:sz w:val="22"/>
                <w:szCs w:val="18"/>
              </w:rPr>
            </w:pPr>
            <w:r w:rsidRPr="00955D8E">
              <w:rPr>
                <w:sz w:val="22"/>
                <w:szCs w:val="18"/>
              </w:rPr>
              <w:t>55</w:t>
            </w:r>
          </w:p>
        </w:tc>
      </w:tr>
      <w:tr w:rsidR="00955D8E" w:rsidRPr="00955D8E" w:rsidTr="00955D8E">
        <w:trPr>
          <w:cantSplit/>
          <w:trHeight w:val="275"/>
        </w:trPr>
        <w:tc>
          <w:tcPr>
            <w:tcW w:w="36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55D8E" w:rsidRPr="00955D8E" w:rsidRDefault="00955D8E">
            <w:pPr>
              <w:jc w:val="center"/>
              <w:rPr>
                <w:color w:val="000000"/>
                <w:sz w:val="22"/>
                <w:szCs w:val="18"/>
              </w:rPr>
            </w:pPr>
            <w:r w:rsidRPr="00955D8E">
              <w:rPr>
                <w:sz w:val="22"/>
                <w:szCs w:val="18"/>
              </w:rPr>
              <w:t>0003.0008.0086.0560</w:t>
            </w:r>
          </w:p>
        </w:tc>
        <w:tc>
          <w:tcPr>
            <w:tcW w:w="3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55D8E" w:rsidRPr="00955D8E" w:rsidRDefault="00955D8E">
            <w:pPr>
              <w:jc w:val="center"/>
              <w:rPr>
                <w:color w:val="000000"/>
                <w:sz w:val="22"/>
                <w:szCs w:val="18"/>
              </w:rPr>
            </w:pPr>
            <w:r w:rsidRPr="00955D8E">
              <w:rPr>
                <w:sz w:val="22"/>
                <w:szCs w:val="18"/>
              </w:rPr>
              <w:t>Уклонение от налогообложения</w:t>
            </w:r>
          </w:p>
        </w:tc>
        <w:tc>
          <w:tcPr>
            <w:tcW w:w="2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55D8E" w:rsidRPr="00955D8E" w:rsidRDefault="00955D8E">
            <w:pPr>
              <w:jc w:val="center"/>
              <w:rPr>
                <w:sz w:val="22"/>
                <w:szCs w:val="18"/>
              </w:rPr>
            </w:pPr>
            <w:r w:rsidRPr="00955D8E">
              <w:rPr>
                <w:sz w:val="22"/>
                <w:szCs w:val="18"/>
              </w:rPr>
              <w:t>2</w:t>
            </w:r>
          </w:p>
        </w:tc>
      </w:tr>
      <w:tr w:rsidR="00955D8E" w:rsidRPr="00955D8E" w:rsidTr="00955D8E">
        <w:trPr>
          <w:cantSplit/>
          <w:trHeight w:val="275"/>
        </w:trPr>
        <w:tc>
          <w:tcPr>
            <w:tcW w:w="36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55D8E" w:rsidRPr="00955D8E" w:rsidRDefault="00955D8E">
            <w:pPr>
              <w:jc w:val="center"/>
              <w:rPr>
                <w:sz w:val="22"/>
                <w:szCs w:val="18"/>
              </w:rPr>
            </w:pPr>
            <w:r w:rsidRPr="00955D8E">
              <w:rPr>
                <w:sz w:val="22"/>
                <w:szCs w:val="18"/>
              </w:rPr>
              <w:t>0003.0008.0086.0557</w:t>
            </w:r>
          </w:p>
        </w:tc>
        <w:tc>
          <w:tcPr>
            <w:tcW w:w="3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55D8E" w:rsidRPr="00955D8E" w:rsidRDefault="00955D8E">
            <w:pPr>
              <w:jc w:val="center"/>
              <w:rPr>
                <w:sz w:val="22"/>
                <w:szCs w:val="18"/>
              </w:rPr>
            </w:pPr>
            <w:r w:rsidRPr="00955D8E">
              <w:rPr>
                <w:sz w:val="22"/>
                <w:szCs w:val="18"/>
              </w:rPr>
              <w:t>Возврат или зачет и излишне уплаченных или излишне взысканных сумм налогов, сборов, пеней, штрафов</w:t>
            </w:r>
          </w:p>
        </w:tc>
        <w:tc>
          <w:tcPr>
            <w:tcW w:w="2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55D8E" w:rsidRPr="00955D8E" w:rsidRDefault="00955D8E">
            <w:pPr>
              <w:jc w:val="center"/>
              <w:rPr>
                <w:sz w:val="22"/>
                <w:szCs w:val="18"/>
              </w:rPr>
            </w:pPr>
            <w:r w:rsidRPr="00955D8E">
              <w:rPr>
                <w:sz w:val="22"/>
                <w:szCs w:val="18"/>
              </w:rPr>
              <w:t>6</w:t>
            </w:r>
          </w:p>
        </w:tc>
      </w:tr>
      <w:tr w:rsidR="00955D8E" w:rsidRPr="00955D8E" w:rsidTr="00955D8E">
        <w:trPr>
          <w:cantSplit/>
          <w:trHeight w:val="275"/>
        </w:trPr>
        <w:tc>
          <w:tcPr>
            <w:tcW w:w="36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55D8E" w:rsidRPr="00955D8E" w:rsidRDefault="00955D8E">
            <w:pPr>
              <w:jc w:val="center"/>
              <w:rPr>
                <w:sz w:val="22"/>
                <w:szCs w:val="18"/>
                <w:highlight w:val="yellow"/>
              </w:rPr>
            </w:pPr>
            <w:r w:rsidRPr="00955D8E">
              <w:rPr>
                <w:sz w:val="22"/>
                <w:szCs w:val="18"/>
              </w:rPr>
              <w:t>0003.0008.0086.1198</w:t>
            </w:r>
          </w:p>
        </w:tc>
        <w:tc>
          <w:tcPr>
            <w:tcW w:w="3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55D8E" w:rsidRPr="00955D8E" w:rsidRDefault="00955D8E">
            <w:pPr>
              <w:jc w:val="center"/>
              <w:rPr>
                <w:sz w:val="22"/>
                <w:szCs w:val="18"/>
              </w:rPr>
            </w:pPr>
            <w:r w:rsidRPr="00955D8E">
              <w:rPr>
                <w:sz w:val="22"/>
                <w:szCs w:val="18"/>
              </w:rPr>
              <w:t>Обжалование решений государственных органов и должностных лиц, споров с физическими и юридическими лицами по обжалованию актов ненормативного характера и действий (бездействия) должностных лиц при рассмотрении обращения</w:t>
            </w:r>
          </w:p>
        </w:tc>
        <w:tc>
          <w:tcPr>
            <w:tcW w:w="2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55D8E" w:rsidRPr="00955D8E" w:rsidRDefault="00955D8E">
            <w:pPr>
              <w:jc w:val="center"/>
              <w:rPr>
                <w:sz w:val="22"/>
                <w:szCs w:val="18"/>
              </w:rPr>
            </w:pPr>
            <w:r w:rsidRPr="00955D8E">
              <w:rPr>
                <w:sz w:val="22"/>
                <w:szCs w:val="18"/>
              </w:rPr>
              <w:t>55</w:t>
            </w:r>
          </w:p>
        </w:tc>
      </w:tr>
      <w:tr w:rsidR="00955D8E" w:rsidRPr="00955D8E" w:rsidTr="00955D8E">
        <w:trPr>
          <w:cantSplit/>
          <w:trHeight w:val="275"/>
        </w:trPr>
        <w:tc>
          <w:tcPr>
            <w:tcW w:w="36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55D8E" w:rsidRPr="00955D8E" w:rsidRDefault="00955D8E">
            <w:pPr>
              <w:jc w:val="center"/>
              <w:rPr>
                <w:sz w:val="22"/>
                <w:szCs w:val="18"/>
              </w:rPr>
            </w:pPr>
            <w:r w:rsidRPr="00955D8E">
              <w:rPr>
                <w:color w:val="000000"/>
                <w:sz w:val="22"/>
                <w:szCs w:val="18"/>
              </w:rPr>
              <w:t>0003.0008.0086.0565</w:t>
            </w:r>
          </w:p>
        </w:tc>
        <w:tc>
          <w:tcPr>
            <w:tcW w:w="3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55D8E" w:rsidRPr="00955D8E" w:rsidRDefault="00955D8E">
            <w:pPr>
              <w:jc w:val="center"/>
              <w:rPr>
                <w:sz w:val="22"/>
                <w:szCs w:val="18"/>
              </w:rPr>
            </w:pPr>
            <w:r w:rsidRPr="00955D8E">
              <w:rPr>
                <w:color w:val="000000"/>
                <w:sz w:val="22"/>
              </w:rPr>
              <w:t>Регистрация юридических лиц, физических лиц в качестве индивидуальных предпринимателей и крестьянских (фермерских) хозяйств</w:t>
            </w:r>
          </w:p>
        </w:tc>
        <w:tc>
          <w:tcPr>
            <w:tcW w:w="2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55D8E" w:rsidRPr="00955D8E" w:rsidRDefault="00955D8E">
            <w:pPr>
              <w:jc w:val="center"/>
              <w:rPr>
                <w:sz w:val="22"/>
                <w:szCs w:val="18"/>
              </w:rPr>
            </w:pPr>
            <w:r w:rsidRPr="00955D8E">
              <w:rPr>
                <w:sz w:val="22"/>
                <w:szCs w:val="18"/>
              </w:rPr>
              <w:t>26</w:t>
            </w:r>
          </w:p>
        </w:tc>
      </w:tr>
      <w:tr w:rsidR="00955D8E" w:rsidRPr="00955D8E" w:rsidTr="00955D8E">
        <w:trPr>
          <w:cantSplit/>
          <w:trHeight w:val="275"/>
        </w:trPr>
        <w:tc>
          <w:tcPr>
            <w:tcW w:w="36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55D8E" w:rsidRPr="00955D8E" w:rsidRDefault="00955D8E">
            <w:pPr>
              <w:jc w:val="center"/>
              <w:rPr>
                <w:color w:val="000000"/>
                <w:sz w:val="22"/>
                <w:szCs w:val="18"/>
              </w:rPr>
            </w:pPr>
            <w:r w:rsidRPr="00955D8E">
              <w:rPr>
                <w:color w:val="000000"/>
                <w:sz w:val="22"/>
                <w:szCs w:val="18"/>
              </w:rPr>
              <w:t>0003.0008.0086.0548</w:t>
            </w:r>
          </w:p>
        </w:tc>
        <w:tc>
          <w:tcPr>
            <w:tcW w:w="3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55D8E" w:rsidRPr="00955D8E" w:rsidRDefault="00955D8E">
            <w:pPr>
              <w:jc w:val="center"/>
              <w:rPr>
                <w:color w:val="000000"/>
                <w:sz w:val="22"/>
                <w:szCs w:val="18"/>
              </w:rPr>
            </w:pPr>
            <w:r w:rsidRPr="00955D8E">
              <w:rPr>
                <w:color w:val="000000"/>
                <w:sz w:val="22"/>
                <w:szCs w:val="18"/>
              </w:rPr>
              <w:t>Налогообложение малого бизнеса, специальных налоговых режимов</w:t>
            </w:r>
          </w:p>
        </w:tc>
        <w:tc>
          <w:tcPr>
            <w:tcW w:w="2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55D8E" w:rsidRPr="00955D8E" w:rsidRDefault="00955D8E">
            <w:pPr>
              <w:jc w:val="center"/>
              <w:rPr>
                <w:sz w:val="22"/>
                <w:szCs w:val="18"/>
              </w:rPr>
            </w:pPr>
            <w:r w:rsidRPr="00955D8E">
              <w:rPr>
                <w:sz w:val="22"/>
                <w:szCs w:val="18"/>
              </w:rPr>
              <w:t>40</w:t>
            </w:r>
          </w:p>
        </w:tc>
      </w:tr>
      <w:tr w:rsidR="00955D8E" w:rsidRPr="00955D8E" w:rsidTr="00955D8E">
        <w:trPr>
          <w:cantSplit/>
          <w:trHeight w:val="275"/>
        </w:trPr>
        <w:tc>
          <w:tcPr>
            <w:tcW w:w="36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55D8E" w:rsidRPr="00955D8E" w:rsidRDefault="00955D8E">
            <w:pPr>
              <w:jc w:val="center"/>
              <w:rPr>
                <w:color w:val="000000"/>
                <w:sz w:val="22"/>
                <w:szCs w:val="18"/>
              </w:rPr>
            </w:pPr>
            <w:r w:rsidRPr="00955D8E">
              <w:rPr>
                <w:color w:val="000000"/>
                <w:sz w:val="22"/>
                <w:szCs w:val="18"/>
              </w:rPr>
              <w:t>0003.0008.0086.0562</w:t>
            </w:r>
          </w:p>
        </w:tc>
        <w:tc>
          <w:tcPr>
            <w:tcW w:w="3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55D8E" w:rsidRPr="00955D8E" w:rsidRDefault="00955D8E">
            <w:pPr>
              <w:jc w:val="center"/>
              <w:rPr>
                <w:color w:val="000000"/>
                <w:sz w:val="22"/>
                <w:szCs w:val="18"/>
              </w:rPr>
            </w:pPr>
            <w:r w:rsidRPr="00955D8E">
              <w:rPr>
                <w:color w:val="000000"/>
                <w:sz w:val="22"/>
                <w:szCs w:val="18"/>
              </w:rPr>
              <w:t>Оказание услуг в электронной форме. Пользование информационными ресурсами</w:t>
            </w:r>
          </w:p>
        </w:tc>
        <w:tc>
          <w:tcPr>
            <w:tcW w:w="2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55D8E" w:rsidRPr="00955D8E" w:rsidRDefault="00955D8E">
            <w:pPr>
              <w:jc w:val="center"/>
              <w:rPr>
                <w:sz w:val="22"/>
                <w:szCs w:val="18"/>
              </w:rPr>
            </w:pPr>
            <w:r w:rsidRPr="00955D8E">
              <w:rPr>
                <w:sz w:val="22"/>
                <w:szCs w:val="18"/>
              </w:rPr>
              <w:t>15</w:t>
            </w:r>
          </w:p>
        </w:tc>
      </w:tr>
      <w:tr w:rsidR="00955D8E" w:rsidRPr="00955D8E" w:rsidTr="00955D8E">
        <w:trPr>
          <w:cantSplit/>
          <w:trHeight w:val="275"/>
        </w:trPr>
        <w:tc>
          <w:tcPr>
            <w:tcW w:w="73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55D8E" w:rsidRPr="00955D8E" w:rsidRDefault="00955D8E">
            <w:pPr>
              <w:jc w:val="center"/>
              <w:rPr>
                <w:sz w:val="22"/>
                <w:szCs w:val="18"/>
              </w:rPr>
            </w:pPr>
            <w:r w:rsidRPr="00955D8E">
              <w:rPr>
                <w:sz w:val="22"/>
                <w:szCs w:val="18"/>
              </w:rPr>
              <w:t>По другим вопросам</w:t>
            </w:r>
          </w:p>
        </w:tc>
        <w:tc>
          <w:tcPr>
            <w:tcW w:w="2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55D8E" w:rsidRPr="00955D8E" w:rsidRDefault="00955D8E">
            <w:pPr>
              <w:jc w:val="center"/>
              <w:rPr>
                <w:sz w:val="22"/>
                <w:szCs w:val="18"/>
              </w:rPr>
            </w:pPr>
            <w:r w:rsidRPr="00955D8E">
              <w:rPr>
                <w:sz w:val="22"/>
                <w:szCs w:val="18"/>
              </w:rPr>
              <w:t>171</w:t>
            </w:r>
          </w:p>
        </w:tc>
      </w:tr>
    </w:tbl>
    <w:p w:rsidR="00934C3F" w:rsidRDefault="00934C3F"/>
    <w:sectPr w:rsidR="00934C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5D8E"/>
    <w:rsid w:val="00934C3F"/>
    <w:rsid w:val="00955D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8D7A977-23DE-4B92-983A-DF2F94E48D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55D8E"/>
    <w:pPr>
      <w:snapToGrid w:val="0"/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semiHidden/>
    <w:unhideWhenUsed/>
    <w:rsid w:val="00955D8E"/>
    <w:pPr>
      <w:snapToGrid/>
      <w:ind w:firstLine="709"/>
      <w:jc w:val="both"/>
    </w:pPr>
    <w:rPr>
      <w:sz w:val="28"/>
      <w:szCs w:val="24"/>
      <w:lang w:val="x-none" w:eastAsia="x-none"/>
    </w:rPr>
  </w:style>
  <w:style w:type="character" w:customStyle="1" w:styleId="a4">
    <w:name w:val="Основной текст с отступом Знак"/>
    <w:basedOn w:val="a0"/>
    <w:link w:val="a3"/>
    <w:semiHidden/>
    <w:rsid w:val="00955D8E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customStyle="1" w:styleId="NoSpacing">
    <w:name w:val="No Spacing"/>
    <w:rsid w:val="00955D8E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2244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206</Words>
  <Characters>1176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Заровная ЕВ</dc:creator>
  <cp:keywords/>
  <dc:description/>
  <cp:lastModifiedBy>Заровная ЕВ</cp:lastModifiedBy>
  <cp:revision>1</cp:revision>
  <dcterms:created xsi:type="dcterms:W3CDTF">2024-08-27T10:51:00Z</dcterms:created>
  <dcterms:modified xsi:type="dcterms:W3CDTF">2024-08-27T10:51:00Z</dcterms:modified>
</cp:coreProperties>
</file>