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6D" w:rsidRPr="00E04D6D" w:rsidRDefault="00E04D6D">
      <w:pPr>
        <w:pStyle w:val="ConsPlusNormal"/>
        <w:jc w:val="both"/>
        <w:outlineLvl w:val="0"/>
        <w:rPr>
          <w:color w:val="000000" w:themeColor="text1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04D6D" w:rsidRPr="00E04D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  <w:r w:rsidRPr="00E04D6D">
              <w:rPr>
                <w:color w:val="000000" w:themeColor="text1"/>
              </w:rPr>
              <w:t>7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4D6D" w:rsidRPr="00E04D6D" w:rsidRDefault="00E04D6D">
            <w:pPr>
              <w:pStyle w:val="ConsPlusNormal"/>
              <w:jc w:val="right"/>
              <w:rPr>
                <w:color w:val="000000" w:themeColor="text1"/>
              </w:rPr>
            </w:pPr>
            <w:r w:rsidRPr="00E04D6D">
              <w:rPr>
                <w:color w:val="000000" w:themeColor="text1"/>
              </w:rPr>
              <w:t>N 10-4907</w:t>
            </w:r>
          </w:p>
        </w:tc>
      </w:tr>
    </w:tbl>
    <w:p w:rsidR="00E04D6D" w:rsidRPr="00E04D6D" w:rsidRDefault="00E04D6D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Title"/>
        <w:jc w:val="center"/>
        <w:rPr>
          <w:color w:val="000000" w:themeColor="text1"/>
        </w:rPr>
      </w:pPr>
      <w:r w:rsidRPr="00E04D6D">
        <w:rPr>
          <w:color w:val="000000" w:themeColor="text1"/>
        </w:rPr>
        <w:t>ЗАКОНОДАТЕЛЬНОЕ СОБРАНИЕ КРАСНОЯРСКОГО КРАЯ</w:t>
      </w:r>
    </w:p>
    <w:p w:rsidR="00E04D6D" w:rsidRPr="00E04D6D" w:rsidRDefault="00E04D6D">
      <w:pPr>
        <w:pStyle w:val="ConsPlusTitle"/>
        <w:jc w:val="center"/>
        <w:rPr>
          <w:color w:val="000000" w:themeColor="text1"/>
        </w:rPr>
      </w:pPr>
    </w:p>
    <w:p w:rsidR="00E04D6D" w:rsidRPr="00E04D6D" w:rsidRDefault="00E04D6D">
      <w:pPr>
        <w:pStyle w:val="ConsPlusTitle"/>
        <w:jc w:val="center"/>
        <w:rPr>
          <w:color w:val="000000" w:themeColor="text1"/>
        </w:rPr>
      </w:pPr>
      <w:r w:rsidRPr="00E04D6D">
        <w:rPr>
          <w:color w:val="000000" w:themeColor="text1"/>
        </w:rPr>
        <w:t>ЗАКОН</w:t>
      </w:r>
    </w:p>
    <w:p w:rsidR="00E04D6D" w:rsidRPr="00E04D6D" w:rsidRDefault="00E04D6D">
      <w:pPr>
        <w:pStyle w:val="ConsPlusTitle"/>
        <w:jc w:val="center"/>
        <w:rPr>
          <w:color w:val="000000" w:themeColor="text1"/>
        </w:rPr>
      </w:pPr>
    </w:p>
    <w:p w:rsidR="00E04D6D" w:rsidRPr="00E04D6D" w:rsidRDefault="00E04D6D">
      <w:pPr>
        <w:pStyle w:val="ConsPlusTitle"/>
        <w:jc w:val="center"/>
        <w:rPr>
          <w:color w:val="000000" w:themeColor="text1"/>
        </w:rPr>
      </w:pPr>
      <w:r w:rsidRPr="00E04D6D">
        <w:rPr>
          <w:color w:val="000000" w:themeColor="text1"/>
        </w:rPr>
        <w:t>КРАСНОЯРСКОГО КРАЯ</w:t>
      </w:r>
    </w:p>
    <w:p w:rsidR="00E04D6D" w:rsidRPr="00E04D6D" w:rsidRDefault="00E04D6D">
      <w:pPr>
        <w:pStyle w:val="ConsPlusTitle"/>
        <w:jc w:val="center"/>
        <w:rPr>
          <w:color w:val="000000" w:themeColor="text1"/>
        </w:rPr>
      </w:pPr>
    </w:p>
    <w:p w:rsidR="00E04D6D" w:rsidRPr="00E04D6D" w:rsidRDefault="00E04D6D">
      <w:pPr>
        <w:pStyle w:val="ConsPlusTitle"/>
        <w:jc w:val="center"/>
        <w:rPr>
          <w:color w:val="000000" w:themeColor="text1"/>
        </w:rPr>
      </w:pPr>
      <w:r w:rsidRPr="00E04D6D">
        <w:rPr>
          <w:color w:val="000000" w:themeColor="text1"/>
        </w:rPr>
        <w:t>О СТАВКАХ НАЛОГА НА ПРИБЫЛЬ ОРГАНИЗАЦИЙ, ЗАЧИСЛЯЕМОГО</w:t>
      </w:r>
    </w:p>
    <w:p w:rsidR="00E04D6D" w:rsidRPr="00E04D6D" w:rsidRDefault="00E04D6D">
      <w:pPr>
        <w:pStyle w:val="ConsPlusTitle"/>
        <w:jc w:val="center"/>
        <w:rPr>
          <w:color w:val="000000" w:themeColor="text1"/>
        </w:rPr>
      </w:pPr>
      <w:r w:rsidRPr="00E04D6D">
        <w:rPr>
          <w:color w:val="000000" w:themeColor="text1"/>
        </w:rPr>
        <w:t>В БЮДЖЕТ КРАЯ, ДЛЯ ОТДЕЛЬНЫХ КАТЕГОРИЙ НАЛОГОПЛАТЕЛЬЩИКОВ</w:t>
      </w:r>
    </w:p>
    <w:p w:rsidR="00E04D6D" w:rsidRPr="00E04D6D" w:rsidRDefault="00E04D6D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4D6D" w:rsidRPr="00E04D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D6D" w:rsidRPr="00E04D6D" w:rsidRDefault="00E04D6D">
            <w:pPr>
              <w:pStyle w:val="ConsPlusNormal"/>
              <w:jc w:val="center"/>
              <w:rPr>
                <w:color w:val="000000" w:themeColor="text1"/>
              </w:rPr>
            </w:pPr>
            <w:r w:rsidRPr="00E04D6D">
              <w:rPr>
                <w:color w:val="000000" w:themeColor="text1"/>
              </w:rPr>
              <w:t>Список изменяющих документов</w:t>
            </w:r>
          </w:p>
          <w:p w:rsidR="00E04D6D" w:rsidRPr="00E04D6D" w:rsidRDefault="00E04D6D">
            <w:pPr>
              <w:pStyle w:val="ConsPlusNormal"/>
              <w:jc w:val="center"/>
              <w:rPr>
                <w:color w:val="000000" w:themeColor="text1"/>
              </w:rPr>
            </w:pPr>
            <w:r w:rsidRPr="00E04D6D">
              <w:rPr>
                <w:color w:val="000000" w:themeColor="text1"/>
              </w:rPr>
              <w:t>(в ред. Законов Красноярского края от 07.07.2016 N 10-4907,</w:t>
            </w:r>
          </w:p>
          <w:p w:rsidR="00E04D6D" w:rsidRPr="00E04D6D" w:rsidRDefault="00E04D6D">
            <w:pPr>
              <w:pStyle w:val="ConsPlusNormal"/>
              <w:jc w:val="center"/>
              <w:rPr>
                <w:color w:val="000000" w:themeColor="text1"/>
              </w:rPr>
            </w:pPr>
            <w:r w:rsidRPr="00E04D6D">
              <w:rPr>
                <w:color w:val="000000" w:themeColor="text1"/>
              </w:rPr>
              <w:t>от 16.11.2017 N 4-1050, от 1</w:t>
            </w:r>
            <w:bookmarkStart w:id="0" w:name="_GoBack"/>
            <w:bookmarkEnd w:id="0"/>
            <w:r w:rsidRPr="00E04D6D">
              <w:rPr>
                <w:color w:val="000000" w:themeColor="text1"/>
              </w:rPr>
              <w:t>1.10.2018 N 6-2051, от 08.10.2020 N 10-4307,</w:t>
            </w:r>
          </w:p>
          <w:p w:rsidR="00E04D6D" w:rsidRPr="00E04D6D" w:rsidRDefault="00E04D6D">
            <w:pPr>
              <w:pStyle w:val="ConsPlusNormal"/>
              <w:jc w:val="center"/>
              <w:rPr>
                <w:color w:val="000000" w:themeColor="text1"/>
              </w:rPr>
            </w:pPr>
            <w:r w:rsidRPr="00E04D6D">
              <w:rPr>
                <w:color w:val="000000" w:themeColor="text1"/>
              </w:rPr>
              <w:t>от 24.12.2020 N 10-4601, от 08.07.2021 N 11-5238, от 06.10.2022 N 4-1116)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04D6D">
        <w:rPr>
          <w:color w:val="000000" w:themeColor="text1"/>
        </w:rPr>
        <w:t>Статья 1</w:t>
      </w:r>
    </w:p>
    <w:p w:rsidR="00E04D6D" w:rsidRPr="00E04D6D" w:rsidRDefault="00E04D6D">
      <w:pPr>
        <w:pStyle w:val="ConsPlusNormal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(в ред. Закона Красноярского края от 16.11.2017 N 4-1050)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Normal"/>
        <w:ind w:firstLine="540"/>
        <w:jc w:val="both"/>
        <w:rPr>
          <w:color w:val="000000" w:themeColor="text1"/>
        </w:rPr>
      </w:pPr>
      <w:bookmarkStart w:id="1" w:name="P20"/>
      <w:bookmarkEnd w:id="1"/>
      <w:r w:rsidRPr="00E04D6D">
        <w:rPr>
          <w:color w:val="000000" w:themeColor="text1"/>
        </w:rPr>
        <w:t>1. Действовал до 1 января 2021 года. - Пункт 2 статьи 4 данного документа.</w:t>
      </w:r>
    </w:p>
    <w:p w:rsidR="00E04D6D" w:rsidRPr="00E04D6D" w:rsidRDefault="00E04D6D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4D6D" w:rsidRPr="00E04D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D6D" w:rsidRPr="00E04D6D" w:rsidRDefault="00E04D6D">
            <w:pPr>
              <w:pStyle w:val="ConsPlusNormal"/>
              <w:jc w:val="both"/>
              <w:rPr>
                <w:color w:val="000000" w:themeColor="text1"/>
              </w:rPr>
            </w:pPr>
            <w:r w:rsidRPr="00E04D6D">
              <w:rPr>
                <w:color w:val="000000" w:themeColor="text1"/>
              </w:rPr>
              <w:t>П. 2 ст. 1 утрачивает силу с 01.01.2028.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04D6D" w:rsidRPr="00E04D6D" w:rsidRDefault="00E04D6D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2" w:name="P22"/>
      <w:bookmarkEnd w:id="2"/>
      <w:r w:rsidRPr="00E04D6D">
        <w:rPr>
          <w:color w:val="000000" w:themeColor="text1"/>
        </w:rPr>
        <w:t>2. Ставка налога на прибыль организаций в части суммы налога, подлежащей в соответствии с федеральным законодательством зачислению в бюджет субъекта Российской Федерации, устанавливается на территории Красноярского края в размере 12,5 процента в 2018 - 2020 годах, 13,5 процента в 2021 - 2027 годах: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23"/>
      <w:bookmarkEnd w:id="3"/>
      <w:r w:rsidRPr="00E04D6D">
        <w:rPr>
          <w:color w:val="000000" w:themeColor="text1"/>
        </w:rPr>
        <w:t>для организаций, не являющихся участниками консолидированных групп налогоплательщиков и осуществляющих после 1 января 2015 года капитальные вложения в сети и сооружения связи на основе технологий волоконно-оптического кабеля, расположенные на территориях муниципальных образований края, отнесенных в соответствии с законодательством Российской Федерации к сухопутным территориям Арктической зоны Российской Федерации.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Право на применение пониженной ставки по налогу на прибыль организаций, установленной настоящим пунктом, предоставляется организациям, указанным в абзаце втором настоящего пункта, у которых доля доходов от оказания услуг связи с использованием сетей и сооружений связи на основе технологий волоконно-оптического кабеля, расположенных на территориях муниципальных образований края, отнесенных в соответствии с законодательством Российской Федерации к сухопутным территориям Арктической зоны Российской Федерации, и (или) от передачи имущественных прав на них (в том числе от передачи указанных сетей и сооружений связи в аренду) по итогам отчетного (налогового) периода составляет не менее 50 процентов их доходов, учитываемых при определении налоговой базы по налогу на прибыль организаций.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3. Ставка налога на прибыль организаций в части сумм налога, подлежащей в соответствии с федеральным законодательством зачислению в бюджет субъекта Российской Федерации,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 "Железногорск", для организаций, получивших статус резидента территории опережающего социально-экономического развития "Железногорск" в соответствии с Федеральным законом от 29 декабря 2014 года N 473-ФЗ "О территориях опережающего социально-экономического развития в Российской Федерации", </w:t>
      </w:r>
      <w:r w:rsidRPr="00E04D6D">
        <w:rPr>
          <w:color w:val="000000" w:themeColor="text1"/>
        </w:rPr>
        <w:lastRenderedPageBreak/>
        <w:t>устанавливается на территории Красноярского края в следующих размерах: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5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 "Железногорск";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10 процентов - в течение следующих пяти налоговых периодов.</w:t>
      </w:r>
    </w:p>
    <w:p w:rsidR="00E04D6D" w:rsidRPr="00E04D6D" w:rsidRDefault="00E04D6D">
      <w:pPr>
        <w:pStyle w:val="ConsPlusNonformat"/>
        <w:spacing w:before="200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    Налоговые   </w:t>
      </w:r>
      <w:proofErr w:type="gramStart"/>
      <w:r w:rsidRPr="00E04D6D">
        <w:rPr>
          <w:color w:val="000000" w:themeColor="text1"/>
        </w:rPr>
        <w:t>ставки,  установленные</w:t>
      </w:r>
      <w:proofErr w:type="gramEnd"/>
      <w:r w:rsidRPr="00E04D6D">
        <w:rPr>
          <w:color w:val="000000" w:themeColor="text1"/>
        </w:rPr>
        <w:t xml:space="preserve">  настоящим  пунктом,  применяются  в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                                         4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proofErr w:type="gramStart"/>
      <w:r w:rsidRPr="00E04D6D">
        <w:rPr>
          <w:color w:val="000000" w:themeColor="text1"/>
        </w:rPr>
        <w:t>соответствии  с</w:t>
      </w:r>
      <w:proofErr w:type="gramEnd"/>
      <w:r w:rsidRPr="00E04D6D">
        <w:rPr>
          <w:color w:val="000000" w:themeColor="text1"/>
        </w:rPr>
        <w:t xml:space="preserve">  положениями  статьи  284   части второй Налогового кодекса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>Российской Федерации.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(п. 3 введен Законом Красноярского края от 11.10.2018 N 6-2051)</w:t>
      </w:r>
    </w:p>
    <w:p w:rsidR="00E04D6D" w:rsidRPr="00E04D6D" w:rsidRDefault="00E04D6D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4D6D" w:rsidRPr="00E04D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  <w:r w:rsidRPr="00E04D6D">
              <w:rPr>
                <w:color w:val="000000" w:themeColor="text1"/>
              </w:rPr>
              <w:t>П. 4 ст. 1 утрачивает силу с 01.01.2029.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04D6D" w:rsidRPr="00E04D6D" w:rsidRDefault="00E04D6D">
      <w:pPr>
        <w:pStyle w:val="ConsPlusNonformat"/>
        <w:spacing w:before="260"/>
        <w:jc w:val="both"/>
        <w:rPr>
          <w:color w:val="000000" w:themeColor="text1"/>
        </w:rPr>
      </w:pPr>
      <w:bookmarkStart w:id="4" w:name="P34"/>
      <w:bookmarkEnd w:id="4"/>
      <w:r w:rsidRPr="00E04D6D">
        <w:rPr>
          <w:color w:val="000000" w:themeColor="text1"/>
        </w:rPr>
        <w:t xml:space="preserve">    4.  </w:t>
      </w:r>
      <w:proofErr w:type="gramStart"/>
      <w:r w:rsidRPr="00E04D6D">
        <w:rPr>
          <w:color w:val="000000" w:themeColor="text1"/>
        </w:rPr>
        <w:t>Ставка  налога</w:t>
      </w:r>
      <w:proofErr w:type="gramEnd"/>
      <w:r w:rsidRPr="00E04D6D">
        <w:rPr>
          <w:color w:val="000000" w:themeColor="text1"/>
        </w:rPr>
        <w:t xml:space="preserve">   на  прибыль  организаций  в  части  суммы  налога,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proofErr w:type="gramStart"/>
      <w:r w:rsidRPr="00E04D6D">
        <w:rPr>
          <w:color w:val="000000" w:themeColor="text1"/>
        </w:rPr>
        <w:t>подлежащей  в</w:t>
      </w:r>
      <w:proofErr w:type="gramEnd"/>
      <w:r w:rsidRPr="00E04D6D">
        <w:rPr>
          <w:color w:val="000000" w:themeColor="text1"/>
        </w:rPr>
        <w:t xml:space="preserve">  соответствии  с  федеральным  законодательством зачислению в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бюджет   субъекта   </w:t>
      </w:r>
      <w:proofErr w:type="gramStart"/>
      <w:r w:rsidRPr="00E04D6D">
        <w:rPr>
          <w:color w:val="000000" w:themeColor="text1"/>
        </w:rPr>
        <w:t>Российской  Федерации</w:t>
      </w:r>
      <w:proofErr w:type="gramEnd"/>
      <w:r w:rsidRPr="00E04D6D">
        <w:rPr>
          <w:color w:val="000000" w:themeColor="text1"/>
        </w:rPr>
        <w:t>,  устанавливается  на  территории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                                                                    3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Красноярского края в соответствии с подпунктом 1 пункта 3 статьи </w:t>
      </w:r>
      <w:proofErr w:type="gramStart"/>
      <w:r w:rsidRPr="00E04D6D">
        <w:rPr>
          <w:color w:val="000000" w:themeColor="text1"/>
        </w:rPr>
        <w:t>284  части</w:t>
      </w:r>
      <w:proofErr w:type="gramEnd"/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второй   Налогового   </w:t>
      </w:r>
      <w:proofErr w:type="gramStart"/>
      <w:r w:rsidRPr="00E04D6D">
        <w:rPr>
          <w:color w:val="000000" w:themeColor="text1"/>
        </w:rPr>
        <w:t>кодекса  Российской</w:t>
      </w:r>
      <w:proofErr w:type="gramEnd"/>
      <w:r w:rsidRPr="00E04D6D">
        <w:rPr>
          <w:color w:val="000000" w:themeColor="text1"/>
        </w:rPr>
        <w:t xml:space="preserve">   Федерации  для   организаций  -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участников     региональных    инвестиционных    </w:t>
      </w:r>
      <w:proofErr w:type="gramStart"/>
      <w:r w:rsidRPr="00E04D6D">
        <w:rPr>
          <w:color w:val="000000" w:themeColor="text1"/>
        </w:rPr>
        <w:t xml:space="preserve">проектов,   </w:t>
      </w:r>
      <w:proofErr w:type="gramEnd"/>
      <w:r w:rsidRPr="00E04D6D">
        <w:rPr>
          <w:color w:val="000000" w:themeColor="text1"/>
        </w:rPr>
        <w:t xml:space="preserve"> указанных   в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                               9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подпункте </w:t>
      </w:r>
      <w:proofErr w:type="gramStart"/>
      <w:r w:rsidRPr="00E04D6D">
        <w:rPr>
          <w:color w:val="000000" w:themeColor="text1"/>
        </w:rPr>
        <w:t>1  пункта</w:t>
      </w:r>
      <w:proofErr w:type="gramEnd"/>
      <w:r w:rsidRPr="00E04D6D">
        <w:rPr>
          <w:color w:val="000000" w:themeColor="text1"/>
        </w:rPr>
        <w:t xml:space="preserve"> 1 статьи 25  части первой Налогового кодекса Российской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proofErr w:type="gramStart"/>
      <w:r w:rsidRPr="00E04D6D">
        <w:rPr>
          <w:color w:val="000000" w:themeColor="text1"/>
        </w:rPr>
        <w:t>Федерации,  включенных</w:t>
      </w:r>
      <w:proofErr w:type="gramEnd"/>
      <w:r w:rsidRPr="00E04D6D">
        <w:rPr>
          <w:color w:val="000000" w:themeColor="text1"/>
        </w:rPr>
        <w:t xml:space="preserve">  в  реестр  участников  региональных  инвестиционных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>проектов, в следующих размерах:</w:t>
      </w:r>
    </w:p>
    <w:p w:rsidR="00E04D6D" w:rsidRPr="00E04D6D" w:rsidRDefault="00E04D6D">
      <w:pPr>
        <w:pStyle w:val="ConsPlusNormal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5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проекта;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10 процентов - в течение следующих пяти налоговых периодов.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Региональные инвестиционные проекты, в отношении участников которых применяются налоговые ставки, установленные настоящим пунктом, должны удовлетворять требованиям Налогового кодекса Российской Федерации и дополнительным требованиям, установленным законом края.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(п. 4 введен Законом Красноярского края от 08.10.2020 N 10-4307)</w:t>
      </w:r>
    </w:p>
    <w:p w:rsidR="00E04D6D" w:rsidRPr="00E04D6D" w:rsidRDefault="00E04D6D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4D6D" w:rsidRPr="00E04D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D6D" w:rsidRPr="00E04D6D" w:rsidRDefault="00E04D6D">
            <w:pPr>
              <w:pStyle w:val="ConsPlusNormal"/>
              <w:jc w:val="both"/>
              <w:rPr>
                <w:color w:val="000000" w:themeColor="text1"/>
              </w:rPr>
            </w:pPr>
            <w:r w:rsidRPr="00E04D6D">
              <w:rPr>
                <w:color w:val="000000" w:themeColor="text1"/>
              </w:rPr>
              <w:t>П. 5 ст. 1 утрачивает силу с 01.01.2037.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D6D" w:rsidRPr="00E04D6D" w:rsidRDefault="00E04D6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04D6D" w:rsidRPr="00E04D6D" w:rsidRDefault="00E04D6D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5" w:name="P50"/>
      <w:bookmarkEnd w:id="5"/>
      <w:r w:rsidRPr="00E04D6D">
        <w:rPr>
          <w:color w:val="000000" w:themeColor="text1"/>
        </w:rPr>
        <w:t>5. Ставка налога на прибыль организаций в части суммы налога, подлежащей в соответствии с федеральным законодательством зачислению в бюджет субъекта Российской Федерации, устанавливается на территории Красноярского края в соответствии с пунктом 1.8-1 статьи 284 части второй Налогового кодекса Российской Федерации для организаций, владеющих лицензиями на пользование участками недр, указанными в подпункте 5 пункта 1 статьи 333.45 части второй Налогового кодекса Российской Федерации, и исчисляющих в отношении углеводородного сырья, добытого на таких участках недр, налог на дополнительный доход от добычи углеводородного сырья, в размере 0,5 процента в 2026 - 2030 годах, 2,5 процента в 2031 - 2036 годах.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Указанные в настоящем пункте ставки применяются в отношении прибыли, полученной от деятельности по освоению указанных участков недр, при условии ведения раздельного учета </w:t>
      </w:r>
      <w:r w:rsidRPr="00E04D6D">
        <w:rPr>
          <w:color w:val="000000" w:themeColor="text1"/>
        </w:rPr>
        <w:lastRenderedPageBreak/>
        <w:t>доходов (расходов), полученных (понесенных) в рамках такой деятельности, осуществляемой на территории Красноярского края, и доходов (расходов), полученных (понесенных) от иной деятельности.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(п. 5 введен Законом Красноярского края от 24.12.2020 N 10-4601)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6. Ставка налога на прибыль организаций в части суммы налога, подлежащей в соответствии с федеральным законодательством зачислению в бюджет субъекта Российской Федерации, от деятельности, предусмотренной соглашениями об осуществлении промышленно-производственной деятельности на территории особой экономической зоны промышленно-производственного типа "Красноярская технологическая долина", созданной на территории городского округа город Красноярск Красноярского края (далее - особая экономическая зона), устанавливается в соответствии с абзацем шестым пункта 1 статьи 284 части второй Налогового кодекса Российской Федерации для организаций, получивших статус резидентов особой экономической зоны, в следующих размерах: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0 процентов - в течение десяти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предусмотренной соглашениями об осуществлении промышленно-производственной деятельности на территории особой экономической зоны;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13,5 процента - с одиннадцатого налогового периода начиная с налогового периода, в котором в соответствии с данными налогового учета была получена первая прибыль от деятельности, предусмотренной соглашениями об осуществлении промышленно-производственной деятельности на территории особой экономической зоны.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Указанные в настоящем пункте ставки применяются в отношении прибыли, полученной от деятельности, осуществляемой на территории особой экономической зоны, при условии ведения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зоны.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Организация утрачивает право на применение ставок, установленных настоящим пунктом, начиная с налогового периода, в котором она утратила статус резидента особой экономической зоны.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(п. 6 введен Законом Красноярского края от 08.07.2021 N 11-5238)</w:t>
      </w:r>
    </w:p>
    <w:p w:rsidR="00E04D6D" w:rsidRPr="00E04D6D" w:rsidRDefault="00E04D6D">
      <w:pPr>
        <w:pStyle w:val="ConsPlusNonformat"/>
        <w:spacing w:before="200"/>
        <w:jc w:val="both"/>
        <w:rPr>
          <w:color w:val="000000" w:themeColor="text1"/>
        </w:rPr>
      </w:pPr>
      <w:bookmarkStart w:id="6" w:name="P59"/>
      <w:bookmarkEnd w:id="6"/>
      <w:r w:rsidRPr="00E04D6D">
        <w:rPr>
          <w:color w:val="000000" w:themeColor="text1"/>
        </w:rPr>
        <w:t xml:space="preserve">    7.  Ставка   </w:t>
      </w:r>
      <w:proofErr w:type="gramStart"/>
      <w:r w:rsidRPr="00E04D6D">
        <w:rPr>
          <w:color w:val="000000" w:themeColor="text1"/>
        </w:rPr>
        <w:t>налога  на</w:t>
      </w:r>
      <w:proofErr w:type="gramEnd"/>
      <w:r w:rsidRPr="00E04D6D">
        <w:rPr>
          <w:color w:val="000000" w:themeColor="text1"/>
        </w:rPr>
        <w:t xml:space="preserve">  прибыль  организаций  в  части  суммы  налога,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proofErr w:type="gramStart"/>
      <w:r w:rsidRPr="00E04D6D">
        <w:rPr>
          <w:color w:val="000000" w:themeColor="text1"/>
        </w:rPr>
        <w:t>подлежащей  в</w:t>
      </w:r>
      <w:proofErr w:type="gramEnd"/>
      <w:r w:rsidRPr="00E04D6D">
        <w:rPr>
          <w:color w:val="000000" w:themeColor="text1"/>
        </w:rPr>
        <w:t xml:space="preserve">  соответствии  с  федеральным  законодательством зачислению в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бюджет   субъекта   </w:t>
      </w:r>
      <w:proofErr w:type="gramStart"/>
      <w:r w:rsidRPr="00E04D6D">
        <w:rPr>
          <w:color w:val="000000" w:themeColor="text1"/>
        </w:rPr>
        <w:t>Российской  Федерации</w:t>
      </w:r>
      <w:proofErr w:type="gramEnd"/>
      <w:r w:rsidRPr="00E04D6D">
        <w:rPr>
          <w:color w:val="000000" w:themeColor="text1"/>
        </w:rPr>
        <w:t>,  устанавливается  на  территории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                                                             9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proofErr w:type="gramStart"/>
      <w:r w:rsidRPr="00E04D6D">
        <w:rPr>
          <w:color w:val="000000" w:themeColor="text1"/>
        </w:rPr>
        <w:t>Красноярского  края</w:t>
      </w:r>
      <w:proofErr w:type="gramEnd"/>
      <w:r w:rsidRPr="00E04D6D">
        <w:rPr>
          <w:color w:val="000000" w:themeColor="text1"/>
        </w:rPr>
        <w:t xml:space="preserve">  в  соответствии  с  пунктом 3 статьи 284  части второй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proofErr w:type="gramStart"/>
      <w:r w:rsidRPr="00E04D6D">
        <w:rPr>
          <w:color w:val="000000" w:themeColor="text1"/>
        </w:rPr>
        <w:t>Налогового  кодекса</w:t>
      </w:r>
      <w:proofErr w:type="gramEnd"/>
      <w:r w:rsidRPr="00E04D6D">
        <w:rPr>
          <w:color w:val="000000" w:themeColor="text1"/>
        </w:rPr>
        <w:t xml:space="preserve">  Российской  Федерации  для организаций, имеющих статус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proofErr w:type="gramStart"/>
      <w:r w:rsidRPr="00E04D6D">
        <w:rPr>
          <w:color w:val="000000" w:themeColor="text1"/>
        </w:rPr>
        <w:t>налогоплательщиков  -</w:t>
      </w:r>
      <w:proofErr w:type="gramEnd"/>
      <w:r w:rsidRPr="00E04D6D">
        <w:rPr>
          <w:color w:val="000000" w:themeColor="text1"/>
        </w:rPr>
        <w:t xml:space="preserve">  участников  специальных  инвестиционных контрактов в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 xml:space="preserve">                                       16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proofErr w:type="gramStart"/>
      <w:r w:rsidRPr="00E04D6D">
        <w:rPr>
          <w:color w:val="000000" w:themeColor="text1"/>
        </w:rPr>
        <w:t>соответствии  с</w:t>
      </w:r>
      <w:proofErr w:type="gramEnd"/>
      <w:r w:rsidRPr="00E04D6D">
        <w:rPr>
          <w:color w:val="000000" w:themeColor="text1"/>
        </w:rPr>
        <w:t xml:space="preserve">  пунктом  1  статьи  25    части  первой Налогового кодекса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>Российской Федерации, в размере 5 процентов.</w:t>
      </w:r>
    </w:p>
    <w:p w:rsidR="00E04D6D" w:rsidRPr="00E04D6D" w:rsidRDefault="00E04D6D">
      <w:pPr>
        <w:pStyle w:val="ConsPlusNonformat"/>
        <w:jc w:val="both"/>
        <w:rPr>
          <w:color w:val="000000" w:themeColor="text1"/>
        </w:rPr>
      </w:pPr>
      <w:r w:rsidRPr="00E04D6D">
        <w:rPr>
          <w:color w:val="000000" w:themeColor="text1"/>
        </w:rPr>
        <w:t>(п. 7 введен Законом Красноярского края от 06.10.2022 N 4-1116)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04D6D">
        <w:rPr>
          <w:color w:val="000000" w:themeColor="text1"/>
        </w:rPr>
        <w:t>Статья 2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Normal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1. По итогам налогового периода организации, указанные в пункте 1 статьи 1 настоящего Закона, представляют одновременно с налоговой отчетностью в налоговые органы документы, подтверждающие выполнение условий применения пониженной ставки налога на прибыль организаций, установленных настоящим Законом.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(в ред. Закона Красноярского края от 16.11.2017 N 4-1050)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lastRenderedPageBreak/>
        <w:t>По итогам отчетного (налогового) периода организации, указанные в пунктах 2 - 7 статьи 1 настоящего Закона, представляют одновременно с налоговой отчетностью в налоговые органы документы, подтверждающие выполнение условия применения пониженной ставки налога на прибыль организаций, установленного настоящим Законом.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(абзац введен Законом Красноярского края от 16.11.2017 N 4-1050; в ред. Законов Красноярского края от 11.10.2018 N 6-2051, от 08.10.2020 N 10-4307, от 24.12.2020 N 10-4601, от 08.07.2021 N 11-5238, от 06.10.2022 N 4-1116)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2. При исчислении и уплате авансовых платежей за отчетные периоды организации, указанные в пункте 1 статьи 1 настоящего Закона, применяют общеустановленную ставку налога на прибыль организаций.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(в ред. Закона Красноярского края от 16.11.2017 N 4-1050)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Пониженная ставка налога на прибыль организаций применяется организациями, указанными в пункте 1 статьи 1 настоящего Закона, по итогам налогового периода при подтверждении выполнения ими условий применения пониженной ставки налога на прибыль организаций.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(в ред. Закона Красноярского края от 16.11.2017 N 4-1050)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Пониженная ставка налога на прибыль организаций применяется организациями, указанными в пунктах 2 - 7 статьи 1 настоящего Закона, по итогам отчетного (налогового) периода при подтверждении выполнения ими условия применения пониженной ставки налога на прибыль организаций.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(абзац введен Законом Красноярского края от 16.11.2017 N 4-1050; в ред. Законов Красноярского края от 11.10.2018 N 6-2051, от 08.10.2020 N 10-4307, от 24.12.2020 N 10-4601, от 08.07.2021 N 11-5238, от 06.10.2022 N 4-1116)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04D6D">
        <w:rPr>
          <w:color w:val="000000" w:themeColor="text1"/>
        </w:rPr>
        <w:t>Статья 3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Normal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Признать утратившими силу: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Закон края от 21 декабря 2010 года N 11-5536 "О внесении изменения в статью 1 Закона края "О ставке налога на прибыль организаций, зачисляемого в бюджет края, для отдельных категорий налогоплательщиков" (Ведомости высших органов государственной власти Красноярского края, 29 декабря 2010 года, N 68 (439);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Закон края от 1 декабря 2011 года N 13-6655 "О внесении изменений в Закон края "О ставке налога на прибыль организаций, зачисляемого в бюджет края, для отдельных категорий налогоплательщиков" (Ведомости высших органов государственной власти Красноярского края, 22 декабря 2011 года, N 68 (509);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Закон края от 30 января 2014 года N 6-2054 "О внесении изменений в статьи 1 и 2 Закона края "О ставке налога на прибыль организаций, зачисляемого в бюджет края, для отдельных категорий налогоплательщиков" (Ведомости высших органов государственной власти Красноярского края, 14 февраля 2014 года, N 4 (632).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04D6D">
        <w:rPr>
          <w:color w:val="000000" w:themeColor="text1"/>
        </w:rPr>
        <w:t>Статья 4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Normal"/>
        <w:ind w:firstLine="540"/>
        <w:jc w:val="both"/>
        <w:rPr>
          <w:color w:val="000000" w:themeColor="text1"/>
        </w:rPr>
      </w:pPr>
      <w:r w:rsidRPr="00E04D6D">
        <w:rPr>
          <w:color w:val="000000" w:themeColor="text1"/>
        </w:rPr>
        <w:t>1. Настоящий Закон вступает в силу в день, следующий за днем его официального опубликования, и распространяется на правоотношения, возникшие с 1 января 2016 года.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94"/>
      <w:bookmarkEnd w:id="7"/>
      <w:r w:rsidRPr="00E04D6D">
        <w:rPr>
          <w:color w:val="000000" w:themeColor="text1"/>
        </w:rPr>
        <w:t>2. Пункт 1 статьи 1 настоящего Закона утрачивает силу с 1 января 2021 года.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(п. 2 в ред. Закона Красноярского края от 16.11.2017 N 4-1050)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96"/>
      <w:bookmarkEnd w:id="8"/>
      <w:r w:rsidRPr="00E04D6D">
        <w:rPr>
          <w:color w:val="000000" w:themeColor="text1"/>
        </w:rPr>
        <w:t>3. Пункт 2 статьи 1 настоящего Закона утрачивает силу с 1 января 2028 года.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lastRenderedPageBreak/>
        <w:t>(п. 3 введен Законом Красноярского края от 16.11.2017 N 4-1050; в ред. Закона Красноярского края от 11.10.2018 N 6-2051)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98"/>
      <w:bookmarkEnd w:id="9"/>
      <w:r w:rsidRPr="00E04D6D">
        <w:rPr>
          <w:color w:val="000000" w:themeColor="text1"/>
        </w:rPr>
        <w:t>4. Пункт 4 статьи 1 настоящего Закона утрачивает силу с 1 января 2029 года.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(п. 4 введен Законом Красноярского края от 08.10.2020 N 10-4307)</w:t>
      </w:r>
    </w:p>
    <w:p w:rsidR="00E04D6D" w:rsidRPr="00E04D6D" w:rsidRDefault="00E04D6D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100"/>
      <w:bookmarkEnd w:id="10"/>
      <w:r w:rsidRPr="00E04D6D">
        <w:rPr>
          <w:color w:val="000000" w:themeColor="text1"/>
        </w:rPr>
        <w:t>5. Пункт 5 статьи 1 настоящего Закона утрачивает силу с 1 января 2037 года.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  <w:r w:rsidRPr="00E04D6D">
        <w:rPr>
          <w:color w:val="000000" w:themeColor="text1"/>
        </w:rPr>
        <w:t>(п. 5 введен Законом Красноярского края от 24.12.2020 N 10-4601)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Normal"/>
        <w:jc w:val="right"/>
        <w:rPr>
          <w:color w:val="000000" w:themeColor="text1"/>
        </w:rPr>
      </w:pPr>
      <w:r w:rsidRPr="00E04D6D">
        <w:rPr>
          <w:color w:val="000000" w:themeColor="text1"/>
        </w:rPr>
        <w:t>Губернатор</w:t>
      </w:r>
    </w:p>
    <w:p w:rsidR="00E04D6D" w:rsidRPr="00E04D6D" w:rsidRDefault="00E04D6D">
      <w:pPr>
        <w:pStyle w:val="ConsPlusNormal"/>
        <w:jc w:val="right"/>
        <w:rPr>
          <w:color w:val="000000" w:themeColor="text1"/>
        </w:rPr>
      </w:pPr>
      <w:r w:rsidRPr="00E04D6D">
        <w:rPr>
          <w:color w:val="000000" w:themeColor="text1"/>
        </w:rPr>
        <w:t>Красноярского края</w:t>
      </w:r>
    </w:p>
    <w:p w:rsidR="00E04D6D" w:rsidRPr="00E04D6D" w:rsidRDefault="00E04D6D">
      <w:pPr>
        <w:pStyle w:val="ConsPlusNormal"/>
        <w:jc w:val="right"/>
        <w:rPr>
          <w:color w:val="000000" w:themeColor="text1"/>
        </w:rPr>
      </w:pPr>
      <w:r w:rsidRPr="00E04D6D">
        <w:rPr>
          <w:color w:val="000000" w:themeColor="text1"/>
        </w:rPr>
        <w:t>В.А.ТОЛОКОНСКИЙ</w:t>
      </w:r>
    </w:p>
    <w:p w:rsidR="00E04D6D" w:rsidRPr="00E04D6D" w:rsidRDefault="00E04D6D">
      <w:pPr>
        <w:pStyle w:val="ConsPlusNormal"/>
        <w:jc w:val="right"/>
        <w:rPr>
          <w:color w:val="000000" w:themeColor="text1"/>
        </w:rPr>
      </w:pPr>
      <w:r w:rsidRPr="00E04D6D">
        <w:rPr>
          <w:color w:val="000000" w:themeColor="text1"/>
        </w:rPr>
        <w:t>22.07.2016</w:t>
      </w: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Normal"/>
        <w:jc w:val="both"/>
        <w:rPr>
          <w:color w:val="000000" w:themeColor="text1"/>
        </w:rPr>
      </w:pPr>
    </w:p>
    <w:p w:rsidR="00E04D6D" w:rsidRPr="00E04D6D" w:rsidRDefault="00E04D6D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1F7F0A" w:rsidRPr="00E04D6D" w:rsidRDefault="001F7F0A">
      <w:pPr>
        <w:rPr>
          <w:color w:val="000000" w:themeColor="text1"/>
        </w:rPr>
      </w:pPr>
    </w:p>
    <w:sectPr w:rsidR="001F7F0A" w:rsidRPr="00E04D6D" w:rsidSect="00DD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6D"/>
    <w:rsid w:val="001F7F0A"/>
    <w:rsid w:val="004C5A9B"/>
    <w:rsid w:val="00991E45"/>
    <w:rsid w:val="00E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F386C0-07B8-42EA-B28F-FE527E25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D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4D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4D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D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Бобырь Виталий Александрович</dc:creator>
  <cp:keywords/>
  <dc:description/>
  <cp:lastModifiedBy>Бобырь Виталий Александрович</cp:lastModifiedBy>
  <cp:revision>1</cp:revision>
  <dcterms:created xsi:type="dcterms:W3CDTF">2023-06-05T06:41:00Z</dcterms:created>
  <dcterms:modified xsi:type="dcterms:W3CDTF">2023-06-05T06:42:00Z</dcterms:modified>
</cp:coreProperties>
</file>