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FF" w:rsidRPr="00947B2E" w:rsidRDefault="00BD16FF">
      <w:pPr>
        <w:pStyle w:val="ConsPlusTitle"/>
        <w:jc w:val="center"/>
      </w:pPr>
      <w:r w:rsidRPr="00947B2E">
        <w:t>ЗАКОН</w:t>
      </w:r>
    </w:p>
    <w:p w:rsidR="00BD16FF" w:rsidRPr="00947B2E" w:rsidRDefault="00BD16FF">
      <w:pPr>
        <w:pStyle w:val="ConsPlusTitle"/>
        <w:jc w:val="center"/>
      </w:pPr>
    </w:p>
    <w:p w:rsidR="00BD16FF" w:rsidRPr="00947B2E" w:rsidRDefault="00BD16FF">
      <w:pPr>
        <w:pStyle w:val="ConsPlusTitle"/>
        <w:jc w:val="center"/>
      </w:pPr>
      <w:r w:rsidRPr="00947B2E">
        <w:t>РЕСПУБЛИКИ МОРДОВИЯ</w:t>
      </w:r>
    </w:p>
    <w:p w:rsidR="00BD16FF" w:rsidRPr="00947B2E" w:rsidRDefault="00BD16FF">
      <w:pPr>
        <w:pStyle w:val="ConsPlusTitle"/>
        <w:jc w:val="center"/>
      </w:pPr>
    </w:p>
    <w:p w:rsidR="00BD16FF" w:rsidRPr="00947B2E" w:rsidRDefault="00BD16FF">
      <w:pPr>
        <w:pStyle w:val="ConsPlusTitle"/>
        <w:jc w:val="center"/>
      </w:pPr>
      <w:r w:rsidRPr="00947B2E">
        <w:t>ОБ УСТАНОВЛЕНИИ НАЛОГОВОЙ СТАВКИ</w:t>
      </w:r>
    </w:p>
    <w:p w:rsidR="00BD16FF" w:rsidRPr="00947B2E" w:rsidRDefault="00BD16FF">
      <w:pPr>
        <w:pStyle w:val="ConsPlusTitle"/>
        <w:jc w:val="center"/>
      </w:pPr>
      <w:r w:rsidRPr="00947B2E">
        <w:t>В РАЗМЕРЕ 0 ПРОЦЕНТОВ ДЛЯ ОТДЕЛЬНЫХ КАТЕГОРИЙ</w:t>
      </w:r>
    </w:p>
    <w:p w:rsidR="00BD16FF" w:rsidRPr="00947B2E" w:rsidRDefault="00BD16FF">
      <w:pPr>
        <w:pStyle w:val="ConsPlusTitle"/>
        <w:jc w:val="center"/>
      </w:pPr>
      <w:r w:rsidRPr="00947B2E">
        <w:t>НАЛОГОПЛАТЕЛЬЩИКОВ - ИНДИВИДУАЛЬНЫХ ПРЕДПРИНИМАТЕЛЕЙ</w:t>
      </w:r>
    </w:p>
    <w:p w:rsidR="00BD16FF" w:rsidRPr="00947B2E" w:rsidRDefault="00BD16FF">
      <w:pPr>
        <w:pStyle w:val="ConsPlusTitle"/>
        <w:jc w:val="center"/>
      </w:pPr>
      <w:r w:rsidRPr="00947B2E">
        <w:t>ПРИ ПРИМЕНЕНИИ УПРОЩЕННОЙ СИСТЕМЫ НАЛОГООБЛОЖЕНИЯ</w:t>
      </w:r>
    </w:p>
    <w:p w:rsidR="00BD16FF" w:rsidRPr="00947B2E" w:rsidRDefault="00BD16FF">
      <w:pPr>
        <w:pStyle w:val="ConsPlusTitle"/>
        <w:jc w:val="center"/>
      </w:pPr>
      <w:r w:rsidRPr="00947B2E">
        <w:t>И ПАТЕНТНОЙ СИСТЕМЫ НАЛОГООБЛОЖЕНИЯ</w:t>
      </w:r>
    </w:p>
    <w:p w:rsidR="00BD16FF" w:rsidRPr="00947B2E" w:rsidRDefault="00BD16FF">
      <w:pPr>
        <w:pStyle w:val="ConsPlusTitle"/>
        <w:jc w:val="center"/>
      </w:pPr>
      <w:r w:rsidRPr="00947B2E">
        <w:t>В РЕСПУБЛИКЕ МОРДОВИЯ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spacing w:after="1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ind w:firstLine="540"/>
        <w:jc w:val="both"/>
        <w:outlineLvl w:val="1"/>
      </w:pPr>
      <w:r w:rsidRPr="00947B2E">
        <w:t>Статья 1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ind w:firstLine="540"/>
        <w:jc w:val="both"/>
      </w:pPr>
      <w:bookmarkStart w:id="0" w:name="P25"/>
      <w:bookmarkEnd w:id="0"/>
      <w:r w:rsidRPr="00947B2E">
        <w:t xml:space="preserve">1. </w:t>
      </w:r>
      <w:proofErr w:type="gramStart"/>
      <w:r w:rsidRPr="00947B2E">
        <w:t xml:space="preserve">Налоговая ставка при применении упрощенной системы налогообложения в Республике Мордовия устанавливается в соответствии с пунктом 4 статьи 346.20 части второй Налогового кодекса Российской Федерации в размере 0 процентов, если иное не установлено </w:t>
      </w:r>
      <w:hyperlink r:id="rId7" w:history="1">
        <w:r w:rsidRPr="00947B2E">
          <w:t>пунктами 1.1</w:t>
        </w:r>
      </w:hyperlink>
      <w:r w:rsidRPr="00947B2E">
        <w:t xml:space="preserve"> и 2.1 статьи 346.20 части второй Налогового кодекса Российской Федерации,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</w:t>
      </w:r>
      <w:proofErr w:type="gramEnd"/>
      <w:r w:rsidRPr="00947B2E">
        <w:t xml:space="preserve"> </w:t>
      </w:r>
      <w:proofErr w:type="gramStart"/>
      <w:r w:rsidRPr="00947B2E">
        <w:t>в производственной, социальной и (или) научной сферах, а также в сфере бытовых услуг населению.</w:t>
      </w:r>
      <w:proofErr w:type="gramEnd"/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В целях настоящего Закона к видам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в Республике Мордовия, относятся виды предпринимательской деятельности, указанные в приложении 1 к настоящему Закону, если иное не предусмотрено частью третьей настоящего пункта.</w:t>
      </w:r>
      <w:proofErr w:type="gramEnd"/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В целях настоящего Закона для налогоплательщиков, зарегистрированных в период с 1 января по 31 декабря 2022 года включительно, к видам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в Республике Мордовия, относятся виды предпринимательской деятельности, указанные в приложениях</w:t>
      </w:r>
      <w:proofErr w:type="gramEnd"/>
      <w:r w:rsidRPr="00947B2E">
        <w:t xml:space="preserve"> 1 и 1.1 к настоящему Закону.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r w:rsidRPr="00947B2E">
        <w:t>2. Налогоплательщики, указанные в пункте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r w:rsidRPr="00947B2E">
        <w:t>3. Право на применение налоговой ставки, установленной настоящей статьей, предоставляется налогоплательщику при соблюдении следующих условий: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r w:rsidRPr="00947B2E">
        <w:t>средняя численность работников за налоговый период, определяемая в порядке, устанавливаемом федеральным органом исполнительной власти, уполномоченным в области статистики, не превышает 15 человек в случае осуществления предпринимательской деятельности с привлечением наемных работников;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 в соответствии с приложениями 1 и 1.1 к настоящему Закону, не превышает предельный размер дохода, предусмотренный пунктом 4 статьи 346.13 Налогового кодекса Российской Федерации, уменьшенный в 10 раз.</w:t>
      </w:r>
      <w:proofErr w:type="gramEnd"/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ind w:firstLine="540"/>
        <w:jc w:val="both"/>
        <w:outlineLvl w:val="1"/>
      </w:pPr>
      <w:r w:rsidRPr="00947B2E">
        <w:t>Статья 2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ind w:firstLine="540"/>
        <w:jc w:val="both"/>
      </w:pPr>
      <w:bookmarkStart w:id="1" w:name="P40"/>
      <w:bookmarkEnd w:id="1"/>
      <w:r w:rsidRPr="00947B2E">
        <w:t xml:space="preserve">1. </w:t>
      </w:r>
      <w:proofErr w:type="gramStart"/>
      <w:r w:rsidRPr="00947B2E">
        <w:t>Налоговая ставка при применении патентной системы налогообложения в Республике Мордовия устанавливается в соответствии с пунктом 3 статьи 346.50 части второй Налогового кодекса Российской Федерации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в отношении которых Законом Республики Мордовия "О патентной системе налогообложения на территории Республики Мордовия" введена патентная</w:t>
      </w:r>
      <w:proofErr w:type="gramEnd"/>
      <w:r w:rsidRPr="00947B2E">
        <w:t xml:space="preserve"> </w:t>
      </w:r>
      <w:proofErr w:type="gramStart"/>
      <w:r w:rsidRPr="00947B2E">
        <w:t>система налогообложения в Республике Мордовия, относящиеся к производственной и (или) социальной сферам, а также к сфере бытовых услуг населению.</w:t>
      </w:r>
      <w:proofErr w:type="gramEnd"/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В целях настоящего Закона к видам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в Республике Мордовия, относятся виды предпринимательской деятельности, указанные в приложении 2 к настоящему Закону, если иное не предусмотрено частью третьей настоящего пункта.</w:t>
      </w:r>
      <w:proofErr w:type="gramEnd"/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В целях настоящего Закона для налогоплательщиков, зарегистрированных в период с 1 января по 31 декабря 2022 года включительно, к видам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в Республике Мордовия, относятся виды предпринимательской деятельности, указанные в приложениях 2</w:t>
      </w:r>
      <w:proofErr w:type="gramEnd"/>
      <w:r w:rsidRPr="00947B2E">
        <w:t xml:space="preserve"> и </w:t>
      </w:r>
      <w:hyperlink w:anchor="P470" w:history="1">
        <w:r w:rsidRPr="00947B2E">
          <w:t>2.1</w:t>
        </w:r>
      </w:hyperlink>
      <w:r w:rsidRPr="00947B2E">
        <w:t xml:space="preserve"> к настоящему Закону.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r w:rsidRPr="00947B2E">
        <w:t>2. Налогоплательщики, указанные в пункте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r w:rsidRPr="00947B2E">
        <w:t>3. Право на применение налоговой ставки, установленной настоящей статьей, предоставляется налогоплательщику при соблюдении следующего условия: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proofErr w:type="gramStart"/>
      <w:r w:rsidRPr="00947B2E">
        <w:t>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предельный размер дохода, предусмотренный подпунктом 1 пункта 6 статьи 346.45 Налогового кодекса Российской Федерации, уменьшенный в 3 раза.</w:t>
      </w:r>
      <w:proofErr w:type="gramEnd"/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ind w:firstLine="540"/>
        <w:jc w:val="both"/>
        <w:outlineLvl w:val="1"/>
      </w:pPr>
      <w:r w:rsidRPr="00947B2E">
        <w:t>Статья 3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ind w:firstLine="540"/>
        <w:jc w:val="both"/>
      </w:pPr>
      <w:r w:rsidRPr="00947B2E">
        <w:t>Настоящий Закон вступает в силу с 1 января 2016 года.</w:t>
      </w:r>
    </w:p>
    <w:p w:rsidR="00BD16FF" w:rsidRPr="00947B2E" w:rsidRDefault="00BD16FF">
      <w:pPr>
        <w:pStyle w:val="ConsPlusNormal"/>
        <w:jc w:val="both"/>
      </w:pPr>
    </w:p>
    <w:p w:rsidR="00947B2E" w:rsidRDefault="00947B2E">
      <w:pPr>
        <w:pStyle w:val="ConsPlusNormal"/>
        <w:jc w:val="right"/>
        <w:rPr>
          <w:lang w:val="en-US"/>
        </w:rPr>
      </w:pPr>
    </w:p>
    <w:p w:rsidR="00947B2E" w:rsidRDefault="00947B2E">
      <w:pPr>
        <w:pStyle w:val="ConsPlusNormal"/>
        <w:jc w:val="right"/>
        <w:rPr>
          <w:lang w:val="en-US"/>
        </w:rPr>
      </w:pPr>
    </w:p>
    <w:p w:rsidR="00947B2E" w:rsidRDefault="00947B2E">
      <w:pPr>
        <w:pStyle w:val="ConsPlusNormal"/>
        <w:jc w:val="right"/>
        <w:rPr>
          <w:lang w:val="en-US"/>
        </w:rPr>
      </w:pPr>
    </w:p>
    <w:p w:rsidR="00947B2E" w:rsidRDefault="00947B2E">
      <w:pPr>
        <w:pStyle w:val="ConsPlusNormal"/>
        <w:jc w:val="right"/>
        <w:rPr>
          <w:i/>
        </w:rPr>
      </w:pPr>
    </w:p>
    <w:p w:rsidR="00BD16FF" w:rsidRPr="00947B2E" w:rsidRDefault="00BD16FF">
      <w:pPr>
        <w:pStyle w:val="ConsPlusNormal"/>
        <w:jc w:val="right"/>
        <w:rPr>
          <w:i/>
        </w:rPr>
      </w:pPr>
      <w:r w:rsidRPr="00947B2E">
        <w:rPr>
          <w:i/>
        </w:rPr>
        <w:t>Глава Республики Мордовия</w:t>
      </w:r>
    </w:p>
    <w:p w:rsidR="00BD16FF" w:rsidRPr="00947B2E" w:rsidRDefault="00BD16FF">
      <w:pPr>
        <w:pStyle w:val="ConsPlusNormal"/>
        <w:jc w:val="right"/>
        <w:rPr>
          <w:i/>
        </w:rPr>
      </w:pPr>
      <w:r w:rsidRPr="00947B2E">
        <w:rPr>
          <w:i/>
        </w:rPr>
        <w:t>В.Д.</w:t>
      </w:r>
      <w:r w:rsidR="00947B2E" w:rsidRPr="00947B2E">
        <w:rPr>
          <w:i/>
        </w:rPr>
        <w:t xml:space="preserve"> </w:t>
      </w:r>
      <w:r w:rsidRPr="00947B2E">
        <w:rPr>
          <w:i/>
        </w:rPr>
        <w:t>В</w:t>
      </w:r>
      <w:r w:rsidR="00947B2E" w:rsidRPr="00947B2E">
        <w:rPr>
          <w:i/>
        </w:rPr>
        <w:t>олков</w:t>
      </w:r>
    </w:p>
    <w:p w:rsidR="00BD16FF" w:rsidRDefault="00BD16FF">
      <w:pPr>
        <w:pStyle w:val="ConsPlusNormal"/>
        <w:jc w:val="both"/>
      </w:pPr>
    </w:p>
    <w:p w:rsidR="00947B2E" w:rsidRDefault="00947B2E">
      <w:pPr>
        <w:pStyle w:val="ConsPlusNormal"/>
        <w:jc w:val="both"/>
      </w:pPr>
    </w:p>
    <w:p w:rsidR="00947B2E" w:rsidRPr="00947B2E" w:rsidRDefault="00947B2E">
      <w:pPr>
        <w:pStyle w:val="ConsPlusNormal"/>
        <w:jc w:val="both"/>
      </w:pPr>
    </w:p>
    <w:p w:rsidR="00947B2E" w:rsidRPr="00947B2E" w:rsidRDefault="00947B2E">
      <w:pPr>
        <w:pStyle w:val="ConsPlusNormal"/>
        <w:jc w:val="right"/>
        <w:outlineLvl w:val="0"/>
      </w:pPr>
    </w:p>
    <w:p w:rsidR="00947B2E" w:rsidRPr="00947B2E" w:rsidRDefault="00947B2E">
      <w:pPr>
        <w:pStyle w:val="ConsPlusNormal"/>
        <w:jc w:val="right"/>
        <w:outlineLvl w:val="0"/>
      </w:pPr>
    </w:p>
    <w:p w:rsidR="00947B2E" w:rsidRPr="00947B2E" w:rsidRDefault="00947B2E">
      <w:pPr>
        <w:pStyle w:val="ConsPlusNormal"/>
        <w:jc w:val="right"/>
        <w:outlineLvl w:val="0"/>
      </w:pPr>
    </w:p>
    <w:p w:rsidR="00BD16FF" w:rsidRPr="00947B2E" w:rsidRDefault="00BD16FF">
      <w:pPr>
        <w:pStyle w:val="ConsPlusNormal"/>
        <w:jc w:val="right"/>
        <w:outlineLvl w:val="0"/>
      </w:pPr>
      <w:r w:rsidRPr="00947B2E">
        <w:t>Приложение 1</w:t>
      </w:r>
    </w:p>
    <w:p w:rsidR="00BD16FF" w:rsidRPr="00947B2E" w:rsidRDefault="00BD16FF">
      <w:pPr>
        <w:pStyle w:val="ConsPlusNormal"/>
        <w:jc w:val="right"/>
      </w:pPr>
      <w:r w:rsidRPr="00947B2E">
        <w:t>к Закону Республики Мордовия</w:t>
      </w:r>
    </w:p>
    <w:p w:rsidR="00BD16FF" w:rsidRPr="00947B2E" w:rsidRDefault="00BD16FF">
      <w:pPr>
        <w:pStyle w:val="ConsPlusNormal"/>
        <w:jc w:val="right"/>
      </w:pPr>
      <w:r w:rsidRPr="00947B2E">
        <w:t>"Об установлении налоговой ставки</w:t>
      </w:r>
    </w:p>
    <w:p w:rsidR="00BD16FF" w:rsidRPr="00947B2E" w:rsidRDefault="00BD16FF">
      <w:pPr>
        <w:pStyle w:val="ConsPlusNormal"/>
        <w:jc w:val="right"/>
      </w:pPr>
      <w:r w:rsidRPr="00947B2E">
        <w:t xml:space="preserve">в размере 0 процентов </w:t>
      </w:r>
      <w:proofErr w:type="gramStart"/>
      <w:r w:rsidRPr="00947B2E">
        <w:t>для</w:t>
      </w:r>
      <w:proofErr w:type="gramEnd"/>
      <w:r w:rsidRPr="00947B2E">
        <w:t xml:space="preserve"> отдельных</w:t>
      </w:r>
    </w:p>
    <w:p w:rsidR="00BD16FF" w:rsidRPr="00947B2E" w:rsidRDefault="00BD16FF">
      <w:pPr>
        <w:pStyle w:val="ConsPlusNormal"/>
        <w:jc w:val="right"/>
      </w:pPr>
      <w:r w:rsidRPr="00947B2E">
        <w:t>категорий налогоплательщиков -</w:t>
      </w:r>
    </w:p>
    <w:p w:rsidR="00BD16FF" w:rsidRPr="00947B2E" w:rsidRDefault="00BD16FF">
      <w:pPr>
        <w:pStyle w:val="ConsPlusNormal"/>
        <w:jc w:val="right"/>
      </w:pPr>
      <w:r w:rsidRPr="00947B2E">
        <w:t>индивидуальных предпринимателей</w:t>
      </w:r>
    </w:p>
    <w:p w:rsidR="00BD16FF" w:rsidRPr="00947B2E" w:rsidRDefault="00BD16FF">
      <w:pPr>
        <w:pStyle w:val="ConsPlusNormal"/>
        <w:jc w:val="right"/>
      </w:pPr>
      <w:r w:rsidRPr="00947B2E">
        <w:t>при применении упрощенной системы</w:t>
      </w:r>
    </w:p>
    <w:p w:rsidR="00BD16FF" w:rsidRPr="00947B2E" w:rsidRDefault="00BD16FF">
      <w:pPr>
        <w:pStyle w:val="ConsPlusNormal"/>
        <w:jc w:val="right"/>
      </w:pPr>
      <w:r w:rsidRPr="00947B2E">
        <w:t xml:space="preserve">налогообложения 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Normal"/>
        <w:jc w:val="right"/>
      </w:pPr>
      <w:r w:rsidRPr="00947B2E">
        <w:t>системы налогообложения</w:t>
      </w:r>
    </w:p>
    <w:p w:rsidR="00BD16FF" w:rsidRPr="00947B2E" w:rsidRDefault="00BD16FF">
      <w:pPr>
        <w:pStyle w:val="ConsPlusNormal"/>
        <w:jc w:val="right"/>
      </w:pPr>
      <w:r w:rsidRPr="00947B2E">
        <w:t>в Республике Мордовия"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jc w:val="center"/>
      </w:pPr>
      <w:bookmarkStart w:id="2" w:name="P77"/>
      <w:bookmarkEnd w:id="2"/>
      <w:r w:rsidRPr="00947B2E">
        <w:t>ВИДЫ</w:t>
      </w:r>
    </w:p>
    <w:p w:rsidR="00BD16FF" w:rsidRPr="00947B2E" w:rsidRDefault="00BD16FF">
      <w:pPr>
        <w:pStyle w:val="ConsPlusTitle"/>
        <w:jc w:val="center"/>
      </w:pPr>
      <w:r w:rsidRPr="00947B2E">
        <w:t>ПРЕДПРИНИМАТЕЛЬСКОЙ ДЕЯТЕЛЬНОСТИ</w:t>
      </w:r>
    </w:p>
    <w:p w:rsidR="00BD16FF" w:rsidRPr="00947B2E" w:rsidRDefault="00BD16FF">
      <w:pPr>
        <w:pStyle w:val="ConsPlusTitle"/>
        <w:jc w:val="center"/>
      </w:pPr>
      <w:r w:rsidRPr="00947B2E">
        <w:t>В ПРОИЗВОДСТВЕННОЙ, СОЦИАЛЬНОЙ И НАУЧНОЙ СФЕРАХ,</w:t>
      </w:r>
    </w:p>
    <w:p w:rsidR="00BD16FF" w:rsidRPr="00947B2E" w:rsidRDefault="00BD16FF">
      <w:pPr>
        <w:pStyle w:val="ConsPlusTitle"/>
        <w:jc w:val="center"/>
      </w:pPr>
      <w:r w:rsidRPr="00947B2E">
        <w:t>А ТАКЖЕ В СФЕРЕ БЫТОВЫХ УСЛУГ НАСЕЛЕНИЮ,</w:t>
      </w:r>
    </w:p>
    <w:p w:rsidR="00BD16FF" w:rsidRPr="00947B2E" w:rsidRDefault="00BD16FF">
      <w:pPr>
        <w:pStyle w:val="ConsPlusTitle"/>
        <w:jc w:val="center"/>
      </w:pPr>
      <w:r w:rsidRPr="00947B2E">
        <w:t xml:space="preserve">В </w:t>
      </w:r>
      <w:proofErr w:type="gramStart"/>
      <w:r w:rsidRPr="00947B2E">
        <w:t>ОТНОШЕНИИ</w:t>
      </w:r>
      <w:proofErr w:type="gramEnd"/>
      <w:r w:rsidRPr="00947B2E">
        <w:t xml:space="preserve"> КОТОРЫХ УСТАНАВЛИВАЕТСЯ НАЛОГОВАЯ СТАВКА</w:t>
      </w:r>
    </w:p>
    <w:p w:rsidR="00BD16FF" w:rsidRPr="00947B2E" w:rsidRDefault="00BD16FF">
      <w:pPr>
        <w:pStyle w:val="ConsPlusTitle"/>
        <w:jc w:val="center"/>
      </w:pPr>
      <w:r w:rsidRPr="00947B2E">
        <w:t xml:space="preserve">В РАЗМЕРЕ 0 ПРОЦЕНТОВ ПРИ ПРИМЕНЕНИИ </w:t>
      </w:r>
      <w:proofErr w:type="gramStart"/>
      <w:r w:rsidRPr="00947B2E">
        <w:t>УПРОЩЕННОЙ</w:t>
      </w:r>
      <w:proofErr w:type="gramEnd"/>
    </w:p>
    <w:p w:rsidR="00BD16FF" w:rsidRPr="00947B2E" w:rsidRDefault="00BD16FF">
      <w:pPr>
        <w:pStyle w:val="ConsPlusTitle"/>
        <w:jc w:val="center"/>
      </w:pPr>
      <w:r w:rsidRPr="00947B2E">
        <w:t>СИСТЕМЫ НАЛОГООБЛОЖЕНИЯ В РЕСПУБЛИКЕ МОРДОВИЯ</w:t>
      </w:r>
    </w:p>
    <w:p w:rsidR="00BD16FF" w:rsidRPr="00947B2E" w:rsidRDefault="00BD16FF">
      <w:pPr>
        <w:spacing w:after="1"/>
      </w:pPr>
    </w:p>
    <w:p w:rsidR="00BD16FF" w:rsidRPr="00947B2E" w:rsidRDefault="00BD16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556"/>
        <w:gridCol w:w="2880"/>
      </w:tblGrid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N </w:t>
            </w:r>
            <w:proofErr w:type="gramStart"/>
            <w:r w:rsidRPr="00947B2E">
              <w:t>п</w:t>
            </w:r>
            <w:proofErr w:type="gramEnd"/>
            <w:r w:rsidRPr="00947B2E">
              <w:t>/п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Виды предпринимательской деятельности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Код по Общероссийскому классификатору видов экономической деятельности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029-2014</w:t>
            </w:r>
          </w:p>
        </w:tc>
      </w:tr>
      <w:tr w:rsidR="00BD16FF" w:rsidRPr="00947B2E">
        <w:tc>
          <w:tcPr>
            <w:tcW w:w="9036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I. Производственная сфера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Сельское, лесное хозяйство, охота, рыболовство и рыбоводство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A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Обрабатывающие производства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C</w:t>
            </w:r>
          </w:p>
        </w:tc>
      </w:tr>
      <w:tr w:rsidR="00BD16FF" w:rsidRPr="00947B2E">
        <w:tc>
          <w:tcPr>
            <w:tcW w:w="9036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II. Социальная сфера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Образование общее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85.1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Общая врачебная практика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86.21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Специальная врачебная практика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86.22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медицины прочая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86.90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уходу с обеспечением проживания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87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социальных услуг без обеспечения проживания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88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библиотек, архивов, музеев и прочих объектов культуры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спорта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93.1</w:t>
            </w:r>
          </w:p>
        </w:tc>
      </w:tr>
      <w:tr w:rsidR="00BD16FF" w:rsidRPr="00947B2E">
        <w:tc>
          <w:tcPr>
            <w:tcW w:w="9036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III. Научная сфера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11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Научные исследования и разработки в области </w:t>
            </w:r>
            <w:r w:rsidRPr="00947B2E">
              <w:lastRenderedPageBreak/>
              <w:t>естественных и технических наук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72.1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12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72.19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13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Научные исследования и разработки в области общественных наук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72.20.1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14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Научные исследования и разработки в области гуманитарных наук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72.20.2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Разработка компьютерного программного обеспечения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62.01</w:t>
            </w:r>
          </w:p>
        </w:tc>
      </w:tr>
      <w:tr w:rsidR="00BD16FF" w:rsidRPr="00947B2E">
        <w:tc>
          <w:tcPr>
            <w:tcW w:w="60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</w:t>
            </w:r>
          </w:p>
        </w:tc>
        <w:tc>
          <w:tcPr>
            <w:tcW w:w="555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консультативная и работы в области компьютерных технологий</w:t>
            </w:r>
          </w:p>
        </w:tc>
        <w:tc>
          <w:tcPr>
            <w:tcW w:w="2880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62.02</w:t>
            </w:r>
          </w:p>
        </w:tc>
      </w:tr>
      <w:tr w:rsidR="00BD16FF" w:rsidRPr="00947B2E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17</w:t>
            </w:r>
          </w:p>
        </w:tc>
        <w:tc>
          <w:tcPr>
            <w:tcW w:w="5556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"Интернет"</w:t>
            </w:r>
          </w:p>
        </w:tc>
        <w:tc>
          <w:tcPr>
            <w:tcW w:w="2880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63.1</w:t>
            </w:r>
          </w:p>
        </w:tc>
      </w:tr>
      <w:tr w:rsidR="00BD16FF" w:rsidRPr="00947B2E">
        <w:tblPrEx>
          <w:tblBorders>
            <w:insideH w:val="nil"/>
          </w:tblBorders>
        </w:tblPrEx>
        <w:tc>
          <w:tcPr>
            <w:tcW w:w="9036" w:type="dxa"/>
            <w:gridSpan w:val="3"/>
            <w:tcBorders>
              <w:bottom w:val="nil"/>
            </w:tcBorders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IV. Сфера бытовых услуг населению</w:t>
            </w:r>
          </w:p>
        </w:tc>
      </w:tr>
      <w:tr w:rsidR="00BD16FF" w:rsidRPr="00947B2E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18</w:t>
            </w:r>
          </w:p>
        </w:tc>
        <w:tc>
          <w:tcPr>
            <w:tcW w:w="5556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</w:pPr>
            <w:r w:rsidRPr="00947B2E">
              <w:t>Ремонт обуви и прочих изделий из кожи</w:t>
            </w:r>
          </w:p>
        </w:tc>
        <w:tc>
          <w:tcPr>
            <w:tcW w:w="2880" w:type="dxa"/>
            <w:tcBorders>
              <w:bottom w:val="nil"/>
            </w:tcBorders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95.23</w:t>
            </w:r>
          </w:p>
        </w:tc>
      </w:tr>
    </w:tbl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BD16FF" w:rsidRPr="00947B2E" w:rsidRDefault="00BD16FF">
      <w:pPr>
        <w:pStyle w:val="ConsPlusNormal"/>
        <w:jc w:val="right"/>
        <w:outlineLvl w:val="0"/>
      </w:pPr>
      <w:r w:rsidRPr="00947B2E">
        <w:lastRenderedPageBreak/>
        <w:t>Приложение 1.1</w:t>
      </w:r>
    </w:p>
    <w:p w:rsidR="00BD16FF" w:rsidRPr="00947B2E" w:rsidRDefault="00BD16FF">
      <w:pPr>
        <w:pStyle w:val="ConsPlusNormal"/>
        <w:jc w:val="right"/>
      </w:pPr>
      <w:r w:rsidRPr="00947B2E">
        <w:t>к Закону Республики Мордовия</w:t>
      </w:r>
    </w:p>
    <w:p w:rsidR="00BD16FF" w:rsidRPr="00947B2E" w:rsidRDefault="00BD16FF">
      <w:pPr>
        <w:pStyle w:val="ConsPlusNormal"/>
        <w:jc w:val="right"/>
      </w:pPr>
      <w:r w:rsidRPr="00947B2E">
        <w:t>"Об установлении налоговой ставки</w:t>
      </w:r>
    </w:p>
    <w:p w:rsidR="00BD16FF" w:rsidRPr="00947B2E" w:rsidRDefault="00BD16FF">
      <w:pPr>
        <w:pStyle w:val="ConsPlusNormal"/>
        <w:jc w:val="right"/>
      </w:pPr>
      <w:r w:rsidRPr="00947B2E">
        <w:t xml:space="preserve">в размере 0 процентов </w:t>
      </w:r>
      <w:proofErr w:type="gramStart"/>
      <w:r w:rsidRPr="00947B2E">
        <w:t>для</w:t>
      </w:r>
      <w:proofErr w:type="gramEnd"/>
      <w:r w:rsidRPr="00947B2E">
        <w:t xml:space="preserve"> отдельных</w:t>
      </w:r>
    </w:p>
    <w:p w:rsidR="00BD16FF" w:rsidRPr="00947B2E" w:rsidRDefault="00BD16FF">
      <w:pPr>
        <w:pStyle w:val="ConsPlusNormal"/>
        <w:jc w:val="right"/>
      </w:pPr>
      <w:r w:rsidRPr="00947B2E">
        <w:t>категорий налогоплательщиков -</w:t>
      </w:r>
    </w:p>
    <w:p w:rsidR="00BD16FF" w:rsidRPr="00947B2E" w:rsidRDefault="00BD16FF">
      <w:pPr>
        <w:pStyle w:val="ConsPlusNormal"/>
        <w:jc w:val="right"/>
      </w:pPr>
      <w:r w:rsidRPr="00947B2E">
        <w:t>индивидуальных предпринимателей</w:t>
      </w:r>
    </w:p>
    <w:p w:rsidR="00BD16FF" w:rsidRPr="00947B2E" w:rsidRDefault="00BD16FF">
      <w:pPr>
        <w:pStyle w:val="ConsPlusNormal"/>
        <w:jc w:val="right"/>
      </w:pPr>
      <w:r w:rsidRPr="00947B2E">
        <w:t>при применении упрощенной системы</w:t>
      </w:r>
    </w:p>
    <w:p w:rsidR="00BD16FF" w:rsidRPr="00947B2E" w:rsidRDefault="00BD16FF">
      <w:pPr>
        <w:pStyle w:val="ConsPlusNormal"/>
        <w:jc w:val="right"/>
      </w:pPr>
      <w:r w:rsidRPr="00947B2E">
        <w:t xml:space="preserve">налогообложения 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Normal"/>
        <w:jc w:val="right"/>
      </w:pPr>
      <w:r w:rsidRPr="00947B2E">
        <w:t>системы налогообложения</w:t>
      </w:r>
    </w:p>
    <w:p w:rsidR="00BD16FF" w:rsidRPr="00947B2E" w:rsidRDefault="00BD16FF">
      <w:pPr>
        <w:pStyle w:val="ConsPlusNormal"/>
        <w:jc w:val="right"/>
      </w:pPr>
      <w:r w:rsidRPr="00947B2E">
        <w:t>в Республике Мордовия"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jc w:val="center"/>
      </w:pPr>
      <w:bookmarkStart w:id="3" w:name="P167"/>
      <w:bookmarkEnd w:id="3"/>
      <w:r w:rsidRPr="00947B2E">
        <w:t>ВИДЫ</w:t>
      </w:r>
    </w:p>
    <w:p w:rsidR="00BD16FF" w:rsidRPr="00947B2E" w:rsidRDefault="00BD16FF">
      <w:pPr>
        <w:pStyle w:val="ConsPlusTitle"/>
        <w:jc w:val="center"/>
      </w:pPr>
      <w:r w:rsidRPr="00947B2E">
        <w:t xml:space="preserve">ПРЕДПРИНИМАТЕЛЬСКОЙ ДЕЯТЕЛЬНОСТИ </w:t>
      </w:r>
      <w:proofErr w:type="gramStart"/>
      <w:r w:rsidRPr="00947B2E">
        <w:t>В</w:t>
      </w:r>
      <w:proofErr w:type="gramEnd"/>
      <w:r w:rsidRPr="00947B2E">
        <w:t xml:space="preserve"> ПРОИЗВОДСТВЕННОЙ,</w:t>
      </w:r>
    </w:p>
    <w:p w:rsidR="00BD16FF" w:rsidRPr="00947B2E" w:rsidRDefault="00BD16FF">
      <w:pPr>
        <w:pStyle w:val="ConsPlusTitle"/>
        <w:jc w:val="center"/>
      </w:pPr>
      <w:r w:rsidRPr="00947B2E">
        <w:t xml:space="preserve">СОЦИАЛЬНОЙ И НАУЧНОЙ </w:t>
      </w:r>
      <w:proofErr w:type="gramStart"/>
      <w:r w:rsidRPr="00947B2E">
        <w:t>СФЕРАХ</w:t>
      </w:r>
      <w:proofErr w:type="gramEnd"/>
      <w:r w:rsidRPr="00947B2E">
        <w:t>, А ТАКЖЕ В СФЕРЕ БЫТОВЫХ УСЛУГ</w:t>
      </w:r>
    </w:p>
    <w:p w:rsidR="00BD16FF" w:rsidRPr="00947B2E" w:rsidRDefault="00BD16FF">
      <w:pPr>
        <w:pStyle w:val="ConsPlusTitle"/>
        <w:jc w:val="center"/>
      </w:pPr>
      <w:r w:rsidRPr="00947B2E">
        <w:t xml:space="preserve">НАСЕЛЕНИЮ, В ОТНОШЕНИИ </w:t>
      </w:r>
      <w:proofErr w:type="gramStart"/>
      <w:r w:rsidRPr="00947B2E">
        <w:t>КОТОРЫХ</w:t>
      </w:r>
      <w:proofErr w:type="gramEnd"/>
      <w:r w:rsidRPr="00947B2E">
        <w:t xml:space="preserve"> УСТАНАВЛИВАЕТСЯ НАЛОГОВАЯ</w:t>
      </w:r>
    </w:p>
    <w:p w:rsidR="00BD16FF" w:rsidRPr="00947B2E" w:rsidRDefault="00BD16FF">
      <w:pPr>
        <w:pStyle w:val="ConsPlusTitle"/>
        <w:jc w:val="center"/>
      </w:pPr>
      <w:r w:rsidRPr="00947B2E">
        <w:t xml:space="preserve">СТАВКА В РАЗМЕРЕ 0 ПРОЦЕНТОВ ПРИ ПРИМЕНЕНИИ </w:t>
      </w:r>
      <w:proofErr w:type="gramStart"/>
      <w:r w:rsidRPr="00947B2E">
        <w:t>УПРОЩЕННОЙ</w:t>
      </w:r>
      <w:proofErr w:type="gramEnd"/>
    </w:p>
    <w:p w:rsidR="00BD16FF" w:rsidRPr="00947B2E" w:rsidRDefault="00BD16FF">
      <w:pPr>
        <w:pStyle w:val="ConsPlusTitle"/>
        <w:jc w:val="center"/>
      </w:pPr>
      <w:r w:rsidRPr="00947B2E">
        <w:t>СИСТЕМЫ НАЛОГООБЛОЖЕНИЯ В РЕСПУБЛИКЕ МОРДОВИЯ</w:t>
      </w:r>
    </w:p>
    <w:p w:rsidR="00BD16FF" w:rsidRPr="00947B2E" w:rsidRDefault="00BD16FF">
      <w:pPr>
        <w:spacing w:after="1"/>
      </w:pPr>
    </w:p>
    <w:p w:rsidR="00BD16FF" w:rsidRPr="00947B2E" w:rsidRDefault="00BD16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N </w:t>
            </w:r>
            <w:proofErr w:type="gramStart"/>
            <w:r w:rsidRPr="00947B2E">
              <w:t>п</w:t>
            </w:r>
            <w:proofErr w:type="gramEnd"/>
            <w:r w:rsidRPr="00947B2E">
              <w:t>/п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Виды предпринимательской деятельности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Код по Общероссийскому классификатору видов экономической деятельности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029-2014</w:t>
            </w:r>
          </w:p>
        </w:tc>
      </w:tr>
      <w:tr w:rsidR="00BD16FF" w:rsidRPr="00947B2E">
        <w:tc>
          <w:tcPr>
            <w:tcW w:w="9071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I. Производственная сфера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Добыча полезных ископаемых &lt;1&gt;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B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Строительство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F</w:t>
            </w:r>
          </w:p>
        </w:tc>
      </w:tr>
      <w:tr w:rsidR="00BD16FF" w:rsidRPr="00947B2E">
        <w:tc>
          <w:tcPr>
            <w:tcW w:w="9071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II. Социальная сфера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Образование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P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здравоохранения и социальных услуг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Q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культуры, спорта, организации досуга и развлечений &lt;2&gt;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Раздел R</w:t>
            </w:r>
          </w:p>
        </w:tc>
      </w:tr>
      <w:tr w:rsidR="00BD16FF" w:rsidRPr="00947B2E">
        <w:tc>
          <w:tcPr>
            <w:tcW w:w="9071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III. Научная сфера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Научные исследования и разработки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профессиональная научная и техническая прочая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74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информационных технологий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63</w:t>
            </w:r>
          </w:p>
        </w:tc>
      </w:tr>
      <w:tr w:rsidR="00BD16FF" w:rsidRPr="00947B2E">
        <w:tc>
          <w:tcPr>
            <w:tcW w:w="9071" w:type="dxa"/>
            <w:gridSpan w:val="3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IV. Сфера бытовых услуг населению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10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45.20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11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Сборка и ремонт очков в специализированных магазинах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47.78.22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12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буксировке автотранспортных средств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52.21.25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13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Виды издательской деятельности прочие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58.19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14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Аренда и лизинг автотранспортных средств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и аренда предметов личного пользования и хозяйственно-бытового назначения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и аренда товаров для отдыха и спортивных товаров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17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18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77.29.1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19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мебели, электрических и неэлектрических бытовых приборов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77.29.2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20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музыкальных инструментов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77.29.3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21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77.29.9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22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Аренда и лизинг сельскохозяйственных машин и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77.31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23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77.33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24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Аренда и лизинг водных транспортных средств и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77.34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25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Аренда и лизинг прочего автомобильного транспорта и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77.39.11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26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уборке квартир и частных домов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81.21.1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27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чистке и уборке жилых зданий и нежилых помещений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81.22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28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чистке и уборке прочая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81.29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29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благоустройству ландшафта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81.3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30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82.19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31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компьютеров и периферийного компьютерного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95.11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32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коммуникационного оборудования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95.12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33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электронной бытовой техники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34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бытовых приборов, домашнего и садового инвентаря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35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мебели и предметов домашнего обихода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95.24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36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часов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95.25.1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37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ювелирных изделий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95.25.2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38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прочих предметов личного потребления и бытовых товаров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95.29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39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Стирка и химическая чистка текстильных и меховых изделий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40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парикмахерских услуг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96.02.1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41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косметических услуг парикмахерскими и салонами красоты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96.02.2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42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Организация похорон и предоставление связанных с ними услуг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96.03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43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физкультурно-оздоровительная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96.04</w:t>
            </w:r>
          </w:p>
        </w:tc>
      </w:tr>
      <w:tr w:rsidR="00BD16FF" w:rsidRPr="00947B2E">
        <w:tc>
          <w:tcPr>
            <w:tcW w:w="62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44</w:t>
            </w:r>
          </w:p>
        </w:tc>
        <w:tc>
          <w:tcPr>
            <w:tcW w:w="6066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381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</w:tbl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ind w:firstLine="540"/>
        <w:jc w:val="both"/>
      </w:pPr>
      <w:r w:rsidRPr="00947B2E">
        <w:t>--------------------------------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bookmarkStart w:id="4" w:name="P317"/>
      <w:bookmarkEnd w:id="4"/>
      <w:r w:rsidRPr="00947B2E">
        <w:t>&lt;1&gt; Добыча общераспространенных полезных ископаемых.</w:t>
      </w:r>
    </w:p>
    <w:p w:rsidR="00BD16FF" w:rsidRPr="00947B2E" w:rsidRDefault="00BD16FF">
      <w:pPr>
        <w:pStyle w:val="ConsPlusNormal"/>
        <w:spacing w:before="220"/>
        <w:ind w:firstLine="540"/>
        <w:jc w:val="both"/>
      </w:pPr>
      <w:bookmarkStart w:id="5" w:name="P318"/>
      <w:bookmarkEnd w:id="5"/>
      <w:r w:rsidRPr="00947B2E">
        <w:t>&lt;2</w:t>
      </w:r>
      <w:proofErr w:type="gramStart"/>
      <w:r w:rsidRPr="00947B2E">
        <w:t>&gt; З</w:t>
      </w:r>
      <w:proofErr w:type="gramEnd"/>
      <w:r w:rsidRPr="00947B2E">
        <w:t>а исключением класса 92 "Деятельность по организации и проведению азартных игр и заключению пари, по организации и проведению лотерей".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BD16FF" w:rsidRPr="00947B2E" w:rsidRDefault="00BD16FF">
      <w:pPr>
        <w:pStyle w:val="ConsPlusNormal"/>
        <w:jc w:val="right"/>
        <w:outlineLvl w:val="0"/>
      </w:pPr>
      <w:r w:rsidRPr="00947B2E">
        <w:lastRenderedPageBreak/>
        <w:t>Приложение 2</w:t>
      </w:r>
    </w:p>
    <w:p w:rsidR="00BD16FF" w:rsidRPr="00947B2E" w:rsidRDefault="00BD16FF">
      <w:pPr>
        <w:pStyle w:val="ConsPlusNormal"/>
        <w:jc w:val="right"/>
      </w:pPr>
      <w:r w:rsidRPr="00947B2E">
        <w:t>к Закону Республики Мордовия</w:t>
      </w:r>
    </w:p>
    <w:p w:rsidR="00BD16FF" w:rsidRPr="00947B2E" w:rsidRDefault="00BD16FF">
      <w:pPr>
        <w:pStyle w:val="ConsPlusNormal"/>
        <w:jc w:val="right"/>
      </w:pPr>
      <w:r w:rsidRPr="00947B2E">
        <w:t>"Об установлении налоговой ставки</w:t>
      </w:r>
    </w:p>
    <w:p w:rsidR="00BD16FF" w:rsidRPr="00947B2E" w:rsidRDefault="00BD16FF">
      <w:pPr>
        <w:pStyle w:val="ConsPlusNormal"/>
        <w:jc w:val="right"/>
      </w:pPr>
      <w:r w:rsidRPr="00947B2E">
        <w:t xml:space="preserve">в размере 0 процентов </w:t>
      </w:r>
      <w:proofErr w:type="gramStart"/>
      <w:r w:rsidRPr="00947B2E">
        <w:t>для</w:t>
      </w:r>
      <w:proofErr w:type="gramEnd"/>
      <w:r w:rsidRPr="00947B2E">
        <w:t xml:space="preserve"> отдельных</w:t>
      </w:r>
    </w:p>
    <w:p w:rsidR="00BD16FF" w:rsidRPr="00947B2E" w:rsidRDefault="00BD16FF">
      <w:pPr>
        <w:pStyle w:val="ConsPlusNormal"/>
        <w:jc w:val="right"/>
      </w:pPr>
      <w:r w:rsidRPr="00947B2E">
        <w:t>категорий налогоплательщиков -</w:t>
      </w:r>
    </w:p>
    <w:p w:rsidR="00BD16FF" w:rsidRPr="00947B2E" w:rsidRDefault="00BD16FF">
      <w:pPr>
        <w:pStyle w:val="ConsPlusNormal"/>
        <w:jc w:val="right"/>
      </w:pPr>
      <w:r w:rsidRPr="00947B2E">
        <w:t>индивидуальных предпринимателей</w:t>
      </w:r>
    </w:p>
    <w:p w:rsidR="00BD16FF" w:rsidRPr="00947B2E" w:rsidRDefault="00BD16FF">
      <w:pPr>
        <w:pStyle w:val="ConsPlusNormal"/>
        <w:jc w:val="right"/>
      </w:pPr>
      <w:r w:rsidRPr="00947B2E">
        <w:t>при применении упрощенной системы</w:t>
      </w:r>
    </w:p>
    <w:p w:rsidR="00BD16FF" w:rsidRPr="00947B2E" w:rsidRDefault="00BD16FF">
      <w:pPr>
        <w:pStyle w:val="ConsPlusNormal"/>
        <w:jc w:val="right"/>
      </w:pPr>
      <w:r w:rsidRPr="00947B2E">
        <w:t xml:space="preserve">налогообложения 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Normal"/>
        <w:jc w:val="right"/>
      </w:pPr>
      <w:r w:rsidRPr="00947B2E">
        <w:t>системы налогообложения</w:t>
      </w:r>
    </w:p>
    <w:p w:rsidR="00BD16FF" w:rsidRPr="00947B2E" w:rsidRDefault="00BD16FF">
      <w:pPr>
        <w:pStyle w:val="ConsPlusNormal"/>
        <w:jc w:val="right"/>
      </w:pPr>
      <w:r w:rsidRPr="00947B2E">
        <w:t>в Республике Мордовия"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jc w:val="center"/>
      </w:pPr>
      <w:bookmarkStart w:id="6" w:name="P335"/>
      <w:bookmarkEnd w:id="6"/>
      <w:r w:rsidRPr="00947B2E">
        <w:t>ВИДЫ</w:t>
      </w:r>
    </w:p>
    <w:p w:rsidR="00BD16FF" w:rsidRPr="00947B2E" w:rsidRDefault="00BD16FF">
      <w:pPr>
        <w:pStyle w:val="ConsPlusTitle"/>
        <w:jc w:val="center"/>
      </w:pPr>
      <w:r w:rsidRPr="00947B2E">
        <w:t xml:space="preserve">ПРЕДПРИНИМАТЕЛЬСКОЙ ДЕЯТЕЛЬНОСТИ </w:t>
      </w:r>
      <w:proofErr w:type="gramStart"/>
      <w:r w:rsidRPr="00947B2E">
        <w:t>В</w:t>
      </w:r>
      <w:proofErr w:type="gramEnd"/>
      <w:r w:rsidRPr="00947B2E">
        <w:t xml:space="preserve"> ПРОИЗВОДСТВЕННОЙ</w:t>
      </w:r>
    </w:p>
    <w:p w:rsidR="00BD16FF" w:rsidRPr="00947B2E" w:rsidRDefault="00BD16FF">
      <w:pPr>
        <w:pStyle w:val="ConsPlusTitle"/>
        <w:jc w:val="center"/>
      </w:pPr>
      <w:r w:rsidRPr="00947B2E">
        <w:t xml:space="preserve">И СОЦИАЛЬНОЙ </w:t>
      </w:r>
      <w:proofErr w:type="gramStart"/>
      <w:r w:rsidRPr="00947B2E">
        <w:t>СФЕРАХ</w:t>
      </w:r>
      <w:proofErr w:type="gramEnd"/>
      <w:r w:rsidRPr="00947B2E">
        <w:t>, А ТАКЖЕ В СФЕРЕ БЫТОВЫХ УСЛУГ</w:t>
      </w:r>
    </w:p>
    <w:p w:rsidR="00BD16FF" w:rsidRPr="00947B2E" w:rsidRDefault="00BD16FF">
      <w:pPr>
        <w:pStyle w:val="ConsPlusTitle"/>
        <w:jc w:val="center"/>
      </w:pPr>
      <w:r w:rsidRPr="00947B2E">
        <w:t xml:space="preserve">НАСЕЛЕНИЮ, В ОТНОШЕНИИ </w:t>
      </w:r>
      <w:proofErr w:type="gramStart"/>
      <w:r w:rsidRPr="00947B2E">
        <w:t>КОТОРЫХ</w:t>
      </w:r>
      <w:proofErr w:type="gramEnd"/>
      <w:r w:rsidRPr="00947B2E">
        <w:t xml:space="preserve"> УСТАНАВЛИВАЕТСЯ НАЛОГОВАЯ</w:t>
      </w:r>
    </w:p>
    <w:p w:rsidR="00BD16FF" w:rsidRPr="00947B2E" w:rsidRDefault="00BD16FF">
      <w:pPr>
        <w:pStyle w:val="ConsPlusTitle"/>
        <w:jc w:val="center"/>
      </w:pPr>
      <w:r w:rsidRPr="00947B2E">
        <w:t xml:space="preserve">СТАВКА В РАЗМЕРЕ 0 ПРОЦЕНТОВ ПРИ ПРИМЕНЕНИИ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Title"/>
        <w:jc w:val="center"/>
      </w:pPr>
      <w:r w:rsidRPr="00947B2E">
        <w:t>СИСТЕМЫ НАЛОГООБЛОЖЕНИЯ В РЕСПУБЛИКЕ МОРДОВИЯ</w:t>
      </w:r>
    </w:p>
    <w:p w:rsidR="00BD16FF" w:rsidRPr="00947B2E" w:rsidRDefault="00BD16FF">
      <w:pPr>
        <w:spacing w:after="1"/>
      </w:pPr>
    </w:p>
    <w:p w:rsidR="00BD16FF" w:rsidRPr="00947B2E" w:rsidRDefault="00BD16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3742"/>
        <w:gridCol w:w="1384"/>
      </w:tblGrid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N </w:t>
            </w:r>
            <w:proofErr w:type="gramStart"/>
            <w:r w:rsidRPr="00947B2E">
              <w:t>п</w:t>
            </w:r>
            <w:proofErr w:type="gramEnd"/>
            <w:r w:rsidRPr="00947B2E">
              <w:t>/п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Виды предпринимательской деятельности в соответствии с Законом Республики Мордовия от 20 ноября 2012 года N 78-З "О патентной системе налогообложения на территории Республики Мордовия"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Виды предпринимательской деятельности в соответствии с Общероссийским классификатором видов экономической деятельности (ОКВЭД 2)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029-2014 (КДЕС Ред. 2) и (или) Общероссийским классификатором продукции по видам экономической деятельности (ОКПД 2) ОК 034-2014 (КПЕС 2008)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Код по ОКВЭД 2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029-2014 (КДЕС Ред. 2) и (или) ОКПД 2 ОК 034-2014 (КПЕС 2008)</w:t>
            </w:r>
          </w:p>
        </w:tc>
      </w:tr>
      <w:tr w:rsidR="00BD16FF" w:rsidRPr="00947B2E">
        <w:tc>
          <w:tcPr>
            <w:tcW w:w="9038" w:type="dxa"/>
            <w:gridSpan w:val="4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I. Производственная сфера и сфера бытовых услуг населению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одежды; ремонт одежды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14; 95.29.11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Изготовление изделий народных художественных промыслов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изделий народных художественных промыслов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32.99.8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продукции из мяса убойных животных и мяса птицы; переработка и консервирование картофеля; производство масел и жиров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10.13; 10.31; 10.41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Помол зерна, производство муки и крупы из зерен пшеницы, ржи, </w:t>
            </w:r>
            <w:r w:rsidRPr="00947B2E">
              <w:lastRenderedPageBreak/>
              <w:t>овса, кукурузы или прочих хлебных злаков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lastRenderedPageBreak/>
              <w:t xml:space="preserve">Производство продуктов мукомольной и крупяной </w:t>
            </w:r>
            <w:r w:rsidRPr="00947B2E">
              <w:lastRenderedPageBreak/>
              <w:t>промышленности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10.61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5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уходу за домашними животными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деревянной тары; 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16.24; 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изготовлению валяной обуви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обуви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15.20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Изготовление и ремонт деревянных лодок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16.29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11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игрушек и подобных им изделий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игрушек и подобных им изделий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95.29.3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12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спортивного и туристического оборудования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спортивного и туристского оборудования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95.29.2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13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вспашке огородов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14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распиловке дров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Сборка и ремонт очков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Сборка и ремонт очков в специализированных магазинах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47.78.22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Виды издательской деятельности прочие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58.19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17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Переплетные, брошюровочные, окантовочные, картонажные </w:t>
            </w:r>
            <w:r w:rsidRPr="00947B2E">
              <w:lastRenderedPageBreak/>
              <w:t>работы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lastRenderedPageBreak/>
              <w:t xml:space="preserve">Деятельность брошюровочно-переплетная и отделочная и </w:t>
            </w:r>
            <w:r w:rsidRPr="00947B2E">
              <w:lastRenderedPageBreak/>
              <w:t>сопутствующие услуги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18.14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18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Услуги по ремонту сифонов и </w:t>
            </w:r>
            <w:proofErr w:type="spellStart"/>
            <w:r w:rsidRPr="00947B2E">
              <w:t>автосифонов</w:t>
            </w:r>
            <w:proofErr w:type="spellEnd"/>
            <w:r w:rsidRPr="00947B2E">
              <w:t>, в том числе зарядка газовых баллончиков для сифонов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Услуги по ремонту сифонов и </w:t>
            </w:r>
            <w:proofErr w:type="spellStart"/>
            <w:r w:rsidRPr="00947B2E">
              <w:t>автосифонов</w:t>
            </w:r>
            <w:proofErr w:type="spellEnd"/>
            <w:r w:rsidRPr="00947B2E">
              <w:t>, в том числе зарядка газовых баллончиков для сифонов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95.22.10.247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19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и реставрация ковров и ковровых изделий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ковров и ковровых изделий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13.93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20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Растениеводство, услуги в области растениеводства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услуг в области растениеводства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01.61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21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кожи и изделий из кожи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Дубление и выделка кожи, выделка и крашение меха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15.11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22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бытовых приборов, домашнего и садового инвентаря; ремонт металлоизделий бытового и хозяйственного назначения; ремонт прочих бытовых изделий и предметов личного пользования, не вошедших в другие группировки; ремонт часов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95.22; 95.29.4; 95.29.9; 95.25.1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23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Ремонт, чистка, окраска и пошив обуви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обуви и прочих изделий из кожи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95.23</w:t>
            </w:r>
          </w:p>
        </w:tc>
      </w:tr>
      <w:tr w:rsidR="00BD16FF" w:rsidRPr="00947B2E">
        <w:tc>
          <w:tcPr>
            <w:tcW w:w="9038" w:type="dxa"/>
            <w:gridSpan w:val="4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II. Социальная сфера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24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Проведение занятий по физической культуре и спорту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спорта прочая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93.19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25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Образование дошкольное; образование дополнительное детей и взрослых прочее, не включенное в другие группировки;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85.11; 85.41.9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26</w:t>
            </w:r>
          </w:p>
        </w:tc>
        <w:tc>
          <w:tcPr>
            <w:tcW w:w="3458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присмотру и уходу за детьми и больными</w:t>
            </w:r>
          </w:p>
        </w:tc>
        <w:tc>
          <w:tcPr>
            <w:tcW w:w="3742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услуг по дневному уходу за детьми; предоставление социальных услуг без обеспечения проживания престарелым и инвалидам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88.91; 88.10</w:t>
            </w:r>
          </w:p>
        </w:tc>
      </w:tr>
    </w:tbl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947B2E" w:rsidRDefault="00947B2E">
      <w:pPr>
        <w:pStyle w:val="ConsPlusNormal"/>
        <w:jc w:val="right"/>
        <w:outlineLvl w:val="0"/>
      </w:pPr>
    </w:p>
    <w:p w:rsidR="00BD16FF" w:rsidRPr="00947B2E" w:rsidRDefault="00BD16FF">
      <w:pPr>
        <w:pStyle w:val="ConsPlusNormal"/>
        <w:jc w:val="right"/>
        <w:outlineLvl w:val="0"/>
      </w:pPr>
      <w:bookmarkStart w:id="7" w:name="_GoBack"/>
      <w:bookmarkEnd w:id="7"/>
      <w:r w:rsidRPr="00947B2E">
        <w:lastRenderedPageBreak/>
        <w:t>Приложение 2.1</w:t>
      </w:r>
    </w:p>
    <w:p w:rsidR="00BD16FF" w:rsidRPr="00947B2E" w:rsidRDefault="00BD16FF">
      <w:pPr>
        <w:pStyle w:val="ConsPlusNormal"/>
        <w:jc w:val="right"/>
      </w:pPr>
      <w:r w:rsidRPr="00947B2E">
        <w:t>к Закону Республики Мордовия</w:t>
      </w:r>
    </w:p>
    <w:p w:rsidR="00BD16FF" w:rsidRPr="00947B2E" w:rsidRDefault="00BD16FF">
      <w:pPr>
        <w:pStyle w:val="ConsPlusNormal"/>
        <w:jc w:val="right"/>
      </w:pPr>
      <w:r w:rsidRPr="00947B2E">
        <w:t>"Об установлении налоговой ставки</w:t>
      </w:r>
    </w:p>
    <w:p w:rsidR="00BD16FF" w:rsidRPr="00947B2E" w:rsidRDefault="00BD16FF">
      <w:pPr>
        <w:pStyle w:val="ConsPlusNormal"/>
        <w:jc w:val="right"/>
      </w:pPr>
      <w:r w:rsidRPr="00947B2E">
        <w:t xml:space="preserve">в размере 0 процентов </w:t>
      </w:r>
      <w:proofErr w:type="gramStart"/>
      <w:r w:rsidRPr="00947B2E">
        <w:t>для</w:t>
      </w:r>
      <w:proofErr w:type="gramEnd"/>
      <w:r w:rsidRPr="00947B2E">
        <w:t xml:space="preserve"> отдельных</w:t>
      </w:r>
    </w:p>
    <w:p w:rsidR="00BD16FF" w:rsidRPr="00947B2E" w:rsidRDefault="00BD16FF">
      <w:pPr>
        <w:pStyle w:val="ConsPlusNormal"/>
        <w:jc w:val="right"/>
      </w:pPr>
      <w:r w:rsidRPr="00947B2E">
        <w:t>категорий налогоплательщиков -</w:t>
      </w:r>
    </w:p>
    <w:p w:rsidR="00BD16FF" w:rsidRPr="00947B2E" w:rsidRDefault="00BD16FF">
      <w:pPr>
        <w:pStyle w:val="ConsPlusNormal"/>
        <w:jc w:val="right"/>
      </w:pPr>
      <w:r w:rsidRPr="00947B2E">
        <w:t>индивидуальных предпринимателей</w:t>
      </w:r>
    </w:p>
    <w:p w:rsidR="00BD16FF" w:rsidRPr="00947B2E" w:rsidRDefault="00BD16FF">
      <w:pPr>
        <w:pStyle w:val="ConsPlusNormal"/>
        <w:jc w:val="right"/>
      </w:pPr>
      <w:r w:rsidRPr="00947B2E">
        <w:t>при применении упрощенной системы</w:t>
      </w:r>
    </w:p>
    <w:p w:rsidR="00BD16FF" w:rsidRPr="00947B2E" w:rsidRDefault="00BD16FF">
      <w:pPr>
        <w:pStyle w:val="ConsPlusNormal"/>
        <w:jc w:val="right"/>
      </w:pPr>
      <w:r w:rsidRPr="00947B2E">
        <w:t xml:space="preserve">налогообложения 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Normal"/>
        <w:jc w:val="right"/>
      </w:pPr>
      <w:r w:rsidRPr="00947B2E">
        <w:t>системы налогообложения</w:t>
      </w:r>
    </w:p>
    <w:p w:rsidR="00BD16FF" w:rsidRPr="00947B2E" w:rsidRDefault="00BD16FF">
      <w:pPr>
        <w:pStyle w:val="ConsPlusNormal"/>
        <w:jc w:val="right"/>
      </w:pPr>
      <w:r w:rsidRPr="00947B2E">
        <w:t>в Республике Мордовия"</w:t>
      </w: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Title"/>
        <w:jc w:val="center"/>
      </w:pPr>
      <w:bookmarkStart w:id="8" w:name="P470"/>
      <w:bookmarkEnd w:id="8"/>
      <w:r w:rsidRPr="00947B2E">
        <w:t>ВИДЫ</w:t>
      </w:r>
    </w:p>
    <w:p w:rsidR="00BD16FF" w:rsidRPr="00947B2E" w:rsidRDefault="00BD16FF">
      <w:pPr>
        <w:pStyle w:val="ConsPlusTitle"/>
        <w:jc w:val="center"/>
      </w:pPr>
      <w:r w:rsidRPr="00947B2E">
        <w:t xml:space="preserve">ПРЕДПРИНИМАТЕЛЬСКОЙ ДЕЯТЕЛЬНОСТИ </w:t>
      </w:r>
      <w:proofErr w:type="gramStart"/>
      <w:r w:rsidRPr="00947B2E">
        <w:t>В</w:t>
      </w:r>
      <w:proofErr w:type="gramEnd"/>
      <w:r w:rsidRPr="00947B2E">
        <w:t xml:space="preserve"> ПРОИЗВОДСТВЕННОЙ</w:t>
      </w:r>
    </w:p>
    <w:p w:rsidR="00BD16FF" w:rsidRPr="00947B2E" w:rsidRDefault="00BD16FF">
      <w:pPr>
        <w:pStyle w:val="ConsPlusTitle"/>
        <w:jc w:val="center"/>
      </w:pPr>
      <w:r w:rsidRPr="00947B2E">
        <w:t xml:space="preserve">И СОЦИАЛЬНОЙ </w:t>
      </w:r>
      <w:proofErr w:type="gramStart"/>
      <w:r w:rsidRPr="00947B2E">
        <w:t>СФЕРАХ</w:t>
      </w:r>
      <w:proofErr w:type="gramEnd"/>
      <w:r w:rsidRPr="00947B2E">
        <w:t>, А ТАКЖЕ В СФЕРЕ БЫТОВЫХ УСЛУГ</w:t>
      </w:r>
    </w:p>
    <w:p w:rsidR="00BD16FF" w:rsidRPr="00947B2E" w:rsidRDefault="00BD16FF">
      <w:pPr>
        <w:pStyle w:val="ConsPlusTitle"/>
        <w:jc w:val="center"/>
      </w:pPr>
      <w:r w:rsidRPr="00947B2E">
        <w:t xml:space="preserve">НАСЕЛЕНИЮ, В ОТНОШЕНИИ </w:t>
      </w:r>
      <w:proofErr w:type="gramStart"/>
      <w:r w:rsidRPr="00947B2E">
        <w:t>КОТОРЫХ</w:t>
      </w:r>
      <w:proofErr w:type="gramEnd"/>
      <w:r w:rsidRPr="00947B2E">
        <w:t xml:space="preserve"> УСТАНАВЛИВАЕТСЯ НАЛОГОВАЯ</w:t>
      </w:r>
    </w:p>
    <w:p w:rsidR="00BD16FF" w:rsidRPr="00947B2E" w:rsidRDefault="00BD16FF">
      <w:pPr>
        <w:pStyle w:val="ConsPlusTitle"/>
        <w:jc w:val="center"/>
      </w:pPr>
      <w:r w:rsidRPr="00947B2E">
        <w:t xml:space="preserve">СТАВКА В РАЗМЕРЕ 0 ПРОЦЕНТОВ ПРИ ПРИМЕНЕНИИ </w:t>
      </w:r>
      <w:proofErr w:type="gramStart"/>
      <w:r w:rsidRPr="00947B2E">
        <w:t>ПАТЕНТНОЙ</w:t>
      </w:r>
      <w:proofErr w:type="gramEnd"/>
    </w:p>
    <w:p w:rsidR="00BD16FF" w:rsidRPr="00947B2E" w:rsidRDefault="00BD16FF">
      <w:pPr>
        <w:pStyle w:val="ConsPlusTitle"/>
        <w:jc w:val="center"/>
      </w:pPr>
      <w:r w:rsidRPr="00947B2E">
        <w:t>СИСТЕМЫ НАЛОГООБЛОЖЕНИЯ В РЕСПУБЛИКЕ МОРДОВИЯ</w:t>
      </w:r>
    </w:p>
    <w:p w:rsidR="00BD16FF" w:rsidRPr="00947B2E" w:rsidRDefault="00BD16FF">
      <w:pPr>
        <w:spacing w:after="1"/>
      </w:pPr>
    </w:p>
    <w:p w:rsidR="00BD16FF" w:rsidRPr="00947B2E" w:rsidRDefault="00BD16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3855"/>
        <w:gridCol w:w="1384"/>
      </w:tblGrid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N </w:t>
            </w:r>
            <w:proofErr w:type="gramStart"/>
            <w:r w:rsidRPr="00947B2E">
              <w:t>п</w:t>
            </w:r>
            <w:proofErr w:type="gramEnd"/>
            <w:r w:rsidRPr="00947B2E">
              <w:t>/п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Виды предпринимательской деятельности в соответствии с Законом Республики Мордовия от 20 ноября 2012 года N 78-З "О патентной системе налогообложения на территории Республики Мордовия"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Виды предпринимательской деятельности в соответствии с Общероссийским классификатором видов экономической деятельности (ОКВЭД 2)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029 - 2014 (КДЕС Ред. 2) и (или) Общероссийским классификатором продукции по видам экономической деятельности (ОКПД 2) ОК 034 - 2014 (КПЕС 2008)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 xml:space="preserve">Код по ОКВЭД 2 </w:t>
            </w:r>
            <w:proofErr w:type="gramStart"/>
            <w:r w:rsidRPr="00947B2E">
              <w:t>ОК</w:t>
            </w:r>
            <w:proofErr w:type="gramEnd"/>
            <w:r w:rsidRPr="00947B2E">
              <w:t xml:space="preserve"> 029 - 2014 (КДЕС Ред. 2) и (или) ОКПД 2 ОК 034 - 2014 (КПЕС 2008)</w:t>
            </w:r>
          </w:p>
        </w:tc>
      </w:tr>
      <w:tr w:rsidR="00BD16FF" w:rsidRPr="00947B2E">
        <w:tc>
          <w:tcPr>
            <w:tcW w:w="9038" w:type="dxa"/>
            <w:gridSpan w:val="4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I. Производственная сфера и сфера бытовых услуг населению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Парикмахерские и косметические услуги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парикмахерских услуг; предоставление косметических услуг парикмахерскими и салонами красоты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96.02.1, 96.02.2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Стирка, химическая чистка и крашение текстильных и меховых изделий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Стирка и химическая чистка текстильных и меховых изделий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металлической галантереи, ключей, номерных знаков, указателей улиц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95.29.42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в области фотографии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портретной фотографии; услуги в области фото- и видеосъемки событий; услуги по обработке фотоматериалов; услуги по восстановлению и ретушированию фотографий; услуги в области фотографии прочие, не включенные в другие группировки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74.20.21; 74.20.23; 74.20.31; 74.20.32; 74.20.39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5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Ремонт, техническое </w:t>
            </w:r>
            <w:r w:rsidRPr="00947B2E">
              <w:lastRenderedPageBreak/>
              <w:t xml:space="preserve">обслуживание автотранспортных и </w:t>
            </w:r>
            <w:proofErr w:type="spellStart"/>
            <w:r w:rsidRPr="00947B2E">
              <w:t>мототранспортных</w:t>
            </w:r>
            <w:proofErr w:type="spellEnd"/>
            <w:r w:rsidRPr="00947B2E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lastRenderedPageBreak/>
              <w:t xml:space="preserve">Техническое обслуживание и ремонт </w:t>
            </w:r>
            <w:r w:rsidRPr="00947B2E">
              <w:lastRenderedPageBreak/>
              <w:t xml:space="preserve">автотранспортных средств; техническое обслуживание и ремонт мотоциклов и </w:t>
            </w:r>
            <w:proofErr w:type="spellStart"/>
            <w:r w:rsidRPr="00947B2E">
              <w:t>мототранспортных</w:t>
            </w:r>
            <w:proofErr w:type="spellEnd"/>
            <w:r w:rsidRPr="00947B2E">
              <w:t xml:space="preserve"> средств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45.2; 45.40.5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6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Строительство жилых и нежилых зданий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41.20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электромонтажных, санитарно-технических и прочих строительно-монтажных работ; работы взаимосвязанные сварочные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43.2; 43.99.50.140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Нарезке стекла и зеркал, художественной обработке стекла по индивидуальному заказу населения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96.09.19.128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ювелирных изделий, бижутерии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ювелирных изделий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95.25.2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Чеканка и гравировка ювелирных изделий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чеканке и гравировке ювелирных изделий по индивидуальному заказу населения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32.12.99.216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11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уборке квартир и частных домов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81.21.1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12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Деятельность, специализированная в области дизайна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74.1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13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платных туалетов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платных туалетов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96.09.19.124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14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proofErr w:type="gramStart"/>
            <w:r w:rsidRPr="00947B2E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</w:t>
            </w:r>
            <w:proofErr w:type="gramEnd"/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услуг в области растениеводства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01.61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15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благоустройству ландшафта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услуг по благоустройству ландшафта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81.3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16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proofErr w:type="gramStart"/>
            <w:r w:rsidRPr="00947B2E">
              <w:t xml:space="preserve">Услуги, связанные со сбытом сельскохозяйственной продукции (хранение, сортировка, сушка, </w:t>
            </w:r>
            <w:r w:rsidRPr="00947B2E">
              <w:lastRenderedPageBreak/>
              <w:t>мойка, расфасовка, упаковка и транспортировка)</w:t>
            </w:r>
            <w:proofErr w:type="gramEnd"/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lastRenderedPageBreak/>
              <w:t xml:space="preserve">Предоставление услуг в области растениеводства; предоставление услуг в области животноводства; </w:t>
            </w:r>
            <w:r w:rsidRPr="00947B2E">
              <w:lastRenderedPageBreak/>
              <w:t>деятельность сельскохозяйственная после сбора урожая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01.61; 01.62; 01.63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17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прокату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Услуги по прокату оборудования для отдыха, развлечений и занятий спортом; услуги по прокату видеокассет и аудиокассет, грампластинок, компакт-дисков (CD), цифровых видеодисков (DVD); услуги по прокату прочих бытовых изделий и предметов личного пользования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77.21.10; 77.22.10; 77.29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18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Организация обрядов (свадеб, юбилеев), в том числе музыкальное сопровождение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93.29.3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19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Организация похорон и предоставление связанных с ними услуг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Организация похорон и предоставление связанных с ними услуг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96.03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20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Оказание услуг по забою и транспортировке скота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Предоставление услуг в области животноводства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01.62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21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Сбор и заготовка пищевых лесных ресурсов, </w:t>
            </w:r>
            <w:proofErr w:type="spellStart"/>
            <w:r w:rsidRPr="00947B2E">
              <w:t>недревесных</w:t>
            </w:r>
            <w:proofErr w:type="spellEnd"/>
            <w:r w:rsidRPr="00947B2E">
              <w:t xml:space="preserve"> лесных ресурсов и лекарственных растений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Сбор и заготовка пищевых лесных ресурсов, </w:t>
            </w:r>
            <w:proofErr w:type="spellStart"/>
            <w:r w:rsidRPr="00947B2E">
              <w:t>недревесных</w:t>
            </w:r>
            <w:proofErr w:type="spellEnd"/>
            <w:r w:rsidRPr="00947B2E">
              <w:t xml:space="preserve"> лесных ресурсов и лекарственных растений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02.30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22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Переработка и консервирование фруктов и овощей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Переработка и консервирование фруктов и овощей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10.3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23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молочной продукции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молочной продукции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10.5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24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Рыболовство и рыбоводство, рыболовство любительское и спортивное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Рыболовство и рыбоводство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25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Лесоводство и прочая лесохозяйственная деятельность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Лесоводство и прочая лесохозяйственная деятельность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02.1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26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устному и письменному переводу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письменному и устному переводу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74.3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27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Резка, обработка и отделка камня для памятников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Резка, обработка и отделка камня для памятников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23.70.2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28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947B2E">
              <w:t>web</w:t>
            </w:r>
            <w:proofErr w:type="spellEnd"/>
            <w:r w:rsidRPr="00947B2E">
              <w:t>-страниц, включая их адаптацию и модификацию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Разработка компьютерного программного обеспечения; деятельность консультативная и работы в области компьютерных технологий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62.01; 62.02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lastRenderedPageBreak/>
              <w:t>29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компьютеров и коммуникационного оборудования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компьютеров и периферийного компьютерного оборудования; ремонт коммуникационного оборудования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95.11; 95.12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30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Животноводство, услуги в области животноводства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Животноводство; предоставление услуг в области животноводства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01.4; 01.62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31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хлебобулочных и мучных кондитерских изделий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10.71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32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мебели и предметов домашнего обихода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Ремонт мебели и предметов домашнего обихода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95.24</w:t>
            </w:r>
          </w:p>
        </w:tc>
      </w:tr>
      <w:tr w:rsidR="00BD16FF" w:rsidRPr="00947B2E">
        <w:tc>
          <w:tcPr>
            <w:tcW w:w="9038" w:type="dxa"/>
            <w:gridSpan w:val="4"/>
          </w:tcPr>
          <w:p w:rsidR="00BD16FF" w:rsidRPr="00947B2E" w:rsidRDefault="00BD16FF">
            <w:pPr>
              <w:pStyle w:val="ConsPlusNormal"/>
              <w:jc w:val="center"/>
              <w:outlineLvl w:val="1"/>
            </w:pPr>
            <w:r w:rsidRPr="00947B2E">
              <w:t>Раздел II. Социальная сфера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33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в области медицины прочая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86.9</w:t>
            </w:r>
          </w:p>
        </w:tc>
      </w:tr>
      <w:tr w:rsidR="00BD16FF" w:rsidRPr="00947B2E">
        <w:tc>
          <w:tcPr>
            <w:tcW w:w="45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34</w:t>
            </w:r>
          </w:p>
        </w:tc>
        <w:tc>
          <w:tcPr>
            <w:tcW w:w="334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уходу за престарелыми и инвалидами</w:t>
            </w:r>
          </w:p>
        </w:tc>
        <w:tc>
          <w:tcPr>
            <w:tcW w:w="3855" w:type="dxa"/>
          </w:tcPr>
          <w:p w:rsidR="00BD16FF" w:rsidRPr="00947B2E" w:rsidRDefault="00BD16FF">
            <w:pPr>
              <w:pStyle w:val="ConsPlusNormal"/>
            </w:pPr>
            <w:r w:rsidRPr="00947B2E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384" w:type="dxa"/>
          </w:tcPr>
          <w:p w:rsidR="00BD16FF" w:rsidRPr="00947B2E" w:rsidRDefault="00BD16FF">
            <w:pPr>
              <w:pStyle w:val="ConsPlusNormal"/>
              <w:jc w:val="center"/>
            </w:pPr>
            <w:r w:rsidRPr="00947B2E">
              <w:t>87.3</w:t>
            </w:r>
          </w:p>
        </w:tc>
      </w:tr>
    </w:tbl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jc w:val="both"/>
      </w:pPr>
    </w:p>
    <w:p w:rsidR="00BD16FF" w:rsidRPr="00947B2E" w:rsidRDefault="00BD1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3FB" w:rsidRPr="00947B2E" w:rsidRDefault="002E33FB"/>
    <w:sectPr w:rsidR="002E33FB" w:rsidRPr="00947B2E" w:rsidSect="00947B2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E6" w:rsidRDefault="00ED1FE6" w:rsidP="00947B2E">
      <w:pPr>
        <w:spacing w:after="0" w:line="240" w:lineRule="auto"/>
      </w:pPr>
      <w:r>
        <w:separator/>
      </w:r>
    </w:p>
  </w:endnote>
  <w:endnote w:type="continuationSeparator" w:id="0">
    <w:p w:rsidR="00ED1FE6" w:rsidRDefault="00ED1FE6" w:rsidP="0094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E6" w:rsidRDefault="00ED1FE6" w:rsidP="00947B2E">
      <w:pPr>
        <w:spacing w:after="0" w:line="240" w:lineRule="auto"/>
      </w:pPr>
      <w:r>
        <w:separator/>
      </w:r>
    </w:p>
  </w:footnote>
  <w:footnote w:type="continuationSeparator" w:id="0">
    <w:p w:rsidR="00ED1FE6" w:rsidRDefault="00ED1FE6" w:rsidP="0094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550159"/>
      <w:docPartObj>
        <w:docPartGallery w:val="Page Numbers (Top of Page)"/>
        <w:docPartUnique/>
      </w:docPartObj>
    </w:sdtPr>
    <w:sdtContent>
      <w:p w:rsidR="00947B2E" w:rsidRDefault="00947B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47B2E" w:rsidRDefault="00947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FF"/>
    <w:rsid w:val="00170F29"/>
    <w:rsid w:val="002E33FB"/>
    <w:rsid w:val="00947B2E"/>
    <w:rsid w:val="00BD16FF"/>
    <w:rsid w:val="00E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B2E"/>
  </w:style>
  <w:style w:type="paragraph" w:styleId="a5">
    <w:name w:val="footer"/>
    <w:basedOn w:val="a"/>
    <w:link w:val="a6"/>
    <w:uiPriority w:val="99"/>
    <w:unhideWhenUsed/>
    <w:rsid w:val="009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B2E"/>
  </w:style>
  <w:style w:type="paragraph" w:styleId="a5">
    <w:name w:val="footer"/>
    <w:basedOn w:val="a"/>
    <w:link w:val="a6"/>
    <w:uiPriority w:val="99"/>
    <w:unhideWhenUsed/>
    <w:rsid w:val="009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B3D83C9B7C653234C3478AC9420D9998D2850B0BF0A32890622BB24749CABB979C33F26A48F336A348D5D923292D02A9C65BB2D8E13qAu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Кривова Валентина Сергеевна</cp:lastModifiedBy>
  <cp:revision>2</cp:revision>
  <dcterms:created xsi:type="dcterms:W3CDTF">2022-04-21T06:46:00Z</dcterms:created>
  <dcterms:modified xsi:type="dcterms:W3CDTF">2022-04-21T07:03:00Z</dcterms:modified>
</cp:coreProperties>
</file>