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EE" w:rsidRPr="00C95F82" w:rsidRDefault="00D258EE">
      <w:pPr>
        <w:pStyle w:val="ConsPlusNormal"/>
        <w:jc w:val="both"/>
      </w:pPr>
    </w:p>
    <w:p w:rsidR="00D258EE" w:rsidRPr="00C95F82" w:rsidRDefault="00D258EE">
      <w:pPr>
        <w:pStyle w:val="ConsPlusTitle"/>
        <w:jc w:val="center"/>
      </w:pPr>
      <w:r w:rsidRPr="00C95F82">
        <w:t>ЗАКОН</w:t>
      </w:r>
    </w:p>
    <w:p w:rsidR="00D258EE" w:rsidRPr="00C95F82" w:rsidRDefault="00D258EE">
      <w:pPr>
        <w:pStyle w:val="ConsPlusTitle"/>
        <w:jc w:val="center"/>
      </w:pPr>
    </w:p>
    <w:p w:rsidR="00D258EE" w:rsidRPr="00C95F82" w:rsidRDefault="00D258EE">
      <w:pPr>
        <w:pStyle w:val="ConsPlusTitle"/>
        <w:jc w:val="center"/>
      </w:pPr>
      <w:r w:rsidRPr="00C95F82">
        <w:t>РЕСПУБЛИКИ МОРДОВИЯ</w:t>
      </w:r>
    </w:p>
    <w:p w:rsidR="00D258EE" w:rsidRPr="00C95F82" w:rsidRDefault="00D258EE">
      <w:pPr>
        <w:pStyle w:val="ConsPlusTitle"/>
        <w:jc w:val="center"/>
      </w:pPr>
    </w:p>
    <w:p w:rsidR="00D258EE" w:rsidRPr="00C95F82" w:rsidRDefault="00D258EE">
      <w:pPr>
        <w:pStyle w:val="ConsPlusTitle"/>
        <w:jc w:val="center"/>
      </w:pPr>
      <w:r w:rsidRPr="00C95F82">
        <w:t>О НАЛОГОВЫХ СТАВКАХ ПРИ ПРИМЕНЕНИИ</w:t>
      </w:r>
    </w:p>
    <w:p w:rsidR="00D258EE" w:rsidRPr="00C95F82" w:rsidRDefault="00D258EE">
      <w:pPr>
        <w:pStyle w:val="ConsPlusTitle"/>
        <w:jc w:val="center"/>
      </w:pPr>
      <w:r w:rsidRPr="00C95F82">
        <w:t>УПРОЩЕННОЙ СИСТЕМЫ НАЛОГООБЛОЖЕНИЯ</w:t>
      </w:r>
    </w:p>
    <w:p w:rsidR="00D258EE" w:rsidRPr="00C95F82" w:rsidRDefault="00D258EE">
      <w:pPr>
        <w:pStyle w:val="ConsPlusNormal"/>
        <w:jc w:val="both"/>
      </w:pPr>
    </w:p>
    <w:p w:rsidR="00D258EE" w:rsidRPr="00C95F82" w:rsidRDefault="00D258EE">
      <w:pPr>
        <w:pStyle w:val="ConsPlusNormal"/>
        <w:jc w:val="both"/>
      </w:pPr>
    </w:p>
    <w:p w:rsidR="00D258EE" w:rsidRPr="00C95F82" w:rsidRDefault="00D258EE">
      <w:pPr>
        <w:pStyle w:val="ConsPlusNormal"/>
        <w:jc w:val="both"/>
      </w:pPr>
    </w:p>
    <w:p w:rsidR="00D258EE" w:rsidRPr="00C95F82" w:rsidRDefault="00D258EE">
      <w:pPr>
        <w:pStyle w:val="ConsPlusTitle"/>
        <w:ind w:firstLine="540"/>
        <w:jc w:val="both"/>
        <w:outlineLvl w:val="0"/>
      </w:pPr>
      <w:r w:rsidRPr="00C95F82">
        <w:t>Статья 1</w:t>
      </w:r>
    </w:p>
    <w:p w:rsidR="00D258EE" w:rsidRPr="00C95F82" w:rsidRDefault="00D258EE">
      <w:pPr>
        <w:pStyle w:val="ConsPlusNormal"/>
        <w:jc w:val="both"/>
      </w:pPr>
    </w:p>
    <w:p w:rsidR="00D258EE" w:rsidRPr="00C95F82" w:rsidRDefault="00D258EE">
      <w:pPr>
        <w:pStyle w:val="ConsPlusNormal"/>
        <w:ind w:firstLine="540"/>
        <w:jc w:val="both"/>
      </w:pPr>
      <w:r w:rsidRPr="00C95F82">
        <w:t>1. Установить дифференцированные налоговые ставки при применении упрощенной системы налогообложения, если объектом налогообложения являются доходы, уменьшенные на величину расходов, в размерах согласно пункту 2 настоящей статьи.</w:t>
      </w:r>
    </w:p>
    <w:p w:rsidR="00D258EE" w:rsidRPr="00C95F82" w:rsidRDefault="00D258EE">
      <w:pPr>
        <w:pStyle w:val="ConsPlusNormal"/>
        <w:spacing w:before="220"/>
        <w:ind w:firstLine="540"/>
        <w:jc w:val="both"/>
      </w:pPr>
      <w:bookmarkStart w:id="0" w:name="P29"/>
      <w:bookmarkEnd w:id="0"/>
      <w:r w:rsidRPr="00C95F82">
        <w:t>2. Налоговая ставка в размере 5 процентов устанавливается для налогоплательщиков, основным видом деятельности которых является:</w:t>
      </w:r>
    </w:p>
    <w:p w:rsidR="00D258EE" w:rsidRPr="00C95F82" w:rsidRDefault="00D258EE">
      <w:pPr>
        <w:pStyle w:val="ConsPlusNormal"/>
        <w:spacing w:before="220"/>
        <w:ind w:firstLine="540"/>
        <w:jc w:val="both"/>
      </w:pPr>
      <w:r w:rsidRPr="00C95F82">
        <w:t xml:space="preserve">1) утратил силу с 1 января 2019 года. </w:t>
      </w:r>
    </w:p>
    <w:p w:rsidR="00D258EE" w:rsidRPr="00C95F82" w:rsidRDefault="00D258EE">
      <w:pPr>
        <w:pStyle w:val="ConsPlusNormal"/>
        <w:spacing w:before="220"/>
        <w:ind w:firstLine="540"/>
        <w:jc w:val="both"/>
      </w:pPr>
      <w:r w:rsidRPr="00C95F82">
        <w:t>2) производство продукции, при условии, что данное производство осуществляется резидентами Технопарка в сфере высоких технологий Республики Мордовия. В целях настоящего Закона под резидентами Технопарка в сфере высоких технологий Республики Мордовия понимаются хозяйственные общества, заключившие договор аренды недвижимого имущества с Автономным учреждением "Технопарк-Мордовия" с целью разработки и (или) производства инновационной продукции на данных арендуемых площадях.</w:t>
      </w:r>
    </w:p>
    <w:p w:rsidR="00D258EE" w:rsidRPr="00C95F82" w:rsidRDefault="00D258EE">
      <w:pPr>
        <w:pStyle w:val="ConsPlusNormal"/>
        <w:spacing w:before="220"/>
        <w:ind w:firstLine="540"/>
        <w:jc w:val="both"/>
      </w:pPr>
      <w:r w:rsidRPr="00C95F82">
        <w:t xml:space="preserve">Право на применение сниженной налоговой ставки предоставляется на 5 лет начиная с налогового периода, в котором организация заключила договор аренды недвижимого имущества с Автономным учреждением "Технопарк-Мордовия", и </w:t>
      </w:r>
      <w:proofErr w:type="gramStart"/>
      <w:r w:rsidRPr="00C95F82">
        <w:t>утрачивается</w:t>
      </w:r>
      <w:proofErr w:type="gramEnd"/>
      <w:r w:rsidRPr="00C95F82">
        <w:t xml:space="preserve"> начиная с налогового периода, в котором истек срок пользования льготой. Указанное право предоставляется однократно. Если в течение указанных 5 лет организация перестала отвечать условиям, установленным настоящим пунктом, сниженная налоговая ставка не применяется. Возобновление применения сниженной налоговой ставки возможно до истечения указанных 5 лет;</w:t>
      </w:r>
    </w:p>
    <w:p w:rsidR="00D258EE" w:rsidRPr="00C95F82" w:rsidRDefault="00D258EE">
      <w:pPr>
        <w:pStyle w:val="ConsPlusNormal"/>
        <w:spacing w:before="220"/>
        <w:ind w:firstLine="540"/>
        <w:jc w:val="both"/>
      </w:pPr>
      <w:proofErr w:type="gramStart"/>
      <w:r w:rsidRPr="00C95F82">
        <w:t>3)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при условии, что данная деятельность осуществляется хозяйственными обществами, учредителями которых выступают образовательные организации высшего образования, являющиеся бюджетными учреждениями, расположенные на территории Республики Мордовия.</w:t>
      </w:r>
      <w:proofErr w:type="gramEnd"/>
      <w:r w:rsidRPr="00C95F82">
        <w:t xml:space="preserve"> Сниженная ставка для указанных налогоплательщиков применяется в течение 5 лет со дня их регистрации.</w:t>
      </w:r>
    </w:p>
    <w:p w:rsidR="00D258EE" w:rsidRPr="00C95F82" w:rsidRDefault="00D258EE">
      <w:pPr>
        <w:pStyle w:val="ConsPlusNormal"/>
        <w:spacing w:before="220"/>
        <w:ind w:firstLine="540"/>
        <w:jc w:val="both"/>
      </w:pPr>
      <w:r w:rsidRPr="00C95F82">
        <w:t>Обязательными условиями для применения налогоплательщиками указанной в настоящем пункте налоговой ставки являются:</w:t>
      </w:r>
    </w:p>
    <w:p w:rsidR="00D258EE" w:rsidRPr="00C95F82" w:rsidRDefault="00D258EE">
      <w:pPr>
        <w:pStyle w:val="ConsPlusNormal"/>
        <w:spacing w:before="220"/>
        <w:ind w:firstLine="540"/>
        <w:jc w:val="both"/>
      </w:pPr>
      <w:r w:rsidRPr="00C95F82">
        <w:t>1) доход от осуществления данных видов экономической деятельности за отчетный (налоговый) период составил не менее 70 процентов в общем объеме полученных доходов, определяемых в соответствии со статьей 346.15 Налогового кодекса Российской Федерации. Если по итогам отчетного (налогового) периода доля доходов налогоплательщика от осуществления данных видов экономической деятельности составит менее 70 процентов, то применяется налоговая ставка 15 процентов с начала налогового периода, в котором имело место уменьшение доли доходов;</w:t>
      </w:r>
    </w:p>
    <w:p w:rsidR="00D258EE" w:rsidRPr="00C95F82" w:rsidRDefault="00D258EE">
      <w:pPr>
        <w:pStyle w:val="ConsPlusNormal"/>
        <w:spacing w:before="220"/>
        <w:ind w:firstLine="540"/>
        <w:jc w:val="both"/>
      </w:pPr>
      <w:r w:rsidRPr="00C95F82">
        <w:lastRenderedPageBreak/>
        <w:t>2)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w:t>
      </w:r>
    </w:p>
    <w:p w:rsidR="00D258EE" w:rsidRPr="00C95F82" w:rsidRDefault="00D258EE">
      <w:pPr>
        <w:pStyle w:val="ConsPlusNormal"/>
        <w:spacing w:before="220"/>
        <w:ind w:firstLine="540"/>
        <w:jc w:val="both"/>
      </w:pPr>
      <w:r w:rsidRPr="00C95F82">
        <w:t xml:space="preserve">3) утратил силу с 1 января 2024 года. </w:t>
      </w:r>
    </w:p>
    <w:p w:rsidR="00D258EE" w:rsidRPr="00C95F82" w:rsidRDefault="00D258EE">
      <w:pPr>
        <w:pStyle w:val="ConsPlusNormal"/>
        <w:spacing w:before="220"/>
        <w:ind w:firstLine="540"/>
        <w:jc w:val="both"/>
      </w:pPr>
      <w:r w:rsidRPr="00C95F82">
        <w:t>4)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D258EE" w:rsidRPr="00C95F82" w:rsidRDefault="00D258EE">
      <w:pPr>
        <w:pStyle w:val="ConsPlusNormal"/>
        <w:spacing w:before="220"/>
        <w:ind w:firstLine="540"/>
        <w:jc w:val="both"/>
      </w:pPr>
      <w:r w:rsidRPr="00C95F82">
        <w:t xml:space="preserve">5)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C95F82">
        <w:t>размеров оплаты труда</w:t>
      </w:r>
      <w:proofErr w:type="gramEnd"/>
      <w:r w:rsidRPr="00C95F82">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D258EE" w:rsidRPr="00C95F82" w:rsidRDefault="00D258EE">
      <w:pPr>
        <w:pStyle w:val="ConsPlusNormal"/>
        <w:spacing w:before="220"/>
        <w:ind w:firstLine="540"/>
        <w:jc w:val="both"/>
      </w:pPr>
      <w:r w:rsidRPr="00C95F82">
        <w:t xml:space="preserve">6)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w:t>
      </w:r>
      <w:proofErr w:type="gramStart"/>
      <w:r w:rsidRPr="00C95F82">
        <w:t>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roofErr w:type="gramEnd"/>
    </w:p>
    <w:p w:rsidR="00D258EE" w:rsidRPr="00C95F82" w:rsidRDefault="00D258EE">
      <w:pPr>
        <w:pStyle w:val="ConsPlusNormal"/>
        <w:spacing w:before="220"/>
        <w:ind w:firstLine="540"/>
        <w:jc w:val="both"/>
      </w:pPr>
      <w:r w:rsidRPr="00C95F82">
        <w:t>7) при наличии в предыдущем налоговом периоде положительной динамики не менее чем по двум из следующих показателей:</w:t>
      </w:r>
    </w:p>
    <w:p w:rsidR="00D258EE" w:rsidRPr="00C95F82" w:rsidRDefault="00D258EE">
      <w:pPr>
        <w:pStyle w:val="ConsPlusNormal"/>
        <w:spacing w:before="220"/>
        <w:ind w:firstLine="540"/>
        <w:jc w:val="both"/>
      </w:pPr>
      <w:r w:rsidRPr="00C95F82">
        <w:t>доходов от реализации товаров (работ, услуг) не менее чем на 5 процентов;</w:t>
      </w:r>
    </w:p>
    <w:p w:rsidR="00D258EE" w:rsidRPr="00C95F82" w:rsidRDefault="00D258EE">
      <w:pPr>
        <w:pStyle w:val="ConsPlusNormal"/>
        <w:spacing w:before="220"/>
        <w:ind w:firstLine="540"/>
        <w:jc w:val="both"/>
      </w:pPr>
      <w:r w:rsidRPr="00C95F82">
        <w:t>налоговых платежей, уплаченных в консолидированный бюджет Республики Мордовия;</w:t>
      </w:r>
    </w:p>
    <w:p w:rsidR="00D258EE" w:rsidRPr="00C95F82" w:rsidRDefault="00D258EE">
      <w:pPr>
        <w:pStyle w:val="ConsPlusNormal"/>
        <w:spacing w:before="220"/>
        <w:ind w:firstLine="540"/>
        <w:jc w:val="both"/>
      </w:pPr>
      <w:r w:rsidRPr="00C95F82">
        <w:t>среднесписочной численности работников;</w:t>
      </w:r>
    </w:p>
    <w:p w:rsidR="00D258EE" w:rsidRPr="00C95F82" w:rsidRDefault="00D258EE">
      <w:pPr>
        <w:pStyle w:val="ConsPlusNormal"/>
        <w:spacing w:before="220"/>
        <w:ind w:firstLine="540"/>
        <w:jc w:val="both"/>
      </w:pPr>
      <w:r w:rsidRPr="00C95F82">
        <w:t>среднемесячной номинальной начисленной заработной платы работников.</w:t>
      </w:r>
    </w:p>
    <w:p w:rsidR="00D258EE" w:rsidRPr="00C95F82" w:rsidRDefault="00D258EE">
      <w:pPr>
        <w:pStyle w:val="ConsPlusNormal"/>
        <w:spacing w:before="220"/>
        <w:ind w:firstLine="540"/>
        <w:jc w:val="both"/>
      </w:pPr>
      <w:r w:rsidRPr="00C95F82">
        <w:t>В отношении вновь зарегистрированных организаций и индивидуальных предпринимателей данное условие не применяется.</w:t>
      </w:r>
    </w:p>
    <w:p w:rsidR="00D258EE" w:rsidRPr="00C95F82" w:rsidRDefault="00D258EE">
      <w:pPr>
        <w:pStyle w:val="ConsPlusNormal"/>
        <w:spacing w:before="220"/>
        <w:ind w:firstLine="540"/>
        <w:jc w:val="both"/>
      </w:pPr>
      <w:r w:rsidRPr="00C95F82">
        <w:t xml:space="preserve">2.1. Утратил силу с 1 января 2025 года. </w:t>
      </w:r>
    </w:p>
    <w:p w:rsidR="00D258EE" w:rsidRPr="00C95F82" w:rsidRDefault="00D258EE">
      <w:pPr>
        <w:pStyle w:val="ConsPlusNormal"/>
        <w:spacing w:before="220"/>
        <w:ind w:firstLine="540"/>
        <w:jc w:val="both"/>
      </w:pPr>
      <w:r w:rsidRPr="00C95F82">
        <w:t xml:space="preserve">3. Утратил силу. </w:t>
      </w:r>
    </w:p>
    <w:p w:rsidR="00D258EE" w:rsidRPr="00C95F82" w:rsidRDefault="00D258EE">
      <w:pPr>
        <w:pStyle w:val="ConsPlusNormal"/>
        <w:jc w:val="both"/>
      </w:pPr>
    </w:p>
    <w:p w:rsidR="00D258EE" w:rsidRPr="00C95F82" w:rsidRDefault="00D258EE">
      <w:pPr>
        <w:pStyle w:val="ConsPlusTitle"/>
        <w:ind w:firstLine="540"/>
        <w:jc w:val="both"/>
        <w:outlineLvl w:val="0"/>
      </w:pPr>
      <w:r w:rsidRPr="00C95F82">
        <w:t xml:space="preserve">Статья 1.1. Утратила силу. </w:t>
      </w:r>
    </w:p>
    <w:p w:rsidR="00D258EE" w:rsidRPr="00C95F82" w:rsidRDefault="00D258EE">
      <w:pPr>
        <w:pStyle w:val="ConsPlusTitle"/>
        <w:spacing w:before="280"/>
        <w:ind w:firstLine="540"/>
        <w:jc w:val="both"/>
        <w:outlineLvl w:val="0"/>
      </w:pPr>
      <w:bookmarkStart w:id="1" w:name="_GoBack"/>
      <w:bookmarkEnd w:id="1"/>
      <w:r w:rsidRPr="00C95F82">
        <w:t>Статья 1.2</w:t>
      </w:r>
    </w:p>
    <w:p w:rsidR="00D258EE" w:rsidRPr="00C95F82" w:rsidRDefault="00D258EE">
      <w:pPr>
        <w:pStyle w:val="ConsPlusNormal"/>
        <w:ind w:firstLine="540"/>
        <w:jc w:val="both"/>
      </w:pPr>
    </w:p>
    <w:p w:rsidR="00D258EE" w:rsidRPr="00C95F82" w:rsidRDefault="00D258EE">
      <w:pPr>
        <w:pStyle w:val="ConsPlusNormal"/>
        <w:ind w:firstLine="540"/>
        <w:jc w:val="both"/>
      </w:pPr>
      <w:bookmarkStart w:id="2" w:name="P60"/>
      <w:bookmarkEnd w:id="2"/>
      <w:r w:rsidRPr="00C95F82">
        <w:t xml:space="preserve">1. </w:t>
      </w:r>
      <w:proofErr w:type="gramStart"/>
      <w:r w:rsidRPr="00C95F82">
        <w:t>Установить пониженную налоговую ставку при применении упрощенной системы налогообложения для налогоплательщиков, впервые зарегистрированных после вступления в силу настоящей статьи и осуществляющих деятельность в области информационных технологий, получивших в установленном Правительством Российской Федерации порядке документ о государственной аккредитации, при условии, что за соответствующий отчетный (налоговый) период не менее 90 процентов в сумме всех доходов составил доход от осуществления видов экономической деятельности</w:t>
      </w:r>
      <w:proofErr w:type="gramEnd"/>
      <w:r w:rsidRPr="00C95F82">
        <w:t>, соответствующих кодам 62 "Разработка компьютерного программного обеспечения, консультационные услуги в данной области и другие сопутствующие услуги" и 63 "Деятельность в области информационных технологий" Общероссийского классификатора видов экономической деятельности ОК 029-2014 (КДЕС</w:t>
      </w:r>
      <w:proofErr w:type="gramStart"/>
      <w:r w:rsidRPr="00C95F82">
        <w:t xml:space="preserve"> Р</w:t>
      </w:r>
      <w:proofErr w:type="gramEnd"/>
      <w:r w:rsidRPr="00C95F82">
        <w:t>ед. 2), в размере:</w:t>
      </w:r>
    </w:p>
    <w:p w:rsidR="00D258EE" w:rsidRPr="00C95F82" w:rsidRDefault="00D258EE">
      <w:pPr>
        <w:pStyle w:val="ConsPlusNormal"/>
        <w:spacing w:before="220"/>
        <w:ind w:firstLine="540"/>
        <w:jc w:val="both"/>
      </w:pPr>
      <w:r w:rsidRPr="00C95F82">
        <w:lastRenderedPageBreak/>
        <w:t>1) 5 процентов - в случае, если объектом налогообложения являются доходы, уменьшенные на величину расходов;</w:t>
      </w:r>
    </w:p>
    <w:p w:rsidR="00D258EE" w:rsidRPr="00C95F82" w:rsidRDefault="00D258EE">
      <w:pPr>
        <w:pStyle w:val="ConsPlusNormal"/>
        <w:spacing w:before="220"/>
        <w:ind w:firstLine="540"/>
        <w:jc w:val="both"/>
      </w:pPr>
      <w:r w:rsidRPr="00C95F82">
        <w:t>2) 1 процента - в случае, если объектом налогообложения являются доходы.</w:t>
      </w:r>
    </w:p>
    <w:p w:rsidR="00D258EE" w:rsidRPr="00C95F82" w:rsidRDefault="00D258EE">
      <w:pPr>
        <w:pStyle w:val="ConsPlusNormal"/>
        <w:spacing w:before="220"/>
        <w:ind w:firstLine="540"/>
        <w:jc w:val="both"/>
      </w:pPr>
      <w:r w:rsidRPr="00C95F82">
        <w:t>2. Налогоплательщики, указанные в пункте 1 настоящей статьи, вправе применять пониженную налоговую ставку в течение налогового периода, в котором была осуществлена их государственная регистрация в качестве юридических лиц или индивидуальных предпринимателей, и следующего за ним налогового периода.</w:t>
      </w:r>
    </w:p>
    <w:p w:rsidR="00D258EE" w:rsidRPr="00C95F82" w:rsidRDefault="00D258EE">
      <w:pPr>
        <w:pStyle w:val="ConsPlusNormal"/>
        <w:spacing w:before="220"/>
        <w:ind w:firstLine="540"/>
        <w:jc w:val="both"/>
      </w:pPr>
      <w:r w:rsidRPr="00C95F82">
        <w:t>Обязательными условиями для применения налогоплательщиками указанной в пункте 1 настоящей статьи налоговой ставки являются:</w:t>
      </w:r>
    </w:p>
    <w:p w:rsidR="00D258EE" w:rsidRPr="00C95F82" w:rsidRDefault="00D258EE">
      <w:pPr>
        <w:pStyle w:val="ConsPlusNormal"/>
        <w:spacing w:before="220"/>
        <w:ind w:firstLine="540"/>
        <w:jc w:val="both"/>
      </w:pPr>
      <w:r w:rsidRPr="00C95F82">
        <w:t>1)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w:t>
      </w:r>
    </w:p>
    <w:p w:rsidR="00D258EE" w:rsidRPr="00C95F82" w:rsidRDefault="00D258EE">
      <w:pPr>
        <w:pStyle w:val="ConsPlusNormal"/>
        <w:spacing w:before="220"/>
        <w:ind w:firstLine="540"/>
        <w:jc w:val="both"/>
      </w:pPr>
      <w:r w:rsidRPr="00C95F82">
        <w:t>2) утратил силу с 1 января 2024 года.</w:t>
      </w:r>
    </w:p>
    <w:p w:rsidR="00D258EE" w:rsidRPr="00C95F82" w:rsidRDefault="00D258EE">
      <w:pPr>
        <w:pStyle w:val="ConsPlusNormal"/>
        <w:spacing w:before="220"/>
        <w:ind w:firstLine="540"/>
        <w:jc w:val="both"/>
      </w:pPr>
      <w:r w:rsidRPr="00C95F82">
        <w:t>3) в отношении налогоплательщика на момент подачи декларации по итогам отчетного (налогового) периода не введена процедура несостоятельности (банкротства), и (или) налогоплательщик не находится в стадии ликвидации;</w:t>
      </w:r>
    </w:p>
    <w:p w:rsidR="00D258EE" w:rsidRPr="00C95F82" w:rsidRDefault="00D258EE">
      <w:pPr>
        <w:pStyle w:val="ConsPlusNormal"/>
        <w:spacing w:before="220"/>
        <w:ind w:firstLine="540"/>
        <w:jc w:val="both"/>
      </w:pPr>
      <w:r w:rsidRPr="00C95F82">
        <w:t xml:space="preserve">4) размер среднемесячной заработной платы в расчете на одного работника за налоговый период должен составлять не менее трех минимальных </w:t>
      </w:r>
      <w:proofErr w:type="gramStart"/>
      <w:r w:rsidRPr="00C95F82">
        <w:t>размеров оплаты труда</w:t>
      </w:r>
      <w:proofErr w:type="gramEnd"/>
      <w:r w:rsidRPr="00C95F82">
        <w:t>, установленных федеральным законом. Расчет среднемесячной заработной платы производится по категории среднесписочной численности работников;</w:t>
      </w:r>
    </w:p>
    <w:p w:rsidR="00D258EE" w:rsidRPr="00C95F82" w:rsidRDefault="00D258EE">
      <w:pPr>
        <w:pStyle w:val="ConsPlusNormal"/>
        <w:spacing w:before="220"/>
        <w:ind w:firstLine="540"/>
        <w:jc w:val="both"/>
      </w:pPr>
      <w:r w:rsidRPr="00C95F82">
        <w:t>5) 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 Под просроченной задолженностью по заработной плате понимается сумма фактически начисленной работникам заработной платы, но не выплаченная в срок, установленный коллективным договором, правилами внутреннего трудового распорядка, трудовыми договорами или договором на расчетно-кассовое обслуживание, заключенным с банком.</w:t>
      </w:r>
    </w:p>
    <w:p w:rsidR="00D258EE" w:rsidRPr="00C95F82" w:rsidRDefault="00D258EE">
      <w:pPr>
        <w:pStyle w:val="ConsPlusNormal"/>
        <w:spacing w:before="220"/>
        <w:ind w:firstLine="540"/>
        <w:jc w:val="both"/>
      </w:pPr>
      <w:r w:rsidRPr="00C95F82">
        <w:t xml:space="preserve">3. Утратил силу с 1 января 2025 года. </w:t>
      </w:r>
    </w:p>
    <w:p w:rsidR="00D258EE" w:rsidRPr="00C95F82" w:rsidRDefault="00D258EE">
      <w:pPr>
        <w:pStyle w:val="ConsPlusNormal"/>
        <w:jc w:val="both"/>
      </w:pPr>
    </w:p>
    <w:p w:rsidR="00D258EE" w:rsidRPr="00C95F82" w:rsidRDefault="00D258EE">
      <w:pPr>
        <w:pStyle w:val="ConsPlusTitle"/>
        <w:ind w:firstLine="540"/>
        <w:jc w:val="both"/>
        <w:outlineLvl w:val="0"/>
      </w:pPr>
      <w:r w:rsidRPr="00C95F82">
        <w:t>Статья 1.3</w:t>
      </w:r>
    </w:p>
    <w:p w:rsidR="00D258EE" w:rsidRPr="00C95F82" w:rsidRDefault="00D258EE">
      <w:pPr>
        <w:pStyle w:val="ConsPlusNormal"/>
        <w:ind w:firstLine="540"/>
        <w:jc w:val="both"/>
      </w:pPr>
    </w:p>
    <w:p w:rsidR="00D258EE" w:rsidRPr="00C95F82" w:rsidRDefault="00D258EE">
      <w:pPr>
        <w:pStyle w:val="ConsPlusNormal"/>
        <w:ind w:firstLine="540"/>
        <w:jc w:val="both"/>
      </w:pPr>
      <w:bookmarkStart w:id="3" w:name="P78"/>
      <w:bookmarkEnd w:id="3"/>
      <w:r w:rsidRPr="00C95F82">
        <w:t>1. Установить пониженную налоговую ставку при применении упрощенной системы налогообложения для указанных в пункте 2 настоящей статьи категорий налогоплательщиков в размере:</w:t>
      </w:r>
    </w:p>
    <w:p w:rsidR="00D258EE" w:rsidRPr="00C95F82" w:rsidRDefault="00D258EE">
      <w:pPr>
        <w:pStyle w:val="ConsPlusNormal"/>
        <w:spacing w:before="220"/>
        <w:ind w:firstLine="540"/>
        <w:jc w:val="both"/>
      </w:pPr>
      <w:r w:rsidRPr="00C95F82">
        <w:t>1) 5 процентов - в случае, если объектом налогообложения являются доходы, уменьшенные на величину расходов;</w:t>
      </w:r>
    </w:p>
    <w:p w:rsidR="00D258EE" w:rsidRPr="00C95F82" w:rsidRDefault="00D258EE">
      <w:pPr>
        <w:pStyle w:val="ConsPlusNormal"/>
        <w:spacing w:before="220"/>
        <w:ind w:firstLine="540"/>
        <w:jc w:val="both"/>
      </w:pPr>
      <w:r w:rsidRPr="00C95F82">
        <w:t>2) 1 процента - в случае, если объектом налогообложения являются доходы.</w:t>
      </w:r>
    </w:p>
    <w:p w:rsidR="00D258EE" w:rsidRPr="00C95F82" w:rsidRDefault="00D258EE">
      <w:pPr>
        <w:pStyle w:val="ConsPlusNormal"/>
        <w:spacing w:before="220"/>
        <w:ind w:firstLine="540"/>
        <w:jc w:val="both"/>
      </w:pPr>
      <w:bookmarkStart w:id="4" w:name="P81"/>
      <w:bookmarkEnd w:id="4"/>
      <w:r w:rsidRPr="00C95F82">
        <w:t>2. Налоговые ставки, установленные пунктом 1 настоящей статьи, применяются налогоплательщиками - организациями и индивидуальными предпринимателями:</w:t>
      </w:r>
    </w:p>
    <w:p w:rsidR="00D258EE" w:rsidRPr="00C95F82" w:rsidRDefault="00D258EE">
      <w:pPr>
        <w:pStyle w:val="ConsPlusNormal"/>
        <w:spacing w:before="220"/>
        <w:ind w:firstLine="540"/>
        <w:jc w:val="both"/>
      </w:pPr>
      <w:r w:rsidRPr="00C95F82">
        <w:t xml:space="preserve">1) - 2) утратили силу с 1 января 2024 года. </w:t>
      </w:r>
    </w:p>
    <w:p w:rsidR="00D258EE" w:rsidRPr="00C95F82" w:rsidRDefault="00D258EE">
      <w:pPr>
        <w:pStyle w:val="ConsPlusNormal"/>
        <w:spacing w:before="220"/>
        <w:ind w:firstLine="540"/>
        <w:jc w:val="both"/>
      </w:pPr>
      <w:bookmarkStart w:id="5" w:name="P84"/>
      <w:bookmarkEnd w:id="5"/>
      <w:r w:rsidRPr="00C95F82">
        <w:t xml:space="preserve">3) впервые </w:t>
      </w:r>
      <w:proofErr w:type="gramStart"/>
      <w:r w:rsidRPr="00C95F82">
        <w:t>зарегистрированными</w:t>
      </w:r>
      <w:proofErr w:type="gramEnd"/>
      <w:r w:rsidRPr="00C95F82">
        <w:t xml:space="preserve"> на территории Республики Мордовия в 2022 - 2023 годах в связи с переменой места нахождения организации (места жительства индивидуального </w:t>
      </w:r>
      <w:r w:rsidRPr="00C95F82">
        <w:lastRenderedPageBreak/>
        <w:t>предпринимателя);</w:t>
      </w:r>
    </w:p>
    <w:p w:rsidR="00D258EE" w:rsidRPr="00C95F82" w:rsidRDefault="00D258EE">
      <w:pPr>
        <w:pStyle w:val="ConsPlusNormal"/>
        <w:spacing w:before="220"/>
        <w:ind w:firstLine="540"/>
        <w:jc w:val="both"/>
      </w:pPr>
      <w:bookmarkStart w:id="6" w:name="P86"/>
      <w:bookmarkEnd w:id="6"/>
      <w:r w:rsidRPr="00C95F82">
        <w:t xml:space="preserve">4) впервые </w:t>
      </w:r>
      <w:proofErr w:type="gramStart"/>
      <w:r w:rsidRPr="00C95F82">
        <w:t>зарегистрированными</w:t>
      </w:r>
      <w:proofErr w:type="gramEnd"/>
      <w:r w:rsidRPr="00C95F82">
        <w:t xml:space="preserve"> на территории Республики Мордовия в 2024 году в связи с переменой места нахождения организации (места жительства индивидуального предпринимателя);</w:t>
      </w:r>
    </w:p>
    <w:p w:rsidR="00D258EE" w:rsidRPr="00C95F82" w:rsidRDefault="00D258EE">
      <w:pPr>
        <w:pStyle w:val="ConsPlusNormal"/>
        <w:spacing w:before="220"/>
        <w:ind w:firstLine="540"/>
        <w:jc w:val="both"/>
      </w:pPr>
      <w:bookmarkStart w:id="7" w:name="P88"/>
      <w:bookmarkEnd w:id="7"/>
      <w:r w:rsidRPr="00C95F82">
        <w:t xml:space="preserve">5) впервые </w:t>
      </w:r>
      <w:proofErr w:type="gramStart"/>
      <w:r w:rsidRPr="00C95F82">
        <w:t>зарегистрированными</w:t>
      </w:r>
      <w:proofErr w:type="gramEnd"/>
      <w:r w:rsidRPr="00C95F82">
        <w:t xml:space="preserve"> на территории Республики Мордовия в 2025 - 2026 годах в связи с переменой места нахождения организации (места жительства индивидуального предпринимателя).</w:t>
      </w:r>
    </w:p>
    <w:p w:rsidR="00D258EE" w:rsidRPr="00C95F82" w:rsidRDefault="00D258EE">
      <w:pPr>
        <w:pStyle w:val="ConsPlusNormal"/>
        <w:spacing w:before="220"/>
        <w:ind w:firstLine="540"/>
        <w:jc w:val="both"/>
      </w:pPr>
      <w:r w:rsidRPr="00C95F82">
        <w:t xml:space="preserve">3 - 4. Утратили силу с 1 января 2024 года. </w:t>
      </w:r>
    </w:p>
    <w:p w:rsidR="00D258EE" w:rsidRPr="00C95F82" w:rsidRDefault="00D258EE">
      <w:pPr>
        <w:pStyle w:val="ConsPlusNormal"/>
        <w:spacing w:before="220"/>
        <w:ind w:firstLine="540"/>
        <w:jc w:val="both"/>
      </w:pPr>
      <w:r w:rsidRPr="00C95F82">
        <w:t xml:space="preserve">4.1. </w:t>
      </w:r>
      <w:proofErr w:type="gramStart"/>
      <w:r w:rsidRPr="00C95F82">
        <w:t>Налогоплательщики, указанные в подпункте 3 пункта 2 настоящей статьи, вправе применять пониженную налоговую ставку непрерывно в течение пяти последовательных налоговых периодов, начиная с налогового периода,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D258EE" w:rsidRPr="00C95F82" w:rsidRDefault="00D258EE">
      <w:pPr>
        <w:pStyle w:val="ConsPlusNormal"/>
        <w:spacing w:before="220"/>
        <w:ind w:firstLine="540"/>
        <w:jc w:val="both"/>
      </w:pPr>
      <w:proofErr w:type="gramStart"/>
      <w:r w:rsidRPr="00C95F82">
        <w:t>Налогоплательщики, указанные в подпункте 4 пункта 2 настоящей статьи, вправе применять пониженную налоговую ставку непрерывно в течение пяти последовательных налоговых периодов, начиная с налогового периода, следующего за налоговым периодом,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D258EE" w:rsidRPr="00C95F82" w:rsidRDefault="00D258EE">
      <w:pPr>
        <w:pStyle w:val="ConsPlusNormal"/>
        <w:spacing w:before="220"/>
        <w:ind w:firstLine="540"/>
        <w:jc w:val="both"/>
      </w:pPr>
      <w:proofErr w:type="gramStart"/>
      <w:r w:rsidRPr="00C95F82">
        <w:t>Налогоплательщики, указанные в подпункте 5 пункта 2 настоящей статьи, вправе применять пониженную налоговую ставку непрерывно в течение пяти последовательных налоговых периодов, начиная с третьего налогового периода, следующего за налоговым периодом, в котором была осуществлена их государственная регистрация на территории Республики Мордовия в связи с переменой места нахождения организации (места жительства индивидуального предпринимателя).</w:t>
      </w:r>
      <w:proofErr w:type="gramEnd"/>
    </w:p>
    <w:p w:rsidR="00D258EE" w:rsidRPr="00C95F82" w:rsidRDefault="00D258EE">
      <w:pPr>
        <w:pStyle w:val="ConsPlusNormal"/>
        <w:spacing w:before="220"/>
        <w:ind w:firstLine="540"/>
        <w:jc w:val="both"/>
      </w:pPr>
      <w:r w:rsidRPr="00C95F82">
        <w:t xml:space="preserve">5. Обязательным условием для применения налогоплательщиками указанной в пункте 1 настоящей статьи налоговой ставки является отсутствие задолженности в размере отрицательного сальдо единого налогового счета для организаций по состоянию на 10 апреля, индивидуальных предпринимателей по состоянию на 10 мая года, следующего за налоговым периодом, в котором налогоплательщик применял пониженную налоговую ставку. </w:t>
      </w:r>
      <w:proofErr w:type="gramStart"/>
      <w:r w:rsidRPr="00C95F82">
        <w:t>При оценке соблюдения налогоплательщиками условия, установленного настоящим пунктом, учитывается, что в случае представления после истечения установленного Налоговым кодексом Российской Федерации срока уплаты налога уточненной налоговой декларации по налогу, уплачиваемому в связи с применением упрощенной системы налогообложения, в которой по сравнению с ранее представленной в налоговый орган налоговой декларацией увеличены причитающиеся к уплате суммы налога (авансовых платежей), на момент представления уточненной</w:t>
      </w:r>
      <w:proofErr w:type="gramEnd"/>
      <w:r w:rsidRPr="00C95F82">
        <w:t xml:space="preserve"> налоговой декларации должно иметься положительное сальдо единого налогового счета в размере, соответствующем недостающей сумме налога (авансовых платежей) и соответствующих ей пеней.</w:t>
      </w:r>
    </w:p>
    <w:p w:rsidR="00D258EE" w:rsidRPr="00C95F82" w:rsidRDefault="00D258EE">
      <w:pPr>
        <w:pStyle w:val="ConsPlusNormal"/>
        <w:jc w:val="both"/>
      </w:pPr>
    </w:p>
    <w:p w:rsidR="00D258EE" w:rsidRPr="00C95F82" w:rsidRDefault="00D258EE">
      <w:pPr>
        <w:pStyle w:val="ConsPlusTitle"/>
        <w:ind w:firstLine="540"/>
        <w:jc w:val="both"/>
        <w:outlineLvl w:val="0"/>
      </w:pPr>
      <w:r w:rsidRPr="00C95F82">
        <w:t>Статья 1.4</w:t>
      </w:r>
    </w:p>
    <w:p w:rsidR="00D258EE" w:rsidRPr="00C95F82" w:rsidRDefault="00D258EE">
      <w:pPr>
        <w:pStyle w:val="ConsPlusNormal"/>
        <w:ind w:firstLine="540"/>
        <w:jc w:val="both"/>
      </w:pPr>
    </w:p>
    <w:p w:rsidR="00D258EE" w:rsidRPr="00C95F82" w:rsidRDefault="00D258EE">
      <w:pPr>
        <w:pStyle w:val="ConsPlusNormal"/>
        <w:ind w:firstLine="540"/>
        <w:jc w:val="both"/>
      </w:pPr>
      <w:r w:rsidRPr="00C95F82">
        <w:t>Налоговые льготы, установленные настоящим Законом, подлежат обязательной оценке эффективности, осуществляемой в порядке, установленном Правительством Республики Мордовия.</w:t>
      </w:r>
    </w:p>
    <w:p w:rsidR="00D258EE" w:rsidRPr="00C95F82" w:rsidRDefault="00D258EE">
      <w:pPr>
        <w:pStyle w:val="ConsPlusNormal"/>
        <w:jc w:val="both"/>
      </w:pPr>
    </w:p>
    <w:p w:rsidR="00D258EE" w:rsidRPr="00C95F82" w:rsidRDefault="00D258EE">
      <w:pPr>
        <w:pStyle w:val="ConsPlusTitle"/>
        <w:ind w:firstLine="540"/>
        <w:jc w:val="both"/>
        <w:outlineLvl w:val="0"/>
      </w:pPr>
      <w:r w:rsidRPr="00C95F82">
        <w:t>Статья 2</w:t>
      </w:r>
    </w:p>
    <w:p w:rsidR="00D258EE" w:rsidRPr="00C95F82" w:rsidRDefault="00D258EE">
      <w:pPr>
        <w:pStyle w:val="ConsPlusNormal"/>
        <w:jc w:val="both"/>
      </w:pPr>
    </w:p>
    <w:p w:rsidR="00D258EE" w:rsidRPr="00C95F82" w:rsidRDefault="00D258EE">
      <w:pPr>
        <w:pStyle w:val="ConsPlusNormal"/>
        <w:ind w:firstLine="540"/>
        <w:jc w:val="both"/>
      </w:pPr>
      <w:r w:rsidRPr="00C95F82">
        <w:t xml:space="preserve">Настоящий Закон вступает в силу со дня его официального опубликования и </w:t>
      </w:r>
      <w:r w:rsidRPr="00C95F82">
        <w:lastRenderedPageBreak/>
        <w:t>распространяется на правоотношения, возникшие с 1 января 2009 года.</w:t>
      </w:r>
    </w:p>
    <w:p w:rsidR="00D258EE" w:rsidRPr="00C95F82" w:rsidRDefault="00D258EE">
      <w:pPr>
        <w:pStyle w:val="ConsPlusNormal"/>
        <w:jc w:val="both"/>
      </w:pPr>
    </w:p>
    <w:p w:rsidR="00C95F82" w:rsidRPr="00C95F82" w:rsidRDefault="00C95F82">
      <w:pPr>
        <w:pStyle w:val="ConsPlusNormal"/>
        <w:jc w:val="both"/>
      </w:pPr>
    </w:p>
    <w:p w:rsidR="00C95F82" w:rsidRPr="00C95F82" w:rsidRDefault="00C95F82">
      <w:pPr>
        <w:pStyle w:val="ConsPlusNormal"/>
        <w:jc w:val="both"/>
      </w:pPr>
    </w:p>
    <w:p w:rsidR="00D258EE" w:rsidRPr="00C95F82" w:rsidRDefault="00D258EE">
      <w:pPr>
        <w:pStyle w:val="ConsPlusNormal"/>
        <w:jc w:val="right"/>
        <w:rPr>
          <w:i/>
        </w:rPr>
      </w:pPr>
      <w:r w:rsidRPr="00C95F82">
        <w:rPr>
          <w:i/>
        </w:rPr>
        <w:t>Глава Республики Мордовия</w:t>
      </w:r>
    </w:p>
    <w:p w:rsidR="00D258EE" w:rsidRPr="00C95F82" w:rsidRDefault="00D258EE">
      <w:pPr>
        <w:pStyle w:val="ConsPlusNormal"/>
        <w:jc w:val="right"/>
      </w:pPr>
      <w:r w:rsidRPr="00C95F82">
        <w:rPr>
          <w:i/>
        </w:rPr>
        <w:t>Н.И.</w:t>
      </w:r>
      <w:r w:rsidR="00C95F82" w:rsidRPr="00C95F82">
        <w:rPr>
          <w:i/>
        </w:rPr>
        <w:t xml:space="preserve"> </w:t>
      </w:r>
      <w:r w:rsidRPr="00C95F82">
        <w:rPr>
          <w:i/>
        </w:rPr>
        <w:t>М</w:t>
      </w:r>
      <w:r w:rsidR="00C95F82" w:rsidRPr="00C95F82">
        <w:rPr>
          <w:i/>
        </w:rPr>
        <w:t>еркушкин</w:t>
      </w:r>
    </w:p>
    <w:sectPr w:rsidR="00D258EE" w:rsidRPr="00C95F82" w:rsidSect="00644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EE"/>
    <w:rsid w:val="002309D0"/>
    <w:rsid w:val="00C95F82"/>
    <w:rsid w:val="00D2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8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58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58E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8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58E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58E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Беспалова Валентина Сергеевна</dc:creator>
  <cp:lastModifiedBy>Беспалова Валентина Сергеевна</cp:lastModifiedBy>
  <cp:revision>2</cp:revision>
  <dcterms:created xsi:type="dcterms:W3CDTF">2024-12-05T08:49:00Z</dcterms:created>
  <dcterms:modified xsi:type="dcterms:W3CDTF">2024-12-05T08:52:00Z</dcterms:modified>
</cp:coreProperties>
</file>