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A" w:rsidRPr="001F38FC" w:rsidRDefault="0024553A" w:rsidP="0050634B">
      <w:pPr>
        <w:jc w:val="center"/>
        <w:rPr>
          <w:sz w:val="28"/>
          <w:szCs w:val="28"/>
        </w:rPr>
      </w:pPr>
    </w:p>
    <w:p w:rsidR="0065057F" w:rsidRDefault="0065057F" w:rsidP="0050634B">
      <w:pPr>
        <w:jc w:val="center"/>
        <w:rPr>
          <w:b/>
          <w:sz w:val="28"/>
          <w:szCs w:val="28"/>
        </w:rPr>
      </w:pPr>
    </w:p>
    <w:p w:rsidR="00982303" w:rsidRDefault="00982303" w:rsidP="0050634B">
      <w:pPr>
        <w:jc w:val="center"/>
        <w:rPr>
          <w:b/>
          <w:sz w:val="28"/>
          <w:szCs w:val="28"/>
        </w:rPr>
      </w:pPr>
    </w:p>
    <w:p w:rsidR="00982303" w:rsidRDefault="00982303" w:rsidP="005063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6C7A" w:rsidRPr="00016C7A" w:rsidRDefault="0050634B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проведения публичных обсуждений результатов правоприменительной практики</w:t>
      </w:r>
    </w:p>
    <w:p w:rsidR="0050634B" w:rsidRDefault="00496E31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УФНС России по </w:t>
      </w:r>
      <w:r w:rsidR="008359F7">
        <w:rPr>
          <w:b/>
          <w:sz w:val="28"/>
          <w:szCs w:val="28"/>
        </w:rPr>
        <w:t>Р</w:t>
      </w:r>
      <w:r w:rsidR="001C4DF8">
        <w:rPr>
          <w:b/>
          <w:sz w:val="28"/>
          <w:szCs w:val="28"/>
        </w:rPr>
        <w:t>еспублике Алтай</w:t>
      </w:r>
      <w:r>
        <w:rPr>
          <w:b/>
          <w:sz w:val="28"/>
          <w:szCs w:val="28"/>
        </w:rPr>
        <w:t xml:space="preserve"> </w:t>
      </w:r>
      <w:r w:rsidR="001F38FC">
        <w:rPr>
          <w:b/>
          <w:sz w:val="28"/>
          <w:szCs w:val="28"/>
        </w:rPr>
        <w:t>в</w:t>
      </w:r>
      <w:r w:rsidR="00BF2A7B">
        <w:rPr>
          <w:b/>
          <w:sz w:val="28"/>
          <w:szCs w:val="28"/>
        </w:rPr>
        <w:t xml:space="preserve"> </w:t>
      </w:r>
      <w:r w:rsidR="00A40460">
        <w:rPr>
          <w:b/>
          <w:sz w:val="28"/>
          <w:szCs w:val="28"/>
        </w:rPr>
        <w:t>202</w:t>
      </w:r>
      <w:r w:rsidR="003F3539">
        <w:rPr>
          <w:b/>
          <w:sz w:val="28"/>
          <w:szCs w:val="28"/>
        </w:rPr>
        <w:t>1</w:t>
      </w:r>
      <w:r w:rsidR="00BF2A7B">
        <w:rPr>
          <w:b/>
          <w:sz w:val="28"/>
          <w:szCs w:val="28"/>
        </w:rPr>
        <w:t xml:space="preserve"> году</w:t>
      </w:r>
    </w:p>
    <w:p w:rsidR="00CB27A6" w:rsidRDefault="00CB27A6" w:rsidP="0050634B">
      <w:pPr>
        <w:jc w:val="center"/>
        <w:rPr>
          <w:b/>
          <w:sz w:val="28"/>
          <w:szCs w:val="28"/>
        </w:rPr>
      </w:pPr>
    </w:p>
    <w:tbl>
      <w:tblPr>
        <w:tblStyle w:val="a3"/>
        <w:tblW w:w="14141" w:type="dxa"/>
        <w:tblLook w:val="04A0" w:firstRow="1" w:lastRow="0" w:firstColumn="1" w:lastColumn="0" w:noHBand="0" w:noVBand="1"/>
      </w:tblPr>
      <w:tblGrid>
        <w:gridCol w:w="1101"/>
        <w:gridCol w:w="5670"/>
        <w:gridCol w:w="1984"/>
        <w:gridCol w:w="2479"/>
        <w:gridCol w:w="2907"/>
      </w:tblGrid>
      <w:tr w:rsidR="0050634B" w:rsidTr="00DE37EC">
        <w:tc>
          <w:tcPr>
            <w:tcW w:w="1101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79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907" w:type="dxa"/>
            <w:vAlign w:val="center"/>
          </w:tcPr>
          <w:p w:rsidR="0050634B" w:rsidRDefault="0050634B" w:rsidP="00DE3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50634B" w:rsidTr="008359F7">
        <w:tc>
          <w:tcPr>
            <w:tcW w:w="1101" w:type="dxa"/>
            <w:vAlign w:val="center"/>
          </w:tcPr>
          <w:p w:rsidR="0050634B" w:rsidRPr="008359F7" w:rsidRDefault="0050634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50634B" w:rsidRPr="008359F7" w:rsidRDefault="005F3CA8" w:rsidP="00DE3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Бездекларационный</w:t>
            </w:r>
            <w:proofErr w:type="spellEnd"/>
            <w:r>
              <w:rPr>
                <w:sz w:val="28"/>
                <w:szCs w:val="28"/>
              </w:rPr>
              <w:t xml:space="preserve"> порядок администрирования налогообложения транспортных средств и земельных участков организаций за налоговый период 2020 года</w:t>
            </w:r>
          </w:p>
        </w:tc>
        <w:tc>
          <w:tcPr>
            <w:tcW w:w="1984" w:type="dxa"/>
            <w:vAlign w:val="center"/>
          </w:tcPr>
          <w:p w:rsidR="0050634B" w:rsidRPr="008359F7" w:rsidRDefault="0065057F" w:rsidP="0038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2479" w:type="dxa"/>
            <w:vAlign w:val="center"/>
          </w:tcPr>
          <w:p w:rsidR="0050634B" w:rsidRPr="008359F7" w:rsidRDefault="007F2A75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A40460">
              <w:rPr>
                <w:sz w:val="28"/>
                <w:szCs w:val="28"/>
              </w:rPr>
              <w:t>1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50634B" w:rsidRPr="008359F7" w:rsidRDefault="0065057F" w:rsidP="00DE3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BF2A7B" w:rsidRPr="008359F7" w:rsidRDefault="00384E9F" w:rsidP="007F5C1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Результаты правоприменительной практики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УФНС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России по Республике Алтай по государственной регистрации</w:t>
            </w:r>
          </w:p>
        </w:tc>
        <w:tc>
          <w:tcPr>
            <w:tcW w:w="1984" w:type="dxa"/>
            <w:vAlign w:val="center"/>
          </w:tcPr>
          <w:p w:rsidR="00BF2A7B" w:rsidRPr="008359F7" w:rsidRDefault="0065057F" w:rsidP="0038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A40460">
              <w:rPr>
                <w:sz w:val="28"/>
                <w:szCs w:val="28"/>
              </w:rPr>
              <w:t>1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BF2A7B" w:rsidRPr="008359F7" w:rsidRDefault="0065057F" w:rsidP="00DE3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</w:p>
        </w:tc>
      </w:tr>
      <w:tr w:rsidR="00BF2A7B" w:rsidTr="008359F7">
        <w:trPr>
          <w:trHeight w:val="1733"/>
        </w:trPr>
        <w:tc>
          <w:tcPr>
            <w:tcW w:w="1101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8359F7" w:rsidRPr="008359F7" w:rsidRDefault="00384E9F" w:rsidP="00384E9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Результаты правоприменительной практики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УФНС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России по Республике Алтай по отмене специального налогового режима единого налога на вмененный доход и переход на альтернативные режимы налогообложения</w:t>
            </w:r>
          </w:p>
        </w:tc>
        <w:tc>
          <w:tcPr>
            <w:tcW w:w="1984" w:type="dxa"/>
            <w:vAlign w:val="center"/>
          </w:tcPr>
          <w:p w:rsidR="00BF2A7B" w:rsidRPr="008359F7" w:rsidRDefault="006D04D7" w:rsidP="006D0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76C0">
              <w:rPr>
                <w:sz w:val="28"/>
                <w:szCs w:val="28"/>
              </w:rPr>
              <w:t>.09</w:t>
            </w:r>
            <w:r w:rsidR="00DE37E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vAlign w:val="center"/>
          </w:tcPr>
          <w:p w:rsidR="00BF2A7B" w:rsidRPr="008359F7" w:rsidRDefault="00A40460" w:rsidP="00DE3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F2A7B"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BF2A7B" w:rsidRPr="008359F7" w:rsidRDefault="0065057F" w:rsidP="00DE3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</w:p>
        </w:tc>
      </w:tr>
      <w:tr w:rsidR="00BF2A7B" w:rsidTr="008359F7">
        <w:tc>
          <w:tcPr>
            <w:tcW w:w="1101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BF2A7B" w:rsidRPr="008359F7" w:rsidRDefault="00384E9F" w:rsidP="00DE37E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Основные изменения налогового законодательства в 2022 году</w:t>
            </w:r>
          </w:p>
        </w:tc>
        <w:tc>
          <w:tcPr>
            <w:tcW w:w="1984" w:type="dxa"/>
            <w:vAlign w:val="center"/>
          </w:tcPr>
          <w:p w:rsidR="00BF2A7B" w:rsidRPr="008359F7" w:rsidRDefault="006D04D7" w:rsidP="006D0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124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12.2021</w:t>
            </w:r>
          </w:p>
        </w:tc>
        <w:tc>
          <w:tcPr>
            <w:tcW w:w="2479" w:type="dxa"/>
            <w:vAlign w:val="center"/>
          </w:tcPr>
          <w:p w:rsidR="00BF2A7B" w:rsidRPr="008359F7" w:rsidRDefault="00BF2A7B" w:rsidP="00DE37EC">
            <w:pPr>
              <w:jc w:val="center"/>
              <w:rPr>
                <w:sz w:val="28"/>
                <w:szCs w:val="28"/>
              </w:rPr>
            </w:pPr>
            <w:r w:rsidRPr="008359F7">
              <w:rPr>
                <w:sz w:val="28"/>
                <w:szCs w:val="28"/>
              </w:rPr>
              <w:t>1</w:t>
            </w:r>
            <w:r w:rsidR="00A40460">
              <w:rPr>
                <w:sz w:val="28"/>
                <w:szCs w:val="28"/>
              </w:rPr>
              <w:t>1</w:t>
            </w:r>
            <w:r w:rsidRPr="008359F7"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  <w:vAlign w:val="center"/>
          </w:tcPr>
          <w:p w:rsidR="00BF2A7B" w:rsidRPr="008359F7" w:rsidRDefault="0065057F" w:rsidP="00DE37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</w:p>
        </w:tc>
      </w:tr>
    </w:tbl>
    <w:p w:rsidR="0050634B" w:rsidRPr="0050634B" w:rsidRDefault="0050634B" w:rsidP="008359F7">
      <w:pPr>
        <w:rPr>
          <w:b/>
          <w:sz w:val="28"/>
          <w:szCs w:val="28"/>
        </w:rPr>
      </w:pPr>
    </w:p>
    <w:sectPr w:rsidR="0050634B" w:rsidRPr="0050634B" w:rsidSect="009B4300">
      <w:pgSz w:w="16838" w:h="11906" w:orient="landscape"/>
      <w:pgMar w:top="56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2"/>
    <w:rsid w:val="00012C19"/>
    <w:rsid w:val="00016C7A"/>
    <w:rsid w:val="00082495"/>
    <w:rsid w:val="00181EF5"/>
    <w:rsid w:val="00197CA8"/>
    <w:rsid w:val="001C4DF8"/>
    <w:rsid w:val="001E6247"/>
    <w:rsid w:val="001F38FC"/>
    <w:rsid w:val="0024553A"/>
    <w:rsid w:val="0031240C"/>
    <w:rsid w:val="00384E9F"/>
    <w:rsid w:val="003E5A68"/>
    <w:rsid w:val="003F3539"/>
    <w:rsid w:val="00496E31"/>
    <w:rsid w:val="004F2C44"/>
    <w:rsid w:val="0050634B"/>
    <w:rsid w:val="005408D9"/>
    <w:rsid w:val="005F3CA8"/>
    <w:rsid w:val="006264B4"/>
    <w:rsid w:val="0065057F"/>
    <w:rsid w:val="006B2940"/>
    <w:rsid w:val="006D04D7"/>
    <w:rsid w:val="007509CD"/>
    <w:rsid w:val="00763D22"/>
    <w:rsid w:val="007F2A75"/>
    <w:rsid w:val="007F5C1F"/>
    <w:rsid w:val="00833DD8"/>
    <w:rsid w:val="008359F7"/>
    <w:rsid w:val="00967067"/>
    <w:rsid w:val="00982303"/>
    <w:rsid w:val="009B4300"/>
    <w:rsid w:val="00A13CDA"/>
    <w:rsid w:val="00A35FDA"/>
    <w:rsid w:val="00A40460"/>
    <w:rsid w:val="00AC761F"/>
    <w:rsid w:val="00AF1611"/>
    <w:rsid w:val="00BF2A7B"/>
    <w:rsid w:val="00C34AB7"/>
    <w:rsid w:val="00C96963"/>
    <w:rsid w:val="00CA29B7"/>
    <w:rsid w:val="00CB27A6"/>
    <w:rsid w:val="00CB375F"/>
    <w:rsid w:val="00DE37EC"/>
    <w:rsid w:val="00E476C0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Братанчук Наталья Михайловна</cp:lastModifiedBy>
  <cp:revision>4</cp:revision>
  <cp:lastPrinted>2019-12-10T08:04:00Z</cp:lastPrinted>
  <dcterms:created xsi:type="dcterms:W3CDTF">2020-12-28T09:53:00Z</dcterms:created>
  <dcterms:modified xsi:type="dcterms:W3CDTF">2020-12-28T10:13:00Z</dcterms:modified>
</cp:coreProperties>
</file>