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610"/>
        <w:tblW w:w="0" w:type="auto"/>
        <w:tblLook w:val="01E0" w:firstRow="1" w:lastRow="1" w:firstColumn="1" w:lastColumn="1" w:noHBand="0" w:noVBand="0"/>
      </w:tblPr>
      <w:tblGrid>
        <w:gridCol w:w="3729"/>
      </w:tblGrid>
      <w:tr w:rsidR="00D2774A" w14:paraId="46DDC476" w14:textId="77777777" w:rsidTr="001961C9">
        <w:trPr>
          <w:trHeight w:val="1135"/>
        </w:trPr>
        <w:tc>
          <w:tcPr>
            <w:tcW w:w="3729" w:type="dxa"/>
            <w:hideMark/>
          </w:tcPr>
          <w:p w14:paraId="33919A1C" w14:textId="77777777" w:rsidR="00D2774A" w:rsidRPr="00800F7C" w:rsidRDefault="00D2774A" w:rsidP="001961C9">
            <w:pPr>
              <w:tabs>
                <w:tab w:val="left" w:pos="2520"/>
              </w:tabs>
            </w:pPr>
            <w:bookmarkStart w:id="0" w:name="sub_1000"/>
            <w:r w:rsidRPr="00800F7C">
              <w:t>Приложение</w:t>
            </w:r>
          </w:p>
          <w:p w14:paraId="73D1E488" w14:textId="77777777" w:rsidR="00D2774A" w:rsidRPr="00800F7C" w:rsidRDefault="00D2774A" w:rsidP="001961C9">
            <w:pPr>
              <w:tabs>
                <w:tab w:val="left" w:pos="2520"/>
              </w:tabs>
            </w:pPr>
            <w:r w:rsidRPr="00800F7C">
              <w:t>к приказу ФНС России</w:t>
            </w:r>
          </w:p>
          <w:p w14:paraId="563936BB" w14:textId="77777777" w:rsidR="00D2774A" w:rsidRPr="003D6DF2" w:rsidRDefault="00D2774A" w:rsidP="001961C9">
            <w:pPr>
              <w:tabs>
                <w:tab w:val="left" w:pos="2520"/>
              </w:tabs>
              <w:rPr>
                <w:u w:val="single"/>
              </w:rPr>
            </w:pPr>
            <w:r w:rsidRPr="003D6DF2">
              <w:rPr>
                <w:u w:val="single"/>
              </w:rPr>
              <w:t>от «</w:t>
            </w:r>
            <w:r>
              <w:rPr>
                <w:u w:val="single"/>
              </w:rPr>
              <w:t>17</w:t>
            </w:r>
            <w:r w:rsidRPr="003D6DF2">
              <w:rPr>
                <w:u w:val="single"/>
              </w:rPr>
              <w:t xml:space="preserve">» </w:t>
            </w:r>
            <w:r>
              <w:rPr>
                <w:u w:val="single"/>
              </w:rPr>
              <w:t>сентября</w:t>
            </w:r>
            <w:r w:rsidRPr="003D6DF2">
              <w:rPr>
                <w:u w:val="single"/>
              </w:rPr>
              <w:t xml:space="preserve"> 2024 г</w:t>
            </w:r>
          </w:p>
          <w:p w14:paraId="6BF5918D" w14:textId="77777777" w:rsidR="00D2774A" w:rsidRDefault="00D2774A" w:rsidP="001961C9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3D6DF2">
              <w:rPr>
                <w:u w:val="single"/>
              </w:rPr>
              <w:t>№ ЕД-7-4/</w:t>
            </w:r>
            <w:r>
              <w:rPr>
                <w:u w:val="single"/>
              </w:rPr>
              <w:t>746</w:t>
            </w:r>
            <w:r w:rsidRPr="003D6DF2">
              <w:rPr>
                <w:u w:val="single"/>
                <w:lang w:val="en-US"/>
              </w:rPr>
              <w:t>@</w:t>
            </w:r>
          </w:p>
        </w:tc>
      </w:tr>
    </w:tbl>
    <w:p w14:paraId="44C6AE9F" w14:textId="77777777" w:rsidR="00D2774A" w:rsidRDefault="00D2774A" w:rsidP="00D2774A">
      <w:pPr>
        <w:tabs>
          <w:tab w:val="left" w:pos="2520"/>
        </w:tabs>
        <w:rPr>
          <w:sz w:val="28"/>
          <w:szCs w:val="28"/>
        </w:rPr>
      </w:pPr>
    </w:p>
    <w:p w14:paraId="1525D5BE" w14:textId="77777777" w:rsidR="00D2774A" w:rsidRDefault="00D2774A" w:rsidP="00D2774A">
      <w:pPr>
        <w:tabs>
          <w:tab w:val="left" w:pos="2520"/>
        </w:tabs>
        <w:rPr>
          <w:sz w:val="28"/>
          <w:szCs w:val="28"/>
        </w:rPr>
      </w:pPr>
    </w:p>
    <w:p w14:paraId="6785948A" w14:textId="77777777" w:rsidR="00D2774A" w:rsidRDefault="00D2774A" w:rsidP="00D2774A">
      <w:pPr>
        <w:tabs>
          <w:tab w:val="left" w:pos="2520"/>
        </w:tabs>
        <w:rPr>
          <w:sz w:val="28"/>
          <w:szCs w:val="28"/>
        </w:rPr>
      </w:pPr>
    </w:p>
    <w:bookmarkEnd w:id="0"/>
    <w:p w14:paraId="0AA06D05" w14:textId="77777777" w:rsidR="00D2774A" w:rsidRDefault="00D2774A" w:rsidP="00D2774A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47830819" w14:textId="77777777" w:rsidR="00D2774A" w:rsidRDefault="00D2774A" w:rsidP="00D2774A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структурных подразделений, в которых объявлен конкурс на включение федеральных государственных гражданских служащих, граждан Российской Федерации в кадровый резерв центрального аппарата Федеральной налоговой службы</w:t>
      </w:r>
    </w:p>
    <w:p w14:paraId="08DA722A" w14:textId="77777777" w:rsidR="00D2774A" w:rsidRDefault="00D2774A" w:rsidP="00D2774A">
      <w:pPr>
        <w:tabs>
          <w:tab w:val="left" w:pos="2520"/>
        </w:tabs>
        <w:jc w:val="center"/>
        <w:rPr>
          <w:szCs w:val="26"/>
        </w:rPr>
      </w:pPr>
    </w:p>
    <w:tbl>
      <w:tblPr>
        <w:tblW w:w="4949" w:type="pct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7552"/>
        <w:gridCol w:w="1677"/>
      </w:tblGrid>
      <w:tr w:rsidR="00D2774A" w:rsidRPr="00B63FD3" w14:paraId="5E50C7AD" w14:textId="77777777" w:rsidTr="001961C9">
        <w:tc>
          <w:tcPr>
            <w:tcW w:w="427" w:type="pct"/>
            <w:shd w:val="clear" w:color="auto" w:fill="auto"/>
          </w:tcPr>
          <w:p w14:paraId="3F5A68E2" w14:textId="77777777" w:rsidR="00D2774A" w:rsidRPr="00B63FD3" w:rsidRDefault="00D2774A" w:rsidP="001961C9">
            <w:pPr>
              <w:tabs>
                <w:tab w:val="left" w:pos="2520"/>
              </w:tabs>
              <w:jc w:val="center"/>
            </w:pPr>
            <w:r>
              <w:t>01</w:t>
            </w:r>
          </w:p>
        </w:tc>
        <w:tc>
          <w:tcPr>
            <w:tcW w:w="3742" w:type="pct"/>
            <w:shd w:val="clear" w:color="auto" w:fill="auto"/>
          </w:tcPr>
          <w:p w14:paraId="0A7685B7" w14:textId="77777777" w:rsidR="00D2774A" w:rsidRPr="00B63FD3" w:rsidRDefault="00D2774A" w:rsidP="001961C9">
            <w:pPr>
              <w:tabs>
                <w:tab w:val="left" w:pos="2520"/>
              </w:tabs>
            </w:pPr>
            <w:r>
              <w:t>Аналитическое управление</w:t>
            </w:r>
          </w:p>
        </w:tc>
        <w:tc>
          <w:tcPr>
            <w:tcW w:w="831" w:type="pct"/>
            <w:shd w:val="clear" w:color="auto" w:fill="auto"/>
          </w:tcPr>
          <w:p w14:paraId="7FF46843" w14:textId="77777777" w:rsidR="00D2774A" w:rsidRPr="00B63FD3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0964C315" w14:textId="77777777" w:rsidTr="001961C9">
        <w:tc>
          <w:tcPr>
            <w:tcW w:w="427" w:type="pct"/>
            <w:shd w:val="clear" w:color="auto" w:fill="auto"/>
          </w:tcPr>
          <w:p w14:paraId="5C092312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02</w:t>
            </w:r>
          </w:p>
        </w:tc>
        <w:tc>
          <w:tcPr>
            <w:tcW w:w="3742" w:type="pct"/>
            <w:shd w:val="clear" w:color="auto" w:fill="auto"/>
          </w:tcPr>
          <w:p w14:paraId="6593409B" w14:textId="77777777" w:rsidR="00D2774A" w:rsidRDefault="00D2774A" w:rsidP="001961C9">
            <w:pPr>
              <w:tabs>
                <w:tab w:val="left" w:pos="2520"/>
              </w:tabs>
            </w:pPr>
            <w:r>
              <w:t>Контрольное управление</w:t>
            </w:r>
          </w:p>
        </w:tc>
        <w:tc>
          <w:tcPr>
            <w:tcW w:w="831" w:type="pct"/>
            <w:shd w:val="clear" w:color="auto" w:fill="auto"/>
          </w:tcPr>
          <w:p w14:paraId="5D2256B2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415E66BF" w14:textId="77777777" w:rsidTr="001961C9">
        <w:tc>
          <w:tcPr>
            <w:tcW w:w="427" w:type="pct"/>
            <w:vMerge w:val="restart"/>
            <w:shd w:val="clear" w:color="auto" w:fill="auto"/>
          </w:tcPr>
          <w:p w14:paraId="799CBCFD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03</w:t>
            </w:r>
          </w:p>
        </w:tc>
        <w:tc>
          <w:tcPr>
            <w:tcW w:w="3742" w:type="pct"/>
            <w:vMerge w:val="restart"/>
            <w:shd w:val="clear" w:color="auto" w:fill="auto"/>
          </w:tcPr>
          <w:p w14:paraId="0D0B373D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налогообложения юридических лиц</w:t>
            </w:r>
          </w:p>
        </w:tc>
        <w:tc>
          <w:tcPr>
            <w:tcW w:w="831" w:type="pct"/>
            <w:shd w:val="clear" w:color="auto" w:fill="auto"/>
          </w:tcPr>
          <w:p w14:paraId="0252E66C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4C68A5A4" w14:textId="77777777" w:rsidTr="001961C9">
        <w:tc>
          <w:tcPr>
            <w:tcW w:w="427" w:type="pct"/>
            <w:vMerge/>
            <w:shd w:val="clear" w:color="auto" w:fill="auto"/>
          </w:tcPr>
          <w:p w14:paraId="5D9878FD" w14:textId="77777777" w:rsidR="00D2774A" w:rsidRDefault="00D2774A" w:rsidP="001961C9">
            <w:pPr>
              <w:tabs>
                <w:tab w:val="left" w:pos="2520"/>
              </w:tabs>
              <w:jc w:val="center"/>
            </w:pPr>
          </w:p>
        </w:tc>
        <w:tc>
          <w:tcPr>
            <w:tcW w:w="3742" w:type="pct"/>
            <w:vMerge/>
            <w:shd w:val="clear" w:color="auto" w:fill="auto"/>
          </w:tcPr>
          <w:p w14:paraId="3D667D51" w14:textId="77777777" w:rsidR="00D2774A" w:rsidRDefault="00D2774A" w:rsidP="001961C9">
            <w:pPr>
              <w:tabs>
                <w:tab w:val="left" w:pos="2520"/>
              </w:tabs>
            </w:pPr>
          </w:p>
        </w:tc>
        <w:tc>
          <w:tcPr>
            <w:tcW w:w="831" w:type="pct"/>
            <w:shd w:val="clear" w:color="auto" w:fill="auto"/>
          </w:tcPr>
          <w:p w14:paraId="1FE26C7C" w14:textId="77777777" w:rsidR="00D2774A" w:rsidRDefault="00D2774A" w:rsidP="001961C9">
            <w:pPr>
              <w:tabs>
                <w:tab w:val="left" w:pos="2520"/>
              </w:tabs>
            </w:pPr>
            <w:r>
              <w:t>старшая</w:t>
            </w:r>
          </w:p>
        </w:tc>
      </w:tr>
      <w:tr w:rsidR="00D2774A" w14:paraId="646E4331" w14:textId="77777777" w:rsidTr="001961C9">
        <w:tc>
          <w:tcPr>
            <w:tcW w:w="427" w:type="pct"/>
            <w:vMerge w:val="restart"/>
            <w:shd w:val="clear" w:color="auto" w:fill="auto"/>
          </w:tcPr>
          <w:p w14:paraId="65A76130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04</w:t>
            </w:r>
          </w:p>
        </w:tc>
        <w:tc>
          <w:tcPr>
            <w:tcW w:w="3742" w:type="pct"/>
            <w:vMerge w:val="restart"/>
            <w:shd w:val="clear" w:color="auto" w:fill="auto"/>
          </w:tcPr>
          <w:p w14:paraId="61485BC2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кадров</w:t>
            </w:r>
          </w:p>
        </w:tc>
        <w:tc>
          <w:tcPr>
            <w:tcW w:w="831" w:type="pct"/>
            <w:shd w:val="clear" w:color="auto" w:fill="auto"/>
          </w:tcPr>
          <w:p w14:paraId="2FF4FBD7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0894CF36" w14:textId="77777777" w:rsidTr="001961C9">
        <w:tc>
          <w:tcPr>
            <w:tcW w:w="427" w:type="pct"/>
            <w:vMerge/>
            <w:shd w:val="clear" w:color="auto" w:fill="auto"/>
          </w:tcPr>
          <w:p w14:paraId="751491B4" w14:textId="77777777" w:rsidR="00D2774A" w:rsidRDefault="00D2774A" w:rsidP="001961C9">
            <w:pPr>
              <w:tabs>
                <w:tab w:val="left" w:pos="2520"/>
              </w:tabs>
              <w:jc w:val="center"/>
            </w:pPr>
          </w:p>
        </w:tc>
        <w:tc>
          <w:tcPr>
            <w:tcW w:w="3742" w:type="pct"/>
            <w:vMerge/>
            <w:shd w:val="clear" w:color="auto" w:fill="auto"/>
          </w:tcPr>
          <w:p w14:paraId="31269D9A" w14:textId="77777777" w:rsidR="00D2774A" w:rsidRDefault="00D2774A" w:rsidP="001961C9">
            <w:pPr>
              <w:tabs>
                <w:tab w:val="left" w:pos="2520"/>
              </w:tabs>
            </w:pPr>
          </w:p>
        </w:tc>
        <w:tc>
          <w:tcPr>
            <w:tcW w:w="831" w:type="pct"/>
            <w:shd w:val="clear" w:color="auto" w:fill="auto"/>
          </w:tcPr>
          <w:p w14:paraId="3178F67C" w14:textId="77777777" w:rsidR="00D2774A" w:rsidRDefault="00D2774A" w:rsidP="001961C9">
            <w:pPr>
              <w:tabs>
                <w:tab w:val="left" w:pos="2520"/>
              </w:tabs>
            </w:pPr>
            <w:r>
              <w:t>старшая</w:t>
            </w:r>
          </w:p>
        </w:tc>
      </w:tr>
      <w:tr w:rsidR="00D2774A" w14:paraId="2398FD77" w14:textId="77777777" w:rsidTr="001961C9">
        <w:tc>
          <w:tcPr>
            <w:tcW w:w="427" w:type="pct"/>
            <w:shd w:val="clear" w:color="auto" w:fill="auto"/>
          </w:tcPr>
          <w:p w14:paraId="4FDE0E20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05</w:t>
            </w:r>
          </w:p>
        </w:tc>
        <w:tc>
          <w:tcPr>
            <w:tcW w:w="3742" w:type="pct"/>
            <w:shd w:val="clear" w:color="auto" w:fill="auto"/>
          </w:tcPr>
          <w:p w14:paraId="14D0D4B8" w14:textId="77777777" w:rsidR="00D2774A" w:rsidRDefault="00D2774A" w:rsidP="001961C9">
            <w:pPr>
              <w:tabs>
                <w:tab w:val="left" w:pos="2520"/>
              </w:tabs>
            </w:pPr>
            <w:r>
              <w:t>Финансовое управление</w:t>
            </w:r>
          </w:p>
        </w:tc>
        <w:tc>
          <w:tcPr>
            <w:tcW w:w="831" w:type="pct"/>
            <w:shd w:val="clear" w:color="auto" w:fill="auto"/>
          </w:tcPr>
          <w:p w14:paraId="2A7D4A52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0BA9FAEC" w14:textId="77777777" w:rsidTr="001961C9">
        <w:tc>
          <w:tcPr>
            <w:tcW w:w="427" w:type="pct"/>
            <w:shd w:val="clear" w:color="auto" w:fill="auto"/>
          </w:tcPr>
          <w:p w14:paraId="3F407142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07</w:t>
            </w:r>
          </w:p>
        </w:tc>
        <w:tc>
          <w:tcPr>
            <w:tcW w:w="3742" w:type="pct"/>
            <w:shd w:val="clear" w:color="auto" w:fill="auto"/>
          </w:tcPr>
          <w:p w14:paraId="2645BF34" w14:textId="77777777" w:rsidR="00D2774A" w:rsidRDefault="00D2774A" w:rsidP="001961C9">
            <w:pPr>
              <w:tabs>
                <w:tab w:val="left" w:pos="2520"/>
              </w:tabs>
            </w:pPr>
            <w:r>
              <w:t>Правовое управление</w:t>
            </w:r>
          </w:p>
        </w:tc>
        <w:tc>
          <w:tcPr>
            <w:tcW w:w="831" w:type="pct"/>
            <w:shd w:val="clear" w:color="auto" w:fill="auto"/>
          </w:tcPr>
          <w:p w14:paraId="5CC4F9A4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02724EB8" w14:textId="77777777" w:rsidTr="001961C9">
        <w:tc>
          <w:tcPr>
            <w:tcW w:w="427" w:type="pct"/>
            <w:vMerge w:val="restart"/>
            <w:shd w:val="clear" w:color="auto" w:fill="auto"/>
          </w:tcPr>
          <w:p w14:paraId="130BEA42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08</w:t>
            </w:r>
          </w:p>
        </w:tc>
        <w:tc>
          <w:tcPr>
            <w:tcW w:w="3742" w:type="pct"/>
            <w:vMerge w:val="restart"/>
            <w:shd w:val="clear" w:color="auto" w:fill="auto"/>
          </w:tcPr>
          <w:p w14:paraId="4B269422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по работе с задолженностью</w:t>
            </w:r>
          </w:p>
        </w:tc>
        <w:tc>
          <w:tcPr>
            <w:tcW w:w="831" w:type="pct"/>
            <w:shd w:val="clear" w:color="auto" w:fill="auto"/>
          </w:tcPr>
          <w:p w14:paraId="220DB1FF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693E51D9" w14:textId="77777777" w:rsidTr="001961C9">
        <w:tc>
          <w:tcPr>
            <w:tcW w:w="427" w:type="pct"/>
            <w:vMerge/>
            <w:shd w:val="clear" w:color="auto" w:fill="auto"/>
          </w:tcPr>
          <w:p w14:paraId="76429C77" w14:textId="77777777" w:rsidR="00D2774A" w:rsidRDefault="00D2774A" w:rsidP="001961C9">
            <w:pPr>
              <w:tabs>
                <w:tab w:val="left" w:pos="2520"/>
              </w:tabs>
              <w:jc w:val="center"/>
            </w:pPr>
          </w:p>
        </w:tc>
        <w:tc>
          <w:tcPr>
            <w:tcW w:w="3742" w:type="pct"/>
            <w:vMerge/>
            <w:shd w:val="clear" w:color="auto" w:fill="auto"/>
          </w:tcPr>
          <w:p w14:paraId="74798734" w14:textId="77777777" w:rsidR="00D2774A" w:rsidRDefault="00D2774A" w:rsidP="001961C9">
            <w:pPr>
              <w:tabs>
                <w:tab w:val="left" w:pos="2520"/>
              </w:tabs>
            </w:pPr>
          </w:p>
        </w:tc>
        <w:tc>
          <w:tcPr>
            <w:tcW w:w="831" w:type="pct"/>
            <w:shd w:val="clear" w:color="auto" w:fill="auto"/>
          </w:tcPr>
          <w:p w14:paraId="7544BE1D" w14:textId="77777777" w:rsidR="00D2774A" w:rsidRDefault="00D2774A" w:rsidP="001961C9">
            <w:pPr>
              <w:tabs>
                <w:tab w:val="left" w:pos="2520"/>
              </w:tabs>
            </w:pPr>
            <w:r>
              <w:t>старшая</w:t>
            </w:r>
          </w:p>
        </w:tc>
      </w:tr>
      <w:tr w:rsidR="00D2774A" w14:paraId="21B94EBC" w14:textId="77777777" w:rsidTr="001961C9">
        <w:tc>
          <w:tcPr>
            <w:tcW w:w="427" w:type="pct"/>
            <w:vMerge w:val="restart"/>
            <w:shd w:val="clear" w:color="auto" w:fill="auto"/>
          </w:tcPr>
          <w:p w14:paraId="16D6E0A7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09</w:t>
            </w:r>
          </w:p>
        </w:tc>
        <w:tc>
          <w:tcPr>
            <w:tcW w:w="3742" w:type="pct"/>
            <w:vMerge w:val="restart"/>
            <w:shd w:val="clear" w:color="auto" w:fill="auto"/>
          </w:tcPr>
          <w:p w14:paraId="4C7532F2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досудебного урегулирования налоговых споров</w:t>
            </w:r>
          </w:p>
        </w:tc>
        <w:tc>
          <w:tcPr>
            <w:tcW w:w="831" w:type="pct"/>
            <w:shd w:val="clear" w:color="auto" w:fill="auto"/>
          </w:tcPr>
          <w:p w14:paraId="4730444E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7D8E18FB" w14:textId="77777777" w:rsidTr="001961C9">
        <w:tc>
          <w:tcPr>
            <w:tcW w:w="427" w:type="pct"/>
            <w:vMerge/>
            <w:shd w:val="clear" w:color="auto" w:fill="auto"/>
          </w:tcPr>
          <w:p w14:paraId="5D0E5970" w14:textId="77777777" w:rsidR="00D2774A" w:rsidRDefault="00D2774A" w:rsidP="001961C9">
            <w:pPr>
              <w:tabs>
                <w:tab w:val="left" w:pos="2520"/>
              </w:tabs>
              <w:jc w:val="center"/>
            </w:pPr>
          </w:p>
        </w:tc>
        <w:tc>
          <w:tcPr>
            <w:tcW w:w="3742" w:type="pct"/>
            <w:vMerge/>
            <w:shd w:val="clear" w:color="auto" w:fill="auto"/>
          </w:tcPr>
          <w:p w14:paraId="0A8A010C" w14:textId="77777777" w:rsidR="00D2774A" w:rsidRDefault="00D2774A" w:rsidP="001961C9">
            <w:pPr>
              <w:tabs>
                <w:tab w:val="left" w:pos="2520"/>
              </w:tabs>
            </w:pPr>
          </w:p>
        </w:tc>
        <w:tc>
          <w:tcPr>
            <w:tcW w:w="831" w:type="pct"/>
            <w:shd w:val="clear" w:color="auto" w:fill="auto"/>
          </w:tcPr>
          <w:p w14:paraId="6B56D74A" w14:textId="77777777" w:rsidR="00D2774A" w:rsidRDefault="00D2774A" w:rsidP="001961C9">
            <w:pPr>
              <w:tabs>
                <w:tab w:val="left" w:pos="2520"/>
              </w:tabs>
            </w:pPr>
            <w:r>
              <w:t>старшая</w:t>
            </w:r>
          </w:p>
        </w:tc>
      </w:tr>
      <w:tr w:rsidR="00D2774A" w14:paraId="771EA1EF" w14:textId="77777777" w:rsidTr="001961C9">
        <w:tc>
          <w:tcPr>
            <w:tcW w:w="427" w:type="pct"/>
            <w:vMerge w:val="restart"/>
            <w:shd w:val="clear" w:color="auto" w:fill="auto"/>
          </w:tcPr>
          <w:p w14:paraId="4F6152FD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10</w:t>
            </w:r>
          </w:p>
        </w:tc>
        <w:tc>
          <w:tcPr>
            <w:tcW w:w="3742" w:type="pct"/>
            <w:vMerge w:val="restart"/>
            <w:shd w:val="clear" w:color="auto" w:fill="auto"/>
          </w:tcPr>
          <w:p w14:paraId="63B98CD9" w14:textId="77777777" w:rsidR="00D2774A" w:rsidRDefault="00D2774A" w:rsidP="001961C9">
            <w:pPr>
              <w:tabs>
                <w:tab w:val="left" w:pos="2520"/>
              </w:tabs>
            </w:pPr>
            <w:r>
              <w:t>Административно-контрольное управление</w:t>
            </w:r>
          </w:p>
        </w:tc>
        <w:tc>
          <w:tcPr>
            <w:tcW w:w="831" w:type="pct"/>
            <w:shd w:val="clear" w:color="auto" w:fill="auto"/>
          </w:tcPr>
          <w:p w14:paraId="605D51F9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0BE7BE17" w14:textId="77777777" w:rsidTr="001961C9">
        <w:tc>
          <w:tcPr>
            <w:tcW w:w="427" w:type="pct"/>
            <w:vMerge/>
            <w:shd w:val="clear" w:color="auto" w:fill="auto"/>
          </w:tcPr>
          <w:p w14:paraId="6D373DEA" w14:textId="77777777" w:rsidR="00D2774A" w:rsidRDefault="00D2774A" w:rsidP="001961C9">
            <w:pPr>
              <w:tabs>
                <w:tab w:val="left" w:pos="2520"/>
              </w:tabs>
              <w:jc w:val="center"/>
            </w:pPr>
          </w:p>
        </w:tc>
        <w:tc>
          <w:tcPr>
            <w:tcW w:w="3742" w:type="pct"/>
            <w:vMerge/>
            <w:shd w:val="clear" w:color="auto" w:fill="auto"/>
          </w:tcPr>
          <w:p w14:paraId="7B4F3004" w14:textId="77777777" w:rsidR="00D2774A" w:rsidRDefault="00D2774A" w:rsidP="001961C9">
            <w:pPr>
              <w:tabs>
                <w:tab w:val="left" w:pos="2520"/>
              </w:tabs>
            </w:pPr>
          </w:p>
        </w:tc>
        <w:tc>
          <w:tcPr>
            <w:tcW w:w="831" w:type="pct"/>
            <w:shd w:val="clear" w:color="auto" w:fill="auto"/>
          </w:tcPr>
          <w:p w14:paraId="27F20CF4" w14:textId="77777777" w:rsidR="00D2774A" w:rsidRDefault="00D2774A" w:rsidP="001961C9">
            <w:pPr>
              <w:tabs>
                <w:tab w:val="left" w:pos="2520"/>
              </w:tabs>
            </w:pPr>
            <w:r>
              <w:t>старшая</w:t>
            </w:r>
          </w:p>
        </w:tc>
      </w:tr>
      <w:tr w:rsidR="00D2774A" w14:paraId="47EA9CCA" w14:textId="77777777" w:rsidTr="001961C9">
        <w:tc>
          <w:tcPr>
            <w:tcW w:w="427" w:type="pct"/>
            <w:shd w:val="clear" w:color="auto" w:fill="auto"/>
          </w:tcPr>
          <w:p w14:paraId="54743CD7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11</w:t>
            </w:r>
          </w:p>
        </w:tc>
        <w:tc>
          <w:tcPr>
            <w:tcW w:w="3742" w:type="pct"/>
            <w:shd w:val="clear" w:color="auto" w:fill="auto"/>
          </w:tcPr>
          <w:p w14:paraId="0A4EDEB3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налогообложения доходов физических лиц и администрирования страховых взносов</w:t>
            </w:r>
          </w:p>
        </w:tc>
        <w:tc>
          <w:tcPr>
            <w:tcW w:w="831" w:type="pct"/>
            <w:shd w:val="clear" w:color="auto" w:fill="auto"/>
          </w:tcPr>
          <w:p w14:paraId="0EC21D4C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3764D66C" w14:textId="77777777" w:rsidTr="001961C9">
        <w:tc>
          <w:tcPr>
            <w:tcW w:w="427" w:type="pct"/>
            <w:vMerge w:val="restart"/>
            <w:shd w:val="clear" w:color="auto" w:fill="auto"/>
          </w:tcPr>
          <w:p w14:paraId="0E8DC35C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12</w:t>
            </w:r>
          </w:p>
        </w:tc>
        <w:tc>
          <w:tcPr>
            <w:tcW w:w="3742" w:type="pct"/>
            <w:vMerge w:val="restart"/>
            <w:shd w:val="clear" w:color="auto" w:fill="auto"/>
          </w:tcPr>
          <w:p w14:paraId="6F8C48F5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модернизации налоговых органов</w:t>
            </w:r>
          </w:p>
        </w:tc>
        <w:tc>
          <w:tcPr>
            <w:tcW w:w="831" w:type="pct"/>
            <w:shd w:val="clear" w:color="auto" w:fill="auto"/>
          </w:tcPr>
          <w:p w14:paraId="73D7C31B" w14:textId="77777777" w:rsidR="00D2774A" w:rsidRDefault="00D2774A" w:rsidP="001961C9">
            <w:pPr>
              <w:tabs>
                <w:tab w:val="left" w:pos="2520"/>
              </w:tabs>
            </w:pPr>
            <w:r>
              <w:t>старшая</w:t>
            </w:r>
          </w:p>
        </w:tc>
      </w:tr>
      <w:tr w:rsidR="00D2774A" w14:paraId="44A6D35C" w14:textId="77777777" w:rsidTr="001961C9">
        <w:tc>
          <w:tcPr>
            <w:tcW w:w="427" w:type="pct"/>
            <w:vMerge/>
            <w:shd w:val="clear" w:color="auto" w:fill="auto"/>
          </w:tcPr>
          <w:p w14:paraId="3282D191" w14:textId="77777777" w:rsidR="00D2774A" w:rsidRDefault="00D2774A" w:rsidP="001961C9">
            <w:pPr>
              <w:tabs>
                <w:tab w:val="left" w:pos="2520"/>
              </w:tabs>
              <w:jc w:val="center"/>
            </w:pPr>
          </w:p>
        </w:tc>
        <w:tc>
          <w:tcPr>
            <w:tcW w:w="3742" w:type="pct"/>
            <w:vMerge/>
            <w:shd w:val="clear" w:color="auto" w:fill="auto"/>
          </w:tcPr>
          <w:p w14:paraId="5FAE6378" w14:textId="77777777" w:rsidR="00D2774A" w:rsidRDefault="00D2774A" w:rsidP="001961C9">
            <w:pPr>
              <w:tabs>
                <w:tab w:val="left" w:pos="2520"/>
              </w:tabs>
            </w:pPr>
          </w:p>
        </w:tc>
        <w:tc>
          <w:tcPr>
            <w:tcW w:w="831" w:type="pct"/>
            <w:shd w:val="clear" w:color="auto" w:fill="auto"/>
          </w:tcPr>
          <w:p w14:paraId="402ACA7C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7B2BF032" w14:textId="77777777" w:rsidTr="001961C9">
        <w:tc>
          <w:tcPr>
            <w:tcW w:w="427" w:type="pct"/>
            <w:shd w:val="clear" w:color="auto" w:fill="auto"/>
          </w:tcPr>
          <w:p w14:paraId="4F0741DE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15</w:t>
            </w:r>
          </w:p>
        </w:tc>
        <w:tc>
          <w:tcPr>
            <w:tcW w:w="3742" w:type="pct"/>
            <w:shd w:val="clear" w:color="auto" w:fill="auto"/>
          </w:tcPr>
          <w:p w14:paraId="6476CC7F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камерального контроля</w:t>
            </w:r>
          </w:p>
        </w:tc>
        <w:tc>
          <w:tcPr>
            <w:tcW w:w="831" w:type="pct"/>
            <w:shd w:val="clear" w:color="auto" w:fill="auto"/>
          </w:tcPr>
          <w:p w14:paraId="3C8FFEBA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095EB469" w14:textId="77777777" w:rsidTr="001961C9">
        <w:tc>
          <w:tcPr>
            <w:tcW w:w="427" w:type="pct"/>
            <w:shd w:val="clear" w:color="auto" w:fill="auto"/>
          </w:tcPr>
          <w:p w14:paraId="5FAAAB11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16</w:t>
            </w:r>
          </w:p>
        </w:tc>
        <w:tc>
          <w:tcPr>
            <w:tcW w:w="3742" w:type="pct"/>
            <w:shd w:val="clear" w:color="auto" w:fill="auto"/>
          </w:tcPr>
          <w:p w14:paraId="3171A396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внутреннего аудита</w:t>
            </w:r>
          </w:p>
        </w:tc>
        <w:tc>
          <w:tcPr>
            <w:tcW w:w="831" w:type="pct"/>
            <w:shd w:val="clear" w:color="auto" w:fill="auto"/>
          </w:tcPr>
          <w:p w14:paraId="6F9D875C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336ED4DC" w14:textId="77777777" w:rsidTr="001961C9">
        <w:tc>
          <w:tcPr>
            <w:tcW w:w="427" w:type="pct"/>
            <w:vMerge w:val="restart"/>
            <w:shd w:val="clear" w:color="auto" w:fill="auto"/>
          </w:tcPr>
          <w:p w14:paraId="113BC77C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17</w:t>
            </w:r>
          </w:p>
        </w:tc>
        <w:tc>
          <w:tcPr>
            <w:tcW w:w="3742" w:type="pct"/>
            <w:vMerge w:val="restart"/>
            <w:shd w:val="clear" w:color="auto" w:fill="auto"/>
          </w:tcPr>
          <w:p w14:paraId="3D60A163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международного сотрудничества и валютного контроля</w:t>
            </w:r>
          </w:p>
        </w:tc>
        <w:tc>
          <w:tcPr>
            <w:tcW w:w="831" w:type="pct"/>
            <w:shd w:val="clear" w:color="auto" w:fill="auto"/>
          </w:tcPr>
          <w:p w14:paraId="3F1C156D" w14:textId="77777777" w:rsidR="00D2774A" w:rsidRDefault="00D2774A" w:rsidP="001961C9">
            <w:pPr>
              <w:tabs>
                <w:tab w:val="left" w:pos="2520"/>
              </w:tabs>
            </w:pPr>
            <w:r>
              <w:t>старшая</w:t>
            </w:r>
          </w:p>
        </w:tc>
      </w:tr>
      <w:tr w:rsidR="00D2774A" w14:paraId="00BB2CE9" w14:textId="77777777" w:rsidTr="001961C9">
        <w:tc>
          <w:tcPr>
            <w:tcW w:w="427" w:type="pct"/>
            <w:vMerge/>
            <w:shd w:val="clear" w:color="auto" w:fill="auto"/>
          </w:tcPr>
          <w:p w14:paraId="3DE8C2BB" w14:textId="77777777" w:rsidR="00D2774A" w:rsidRDefault="00D2774A" w:rsidP="001961C9">
            <w:pPr>
              <w:tabs>
                <w:tab w:val="left" w:pos="2520"/>
              </w:tabs>
              <w:jc w:val="center"/>
            </w:pPr>
          </w:p>
        </w:tc>
        <w:tc>
          <w:tcPr>
            <w:tcW w:w="3742" w:type="pct"/>
            <w:vMerge/>
            <w:shd w:val="clear" w:color="auto" w:fill="auto"/>
          </w:tcPr>
          <w:p w14:paraId="25834C5D" w14:textId="77777777" w:rsidR="00D2774A" w:rsidRDefault="00D2774A" w:rsidP="001961C9">
            <w:pPr>
              <w:tabs>
                <w:tab w:val="left" w:pos="2520"/>
              </w:tabs>
            </w:pPr>
          </w:p>
        </w:tc>
        <w:tc>
          <w:tcPr>
            <w:tcW w:w="831" w:type="pct"/>
            <w:shd w:val="clear" w:color="auto" w:fill="auto"/>
          </w:tcPr>
          <w:p w14:paraId="391549C0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6CAC8D14" w14:textId="77777777" w:rsidTr="001961C9">
        <w:tc>
          <w:tcPr>
            <w:tcW w:w="427" w:type="pct"/>
            <w:shd w:val="clear" w:color="auto" w:fill="auto"/>
          </w:tcPr>
          <w:p w14:paraId="27B6982D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18</w:t>
            </w:r>
          </w:p>
        </w:tc>
        <w:tc>
          <w:tcPr>
            <w:tcW w:w="3742" w:type="pct"/>
            <w:shd w:val="clear" w:color="auto" w:fill="auto"/>
          </w:tcPr>
          <w:p w14:paraId="22F8AC4D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обеспечения процедур банкротства</w:t>
            </w:r>
          </w:p>
        </w:tc>
        <w:tc>
          <w:tcPr>
            <w:tcW w:w="831" w:type="pct"/>
            <w:shd w:val="clear" w:color="auto" w:fill="auto"/>
          </w:tcPr>
          <w:p w14:paraId="38F6BC8F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609A9CC4" w14:textId="77777777" w:rsidTr="001961C9">
        <w:tc>
          <w:tcPr>
            <w:tcW w:w="427" w:type="pct"/>
            <w:shd w:val="clear" w:color="auto" w:fill="auto"/>
          </w:tcPr>
          <w:p w14:paraId="32AD3998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19</w:t>
            </w:r>
          </w:p>
        </w:tc>
        <w:tc>
          <w:tcPr>
            <w:tcW w:w="3742" w:type="pct"/>
            <w:shd w:val="clear" w:color="auto" w:fill="auto"/>
          </w:tcPr>
          <w:p w14:paraId="3A87437A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интерактивных сервисов</w:t>
            </w:r>
          </w:p>
        </w:tc>
        <w:tc>
          <w:tcPr>
            <w:tcW w:w="831" w:type="pct"/>
            <w:shd w:val="clear" w:color="auto" w:fill="auto"/>
          </w:tcPr>
          <w:p w14:paraId="72346F31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49F3C99C" w14:textId="77777777" w:rsidTr="001961C9">
        <w:tc>
          <w:tcPr>
            <w:tcW w:w="427" w:type="pct"/>
            <w:shd w:val="clear" w:color="auto" w:fill="auto"/>
          </w:tcPr>
          <w:p w14:paraId="267CEFAF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22</w:t>
            </w:r>
          </w:p>
        </w:tc>
        <w:tc>
          <w:tcPr>
            <w:tcW w:w="3742" w:type="pct"/>
            <w:shd w:val="clear" w:color="auto" w:fill="auto"/>
          </w:tcPr>
          <w:p w14:paraId="2203D64E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по крупнейшим налогоплательщикам</w:t>
            </w:r>
          </w:p>
        </w:tc>
        <w:tc>
          <w:tcPr>
            <w:tcW w:w="831" w:type="pct"/>
            <w:shd w:val="clear" w:color="auto" w:fill="auto"/>
          </w:tcPr>
          <w:p w14:paraId="08413DFD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780F4763" w14:textId="77777777" w:rsidTr="001961C9">
        <w:tc>
          <w:tcPr>
            <w:tcW w:w="427" w:type="pct"/>
            <w:shd w:val="clear" w:color="auto" w:fill="auto"/>
          </w:tcPr>
          <w:p w14:paraId="288A3014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23</w:t>
            </w:r>
          </w:p>
        </w:tc>
        <w:tc>
          <w:tcPr>
            <w:tcW w:w="3742" w:type="pct"/>
            <w:shd w:val="clear" w:color="auto" w:fill="auto"/>
          </w:tcPr>
          <w:p w14:paraId="586330E7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налогового мониторинга</w:t>
            </w:r>
          </w:p>
        </w:tc>
        <w:tc>
          <w:tcPr>
            <w:tcW w:w="831" w:type="pct"/>
            <w:shd w:val="clear" w:color="auto" w:fill="auto"/>
          </w:tcPr>
          <w:p w14:paraId="7057EC40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21A59429" w14:textId="77777777" w:rsidTr="001961C9">
        <w:tc>
          <w:tcPr>
            <w:tcW w:w="427" w:type="pct"/>
            <w:shd w:val="clear" w:color="auto" w:fill="auto"/>
          </w:tcPr>
          <w:p w14:paraId="7D328FC8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25</w:t>
            </w:r>
          </w:p>
        </w:tc>
        <w:tc>
          <w:tcPr>
            <w:tcW w:w="3742" w:type="pct"/>
            <w:shd w:val="clear" w:color="auto" w:fill="auto"/>
          </w:tcPr>
          <w:p w14:paraId="17C2DE60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регистра населения</w:t>
            </w:r>
          </w:p>
        </w:tc>
        <w:tc>
          <w:tcPr>
            <w:tcW w:w="831" w:type="pct"/>
            <w:shd w:val="clear" w:color="auto" w:fill="auto"/>
          </w:tcPr>
          <w:p w14:paraId="29D9BFF3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7499F7D5" w14:textId="77777777" w:rsidTr="001961C9">
        <w:tc>
          <w:tcPr>
            <w:tcW w:w="427" w:type="pct"/>
            <w:shd w:val="clear" w:color="auto" w:fill="auto"/>
          </w:tcPr>
          <w:p w14:paraId="6831BC4A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28</w:t>
            </w:r>
          </w:p>
        </w:tc>
        <w:tc>
          <w:tcPr>
            <w:tcW w:w="3742" w:type="pct"/>
            <w:shd w:val="clear" w:color="auto" w:fill="auto"/>
          </w:tcPr>
          <w:p w14:paraId="57114317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профессионального развития</w:t>
            </w:r>
          </w:p>
        </w:tc>
        <w:tc>
          <w:tcPr>
            <w:tcW w:w="831" w:type="pct"/>
            <w:shd w:val="clear" w:color="auto" w:fill="auto"/>
          </w:tcPr>
          <w:p w14:paraId="4C47ABE3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721F7D54" w14:textId="77777777" w:rsidTr="001961C9">
        <w:tc>
          <w:tcPr>
            <w:tcW w:w="427" w:type="pct"/>
            <w:vMerge w:val="restart"/>
            <w:shd w:val="clear" w:color="auto" w:fill="auto"/>
          </w:tcPr>
          <w:p w14:paraId="51C59473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29</w:t>
            </w:r>
          </w:p>
        </w:tc>
        <w:tc>
          <w:tcPr>
            <w:tcW w:w="3742" w:type="pct"/>
            <w:vMerge w:val="restart"/>
            <w:shd w:val="clear" w:color="auto" w:fill="auto"/>
          </w:tcPr>
          <w:p w14:paraId="23DCD32D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развития кадрового потенциала и служебной культуры</w:t>
            </w:r>
          </w:p>
        </w:tc>
        <w:tc>
          <w:tcPr>
            <w:tcW w:w="831" w:type="pct"/>
            <w:shd w:val="clear" w:color="auto" w:fill="auto"/>
          </w:tcPr>
          <w:p w14:paraId="699E1F31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17DEEF2D" w14:textId="77777777" w:rsidTr="001961C9">
        <w:tc>
          <w:tcPr>
            <w:tcW w:w="427" w:type="pct"/>
            <w:vMerge/>
            <w:shd w:val="clear" w:color="auto" w:fill="auto"/>
          </w:tcPr>
          <w:p w14:paraId="3D17FA40" w14:textId="77777777" w:rsidR="00D2774A" w:rsidRDefault="00D2774A" w:rsidP="001961C9">
            <w:pPr>
              <w:tabs>
                <w:tab w:val="left" w:pos="2520"/>
              </w:tabs>
              <w:jc w:val="center"/>
            </w:pPr>
          </w:p>
        </w:tc>
        <w:tc>
          <w:tcPr>
            <w:tcW w:w="3742" w:type="pct"/>
            <w:vMerge/>
            <w:shd w:val="clear" w:color="auto" w:fill="auto"/>
          </w:tcPr>
          <w:p w14:paraId="5BE8311B" w14:textId="77777777" w:rsidR="00D2774A" w:rsidRDefault="00D2774A" w:rsidP="001961C9">
            <w:pPr>
              <w:tabs>
                <w:tab w:val="left" w:pos="2520"/>
              </w:tabs>
            </w:pPr>
          </w:p>
        </w:tc>
        <w:tc>
          <w:tcPr>
            <w:tcW w:w="831" w:type="pct"/>
            <w:shd w:val="clear" w:color="auto" w:fill="auto"/>
          </w:tcPr>
          <w:p w14:paraId="75B0BA10" w14:textId="77777777" w:rsidR="00D2774A" w:rsidRDefault="00D2774A" w:rsidP="001961C9">
            <w:pPr>
              <w:tabs>
                <w:tab w:val="left" w:pos="2520"/>
              </w:tabs>
            </w:pPr>
            <w:r>
              <w:t>старшая</w:t>
            </w:r>
          </w:p>
        </w:tc>
      </w:tr>
      <w:tr w:rsidR="00D2774A" w14:paraId="2ACF70B4" w14:textId="77777777" w:rsidTr="001961C9">
        <w:tc>
          <w:tcPr>
            <w:tcW w:w="427" w:type="pct"/>
            <w:vMerge w:val="restart"/>
            <w:shd w:val="clear" w:color="auto" w:fill="auto"/>
          </w:tcPr>
          <w:p w14:paraId="5E8A5275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30</w:t>
            </w:r>
          </w:p>
        </w:tc>
        <w:tc>
          <w:tcPr>
            <w:tcW w:w="3742" w:type="pct"/>
            <w:vMerge w:val="restart"/>
            <w:shd w:val="clear" w:color="auto" w:fill="auto"/>
          </w:tcPr>
          <w:p w14:paraId="7B8A4CC9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организационного развития и пользовательского опыта</w:t>
            </w:r>
          </w:p>
        </w:tc>
        <w:tc>
          <w:tcPr>
            <w:tcW w:w="831" w:type="pct"/>
            <w:shd w:val="clear" w:color="auto" w:fill="auto"/>
          </w:tcPr>
          <w:p w14:paraId="03B0A5A6" w14:textId="77777777" w:rsidR="00D2774A" w:rsidRDefault="00D2774A" w:rsidP="001961C9">
            <w:pPr>
              <w:tabs>
                <w:tab w:val="left" w:pos="2520"/>
              </w:tabs>
            </w:pPr>
            <w:r>
              <w:t>старшая</w:t>
            </w:r>
          </w:p>
        </w:tc>
      </w:tr>
      <w:tr w:rsidR="00D2774A" w14:paraId="5ECD96F5" w14:textId="77777777" w:rsidTr="001961C9">
        <w:tc>
          <w:tcPr>
            <w:tcW w:w="427" w:type="pct"/>
            <w:vMerge/>
            <w:shd w:val="clear" w:color="auto" w:fill="auto"/>
          </w:tcPr>
          <w:p w14:paraId="732360FC" w14:textId="77777777" w:rsidR="00D2774A" w:rsidRDefault="00D2774A" w:rsidP="001961C9">
            <w:pPr>
              <w:tabs>
                <w:tab w:val="left" w:pos="2520"/>
              </w:tabs>
              <w:jc w:val="center"/>
            </w:pPr>
          </w:p>
        </w:tc>
        <w:tc>
          <w:tcPr>
            <w:tcW w:w="3742" w:type="pct"/>
            <w:vMerge/>
            <w:shd w:val="clear" w:color="auto" w:fill="auto"/>
          </w:tcPr>
          <w:p w14:paraId="2F4C9B35" w14:textId="77777777" w:rsidR="00D2774A" w:rsidRDefault="00D2774A" w:rsidP="001961C9">
            <w:pPr>
              <w:tabs>
                <w:tab w:val="left" w:pos="2520"/>
              </w:tabs>
            </w:pPr>
          </w:p>
        </w:tc>
        <w:tc>
          <w:tcPr>
            <w:tcW w:w="831" w:type="pct"/>
            <w:shd w:val="clear" w:color="auto" w:fill="auto"/>
          </w:tcPr>
          <w:p w14:paraId="28EB1D3E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  <w:tr w:rsidR="00D2774A" w14:paraId="1B43B75F" w14:textId="77777777" w:rsidTr="001961C9">
        <w:tc>
          <w:tcPr>
            <w:tcW w:w="427" w:type="pct"/>
            <w:shd w:val="clear" w:color="auto" w:fill="auto"/>
          </w:tcPr>
          <w:p w14:paraId="10252121" w14:textId="77777777" w:rsidR="00D2774A" w:rsidRDefault="00D2774A" w:rsidP="001961C9">
            <w:pPr>
              <w:tabs>
                <w:tab w:val="left" w:pos="2520"/>
              </w:tabs>
              <w:jc w:val="center"/>
            </w:pPr>
            <w:r>
              <w:t>31</w:t>
            </w:r>
          </w:p>
        </w:tc>
        <w:tc>
          <w:tcPr>
            <w:tcW w:w="3742" w:type="pct"/>
            <w:shd w:val="clear" w:color="auto" w:fill="auto"/>
          </w:tcPr>
          <w:p w14:paraId="7B74A695" w14:textId="77777777" w:rsidR="00D2774A" w:rsidRDefault="00D2774A" w:rsidP="001961C9">
            <w:pPr>
              <w:tabs>
                <w:tab w:val="left" w:pos="2520"/>
              </w:tabs>
            </w:pPr>
            <w:r>
              <w:t>Управление специальных проектов</w:t>
            </w:r>
          </w:p>
        </w:tc>
        <w:tc>
          <w:tcPr>
            <w:tcW w:w="831" w:type="pct"/>
            <w:shd w:val="clear" w:color="auto" w:fill="auto"/>
          </w:tcPr>
          <w:p w14:paraId="452799CA" w14:textId="77777777" w:rsidR="00D2774A" w:rsidRDefault="00D2774A" w:rsidP="001961C9">
            <w:pPr>
              <w:tabs>
                <w:tab w:val="left" w:pos="2520"/>
              </w:tabs>
            </w:pPr>
            <w:r>
              <w:t>ведущая</w:t>
            </w:r>
          </w:p>
        </w:tc>
      </w:tr>
    </w:tbl>
    <w:p w14:paraId="0FDE7AF3" w14:textId="77777777" w:rsidR="00D2774A" w:rsidRPr="00E95203" w:rsidRDefault="00D2774A" w:rsidP="00D2774A">
      <w:pPr>
        <w:jc w:val="center"/>
        <w:rPr>
          <w:snapToGrid/>
        </w:rPr>
      </w:pPr>
    </w:p>
    <w:p w14:paraId="438C47C4" w14:textId="77777777" w:rsidR="00D5093B" w:rsidRDefault="00D5093B"/>
    <w:sectPr w:rsidR="00D5093B" w:rsidSect="00D2774A">
      <w:pgSz w:w="11906" w:h="16838" w:code="9"/>
      <w:pgMar w:top="993" w:right="1134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80"/>
    <w:rsid w:val="00A94E80"/>
    <w:rsid w:val="00D2774A"/>
    <w:rsid w:val="00D5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ADDE3-9DF8-4011-A581-F35271FC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74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Дмитрий Александрович</dc:creator>
  <cp:keywords/>
  <dc:description/>
  <cp:lastModifiedBy>Костров Дмитрий Александрович</cp:lastModifiedBy>
  <cp:revision>2</cp:revision>
  <dcterms:created xsi:type="dcterms:W3CDTF">2024-09-17T14:25:00Z</dcterms:created>
  <dcterms:modified xsi:type="dcterms:W3CDTF">2024-09-17T14:26:00Z</dcterms:modified>
</cp:coreProperties>
</file>