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6F" w:rsidRPr="002001E9" w:rsidRDefault="002001E9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</w:t>
      </w:r>
    </w:p>
    <w:p w:rsidR="00D3196F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D3196F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СОГЛАШЕНИЕ</w:t>
      </w:r>
    </w:p>
    <w:p w:rsidR="00D3196F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 xml:space="preserve">от </w:t>
      </w:r>
      <w:r w:rsidR="002001E9" w:rsidRPr="002001E9">
        <w:rPr>
          <w:rFonts w:ascii="Times New Roman" w:hAnsi="Times New Roman" w:cs="Times New Roman"/>
          <w:sz w:val="28"/>
          <w:szCs w:val="28"/>
        </w:rPr>
        <w:t>13 октября 2010 года</w:t>
      </w:r>
      <w:r w:rsidRPr="002001E9">
        <w:rPr>
          <w:rFonts w:ascii="Times New Roman" w:hAnsi="Times New Roman" w:cs="Times New Roman"/>
          <w:sz w:val="28"/>
          <w:szCs w:val="28"/>
        </w:rPr>
        <w:t xml:space="preserve"> </w:t>
      </w:r>
      <w:r w:rsidR="00D36C03" w:rsidRPr="002001E9">
        <w:rPr>
          <w:rFonts w:ascii="Times New Roman" w:hAnsi="Times New Roman" w:cs="Times New Roman"/>
          <w:sz w:val="28"/>
          <w:szCs w:val="28"/>
        </w:rPr>
        <w:t>№</w:t>
      </w:r>
      <w:r w:rsidRPr="002001E9">
        <w:rPr>
          <w:rFonts w:ascii="Times New Roman" w:hAnsi="Times New Roman" w:cs="Times New Roman"/>
          <w:sz w:val="28"/>
          <w:szCs w:val="28"/>
        </w:rPr>
        <w:t xml:space="preserve"> </w:t>
      </w:r>
      <w:r w:rsidR="002001E9" w:rsidRPr="002001E9">
        <w:rPr>
          <w:rFonts w:ascii="Times New Roman" w:hAnsi="Times New Roman" w:cs="Times New Roman"/>
          <w:sz w:val="28"/>
          <w:szCs w:val="28"/>
        </w:rPr>
        <w:t>1/8656/</w:t>
      </w:r>
      <w:r w:rsidRPr="002001E9">
        <w:rPr>
          <w:rFonts w:ascii="Times New Roman" w:hAnsi="Times New Roman" w:cs="Times New Roman"/>
          <w:sz w:val="28"/>
          <w:szCs w:val="28"/>
        </w:rPr>
        <w:t>ММВ-27-</w:t>
      </w:r>
      <w:r w:rsidR="002001E9" w:rsidRPr="002001E9">
        <w:rPr>
          <w:rFonts w:ascii="Times New Roman" w:hAnsi="Times New Roman" w:cs="Times New Roman"/>
          <w:sz w:val="28"/>
          <w:szCs w:val="28"/>
        </w:rPr>
        <w:t>4</w:t>
      </w:r>
      <w:r w:rsidRPr="002001E9">
        <w:rPr>
          <w:rFonts w:ascii="Times New Roman" w:hAnsi="Times New Roman" w:cs="Times New Roman"/>
          <w:sz w:val="28"/>
          <w:szCs w:val="28"/>
        </w:rPr>
        <w:t>/</w:t>
      </w:r>
      <w:r w:rsidR="002001E9" w:rsidRPr="002001E9">
        <w:rPr>
          <w:rFonts w:ascii="Times New Roman" w:hAnsi="Times New Roman" w:cs="Times New Roman"/>
          <w:sz w:val="28"/>
          <w:szCs w:val="28"/>
        </w:rPr>
        <w:t>11</w:t>
      </w:r>
    </w:p>
    <w:p w:rsidR="00DA416B" w:rsidRPr="000F31DB" w:rsidRDefault="00DA416B" w:rsidP="00DA41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0F31DB">
        <w:rPr>
          <w:rFonts w:ascii="Times New Roman" w:hAnsi="Times New Roman" w:cs="Times New Roman"/>
          <w:b w:val="0"/>
          <w:sz w:val="24"/>
          <w:szCs w:val="28"/>
        </w:rPr>
        <w:t xml:space="preserve">(в ред. </w:t>
      </w:r>
      <w:r w:rsidR="000F31DB" w:rsidRPr="000F31DB">
        <w:rPr>
          <w:rFonts w:ascii="Times New Roman" w:hAnsi="Times New Roman" w:cs="Times New Roman"/>
          <w:b w:val="0"/>
          <w:sz w:val="24"/>
          <w:szCs w:val="28"/>
        </w:rPr>
        <w:t xml:space="preserve">Дополнительного соглашения </w:t>
      </w:r>
      <w:r w:rsidRPr="000F31DB">
        <w:rPr>
          <w:rFonts w:ascii="Times New Roman" w:hAnsi="Times New Roman" w:cs="Times New Roman"/>
          <w:b w:val="0"/>
          <w:sz w:val="24"/>
          <w:szCs w:val="28"/>
        </w:rPr>
        <w:t>от 26.10.2017 № 1/13373/ММВ-23-21/25@)</w:t>
      </w:r>
    </w:p>
    <w:p w:rsidR="00D3196F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D3196F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 xml:space="preserve">О </w:t>
      </w:r>
      <w:r w:rsidR="002001E9" w:rsidRPr="002001E9">
        <w:rPr>
          <w:rFonts w:ascii="Times New Roman" w:hAnsi="Times New Roman" w:cs="Times New Roman"/>
          <w:sz w:val="28"/>
          <w:szCs w:val="28"/>
        </w:rPr>
        <w:t>ВЗАИМОДЕЙСТВИИ МЕЖДУ МИНИСТЕРСТВОМ</w:t>
      </w:r>
    </w:p>
    <w:p w:rsidR="002001E9" w:rsidRPr="002001E9" w:rsidRDefault="002001E9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 </w:t>
      </w:r>
    </w:p>
    <w:p w:rsidR="00D3196F" w:rsidRDefault="002001E9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И ФЕДЕРАЛЬНОЙ НАЛОГОВОЙ СЛУЖБОЙ</w:t>
      </w:r>
    </w:p>
    <w:p w:rsidR="002001E9" w:rsidRDefault="002001E9" w:rsidP="002001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Российской Федерации в лице Министра внутренних дел Российской Федерации Нургалиева </w:t>
      </w:r>
      <w:bookmarkStart w:id="0" w:name="_GoBack"/>
      <w:bookmarkEnd w:id="0"/>
      <w:r w:rsidRPr="002001E9">
        <w:rPr>
          <w:rFonts w:ascii="Times New Roman" w:hAnsi="Times New Roman" w:cs="Times New Roman"/>
          <w:sz w:val="28"/>
          <w:szCs w:val="28"/>
        </w:rPr>
        <w:t xml:space="preserve">Рашида </w:t>
      </w:r>
      <w:proofErr w:type="spellStart"/>
      <w:r w:rsidRPr="002001E9">
        <w:rPr>
          <w:rFonts w:ascii="Times New Roman" w:hAnsi="Times New Roman" w:cs="Times New Roman"/>
          <w:sz w:val="28"/>
          <w:szCs w:val="28"/>
        </w:rPr>
        <w:t>Гумаровича</w:t>
      </w:r>
      <w:proofErr w:type="spellEnd"/>
      <w:r w:rsidRPr="002001E9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Министерстве внутренних дел Российской Федерации, утвержденного Указом Президента Российской Федерации от 19 июля 2004 г. </w:t>
      </w:r>
      <w:r w:rsidR="00DA416B">
        <w:rPr>
          <w:rFonts w:ascii="Times New Roman" w:hAnsi="Times New Roman" w:cs="Times New Roman"/>
          <w:sz w:val="28"/>
          <w:szCs w:val="28"/>
        </w:rPr>
        <w:t>№</w:t>
      </w:r>
      <w:r w:rsidRPr="002001E9">
        <w:rPr>
          <w:rFonts w:ascii="Times New Roman" w:hAnsi="Times New Roman" w:cs="Times New Roman"/>
          <w:sz w:val="28"/>
          <w:szCs w:val="28"/>
        </w:rPr>
        <w:t xml:space="preserve"> 927, и Федеральная налоговая служба в лице руководителя Федеральной налоговой службы </w:t>
      </w:r>
      <w:proofErr w:type="spellStart"/>
      <w:r w:rsidRPr="002001E9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2001E9">
        <w:rPr>
          <w:rFonts w:ascii="Times New Roman" w:hAnsi="Times New Roman" w:cs="Times New Roman"/>
          <w:sz w:val="28"/>
          <w:szCs w:val="28"/>
        </w:rPr>
        <w:t xml:space="preserve"> Михаила Владимировича, действующего на основании Положения о Федеральной налоговой службе, утвержденного Постановлением Правительства Российской Федерации от 30 сентября 2004 г. </w:t>
      </w:r>
      <w:r w:rsidR="00DA416B">
        <w:rPr>
          <w:rFonts w:ascii="Times New Roman" w:hAnsi="Times New Roman" w:cs="Times New Roman"/>
          <w:sz w:val="28"/>
          <w:szCs w:val="28"/>
        </w:rPr>
        <w:t>№</w:t>
      </w:r>
      <w:r w:rsidRPr="002001E9">
        <w:rPr>
          <w:rFonts w:ascii="Times New Roman" w:hAnsi="Times New Roman" w:cs="Times New Roman"/>
          <w:sz w:val="28"/>
          <w:szCs w:val="28"/>
        </w:rPr>
        <w:t xml:space="preserve"> 506, именуемые далее Сторонами, в целях обеспечения экономической безопасности Российской Федерации в рамках задач, возложенных на них Конституцией Российской Федерации, Налоговым кодексом Российской Федерации, Федеральным законом </w:t>
      </w:r>
      <w:r w:rsidR="00DA416B">
        <w:rPr>
          <w:rFonts w:ascii="Times New Roman" w:hAnsi="Times New Roman" w:cs="Times New Roman"/>
          <w:sz w:val="28"/>
          <w:szCs w:val="28"/>
        </w:rPr>
        <w:t>«</w:t>
      </w:r>
      <w:r w:rsidRPr="002001E9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DA416B">
        <w:rPr>
          <w:rFonts w:ascii="Times New Roman" w:hAnsi="Times New Roman" w:cs="Times New Roman"/>
          <w:sz w:val="28"/>
          <w:szCs w:val="28"/>
        </w:rPr>
        <w:t>»</w:t>
      </w:r>
      <w:r w:rsidRPr="002001E9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</w:t>
      </w:r>
      <w:r w:rsidR="00DA416B">
        <w:rPr>
          <w:rFonts w:ascii="Times New Roman" w:hAnsi="Times New Roman" w:cs="Times New Roman"/>
          <w:sz w:val="28"/>
          <w:szCs w:val="28"/>
        </w:rPr>
        <w:t>«</w:t>
      </w:r>
      <w:r w:rsidRPr="002001E9">
        <w:rPr>
          <w:rFonts w:ascii="Times New Roman" w:hAnsi="Times New Roman" w:cs="Times New Roman"/>
          <w:sz w:val="28"/>
          <w:szCs w:val="28"/>
        </w:rPr>
        <w:t>О милиции</w:t>
      </w:r>
      <w:r w:rsidR="00DA416B">
        <w:rPr>
          <w:rFonts w:ascii="Times New Roman" w:hAnsi="Times New Roman" w:cs="Times New Roman"/>
          <w:sz w:val="28"/>
          <w:szCs w:val="28"/>
        </w:rPr>
        <w:t>»</w:t>
      </w:r>
      <w:r w:rsidRPr="002001E9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</w:t>
      </w:r>
      <w:r w:rsidR="00DA416B">
        <w:rPr>
          <w:rFonts w:ascii="Times New Roman" w:hAnsi="Times New Roman" w:cs="Times New Roman"/>
          <w:sz w:val="28"/>
          <w:szCs w:val="28"/>
        </w:rPr>
        <w:t>«</w:t>
      </w:r>
      <w:r w:rsidRPr="002001E9">
        <w:rPr>
          <w:rFonts w:ascii="Times New Roman" w:hAnsi="Times New Roman" w:cs="Times New Roman"/>
          <w:sz w:val="28"/>
          <w:szCs w:val="28"/>
        </w:rPr>
        <w:t>О налоговых органах Российской Федерации</w:t>
      </w:r>
      <w:r w:rsidR="00DA416B">
        <w:rPr>
          <w:rFonts w:ascii="Times New Roman" w:hAnsi="Times New Roman" w:cs="Times New Roman"/>
          <w:sz w:val="28"/>
          <w:szCs w:val="28"/>
        </w:rPr>
        <w:t>»</w:t>
      </w:r>
      <w:r w:rsidRPr="002001E9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заключили Соглашение о нижеследующем:</w:t>
      </w:r>
    </w:p>
    <w:p w:rsidR="002001E9" w:rsidRPr="002001E9" w:rsidRDefault="002001E9" w:rsidP="002001E9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организация взаимодействия органов внутренних дел и налоговых органов Российской Федерации в установленных сферах деятельности, в том числе, вопросах предупреждения и пресечения преступлений и административных правонарушений, выявления и расследования преступлений, а также в вопросах повышения налоговой дисциплины в сфере экономики и обеспечения своевременности и полноты уплаты налогов и сборов в бюджеты и государственные внебюджетные фонды.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ПРИНЦИПЫ ВЗАИМОДЕЙСТВИЯ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Стороны при организации взаимодействия и координации деятельности руководствуются следующими принципами: взаимное доверие при строгом соблюдении государственной, служебной и налоговой тайн;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lastRenderedPageBreak/>
        <w:t>самостоятельность в реализации собственных задач и полномочий, а также в выработке форм и методов использования собственных сил и средств; законность и профессионализм; плановость и непрерывность; обязательность и безупречность исполнения достигнутых Сторонами договоренностей.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НАПРАВЛЕНИЯ ВЗАИМОДЕЙСТВИЯ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Сотрудничество Сторон в рамках настоящего Соглашения осуществляется прежде всего по следующим основным направлениям: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выявление и пресечение противоправной деятельности организаций и физических лиц, уклоняющихся от налогообложения, в том числе осуществляющих незаконное предпринимательство;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выявление и пресечение нарушений законодательства о налогах и сборах, законодательства о валютном регулировании и валютном контроле, законодательства о государственной регистрации юридических лиц, законодательства о банкротстве, законодательства о применении контрольно-кассовых машин при осуществлении денежных расчетов с населением, а также правонарушений в области производства и оборота табачной продукции;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предотвращение неправомерного возмещения из федерального бюджета сумм налога на добавленную стоимость;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выявление кредитных организаций, имеющих картотеку неоплаченных платежных документов клиентов по перечислению денежных средств в бюджеты всех уровней из-за отсутствия средств на корреспондентских счетах.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ПОРЯДОК И ФОРМЫ ВЗАИМОДЕЙСТВИЯ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Стороны в пределах установленной компетенции осуществляют взаимодействие на всех уровнях в следующих основных формах: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планирование и проведение как совместно, так и самостоятельно по запросам одной из Сторон, мероприятий, направленных на обеспечение полноты поступления налогов и сборов в бюджетную систему Российской Федерации и предотвращение нарушений законодательства Российской Федерации;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взаимный информационный обмен сведениями, в том числе в электронном виде, представляющими интерес для Сторон и непосредственно связанными с выполнением задач и функций, возложенных на них законодательными и иными нормативными правовыми актами Российской Федерации;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совместные экспертизы и консультации по вопросам разработки нормативных правовых актов;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обмен опытом в целях повышении квалификации кадров, в том числе путем проведения совместных семинаров (конференций) и стажировок;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проведение совместных исследований проблем, связанных с выявлением, предупреждением и пресечением налоговых правонарушений, и преступлений в сфере экономической деятельности.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lastRenderedPageBreak/>
        <w:t>Порядок и методы взаимодействия утверждаются отдельными приказами и (или) протоколами, являющимися неотъемлемой частью настоящего Соглашения.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Для осуществления мероприятий взаимодействия в перечисленных выше формах и координации совместной деятельности на всех уровнях могут создаваться рабочие группы из числа сотрудников органов внутренних дел и налоговых органов.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В целях реализации пунктов 4, 11 статьи 85 Налогового кодекса Российской Федерации порядок представления сведений об автомототранспортных средствах и об их владельцах в налоговые органы определяется в Порядке информационного взаимодействия при представлении в налоговые органы сведений об автомототранспортных средствах и об их владельцах в электронной форме (далее - Порядок информационного взаимодействия), утверждение которого осуществляется уполномоченными структурными подразделениями и должностными лицами Сторон.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От имени Министерства внутренних дел Российской Федерации утверждение Порядка информационного взаимодействия, а также внесение в него изменений осуществляется Департаментом информационных технологий, связи и защиты информации МВД России по согласованию с Главным управлением по обеспечению безопасности дорожного движения МВД России.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От имени Федеральной налоговой службой утверждение Порядка информационного взаимодействия, а также внесение в него изменений осуществляется заместителем руководителя ФНС России, курирующим деятельность по администрированию транспортного налога, по согласованию с заместителем руководителя ФНС России, курирующим вопросы информатизации.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Действие Порядка информационного взаимодействия распространяется на информационный обмен Сторон сведениями об автомототранспортных средствах и об их владельцах на федеральном уровне с даты, определенной Сторонами после соответствующей технической готовности и успешного тестирования обмена указанными сведениями в среде СМЭВ.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Настоящее Соглашение: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вступает в силу с момента его подписания и действует бессрочно;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признает утратившим силу Соглашение о взаимодействии Министерства внутренних дел Российской Федерации и Министерства Российской Федерации по налогам и сборам, подписанное 22 января 2004 года;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не препятствует Сторонам в определении и осуществлении иных, не предусмотренных настоящим Соглашением, форм сотрудничества;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- может быть расторгнуто по инициативе любой из Сторон, о чем необходимо письменно уведомить другую Сторону не позднее чем за три месяца до дня его расторжения;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lastRenderedPageBreak/>
        <w:t>- составлено в двух экземплярах, имеющих одинаковую юридическую силу, по одному экземпляру для каждой из сторон.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дополнения.</w:t>
      </w:r>
    </w:p>
    <w:p w:rsidR="002001E9" w:rsidRPr="002001E9" w:rsidRDefault="002001E9" w:rsidP="002001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Министр внутренних дел</w:t>
      </w:r>
    </w:p>
    <w:p w:rsidR="002001E9" w:rsidRPr="002001E9" w:rsidRDefault="002001E9" w:rsidP="00200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001E9" w:rsidRPr="002001E9" w:rsidRDefault="002001E9" w:rsidP="00200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Р.НУРГАЛИЕВ</w:t>
      </w:r>
    </w:p>
    <w:p w:rsidR="002001E9" w:rsidRPr="002001E9" w:rsidRDefault="002001E9" w:rsidP="00200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1E9" w:rsidRPr="002001E9" w:rsidRDefault="002001E9" w:rsidP="00200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001E9" w:rsidRPr="002001E9" w:rsidRDefault="002001E9" w:rsidP="00200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2001E9" w:rsidRPr="002001E9" w:rsidRDefault="002001E9" w:rsidP="00DA4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1E9">
        <w:rPr>
          <w:rFonts w:ascii="Times New Roman" w:hAnsi="Times New Roman" w:cs="Times New Roman"/>
          <w:sz w:val="28"/>
          <w:szCs w:val="28"/>
        </w:rPr>
        <w:t>М.МИШУСТИН</w:t>
      </w:r>
    </w:p>
    <w:sectPr w:rsidR="002001E9" w:rsidRPr="002001E9" w:rsidSect="00DA41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F"/>
    <w:rsid w:val="00004388"/>
    <w:rsid w:val="000F31DB"/>
    <w:rsid w:val="002001E9"/>
    <w:rsid w:val="009A33F9"/>
    <w:rsid w:val="00B4553E"/>
    <w:rsid w:val="00D3196F"/>
    <w:rsid w:val="00D36C03"/>
    <w:rsid w:val="00D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52DA-22D4-4243-BBD3-9A5CF44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1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Дорофейкин Александр Сергеевич</dc:creator>
  <cp:keywords/>
  <dc:description/>
  <cp:lastModifiedBy>Дорофейкин Александр Сергеевич</cp:lastModifiedBy>
  <cp:revision>4</cp:revision>
  <dcterms:created xsi:type="dcterms:W3CDTF">2025-01-21T12:36:00Z</dcterms:created>
  <dcterms:modified xsi:type="dcterms:W3CDTF">2025-01-22T10:06:00Z</dcterms:modified>
</cp:coreProperties>
</file>