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9C1" w:rsidRDefault="00FF79C1" w:rsidP="001038B9">
      <w:pPr>
        <w:pStyle w:val="ConsPlusNormal"/>
        <w:ind w:left="5245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345C6">
        <w:rPr>
          <w:rFonts w:ascii="Times New Roman" w:hAnsi="Times New Roman" w:cs="Times New Roman"/>
          <w:sz w:val="24"/>
          <w:szCs w:val="24"/>
        </w:rPr>
        <w:t>2</w:t>
      </w:r>
    </w:p>
    <w:p w:rsidR="00FF79C1" w:rsidRDefault="00FF79C1" w:rsidP="001038B9">
      <w:pPr>
        <w:pStyle w:val="ConsPlusNormal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ФНС России и ФТС России</w:t>
      </w:r>
    </w:p>
    <w:p w:rsidR="00D06D7A" w:rsidRPr="00176A3E" w:rsidRDefault="00D06D7A" w:rsidP="00D06D7A">
      <w:pPr>
        <w:pStyle w:val="ConsPlusNormal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176A3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76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29.12</w:t>
      </w:r>
      <w:r w:rsidRPr="00176A3E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23 г.</w:t>
      </w:r>
      <w:r w:rsidRPr="00176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0D671A">
        <w:rPr>
          <w:rFonts w:ascii="Times New Roman" w:hAnsi="Times New Roman" w:cs="Times New Roman"/>
          <w:sz w:val="24"/>
          <w:szCs w:val="24"/>
        </w:rPr>
        <w:t>ЕД-7-15/1038@/1281</w:t>
      </w:r>
    </w:p>
    <w:p w:rsidR="00C22113" w:rsidRPr="001038B9" w:rsidRDefault="00D06D7A" w:rsidP="00B83DD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04012" w:rsidRPr="001038B9" w:rsidRDefault="00B04012" w:rsidP="00B83DD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271A9" w:rsidRPr="001038B9" w:rsidRDefault="00B271A9" w:rsidP="00B271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8B9">
        <w:rPr>
          <w:rFonts w:ascii="Times New Roman" w:hAnsi="Times New Roman" w:cs="Times New Roman"/>
          <w:b/>
          <w:sz w:val="28"/>
          <w:szCs w:val="28"/>
        </w:rPr>
        <w:t xml:space="preserve">Порядок и сроки представления </w:t>
      </w:r>
    </w:p>
    <w:p w:rsidR="00B271A9" w:rsidRPr="00882E23" w:rsidRDefault="00B271A9" w:rsidP="00B271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8B9">
        <w:rPr>
          <w:rFonts w:ascii="Times New Roman" w:hAnsi="Times New Roman" w:cs="Times New Roman"/>
          <w:b/>
          <w:sz w:val="28"/>
          <w:szCs w:val="28"/>
        </w:rPr>
        <w:t xml:space="preserve">Федеральной налоговой службой в Федеральную таможенную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038B9">
        <w:rPr>
          <w:rFonts w:ascii="Times New Roman" w:hAnsi="Times New Roman" w:cs="Times New Roman"/>
          <w:b/>
          <w:sz w:val="28"/>
          <w:szCs w:val="28"/>
        </w:rPr>
        <w:t xml:space="preserve">службу </w:t>
      </w:r>
      <w:r>
        <w:rPr>
          <w:rFonts w:ascii="Times New Roman" w:hAnsi="Times New Roman" w:cs="Times New Roman"/>
          <w:b/>
          <w:sz w:val="28"/>
          <w:szCs w:val="28"/>
        </w:rPr>
        <w:t xml:space="preserve">сведений </w:t>
      </w:r>
      <w:r w:rsidRPr="001038B9">
        <w:rPr>
          <w:rFonts w:ascii="Times New Roman" w:hAnsi="Times New Roman" w:cs="Times New Roman"/>
          <w:b/>
          <w:sz w:val="28"/>
          <w:szCs w:val="28"/>
        </w:rPr>
        <w:t>в соответствии с пунктом 8 статьи 6</w:t>
      </w:r>
      <w:r w:rsidRPr="001038B9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1038B9"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</w:t>
      </w:r>
      <w:r w:rsidRPr="001038B9">
        <w:rPr>
          <w:sz w:val="28"/>
          <w:szCs w:val="28"/>
        </w:rPr>
        <w:t xml:space="preserve"> </w:t>
      </w:r>
    </w:p>
    <w:p w:rsidR="00B271A9" w:rsidRPr="001038B9" w:rsidRDefault="00B271A9" w:rsidP="00B271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8B9">
        <w:rPr>
          <w:rFonts w:ascii="Times New Roman" w:hAnsi="Times New Roman" w:cs="Times New Roman"/>
          <w:b/>
          <w:sz w:val="28"/>
          <w:szCs w:val="28"/>
        </w:rPr>
        <w:t xml:space="preserve">от 31.05.1999 № 104-ФЗ «Об Особой экономической зоне </w:t>
      </w:r>
    </w:p>
    <w:p w:rsidR="00B271A9" w:rsidRPr="001038B9" w:rsidRDefault="00B271A9" w:rsidP="00B271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8B9">
        <w:rPr>
          <w:rFonts w:ascii="Times New Roman" w:hAnsi="Times New Roman" w:cs="Times New Roman"/>
          <w:b/>
          <w:sz w:val="28"/>
          <w:szCs w:val="28"/>
        </w:rPr>
        <w:t xml:space="preserve">в Магаданской области и на территориях Южно-Курильского, </w:t>
      </w:r>
    </w:p>
    <w:p w:rsidR="00B271A9" w:rsidRPr="001038B9" w:rsidRDefault="00B271A9" w:rsidP="00B271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8B9">
        <w:rPr>
          <w:rFonts w:ascii="Times New Roman" w:hAnsi="Times New Roman" w:cs="Times New Roman"/>
          <w:b/>
          <w:sz w:val="28"/>
          <w:szCs w:val="28"/>
        </w:rPr>
        <w:t xml:space="preserve">Курильского и </w:t>
      </w:r>
      <w:proofErr w:type="gramStart"/>
      <w:r w:rsidRPr="001038B9">
        <w:rPr>
          <w:rFonts w:ascii="Times New Roman" w:hAnsi="Times New Roman" w:cs="Times New Roman"/>
          <w:b/>
          <w:sz w:val="28"/>
          <w:szCs w:val="28"/>
        </w:rPr>
        <w:t>Северо-Курильского</w:t>
      </w:r>
      <w:proofErr w:type="gramEnd"/>
      <w:r w:rsidRPr="001038B9">
        <w:rPr>
          <w:rFonts w:ascii="Times New Roman" w:hAnsi="Times New Roman" w:cs="Times New Roman"/>
          <w:b/>
          <w:sz w:val="28"/>
          <w:szCs w:val="28"/>
        </w:rPr>
        <w:t xml:space="preserve"> городских округов </w:t>
      </w:r>
    </w:p>
    <w:p w:rsidR="00B271A9" w:rsidRPr="001038B9" w:rsidRDefault="00B271A9" w:rsidP="00B271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8B9">
        <w:rPr>
          <w:rFonts w:ascii="Times New Roman" w:hAnsi="Times New Roman" w:cs="Times New Roman"/>
          <w:b/>
          <w:sz w:val="28"/>
          <w:szCs w:val="28"/>
        </w:rPr>
        <w:t>Сахалинской области»</w:t>
      </w:r>
    </w:p>
    <w:p w:rsidR="00B271A9" w:rsidRPr="001038B9" w:rsidRDefault="00B271A9" w:rsidP="00B271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71A9" w:rsidRPr="006D5A26" w:rsidRDefault="00B271A9" w:rsidP="00B2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12"/>
      <w:bookmarkEnd w:id="0"/>
      <w:r w:rsidRPr="001038B9">
        <w:rPr>
          <w:rFonts w:ascii="Times New Roman" w:hAnsi="Times New Roman" w:cs="Times New Roman"/>
          <w:sz w:val="28"/>
          <w:szCs w:val="28"/>
        </w:rPr>
        <w:t>1. </w:t>
      </w:r>
      <w:r w:rsidRPr="001038B9">
        <w:rPr>
          <w:rFonts w:ascii="Times New Roman" w:eastAsiaTheme="minorHAnsi" w:hAnsi="Times New Roman" w:cs="Times New Roman"/>
          <w:snapToGrid w:val="0"/>
          <w:sz w:val="28"/>
          <w:szCs w:val="28"/>
          <w:lang w:eastAsia="en-US"/>
        </w:rPr>
        <w:t>Федеральная налоговая служба</w:t>
      </w:r>
      <w:r w:rsidRPr="00103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представляет</w:t>
      </w:r>
      <w:r w:rsidRPr="001038B9">
        <w:rPr>
          <w:rFonts w:ascii="Times New Roman" w:hAnsi="Times New Roman" w:cs="Times New Roman"/>
          <w:sz w:val="28"/>
          <w:szCs w:val="28"/>
        </w:rPr>
        <w:t xml:space="preserve"> </w:t>
      </w:r>
      <w:r w:rsidRPr="001038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сведения об организациях, зарегистрированных на </w:t>
      </w:r>
      <w:r w:rsidRPr="007663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территории Южно-Курильского, Курильского или Северо-Курильского </w:t>
      </w:r>
      <w:r w:rsidRPr="007663E0">
        <w:rPr>
          <w:rFonts w:ascii="Times New Roman" w:hAnsi="Times New Roman" w:cs="Times New Roman"/>
          <w:sz w:val="28"/>
          <w:szCs w:val="28"/>
        </w:rPr>
        <w:t>городских округов</w:t>
      </w:r>
      <w:r w:rsidRPr="007663E0">
        <w:t xml:space="preserve"> </w:t>
      </w:r>
      <w:r w:rsidRPr="007663E0">
        <w:rPr>
          <w:rFonts w:ascii="Times New Roman" w:hAnsi="Times New Roman" w:cs="Times New Roman"/>
          <w:sz w:val="28"/>
          <w:szCs w:val="28"/>
        </w:rPr>
        <w:t>Сахалинской области</w:t>
      </w:r>
      <w:r w:rsidRPr="007663E0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представивших уведомление об использовании права на освобождение (об отказе от права на освобождение) от исполнения обязанностей налогоплательщика налога на прибыль организаций в соответствии с абзацами вторым</w:t>
      </w:r>
      <w:r w:rsidRPr="001038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третьим пункта 1 статьи 246</w:t>
      </w:r>
      <w:r w:rsidRPr="001038B9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3</w:t>
      </w:r>
      <w:r w:rsidRPr="001038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67F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Налогового кодекса </w:t>
      </w:r>
      <w:r w:rsidRPr="006D5A26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Российской Федерации</w:t>
      </w:r>
      <w:r w:rsidRPr="006D5A26">
        <w:rPr>
          <w:rFonts w:ascii="Times New Roman" w:hAnsi="Times New Roman" w:cs="Times New Roman"/>
          <w:sz w:val="28"/>
          <w:szCs w:val="28"/>
        </w:rPr>
        <w:t xml:space="preserve">, состав которых </w:t>
      </w:r>
      <w:r w:rsidRPr="0015059C">
        <w:rPr>
          <w:rFonts w:ascii="Times New Roman" w:hAnsi="Times New Roman" w:cs="Times New Roman"/>
          <w:sz w:val="28"/>
          <w:szCs w:val="28"/>
        </w:rPr>
        <w:t xml:space="preserve">определяется в соответствии с </w:t>
      </w:r>
      <w:r w:rsidRPr="0015059C">
        <w:rPr>
          <w:rFonts w:ascii="Times New Roman" w:eastAsiaTheme="minorHAnsi" w:hAnsi="Times New Roman" w:cs="Times New Roman"/>
          <w:snapToGrid w:val="0"/>
          <w:sz w:val="28"/>
          <w:szCs w:val="28"/>
          <w:lang w:eastAsia="en-US"/>
        </w:rPr>
        <w:t>приложением №</w:t>
      </w:r>
      <w:r w:rsidR="006B761C">
        <w:rPr>
          <w:rFonts w:ascii="Times New Roman" w:eastAsiaTheme="minorHAnsi" w:hAnsi="Times New Roman" w:cs="Times New Roman"/>
          <w:snapToGrid w:val="0"/>
          <w:sz w:val="28"/>
          <w:szCs w:val="28"/>
          <w:lang w:eastAsia="en-US"/>
        </w:rPr>
        <w:t> </w:t>
      </w:r>
      <w:r w:rsidRPr="0015059C">
        <w:rPr>
          <w:rFonts w:ascii="Times New Roman" w:eastAsiaTheme="minorHAnsi" w:hAnsi="Times New Roman" w:cs="Times New Roman"/>
          <w:snapToGrid w:val="0"/>
          <w:sz w:val="28"/>
          <w:szCs w:val="28"/>
          <w:lang w:eastAsia="en-US"/>
        </w:rPr>
        <w:t xml:space="preserve">1 к настоящему приказу </w:t>
      </w:r>
      <w:r>
        <w:rPr>
          <w:rFonts w:ascii="Times New Roman" w:eastAsiaTheme="minorHAnsi" w:hAnsi="Times New Roman" w:cs="Times New Roman"/>
          <w:snapToGrid w:val="0"/>
          <w:sz w:val="28"/>
          <w:szCs w:val="28"/>
          <w:lang w:eastAsia="en-US"/>
        </w:rPr>
        <w:br/>
      </w:r>
      <w:r w:rsidRPr="0015059C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– Сведения</w:t>
      </w:r>
      <w:r w:rsidRPr="0015059C">
        <w:rPr>
          <w:rFonts w:ascii="Times New Roman" w:hAnsi="Times New Roman" w:cs="Times New Roman"/>
          <w:sz w:val="28"/>
          <w:szCs w:val="28"/>
        </w:rPr>
        <w:t xml:space="preserve">), в </w:t>
      </w:r>
      <w:r w:rsidRPr="0015059C">
        <w:rPr>
          <w:rFonts w:ascii="Times New Roman" w:eastAsiaTheme="minorHAnsi" w:hAnsi="Times New Roman" w:cs="Times New Roman"/>
          <w:snapToGrid w:val="0"/>
          <w:sz w:val="28"/>
          <w:szCs w:val="28"/>
          <w:lang w:eastAsia="en-US"/>
        </w:rPr>
        <w:t>Федеральную таможенную службу</w:t>
      </w:r>
      <w:r w:rsidRPr="0015059C">
        <w:rPr>
          <w:rFonts w:ascii="Times New Roman" w:hAnsi="Times New Roman" w:cs="Times New Roman"/>
          <w:sz w:val="28"/>
          <w:szCs w:val="28"/>
        </w:rPr>
        <w:t xml:space="preserve"> в электронной форме </w:t>
      </w:r>
      <w:r>
        <w:rPr>
          <w:rFonts w:ascii="Times New Roman" w:hAnsi="Times New Roman" w:cs="Times New Roman"/>
          <w:sz w:val="28"/>
          <w:szCs w:val="28"/>
        </w:rPr>
        <w:br/>
      </w:r>
      <w:r w:rsidRPr="0015059C">
        <w:rPr>
          <w:rFonts w:ascii="Times New Roman" w:hAnsi="Times New Roman" w:cs="Times New Roman"/>
          <w:sz w:val="28"/>
          <w:szCs w:val="28"/>
        </w:rPr>
        <w:t>по защищенным каналам связи ежедекадно</w:t>
      </w:r>
      <w:r w:rsidRPr="0015059C" w:rsidDel="00042C63">
        <w:rPr>
          <w:rFonts w:ascii="Times New Roman" w:hAnsi="Times New Roman" w:cs="Times New Roman"/>
          <w:sz w:val="28"/>
          <w:szCs w:val="28"/>
        </w:rPr>
        <w:t xml:space="preserve"> </w:t>
      </w:r>
      <w:r w:rsidRPr="0015059C">
        <w:rPr>
          <w:rFonts w:ascii="Times New Roman" w:hAnsi="Times New Roman" w:cs="Times New Roman"/>
          <w:sz w:val="28"/>
          <w:szCs w:val="28"/>
        </w:rPr>
        <w:t>(1, 11, 21 числа</w:t>
      </w:r>
      <w:r w:rsidRPr="006D5A26">
        <w:rPr>
          <w:rFonts w:ascii="Times New Roman" w:hAnsi="Times New Roman" w:cs="Times New Roman"/>
          <w:sz w:val="28"/>
          <w:szCs w:val="28"/>
        </w:rPr>
        <w:t xml:space="preserve"> месяца).</w:t>
      </w:r>
    </w:p>
    <w:p w:rsidR="00B271A9" w:rsidRPr="006D5A26" w:rsidRDefault="00B271A9" w:rsidP="00B2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A26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Представление</w:t>
      </w:r>
      <w:r w:rsidRPr="006D5A26">
        <w:rPr>
          <w:rFonts w:ascii="Times New Roman" w:hAnsi="Times New Roman" w:cs="Times New Roman"/>
          <w:sz w:val="28"/>
          <w:szCs w:val="28"/>
        </w:rPr>
        <w:t xml:space="preserve"> Сведений осуществляется по выделенному защищенному каналу связи через Межрегиональную инспекцию ФНС России по централизованной обработке данных и Центральное информационно-техническое таможенное управление ФТС России.</w:t>
      </w:r>
    </w:p>
    <w:p w:rsidR="00B271A9" w:rsidRPr="006D5A26" w:rsidRDefault="00B271A9" w:rsidP="00B2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A26">
        <w:rPr>
          <w:rFonts w:ascii="Times New Roman" w:hAnsi="Times New Roman" w:cs="Times New Roman"/>
          <w:sz w:val="28"/>
          <w:szCs w:val="28"/>
        </w:rPr>
        <w:t>3. Представление Федеральной налоговой службой в Федеральную таможенную службу Сведений осуществляется с применением FTP-сервера.</w:t>
      </w:r>
    </w:p>
    <w:p w:rsidR="00B271A9" w:rsidRPr="006D5A26" w:rsidRDefault="00B271A9" w:rsidP="00B2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A26">
        <w:rPr>
          <w:rFonts w:ascii="Times New Roman" w:hAnsi="Times New Roman" w:cs="Times New Roman"/>
          <w:sz w:val="28"/>
          <w:szCs w:val="28"/>
        </w:rPr>
        <w:t>4. С</w:t>
      </w:r>
      <w:r>
        <w:rPr>
          <w:rFonts w:ascii="Times New Roman" w:hAnsi="Times New Roman" w:cs="Times New Roman"/>
          <w:sz w:val="28"/>
          <w:szCs w:val="28"/>
        </w:rPr>
        <w:t>ведения</w:t>
      </w:r>
      <w:r w:rsidRPr="006D5A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 w:rsidRPr="006D5A26">
        <w:rPr>
          <w:rFonts w:ascii="Times New Roman" w:hAnsi="Times New Roman" w:cs="Times New Roman"/>
          <w:sz w:val="28"/>
          <w:szCs w:val="28"/>
        </w:rPr>
        <w:t>в виде файлов с расширением CSV, формируемых Федеральной налоговой службой для</w:t>
      </w:r>
      <w:r>
        <w:rPr>
          <w:rFonts w:ascii="Times New Roman" w:hAnsi="Times New Roman" w:cs="Times New Roman"/>
          <w:sz w:val="28"/>
          <w:szCs w:val="28"/>
        </w:rPr>
        <w:t xml:space="preserve"> Федеральной таможенной службы </w:t>
      </w:r>
      <w:r w:rsidRPr="006D5A26">
        <w:rPr>
          <w:rFonts w:ascii="Times New Roman" w:hAnsi="Times New Roman" w:cs="Times New Roman"/>
          <w:sz w:val="28"/>
          <w:szCs w:val="28"/>
        </w:rPr>
        <w:t xml:space="preserve">с использованием: </w:t>
      </w:r>
    </w:p>
    <w:p w:rsidR="00B271A9" w:rsidRPr="006D5A26" w:rsidRDefault="00B271A9" w:rsidP="00B2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A26">
        <w:rPr>
          <w:rFonts w:ascii="Times New Roman" w:hAnsi="Times New Roman" w:cs="Times New Roman"/>
          <w:sz w:val="28"/>
          <w:szCs w:val="28"/>
        </w:rPr>
        <w:t xml:space="preserve">определителя документа </w:t>
      </w:r>
      <w:proofErr w:type="spellStart"/>
      <w:r w:rsidRPr="006D5A26">
        <w:rPr>
          <w:rFonts w:ascii="Times New Roman" w:hAnsi="Times New Roman" w:cs="Times New Roman"/>
          <w:sz w:val="28"/>
          <w:szCs w:val="28"/>
        </w:rPr>
        <w:t>FNS_OS_Kurily</w:t>
      </w:r>
      <w:proofErr w:type="spellEnd"/>
      <w:r w:rsidRPr="006D5A26">
        <w:rPr>
          <w:rFonts w:ascii="Times New Roman" w:hAnsi="Times New Roman" w:cs="Times New Roman"/>
          <w:sz w:val="28"/>
          <w:szCs w:val="28"/>
        </w:rPr>
        <w:t>;</w:t>
      </w:r>
    </w:p>
    <w:p w:rsidR="00B271A9" w:rsidRPr="006D5A26" w:rsidRDefault="00B271A9" w:rsidP="00B2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A26">
        <w:rPr>
          <w:rFonts w:ascii="Times New Roman" w:hAnsi="Times New Roman" w:cs="Times New Roman"/>
          <w:sz w:val="28"/>
          <w:szCs w:val="28"/>
        </w:rPr>
        <w:t>порядкового номер документа;</w:t>
      </w:r>
    </w:p>
    <w:p w:rsidR="00B271A9" w:rsidRPr="006D5A26" w:rsidRDefault="00B271A9" w:rsidP="00B27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A26">
        <w:rPr>
          <w:rFonts w:ascii="Times New Roman" w:hAnsi="Times New Roman" w:cs="Times New Roman"/>
          <w:sz w:val="28"/>
          <w:szCs w:val="28"/>
        </w:rPr>
        <w:t>расчета номера по месяцу и году.</w:t>
      </w:r>
      <w:r w:rsidRPr="006D5A26">
        <w:rPr>
          <w:rFonts w:ascii="Times New Roman" w:hAnsi="Times New Roman" w:cs="Times New Roman"/>
          <w:sz w:val="28"/>
          <w:szCs w:val="28"/>
        </w:rPr>
        <w:tab/>
      </w:r>
    </w:p>
    <w:p w:rsidR="00B271A9" w:rsidRPr="00266A6A" w:rsidRDefault="00B271A9" w:rsidP="00B271A9">
      <w:pPr>
        <w:pStyle w:val="ConsPlusNormal"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D5A26">
        <w:rPr>
          <w:rFonts w:ascii="Times New Roman" w:hAnsi="Times New Roman" w:cs="Times New Roman"/>
          <w:sz w:val="28"/>
          <w:szCs w:val="28"/>
        </w:rPr>
        <w:t>. В случае отсутствия технической возможности п</w:t>
      </w:r>
      <w:r>
        <w:rPr>
          <w:rFonts w:ascii="Times New Roman" w:hAnsi="Times New Roman" w:cs="Times New Roman"/>
          <w:sz w:val="28"/>
          <w:szCs w:val="28"/>
        </w:rPr>
        <w:t>редставления</w:t>
      </w:r>
      <w:r w:rsidRPr="006D5A26">
        <w:rPr>
          <w:rFonts w:ascii="Times New Roman" w:hAnsi="Times New Roman" w:cs="Times New Roman"/>
          <w:sz w:val="28"/>
          <w:szCs w:val="28"/>
        </w:rPr>
        <w:t xml:space="preserve"> Сведений в электронной форме по защищенным каналам связи передача таких сведений осуществляется в сроки, указанные в пункте 1 настоящих порядка и сроков, на электронных оптических носителях, записанных способом, исключающим возможность внесения изменений в представляемую информацию.</w:t>
      </w:r>
    </w:p>
    <w:p w:rsidR="005E64BB" w:rsidRPr="00266A6A" w:rsidRDefault="005E64BB" w:rsidP="00B271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5E64BB" w:rsidRPr="00266A6A" w:rsidSect="00B04012">
      <w:headerReference w:type="default" r:id="rId8"/>
      <w:footerReference w:type="default" r:id="rId9"/>
      <w:pgSz w:w="11906" w:h="16838" w:code="9"/>
      <w:pgMar w:top="851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F8F" w:rsidRDefault="004E7F8F" w:rsidP="00B83DD3">
      <w:pPr>
        <w:spacing w:after="0" w:line="240" w:lineRule="auto"/>
      </w:pPr>
      <w:r>
        <w:separator/>
      </w:r>
    </w:p>
  </w:endnote>
  <w:endnote w:type="continuationSeparator" w:id="0">
    <w:p w:rsidR="004E7F8F" w:rsidRDefault="004E7F8F" w:rsidP="00B83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DD3" w:rsidRPr="00BC499D" w:rsidRDefault="00110A50" w:rsidP="00B83DD3">
    <w:pPr>
      <w:pStyle w:val="a6"/>
      <w:rPr>
        <w:rFonts w:ascii="Times New Roman" w:hAnsi="Times New Roman" w:cs="Times New Roman"/>
        <w:i/>
        <w:color w:val="A6A6A6" w:themeColor="background1" w:themeShade="A6"/>
        <w:sz w:val="16"/>
      </w:rPr>
    </w:pPr>
    <w:r w:rsidRPr="00BC499D">
      <w:rPr>
        <w:rFonts w:ascii="Times New Roman" w:hAnsi="Times New Roman" w:cs="Times New Roman"/>
        <w:i/>
        <w:color w:val="A6A6A6" w:themeColor="background1" w:themeShade="A6"/>
        <w:sz w:val="16"/>
      </w:rPr>
      <w:t>28.12.2023 14:51</w:t>
    </w:r>
  </w:p>
  <w:p w:rsidR="00B83DD3" w:rsidRPr="00BC499D" w:rsidRDefault="00B83DD3" w:rsidP="00B83DD3">
    <w:pPr>
      <w:pStyle w:val="a6"/>
      <w:rPr>
        <w:rFonts w:ascii="Times New Roman" w:hAnsi="Times New Roman" w:cs="Times New Roman"/>
        <w:color w:val="A6A6A6" w:themeColor="background1" w:themeShade="A6"/>
        <w:sz w:val="16"/>
      </w:rPr>
    </w:pPr>
    <w:r w:rsidRPr="00BC499D">
      <w:rPr>
        <w:rFonts w:ascii="Times New Roman" w:hAnsi="Times New Roman" w:cs="Times New Roman"/>
        <w:i/>
        <w:color w:val="A6A6A6" w:themeColor="background1" w:themeShade="A6"/>
        <w:sz w:val="16"/>
        <w:lang w:val="en-US"/>
      </w:rPr>
      <w:sym w:font="Wingdings" w:char="F03C"/>
    </w:r>
    <w:r w:rsidRPr="00BC499D">
      <w:rPr>
        <w:rFonts w:ascii="Times New Roman" w:hAnsi="Times New Roman" w:cs="Times New Roman"/>
        <w:i/>
        <w:color w:val="A6A6A6" w:themeColor="background1" w:themeShade="A6"/>
        <w:sz w:val="16"/>
        <w:lang w:val="en-US"/>
      </w:rPr>
      <w:t xml:space="preserve"> </w:t>
    </w:r>
    <w:proofErr w:type="spellStart"/>
    <w:proofErr w:type="gramStart"/>
    <w:r w:rsidRPr="00BC499D">
      <w:rPr>
        <w:rFonts w:ascii="Times New Roman" w:hAnsi="Times New Roman" w:cs="Times New Roman"/>
        <w:i/>
        <w:color w:val="A6A6A6" w:themeColor="background1" w:themeShade="A6"/>
        <w:sz w:val="16"/>
        <w:lang w:val="en-US"/>
      </w:rPr>
      <w:t>k</w:t>
    </w:r>
    <w:r w:rsidRPr="00BC499D">
      <w:rPr>
        <w:rFonts w:ascii="Times New Roman" w:hAnsi="Times New Roman" w:cs="Times New Roman"/>
        <w:color w:val="A6A6A6" w:themeColor="background1" w:themeShade="A6"/>
        <w:sz w:val="16"/>
        <w:lang w:val="en-US"/>
      </w:rPr>
      <w:t>o</w:t>
    </w:r>
    <w:r w:rsidRPr="00BC499D">
      <w:rPr>
        <w:rFonts w:ascii="Times New Roman" w:hAnsi="Times New Roman" w:cs="Times New Roman"/>
        <w:i/>
        <w:color w:val="A6A6A6" w:themeColor="background1" w:themeShade="A6"/>
        <w:sz w:val="16"/>
        <w:lang w:val="en-US"/>
      </w:rPr>
      <w:t>mpburo</w:t>
    </w:r>
    <w:proofErr w:type="spellEnd"/>
    <w:proofErr w:type="gramEnd"/>
    <w:r w:rsidRPr="00BC499D">
      <w:rPr>
        <w:rFonts w:ascii="Times New Roman" w:hAnsi="Times New Roman" w:cs="Times New Roman"/>
        <w:i/>
        <w:color w:val="A6A6A6" w:themeColor="background1" w:themeShade="A6"/>
        <w:sz w:val="16"/>
        <w:lang w:val="en-US"/>
      </w:rPr>
      <w:t xml:space="preserve"> </w:t>
    </w:r>
    <w:r w:rsidRPr="00BC499D">
      <w:rPr>
        <w:rFonts w:ascii="Times New Roman" w:hAnsi="Times New Roman" w:cs="Times New Roman"/>
        <w:i/>
        <w:color w:val="A6A6A6" w:themeColor="background1" w:themeShade="A6"/>
        <w:sz w:val="16"/>
      </w:rPr>
      <w:t>/Н.И</w:t>
    </w:r>
    <w:r w:rsidRPr="00BC499D">
      <w:rPr>
        <w:rFonts w:ascii="Times New Roman" w:hAnsi="Times New Roman" w:cs="Times New Roman"/>
        <w:color w:val="A6A6A6" w:themeColor="background1" w:themeShade="A6"/>
        <w:sz w:val="16"/>
      </w:rPr>
      <w:t>./</w:t>
    </w:r>
    <w:r w:rsidRPr="00BC499D">
      <w:rPr>
        <w:rFonts w:ascii="Times New Roman" w:hAnsi="Times New Roman" w:cs="Times New Roman"/>
        <w:color w:val="A6A6A6" w:themeColor="background1" w:themeShade="A6"/>
        <w:sz w:val="16"/>
      </w:rPr>
      <w:fldChar w:fldCharType="begin"/>
    </w:r>
    <w:r w:rsidRPr="00BC499D">
      <w:rPr>
        <w:rFonts w:ascii="Times New Roman" w:hAnsi="Times New Roman" w:cs="Times New Roman"/>
        <w:color w:val="A6A6A6" w:themeColor="background1" w:themeShade="A6"/>
        <w:sz w:val="16"/>
      </w:rPr>
      <w:instrText xml:space="preserve"> FILENAME   \* MERGEFORMAT </w:instrText>
    </w:r>
    <w:r w:rsidRPr="00BC499D">
      <w:rPr>
        <w:rFonts w:ascii="Times New Roman" w:hAnsi="Times New Roman" w:cs="Times New Roman"/>
        <w:color w:val="A6A6A6" w:themeColor="background1" w:themeShade="A6"/>
        <w:sz w:val="16"/>
      </w:rPr>
      <w:fldChar w:fldCharType="separate"/>
    </w:r>
    <w:r w:rsidR="008202BD">
      <w:rPr>
        <w:rFonts w:ascii="Times New Roman" w:hAnsi="Times New Roman" w:cs="Times New Roman"/>
        <w:noProof/>
        <w:color w:val="A6A6A6" w:themeColor="background1" w:themeShade="A6"/>
        <w:sz w:val="16"/>
      </w:rPr>
      <w:t>Прил-К5668-2</w:t>
    </w:r>
    <w:r w:rsidRPr="00BC499D">
      <w:rPr>
        <w:rFonts w:ascii="Times New Roman" w:hAnsi="Times New Roman" w:cs="Times New Roman"/>
        <w:color w:val="A6A6A6" w:themeColor="background1" w:themeShade="A6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F8F" w:rsidRDefault="004E7F8F" w:rsidP="00B83DD3">
      <w:pPr>
        <w:spacing w:after="0" w:line="240" w:lineRule="auto"/>
      </w:pPr>
      <w:r>
        <w:separator/>
      </w:r>
    </w:p>
  </w:footnote>
  <w:footnote w:type="continuationSeparator" w:id="0">
    <w:p w:rsidR="004E7F8F" w:rsidRDefault="004E7F8F" w:rsidP="00B83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81816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038B9" w:rsidRPr="00B04012" w:rsidRDefault="001038B9" w:rsidP="001038B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038B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038B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038B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71A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038B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76981"/>
    <w:multiLevelType w:val="hybridMultilevel"/>
    <w:tmpl w:val="60EA5606"/>
    <w:lvl w:ilvl="0" w:tplc="08A2A4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74C4E"/>
    <w:multiLevelType w:val="hybridMultilevel"/>
    <w:tmpl w:val="7D0CA134"/>
    <w:lvl w:ilvl="0" w:tplc="DC2AC5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25652D4"/>
    <w:multiLevelType w:val="hybridMultilevel"/>
    <w:tmpl w:val="D8086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49"/>
    <w:rsid w:val="00003D7B"/>
    <w:rsid w:val="00015E28"/>
    <w:rsid w:val="000223A7"/>
    <w:rsid w:val="00031A98"/>
    <w:rsid w:val="00033CAB"/>
    <w:rsid w:val="00040A19"/>
    <w:rsid w:val="00041099"/>
    <w:rsid w:val="00042C63"/>
    <w:rsid w:val="00072795"/>
    <w:rsid w:val="00086527"/>
    <w:rsid w:val="000B6FF9"/>
    <w:rsid w:val="001038B9"/>
    <w:rsid w:val="00110A50"/>
    <w:rsid w:val="00111C49"/>
    <w:rsid w:val="00114626"/>
    <w:rsid w:val="00114C72"/>
    <w:rsid w:val="001261BE"/>
    <w:rsid w:val="0012657A"/>
    <w:rsid w:val="00137A79"/>
    <w:rsid w:val="0014366C"/>
    <w:rsid w:val="00176A3E"/>
    <w:rsid w:val="00190362"/>
    <w:rsid w:val="001B05E9"/>
    <w:rsid w:val="001E5FB9"/>
    <w:rsid w:val="001E6279"/>
    <w:rsid w:val="001F5481"/>
    <w:rsid w:val="002345C6"/>
    <w:rsid w:val="002350BB"/>
    <w:rsid w:val="00266A6A"/>
    <w:rsid w:val="00267DBC"/>
    <w:rsid w:val="002B3F5A"/>
    <w:rsid w:val="002C47F9"/>
    <w:rsid w:val="002F0256"/>
    <w:rsid w:val="002F2E40"/>
    <w:rsid w:val="002F75A7"/>
    <w:rsid w:val="00320F67"/>
    <w:rsid w:val="00326261"/>
    <w:rsid w:val="00331D92"/>
    <w:rsid w:val="0036178D"/>
    <w:rsid w:val="0037184A"/>
    <w:rsid w:val="003A0435"/>
    <w:rsid w:val="003A3BDF"/>
    <w:rsid w:val="003A78E9"/>
    <w:rsid w:val="00403CA3"/>
    <w:rsid w:val="0040485D"/>
    <w:rsid w:val="00420466"/>
    <w:rsid w:val="0044272E"/>
    <w:rsid w:val="0049057A"/>
    <w:rsid w:val="004B6E26"/>
    <w:rsid w:val="004C3210"/>
    <w:rsid w:val="004E17D7"/>
    <w:rsid w:val="004E7F8F"/>
    <w:rsid w:val="00527D42"/>
    <w:rsid w:val="00531C9B"/>
    <w:rsid w:val="005A47EE"/>
    <w:rsid w:val="005E64BB"/>
    <w:rsid w:val="00644A47"/>
    <w:rsid w:val="00646FE1"/>
    <w:rsid w:val="006837D4"/>
    <w:rsid w:val="006B761C"/>
    <w:rsid w:val="006D6FE7"/>
    <w:rsid w:val="006F57CA"/>
    <w:rsid w:val="00726A79"/>
    <w:rsid w:val="007663E0"/>
    <w:rsid w:val="00767F1C"/>
    <w:rsid w:val="007963AC"/>
    <w:rsid w:val="007D4E68"/>
    <w:rsid w:val="00804467"/>
    <w:rsid w:val="008202BD"/>
    <w:rsid w:val="008419F5"/>
    <w:rsid w:val="00863729"/>
    <w:rsid w:val="00893C2C"/>
    <w:rsid w:val="008C0020"/>
    <w:rsid w:val="008C1180"/>
    <w:rsid w:val="008E3FF2"/>
    <w:rsid w:val="00900077"/>
    <w:rsid w:val="00910D9B"/>
    <w:rsid w:val="00930B3A"/>
    <w:rsid w:val="00947CF4"/>
    <w:rsid w:val="009A131F"/>
    <w:rsid w:val="009A2500"/>
    <w:rsid w:val="009C0A2C"/>
    <w:rsid w:val="009F0208"/>
    <w:rsid w:val="00A06420"/>
    <w:rsid w:val="00A16276"/>
    <w:rsid w:val="00A56019"/>
    <w:rsid w:val="00A71AA2"/>
    <w:rsid w:val="00A85346"/>
    <w:rsid w:val="00A970FB"/>
    <w:rsid w:val="00AE063D"/>
    <w:rsid w:val="00AE3E2D"/>
    <w:rsid w:val="00B04012"/>
    <w:rsid w:val="00B22184"/>
    <w:rsid w:val="00B2346C"/>
    <w:rsid w:val="00B271A9"/>
    <w:rsid w:val="00B37F90"/>
    <w:rsid w:val="00B55119"/>
    <w:rsid w:val="00B72489"/>
    <w:rsid w:val="00B83DD3"/>
    <w:rsid w:val="00B934F6"/>
    <w:rsid w:val="00BB1BB8"/>
    <w:rsid w:val="00BC499D"/>
    <w:rsid w:val="00C03DD0"/>
    <w:rsid w:val="00C13088"/>
    <w:rsid w:val="00C17A5B"/>
    <w:rsid w:val="00C22113"/>
    <w:rsid w:val="00C26C8B"/>
    <w:rsid w:val="00C57621"/>
    <w:rsid w:val="00C621D0"/>
    <w:rsid w:val="00C64184"/>
    <w:rsid w:val="00CD6B60"/>
    <w:rsid w:val="00CD74BD"/>
    <w:rsid w:val="00CF55B7"/>
    <w:rsid w:val="00CF5D61"/>
    <w:rsid w:val="00CF7449"/>
    <w:rsid w:val="00D06D7A"/>
    <w:rsid w:val="00D57E01"/>
    <w:rsid w:val="00D604B5"/>
    <w:rsid w:val="00D73D71"/>
    <w:rsid w:val="00DA0082"/>
    <w:rsid w:val="00DB0544"/>
    <w:rsid w:val="00DB0F85"/>
    <w:rsid w:val="00DB5762"/>
    <w:rsid w:val="00DC3EEC"/>
    <w:rsid w:val="00DE3FA4"/>
    <w:rsid w:val="00E26991"/>
    <w:rsid w:val="00E7357E"/>
    <w:rsid w:val="00EB6EAF"/>
    <w:rsid w:val="00EC7EA0"/>
    <w:rsid w:val="00EE5CAE"/>
    <w:rsid w:val="00F00337"/>
    <w:rsid w:val="00F00D39"/>
    <w:rsid w:val="00F14BF9"/>
    <w:rsid w:val="00F174E7"/>
    <w:rsid w:val="00F321DD"/>
    <w:rsid w:val="00F55824"/>
    <w:rsid w:val="00F60C39"/>
    <w:rsid w:val="00F74B7B"/>
    <w:rsid w:val="00F7543D"/>
    <w:rsid w:val="00FC527A"/>
    <w:rsid w:val="00FF1DD9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018A2C-1270-4D1B-BAA9-E4F2B9F3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74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F74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E735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List Paragraph"/>
    <w:basedOn w:val="a"/>
    <w:uiPriority w:val="34"/>
    <w:qFormat/>
    <w:rsid w:val="00DB05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3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3DD3"/>
  </w:style>
  <w:style w:type="paragraph" w:styleId="a6">
    <w:name w:val="footer"/>
    <w:basedOn w:val="a"/>
    <w:link w:val="a7"/>
    <w:uiPriority w:val="99"/>
    <w:unhideWhenUsed/>
    <w:rsid w:val="00B83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3DD3"/>
  </w:style>
  <w:style w:type="paragraph" w:styleId="a8">
    <w:name w:val="Balloon Text"/>
    <w:basedOn w:val="a"/>
    <w:link w:val="a9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3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5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F2ECD-58F4-4CE3-B53A-1A572ADB8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Бартенев Константин Николаевич</dc:creator>
  <cp:lastModifiedBy>Торопов Артем Павлович</cp:lastModifiedBy>
  <cp:revision>7</cp:revision>
  <cp:lastPrinted>2024-01-18T06:38:00Z</cp:lastPrinted>
  <dcterms:created xsi:type="dcterms:W3CDTF">2024-01-18T06:38:00Z</dcterms:created>
  <dcterms:modified xsi:type="dcterms:W3CDTF">2024-12-03T07:14:00Z</dcterms:modified>
</cp:coreProperties>
</file>