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91AE" w14:textId="1AD94640" w:rsidR="002E27D7" w:rsidRPr="00267BA5" w:rsidRDefault="002E27D7" w:rsidP="002E27D7">
      <w:pPr>
        <w:ind w:left="6237" w:firstLine="0"/>
        <w:rPr>
          <w:color w:val="000000" w:themeColor="text1"/>
        </w:rPr>
      </w:pPr>
      <w:r w:rsidRPr="00267BA5">
        <w:rPr>
          <w:color w:val="000000" w:themeColor="text1"/>
        </w:rPr>
        <w:t>Приложение № </w:t>
      </w:r>
      <w:r w:rsidR="00B16194" w:rsidRPr="00267BA5">
        <w:rPr>
          <w:color w:val="000000" w:themeColor="text1"/>
        </w:rPr>
        <w:t>3</w:t>
      </w:r>
    </w:p>
    <w:p w14:paraId="0CF383E0" w14:textId="77777777" w:rsidR="002E27D7" w:rsidRPr="00267BA5" w:rsidRDefault="002E27D7" w:rsidP="002E27D7">
      <w:pPr>
        <w:ind w:left="6237" w:firstLine="0"/>
        <w:rPr>
          <w:color w:val="000000" w:themeColor="text1"/>
        </w:rPr>
      </w:pPr>
      <w:r w:rsidRPr="00267BA5">
        <w:rPr>
          <w:color w:val="000000" w:themeColor="text1"/>
        </w:rPr>
        <w:t>к приказу ФНС России</w:t>
      </w:r>
    </w:p>
    <w:p w14:paraId="7516DCAC" w14:textId="1B8664BE" w:rsidR="002E27D7" w:rsidRPr="00267BA5" w:rsidRDefault="002E27D7" w:rsidP="002E27D7">
      <w:pPr>
        <w:ind w:left="6237" w:firstLine="0"/>
        <w:rPr>
          <w:color w:val="000000" w:themeColor="text1"/>
        </w:rPr>
      </w:pPr>
      <w:r w:rsidRPr="00267BA5">
        <w:rPr>
          <w:color w:val="000000" w:themeColor="text1"/>
        </w:rPr>
        <w:t>от «</w:t>
      </w:r>
      <w:r w:rsidR="007A63AC">
        <w:rPr>
          <w:color w:val="000000" w:themeColor="text1"/>
        </w:rPr>
        <w:t xml:space="preserve"> 02 </w:t>
      </w:r>
      <w:r w:rsidRPr="00267BA5">
        <w:rPr>
          <w:color w:val="000000" w:themeColor="text1"/>
        </w:rPr>
        <w:t>»</w:t>
      </w:r>
      <w:r w:rsidR="007A63AC">
        <w:rPr>
          <w:color w:val="000000" w:themeColor="text1"/>
        </w:rPr>
        <w:t xml:space="preserve">    10     </w:t>
      </w:r>
      <w:r w:rsidRPr="00267BA5">
        <w:rPr>
          <w:color w:val="000000" w:themeColor="text1"/>
        </w:rPr>
        <w:t>2024 г.</w:t>
      </w:r>
    </w:p>
    <w:p w14:paraId="091CAA73" w14:textId="65875409" w:rsidR="002E27D7" w:rsidRPr="007A63AC" w:rsidRDefault="002E27D7" w:rsidP="002E27D7">
      <w:pPr>
        <w:ind w:left="6237" w:firstLine="0"/>
        <w:rPr>
          <w:color w:val="000000" w:themeColor="text1"/>
          <w:lang w:val="en-US"/>
        </w:rPr>
      </w:pPr>
      <w:r w:rsidRPr="00267BA5">
        <w:rPr>
          <w:color w:val="000000" w:themeColor="text1"/>
        </w:rPr>
        <w:t>№</w:t>
      </w:r>
      <w:r w:rsidR="007A63AC">
        <w:rPr>
          <w:color w:val="000000" w:themeColor="text1"/>
        </w:rPr>
        <w:t xml:space="preserve"> ЕД-7-3</w:t>
      </w:r>
      <w:r w:rsidR="007A63AC">
        <w:rPr>
          <w:color w:val="000000" w:themeColor="text1"/>
          <w:lang w:val="en-US"/>
        </w:rPr>
        <w:t>/830@</w:t>
      </w:r>
    </w:p>
    <w:p w14:paraId="0AC39DC9" w14:textId="77777777" w:rsidR="00B13CD8" w:rsidRPr="00267BA5" w:rsidRDefault="00B13CD8" w:rsidP="00B13CD8">
      <w:pPr>
        <w:pStyle w:val="14"/>
        <w:ind w:left="397" w:right="397"/>
        <w:rPr>
          <w:color w:val="000000" w:themeColor="text1"/>
          <w:szCs w:val="28"/>
        </w:rPr>
      </w:pPr>
      <w:bookmarkStart w:id="0" w:name="_GoBack"/>
      <w:bookmarkEnd w:id="0"/>
    </w:p>
    <w:p w14:paraId="65C6F83D" w14:textId="77777777" w:rsidR="00B16194" w:rsidRPr="00267BA5" w:rsidRDefault="00B16194" w:rsidP="00B13CD8">
      <w:pPr>
        <w:pStyle w:val="14"/>
        <w:ind w:left="397" w:right="397"/>
        <w:rPr>
          <w:color w:val="000000" w:themeColor="text1"/>
          <w:szCs w:val="28"/>
        </w:rPr>
      </w:pPr>
    </w:p>
    <w:p w14:paraId="0D88CCD0" w14:textId="77777777" w:rsidR="00B13CD8" w:rsidRPr="00267BA5" w:rsidRDefault="00B13CD8" w:rsidP="00B13CD8">
      <w:pPr>
        <w:pStyle w:val="14"/>
        <w:ind w:left="397" w:right="397"/>
        <w:rPr>
          <w:color w:val="000000" w:themeColor="text1"/>
          <w:szCs w:val="28"/>
        </w:rPr>
      </w:pPr>
    </w:p>
    <w:p w14:paraId="54260228" w14:textId="77777777" w:rsidR="000A1D20" w:rsidRPr="00267BA5" w:rsidRDefault="00B13CD8" w:rsidP="00B13CD8">
      <w:pPr>
        <w:pStyle w:val="14"/>
        <w:ind w:left="397" w:right="637"/>
        <w:rPr>
          <w:b/>
          <w:color w:val="000000" w:themeColor="text1"/>
          <w:szCs w:val="28"/>
        </w:rPr>
      </w:pPr>
      <w:r w:rsidRPr="00267BA5">
        <w:rPr>
          <w:b/>
          <w:color w:val="000000" w:themeColor="text1"/>
          <w:szCs w:val="28"/>
        </w:rPr>
        <w:t xml:space="preserve">Формат представления </w:t>
      </w:r>
      <w:r w:rsidR="00B24F15" w:rsidRPr="00267BA5">
        <w:rPr>
          <w:b/>
          <w:color w:val="000000" w:themeColor="text1"/>
          <w:szCs w:val="28"/>
        </w:rPr>
        <w:t xml:space="preserve">налоговой декларации </w:t>
      </w:r>
    </w:p>
    <w:p w14:paraId="512D9405" w14:textId="77777777" w:rsidR="00B13CD8" w:rsidRPr="00267BA5" w:rsidRDefault="00B24F15" w:rsidP="00B13CD8">
      <w:pPr>
        <w:pStyle w:val="14"/>
        <w:ind w:left="397" w:right="637"/>
        <w:rPr>
          <w:b/>
          <w:color w:val="000000" w:themeColor="text1"/>
          <w:szCs w:val="28"/>
        </w:rPr>
      </w:pPr>
      <w:r w:rsidRPr="00267BA5">
        <w:rPr>
          <w:b/>
          <w:color w:val="000000" w:themeColor="text1"/>
          <w:szCs w:val="28"/>
        </w:rPr>
        <w:t>по налогу на прибыль организаций</w:t>
      </w:r>
      <w:r w:rsidR="00172A67" w:rsidRPr="00267BA5">
        <w:rPr>
          <w:b/>
          <w:color w:val="000000" w:themeColor="text1"/>
          <w:szCs w:val="28"/>
        </w:rPr>
        <w:t xml:space="preserve"> </w:t>
      </w:r>
      <w:r w:rsidR="00B13CD8" w:rsidRPr="00267BA5">
        <w:rPr>
          <w:b/>
          <w:color w:val="000000" w:themeColor="text1"/>
          <w:szCs w:val="28"/>
        </w:rPr>
        <w:t>в электронно</w:t>
      </w:r>
      <w:r w:rsidR="00172A67" w:rsidRPr="00267BA5">
        <w:rPr>
          <w:b/>
          <w:color w:val="000000" w:themeColor="text1"/>
          <w:szCs w:val="28"/>
        </w:rPr>
        <w:t>й форме</w:t>
      </w:r>
    </w:p>
    <w:p w14:paraId="5C945556" w14:textId="77777777" w:rsidR="00B13CD8" w:rsidRPr="00267BA5" w:rsidRDefault="00B13CD8" w:rsidP="00B13CD8">
      <w:pPr>
        <w:pStyle w:val="10"/>
        <w:spacing w:before="840"/>
        <w:rPr>
          <w:color w:val="000000" w:themeColor="text1"/>
        </w:rPr>
      </w:pPr>
      <w:bookmarkStart w:id="1" w:name="_Toc233432120"/>
      <w:r w:rsidRPr="00267BA5">
        <w:rPr>
          <w:color w:val="000000" w:themeColor="text1"/>
          <w:lang w:val="en-US"/>
        </w:rPr>
        <w:t>I</w:t>
      </w:r>
      <w:r w:rsidRPr="00267BA5">
        <w:rPr>
          <w:color w:val="000000" w:themeColor="text1"/>
        </w:rPr>
        <w:t>. ОБЩИЕ СВЕДЕНИЯ</w:t>
      </w:r>
    </w:p>
    <w:bookmarkEnd w:id="1"/>
    <w:p w14:paraId="419AB60F" w14:textId="23162D8C" w:rsidR="00B13CD8" w:rsidRPr="00267BA5" w:rsidRDefault="00B13CD8" w:rsidP="00B13CD8">
      <w:pPr>
        <w:pStyle w:val="ac"/>
        <w:rPr>
          <w:rFonts w:eastAsia="SimSun"/>
          <w:color w:val="000000" w:themeColor="text1"/>
          <w:sz w:val="28"/>
          <w:szCs w:val="28"/>
        </w:rPr>
      </w:pPr>
      <w:r w:rsidRPr="00267BA5">
        <w:rPr>
          <w:color w:val="000000" w:themeColor="text1"/>
          <w:sz w:val="28"/>
          <w:szCs w:val="28"/>
        </w:rPr>
        <w:t xml:space="preserve">1. Настоящий формат описывает </w:t>
      </w:r>
      <w:r w:rsidRPr="00267BA5">
        <w:rPr>
          <w:rFonts w:eastAsia="SimSun"/>
          <w:color w:val="000000" w:themeColor="text1"/>
          <w:sz w:val="28"/>
          <w:szCs w:val="28"/>
        </w:rPr>
        <w:t>требования к XML</w:t>
      </w:r>
      <w:r w:rsidR="002624AF" w:rsidRPr="00267BA5">
        <w:rPr>
          <w:rFonts w:eastAsia="SimSun"/>
          <w:color w:val="000000" w:themeColor="text1"/>
          <w:sz w:val="28"/>
          <w:szCs w:val="28"/>
        </w:rPr>
        <w:t>-</w:t>
      </w:r>
      <w:r w:rsidRPr="00267BA5">
        <w:rPr>
          <w:rFonts w:eastAsia="SimSun"/>
          <w:color w:val="000000" w:themeColor="text1"/>
          <w:sz w:val="28"/>
          <w:szCs w:val="28"/>
        </w:rPr>
        <w:t>файлам (далее – файл обмена) передачи в электронно</w:t>
      </w:r>
      <w:r w:rsidR="00172A67" w:rsidRPr="00267BA5">
        <w:rPr>
          <w:rFonts w:eastAsia="SimSun"/>
          <w:color w:val="000000" w:themeColor="text1"/>
          <w:sz w:val="28"/>
          <w:szCs w:val="28"/>
        </w:rPr>
        <w:t>й форме</w:t>
      </w:r>
      <w:r w:rsidRPr="00267BA5">
        <w:rPr>
          <w:rFonts w:eastAsia="SimSun"/>
          <w:color w:val="000000" w:themeColor="text1"/>
          <w:sz w:val="28"/>
          <w:szCs w:val="28"/>
        </w:rPr>
        <w:t xml:space="preserve"> </w:t>
      </w:r>
      <w:r w:rsidR="00172A67" w:rsidRPr="00267BA5">
        <w:rPr>
          <w:rFonts w:eastAsia="SimSun"/>
          <w:color w:val="000000" w:themeColor="text1"/>
          <w:sz w:val="28"/>
          <w:szCs w:val="28"/>
        </w:rPr>
        <w:t>налоговой декларации п</w:t>
      </w:r>
      <w:r w:rsidR="00B24F15" w:rsidRPr="00267BA5">
        <w:rPr>
          <w:rFonts w:eastAsia="SimSun"/>
          <w:color w:val="000000" w:themeColor="text1"/>
          <w:sz w:val="28"/>
          <w:szCs w:val="28"/>
        </w:rPr>
        <w:t xml:space="preserve">о налогу на прибыль организаций </w:t>
      </w:r>
      <w:r w:rsidRPr="00267BA5">
        <w:rPr>
          <w:rFonts w:eastAsia="SimSun"/>
          <w:color w:val="000000" w:themeColor="text1"/>
          <w:sz w:val="28"/>
          <w:szCs w:val="28"/>
        </w:rPr>
        <w:t>в налоговые органы.</w:t>
      </w:r>
    </w:p>
    <w:p w14:paraId="674733EA" w14:textId="4659DBF5" w:rsidR="00B13CD8" w:rsidRPr="00267BA5" w:rsidRDefault="00B13CD8" w:rsidP="00B13CD8">
      <w:pPr>
        <w:pStyle w:val="ac"/>
        <w:rPr>
          <w:rFonts w:eastAsia="SimSun"/>
          <w:color w:val="000000" w:themeColor="text1"/>
          <w:sz w:val="28"/>
          <w:szCs w:val="28"/>
        </w:rPr>
      </w:pPr>
      <w:r w:rsidRPr="00267BA5">
        <w:rPr>
          <w:rFonts w:eastAsia="SimSun"/>
          <w:color w:val="000000" w:themeColor="text1"/>
          <w:sz w:val="28"/>
          <w:szCs w:val="28"/>
        </w:rPr>
        <w:t xml:space="preserve">2. </w:t>
      </w:r>
      <w:r w:rsidRPr="00267BA5">
        <w:rPr>
          <w:color w:val="000000" w:themeColor="text1"/>
          <w:sz w:val="28"/>
          <w:szCs w:val="28"/>
        </w:rPr>
        <w:t>Номер версии настоящего формата 5.</w:t>
      </w:r>
      <w:r w:rsidR="00E13557" w:rsidRPr="00267BA5">
        <w:rPr>
          <w:color w:val="000000" w:themeColor="text1"/>
          <w:sz w:val="28"/>
          <w:szCs w:val="28"/>
        </w:rPr>
        <w:t>1</w:t>
      </w:r>
      <w:r w:rsidR="002624AF" w:rsidRPr="00267BA5">
        <w:rPr>
          <w:color w:val="000000" w:themeColor="text1"/>
          <w:sz w:val="28"/>
          <w:szCs w:val="28"/>
        </w:rPr>
        <w:t>2</w:t>
      </w:r>
      <w:r w:rsidRPr="00267BA5">
        <w:rPr>
          <w:color w:val="000000" w:themeColor="text1"/>
          <w:sz w:val="28"/>
          <w:szCs w:val="28"/>
        </w:rPr>
        <w:t xml:space="preserve">, часть </w:t>
      </w:r>
      <w:r w:rsidR="00172A67" w:rsidRPr="00267BA5">
        <w:rPr>
          <w:color w:val="000000" w:themeColor="text1"/>
          <w:sz w:val="28"/>
          <w:szCs w:val="28"/>
          <w:lang w:val="en-US"/>
        </w:rPr>
        <w:t>II</w:t>
      </w:r>
      <w:r w:rsidRPr="00267BA5">
        <w:rPr>
          <w:rFonts w:eastAsia="SimSun"/>
          <w:color w:val="000000" w:themeColor="text1"/>
          <w:sz w:val="28"/>
          <w:szCs w:val="28"/>
        </w:rPr>
        <w:t>.</w:t>
      </w:r>
      <w:r w:rsidR="00C32551" w:rsidRPr="00267BA5">
        <w:rPr>
          <w:rFonts w:eastAsia="SimSun"/>
          <w:color w:val="000000" w:themeColor="text1"/>
          <w:sz w:val="28"/>
          <w:szCs w:val="28"/>
        </w:rPr>
        <w:t xml:space="preserve"> </w:t>
      </w:r>
    </w:p>
    <w:p w14:paraId="319F8960" w14:textId="77777777" w:rsidR="00B13CD8" w:rsidRPr="00267BA5" w:rsidRDefault="00B13CD8" w:rsidP="00B13CD8">
      <w:pPr>
        <w:pStyle w:val="10"/>
        <w:spacing w:before="360"/>
        <w:rPr>
          <w:color w:val="000000" w:themeColor="text1"/>
        </w:rPr>
      </w:pPr>
      <w:r w:rsidRPr="00267BA5">
        <w:rPr>
          <w:color w:val="000000" w:themeColor="text1"/>
        </w:rPr>
        <w:t>II. ОПИСАНИЕ ФАЙЛА ОБМЕНА</w:t>
      </w:r>
    </w:p>
    <w:p w14:paraId="0F67EBBF" w14:textId="77777777" w:rsidR="002624AF" w:rsidRPr="00267BA5" w:rsidRDefault="002624AF" w:rsidP="002624AF">
      <w:pPr>
        <w:rPr>
          <w:rFonts w:eastAsia="SimSun"/>
          <w:color w:val="000000" w:themeColor="text1"/>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267BA5">
        <w:rPr>
          <w:color w:val="000000" w:themeColor="text1"/>
          <w:sz w:val="28"/>
          <w:szCs w:val="28"/>
        </w:rPr>
        <w:t xml:space="preserve">3. </w:t>
      </w:r>
      <w:r w:rsidRPr="00267BA5">
        <w:rPr>
          <w:b/>
          <w:color w:val="000000" w:themeColor="text1"/>
          <w:sz w:val="28"/>
          <w:szCs w:val="28"/>
        </w:rPr>
        <w:t xml:space="preserve">Имя файла обмена </w:t>
      </w:r>
      <w:r w:rsidRPr="00267BA5">
        <w:rPr>
          <w:rFonts w:eastAsia="SimSun"/>
          <w:color w:val="000000" w:themeColor="text1"/>
          <w:sz w:val="28"/>
          <w:szCs w:val="28"/>
        </w:rPr>
        <w:t>должно иметь следующий вид:</w:t>
      </w:r>
    </w:p>
    <w:p w14:paraId="20CBAEB8" w14:textId="77777777" w:rsidR="002624AF" w:rsidRPr="00267BA5" w:rsidRDefault="002624AF" w:rsidP="002624AF">
      <w:pPr>
        <w:rPr>
          <w:color w:val="000000" w:themeColor="text1"/>
          <w:sz w:val="28"/>
          <w:szCs w:val="28"/>
          <w:lang w:val="en-US"/>
        </w:rPr>
      </w:pPr>
      <w:r w:rsidRPr="00267BA5">
        <w:rPr>
          <w:b/>
          <w:i/>
          <w:color w:val="000000" w:themeColor="text1"/>
          <w:sz w:val="28"/>
          <w:szCs w:val="28"/>
          <w:lang w:val="en-US"/>
        </w:rPr>
        <w:t>R_</w:t>
      </w:r>
      <w:r w:rsidRPr="00267BA5">
        <w:rPr>
          <w:b/>
          <w:i/>
          <w:color w:val="000000" w:themeColor="text1"/>
          <w:sz w:val="28"/>
          <w:szCs w:val="28"/>
        </w:rPr>
        <w:t>Т</w:t>
      </w:r>
      <w:r w:rsidRPr="00267BA5">
        <w:rPr>
          <w:b/>
          <w:i/>
          <w:color w:val="000000" w:themeColor="text1"/>
          <w:sz w:val="28"/>
          <w:szCs w:val="28"/>
          <w:lang w:val="en-US"/>
        </w:rPr>
        <w:t>_A_K_</w:t>
      </w:r>
      <w:r w:rsidRPr="00267BA5">
        <w:rPr>
          <w:b/>
          <w:i/>
          <w:color w:val="000000" w:themeColor="text1"/>
          <w:sz w:val="28"/>
          <w:szCs w:val="28"/>
        </w:rPr>
        <w:t>О</w:t>
      </w:r>
      <w:r w:rsidRPr="00267BA5">
        <w:rPr>
          <w:b/>
          <w:i/>
          <w:color w:val="000000" w:themeColor="text1"/>
          <w:sz w:val="28"/>
          <w:szCs w:val="28"/>
          <w:lang w:val="en-US"/>
        </w:rPr>
        <w:t>_GGGGMMDD_N</w:t>
      </w:r>
      <w:r w:rsidRPr="00267BA5">
        <w:rPr>
          <w:color w:val="000000" w:themeColor="text1"/>
          <w:sz w:val="28"/>
          <w:szCs w:val="28"/>
          <w:lang w:val="en-US"/>
        </w:rPr>
        <w:t xml:space="preserve">, </w:t>
      </w:r>
      <w:r w:rsidRPr="00267BA5">
        <w:rPr>
          <w:color w:val="000000" w:themeColor="text1"/>
          <w:sz w:val="28"/>
          <w:szCs w:val="28"/>
        </w:rPr>
        <w:t>где</w:t>
      </w:r>
      <w:r w:rsidRPr="00267BA5">
        <w:rPr>
          <w:color w:val="000000" w:themeColor="text1"/>
          <w:sz w:val="28"/>
          <w:szCs w:val="28"/>
          <w:lang w:val="en-US"/>
        </w:rPr>
        <w:t>:</w:t>
      </w:r>
    </w:p>
    <w:p w14:paraId="40FA8264" w14:textId="2BEF513B" w:rsidR="002624AF" w:rsidRPr="00267BA5" w:rsidRDefault="002624AF" w:rsidP="002624AF">
      <w:pPr>
        <w:rPr>
          <w:rFonts w:eastAsia="SimSun"/>
          <w:color w:val="000000" w:themeColor="text1"/>
          <w:sz w:val="28"/>
          <w:szCs w:val="28"/>
        </w:rPr>
      </w:pPr>
      <w:r w:rsidRPr="00267BA5">
        <w:rPr>
          <w:b/>
          <w:i/>
          <w:color w:val="000000" w:themeColor="text1"/>
          <w:sz w:val="28"/>
          <w:szCs w:val="28"/>
        </w:rPr>
        <w:t>R_Т</w:t>
      </w:r>
      <w:r w:rsidRPr="00267BA5">
        <w:rPr>
          <w:color w:val="000000" w:themeColor="text1"/>
          <w:sz w:val="28"/>
          <w:szCs w:val="28"/>
        </w:rPr>
        <w:t xml:space="preserve"> – </w:t>
      </w:r>
      <w:r w:rsidRPr="00267BA5">
        <w:rPr>
          <w:rFonts w:eastAsia="SimSun"/>
          <w:color w:val="000000" w:themeColor="text1"/>
          <w:sz w:val="28"/>
          <w:szCs w:val="28"/>
        </w:rPr>
        <w:t>префикс, принимающий значение NO_</w:t>
      </w:r>
      <w:r w:rsidRPr="00267BA5">
        <w:rPr>
          <w:rFonts w:eastAsia="SimSun"/>
          <w:color w:val="000000" w:themeColor="text1"/>
          <w:sz w:val="28"/>
          <w:szCs w:val="28"/>
          <w:lang w:val="en-US"/>
        </w:rPr>
        <w:t>PRIB</w:t>
      </w:r>
      <w:r w:rsidRPr="00267BA5">
        <w:rPr>
          <w:rFonts w:eastAsia="SimSun"/>
          <w:color w:val="000000" w:themeColor="text1"/>
          <w:sz w:val="28"/>
          <w:szCs w:val="28"/>
        </w:rPr>
        <w:t>;</w:t>
      </w:r>
    </w:p>
    <w:p w14:paraId="6568FCFC" w14:textId="77777777" w:rsidR="002624AF" w:rsidRPr="00267BA5" w:rsidRDefault="002624AF" w:rsidP="002624AF">
      <w:pPr>
        <w:rPr>
          <w:color w:val="000000" w:themeColor="text1"/>
          <w:sz w:val="28"/>
          <w:szCs w:val="28"/>
        </w:rPr>
      </w:pPr>
      <w:r w:rsidRPr="00267BA5">
        <w:rPr>
          <w:b/>
          <w:i/>
          <w:color w:val="000000" w:themeColor="text1"/>
          <w:sz w:val="28"/>
          <w:szCs w:val="28"/>
        </w:rPr>
        <w:t>A_K</w:t>
      </w:r>
      <w:r w:rsidRPr="00267BA5">
        <w:rPr>
          <w:color w:val="000000" w:themeColor="text1"/>
          <w:sz w:val="28"/>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267BA5">
        <w:rPr>
          <w:b/>
          <w:i/>
          <w:color w:val="000000" w:themeColor="text1"/>
          <w:sz w:val="28"/>
          <w:szCs w:val="28"/>
        </w:rPr>
        <w:t>К</w:t>
      </w:r>
      <w:r w:rsidRPr="00267BA5">
        <w:rPr>
          <w:color w:val="000000" w:themeColor="text1"/>
          <w:sz w:val="28"/>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267BA5">
        <w:rPr>
          <w:b/>
          <w:i/>
          <w:color w:val="000000" w:themeColor="text1"/>
          <w:sz w:val="28"/>
          <w:szCs w:val="28"/>
        </w:rPr>
        <w:t>А</w:t>
      </w:r>
      <w:r w:rsidRPr="00267BA5">
        <w:rPr>
          <w:color w:val="000000" w:themeColor="text1"/>
          <w:sz w:val="28"/>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267BA5">
        <w:rPr>
          <w:b/>
          <w:i/>
          <w:color w:val="000000" w:themeColor="text1"/>
          <w:sz w:val="28"/>
          <w:szCs w:val="28"/>
        </w:rPr>
        <w:t>А</w:t>
      </w:r>
      <w:r w:rsidRPr="00267BA5">
        <w:rPr>
          <w:color w:val="000000" w:themeColor="text1"/>
          <w:sz w:val="28"/>
          <w:szCs w:val="28"/>
        </w:rPr>
        <w:t xml:space="preserve"> и </w:t>
      </w:r>
      <w:r w:rsidRPr="00267BA5">
        <w:rPr>
          <w:b/>
          <w:i/>
          <w:color w:val="000000" w:themeColor="text1"/>
          <w:sz w:val="28"/>
          <w:szCs w:val="28"/>
        </w:rPr>
        <w:t>К</w:t>
      </w:r>
      <w:r w:rsidRPr="00267BA5">
        <w:rPr>
          <w:color w:val="000000" w:themeColor="text1"/>
          <w:sz w:val="28"/>
          <w:szCs w:val="28"/>
        </w:rPr>
        <w:t xml:space="preserve"> совпадают. Каждый из идентификаторов (A и K) имеет вид для налоговых органов – четырехразрядный код налогового органа;</w:t>
      </w:r>
    </w:p>
    <w:p w14:paraId="07BE3467" w14:textId="77777777" w:rsidR="002624AF" w:rsidRPr="00267BA5" w:rsidRDefault="002624AF" w:rsidP="002624AF">
      <w:pPr>
        <w:rPr>
          <w:color w:val="000000" w:themeColor="text1"/>
          <w:sz w:val="28"/>
          <w:szCs w:val="28"/>
        </w:rPr>
      </w:pPr>
      <w:r w:rsidRPr="00267BA5">
        <w:rPr>
          <w:b/>
          <w:i/>
          <w:color w:val="000000" w:themeColor="text1"/>
          <w:sz w:val="28"/>
          <w:szCs w:val="28"/>
        </w:rPr>
        <w:t>О</w:t>
      </w:r>
      <w:r w:rsidRPr="00267BA5">
        <w:rPr>
          <w:color w:val="000000" w:themeColor="text1"/>
          <w:sz w:val="28"/>
          <w:szCs w:val="28"/>
        </w:rPr>
        <w:t xml:space="preserve"> – идентификатор отправителя информации, имеет вид:</w:t>
      </w:r>
    </w:p>
    <w:p w14:paraId="26ED19A1" w14:textId="77777777" w:rsidR="002624AF" w:rsidRPr="00267BA5" w:rsidRDefault="002624AF" w:rsidP="002624AF">
      <w:pPr>
        <w:rPr>
          <w:color w:val="000000" w:themeColor="text1"/>
          <w:sz w:val="28"/>
          <w:szCs w:val="28"/>
        </w:rPr>
      </w:pPr>
      <w:r w:rsidRPr="00267BA5">
        <w:rPr>
          <w:color w:val="000000" w:themeColor="text1"/>
          <w:sz w:val="28"/>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70FCF087" w14:textId="77777777" w:rsidR="002624AF" w:rsidRPr="00267BA5" w:rsidRDefault="002624AF" w:rsidP="002624AF">
      <w:pPr>
        <w:rPr>
          <w:color w:val="000000" w:themeColor="text1"/>
          <w:sz w:val="28"/>
          <w:szCs w:val="28"/>
        </w:rPr>
      </w:pPr>
      <w:r w:rsidRPr="00267BA5">
        <w:rPr>
          <w:color w:val="000000" w:themeColor="text1"/>
          <w:sz w:val="28"/>
          <w:szCs w:val="28"/>
        </w:rPr>
        <w:t>для физических лиц – двенадцатиразрядный код (ИНН физического лица);</w:t>
      </w:r>
    </w:p>
    <w:p w14:paraId="32A47057" w14:textId="77777777" w:rsidR="002624AF" w:rsidRPr="00267BA5" w:rsidRDefault="002624AF" w:rsidP="002624AF">
      <w:pPr>
        <w:rPr>
          <w:color w:val="000000" w:themeColor="text1"/>
          <w:sz w:val="28"/>
          <w:szCs w:val="28"/>
        </w:rPr>
      </w:pPr>
      <w:r w:rsidRPr="00267BA5">
        <w:rPr>
          <w:b/>
          <w:i/>
          <w:color w:val="000000" w:themeColor="text1"/>
          <w:sz w:val="28"/>
          <w:szCs w:val="28"/>
        </w:rPr>
        <w:t xml:space="preserve">GGGG </w:t>
      </w:r>
      <w:r w:rsidRPr="00267BA5">
        <w:rPr>
          <w:color w:val="000000" w:themeColor="text1"/>
          <w:sz w:val="28"/>
          <w:szCs w:val="28"/>
        </w:rPr>
        <w:t xml:space="preserve">– год формирования передаваемого файла, </w:t>
      </w:r>
      <w:r w:rsidRPr="00267BA5">
        <w:rPr>
          <w:b/>
          <w:i/>
          <w:color w:val="000000" w:themeColor="text1"/>
          <w:sz w:val="28"/>
          <w:szCs w:val="28"/>
        </w:rPr>
        <w:t>MM</w:t>
      </w:r>
      <w:r w:rsidRPr="00267BA5">
        <w:rPr>
          <w:color w:val="000000" w:themeColor="text1"/>
          <w:sz w:val="28"/>
          <w:szCs w:val="28"/>
        </w:rPr>
        <w:t xml:space="preserve"> – месяц, </w:t>
      </w:r>
      <w:r w:rsidRPr="00267BA5">
        <w:rPr>
          <w:b/>
          <w:i/>
          <w:color w:val="000000" w:themeColor="text1"/>
          <w:sz w:val="28"/>
          <w:szCs w:val="28"/>
        </w:rPr>
        <w:t>DD</w:t>
      </w:r>
      <w:r w:rsidRPr="00267BA5">
        <w:rPr>
          <w:color w:val="000000" w:themeColor="text1"/>
          <w:sz w:val="28"/>
          <w:szCs w:val="28"/>
        </w:rPr>
        <w:t xml:space="preserve"> – день;</w:t>
      </w:r>
    </w:p>
    <w:p w14:paraId="697698D6" w14:textId="77777777" w:rsidR="002624AF" w:rsidRPr="00267BA5" w:rsidRDefault="002624AF" w:rsidP="002624AF">
      <w:pPr>
        <w:rPr>
          <w:color w:val="000000" w:themeColor="text1"/>
          <w:sz w:val="28"/>
          <w:szCs w:val="28"/>
        </w:rPr>
      </w:pPr>
      <w:r w:rsidRPr="00267BA5">
        <w:rPr>
          <w:b/>
          <w:i/>
          <w:color w:val="000000" w:themeColor="text1"/>
          <w:sz w:val="28"/>
          <w:szCs w:val="28"/>
        </w:rPr>
        <w:t>N</w:t>
      </w:r>
      <w:r w:rsidRPr="00267BA5">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05D244C7" w14:textId="77777777" w:rsidR="002624AF" w:rsidRPr="00267BA5" w:rsidRDefault="002624AF" w:rsidP="002624AF">
      <w:pPr>
        <w:rPr>
          <w:color w:val="000000" w:themeColor="text1"/>
          <w:sz w:val="28"/>
          <w:szCs w:val="28"/>
        </w:rPr>
      </w:pPr>
      <w:r w:rsidRPr="00267BA5">
        <w:rPr>
          <w:color w:val="000000" w:themeColor="text1"/>
          <w:sz w:val="28"/>
          <w:szCs w:val="28"/>
        </w:rPr>
        <w:t>Расширение имени файла – XML. Расширение имени файла может указываться как строчными, так и прописными буквами.</w:t>
      </w:r>
    </w:p>
    <w:p w14:paraId="6EA54382" w14:textId="77777777" w:rsidR="002624AF" w:rsidRPr="00267BA5" w:rsidRDefault="002624AF" w:rsidP="002624AF">
      <w:pPr>
        <w:spacing w:before="60" w:after="60"/>
        <w:rPr>
          <w:b/>
          <w:i/>
          <w:color w:val="000000" w:themeColor="text1"/>
          <w:sz w:val="28"/>
          <w:szCs w:val="28"/>
        </w:rPr>
      </w:pPr>
      <w:r w:rsidRPr="00267BA5">
        <w:rPr>
          <w:b/>
          <w:i/>
          <w:color w:val="000000" w:themeColor="text1"/>
          <w:sz w:val="28"/>
          <w:szCs w:val="28"/>
        </w:rPr>
        <w:lastRenderedPageBreak/>
        <w:t>Параметры первой строки файла обмена</w:t>
      </w:r>
    </w:p>
    <w:p w14:paraId="551BBB6D" w14:textId="77777777" w:rsidR="002624AF" w:rsidRPr="00267BA5" w:rsidRDefault="002624AF" w:rsidP="002624AF">
      <w:pPr>
        <w:rPr>
          <w:color w:val="000000" w:themeColor="text1"/>
          <w:sz w:val="28"/>
          <w:szCs w:val="28"/>
        </w:rPr>
      </w:pPr>
      <w:r w:rsidRPr="00267BA5">
        <w:rPr>
          <w:color w:val="000000" w:themeColor="text1"/>
          <w:sz w:val="28"/>
          <w:szCs w:val="28"/>
        </w:rPr>
        <w:t>Первая строка XML-файла должна иметь следующий вид:</w:t>
      </w:r>
    </w:p>
    <w:p w14:paraId="23F21F56" w14:textId="77777777" w:rsidR="002624AF" w:rsidRPr="00267BA5" w:rsidRDefault="002624AF" w:rsidP="002624AF">
      <w:pPr>
        <w:rPr>
          <w:color w:val="000000" w:themeColor="text1"/>
          <w:sz w:val="28"/>
          <w:szCs w:val="28"/>
        </w:rPr>
      </w:pPr>
      <w:r w:rsidRPr="00267BA5">
        <w:rPr>
          <w:color w:val="000000" w:themeColor="text1"/>
          <w:sz w:val="28"/>
          <w:szCs w:val="28"/>
        </w:rPr>
        <w:t>&lt;?</w:t>
      </w:r>
      <w:r w:rsidRPr="00267BA5">
        <w:rPr>
          <w:color w:val="000000" w:themeColor="text1"/>
          <w:sz w:val="28"/>
          <w:szCs w:val="28"/>
          <w:lang w:val="en-US"/>
        </w:rPr>
        <w:t>xml</w:t>
      </w:r>
      <w:r w:rsidRPr="00267BA5">
        <w:rPr>
          <w:color w:val="000000" w:themeColor="text1"/>
          <w:sz w:val="28"/>
          <w:szCs w:val="28"/>
        </w:rPr>
        <w:t xml:space="preserve">  </w:t>
      </w:r>
      <w:r w:rsidRPr="00267BA5">
        <w:rPr>
          <w:color w:val="000000" w:themeColor="text1"/>
          <w:sz w:val="28"/>
          <w:szCs w:val="28"/>
          <w:lang w:val="en-US"/>
        </w:rPr>
        <w:t>version</w:t>
      </w:r>
      <w:r w:rsidRPr="00267BA5">
        <w:rPr>
          <w:color w:val="000000" w:themeColor="text1"/>
          <w:sz w:val="28"/>
          <w:szCs w:val="28"/>
        </w:rPr>
        <w:t xml:space="preserve"> ="1.0"  </w:t>
      </w:r>
      <w:r w:rsidRPr="00267BA5">
        <w:rPr>
          <w:color w:val="000000" w:themeColor="text1"/>
          <w:sz w:val="28"/>
          <w:szCs w:val="28"/>
          <w:lang w:val="en-US"/>
        </w:rPr>
        <w:t>encoding</w:t>
      </w:r>
      <w:r w:rsidRPr="00267BA5">
        <w:rPr>
          <w:color w:val="000000" w:themeColor="text1"/>
          <w:sz w:val="28"/>
          <w:szCs w:val="28"/>
        </w:rPr>
        <w:t xml:space="preserve"> ="</w:t>
      </w:r>
      <w:r w:rsidRPr="00267BA5">
        <w:rPr>
          <w:color w:val="000000" w:themeColor="text1"/>
          <w:sz w:val="28"/>
          <w:szCs w:val="28"/>
          <w:lang w:val="en-US"/>
        </w:rPr>
        <w:t>windows</w:t>
      </w:r>
      <w:r w:rsidRPr="00267BA5">
        <w:rPr>
          <w:color w:val="000000" w:themeColor="text1"/>
          <w:sz w:val="28"/>
          <w:szCs w:val="28"/>
        </w:rPr>
        <w:t>-1251"?&gt;</w:t>
      </w:r>
    </w:p>
    <w:p w14:paraId="1AA8FECF" w14:textId="77777777" w:rsidR="002624AF" w:rsidRPr="00267BA5" w:rsidRDefault="002624AF" w:rsidP="002624AF">
      <w:pPr>
        <w:rPr>
          <w:rFonts w:eastAsia="SimSun"/>
          <w:color w:val="000000" w:themeColor="text1"/>
          <w:sz w:val="28"/>
          <w:szCs w:val="28"/>
        </w:rPr>
      </w:pPr>
      <w:r w:rsidRPr="00267BA5">
        <w:rPr>
          <w:rFonts w:eastAsia="SimSun"/>
          <w:b/>
          <w:color w:val="000000" w:themeColor="text1"/>
          <w:sz w:val="28"/>
          <w:szCs w:val="28"/>
        </w:rPr>
        <w:t xml:space="preserve">Имя файла, содержащего </w:t>
      </w:r>
      <w:r w:rsidRPr="00267BA5">
        <w:rPr>
          <w:rFonts w:eastAsia="SimSun"/>
          <w:b/>
          <w:color w:val="000000" w:themeColor="text1"/>
          <w:sz w:val="28"/>
          <w:szCs w:val="28"/>
          <w:lang w:val="en-US"/>
        </w:rPr>
        <w:t>XML</w:t>
      </w:r>
      <w:r w:rsidRPr="00267BA5">
        <w:rPr>
          <w:rFonts w:eastAsia="SimSun"/>
          <w:b/>
          <w:color w:val="000000" w:themeColor="text1"/>
          <w:sz w:val="28"/>
          <w:szCs w:val="28"/>
        </w:rPr>
        <w:t>-схему файла обмена</w:t>
      </w:r>
      <w:r w:rsidRPr="00267BA5">
        <w:rPr>
          <w:rFonts w:eastAsia="SimSun"/>
          <w:color w:val="000000" w:themeColor="text1"/>
          <w:sz w:val="28"/>
          <w:szCs w:val="28"/>
        </w:rPr>
        <w:t>, должно иметь следующий вид:</w:t>
      </w:r>
    </w:p>
    <w:p w14:paraId="6044197F" w14:textId="4405AF5A" w:rsidR="002624AF" w:rsidRPr="00267BA5" w:rsidRDefault="002624AF" w:rsidP="002624AF">
      <w:pPr>
        <w:rPr>
          <w:rFonts w:eastAsia="SimSun"/>
          <w:color w:val="000000" w:themeColor="text1"/>
          <w:sz w:val="28"/>
          <w:szCs w:val="28"/>
        </w:rPr>
      </w:pPr>
      <w:r w:rsidRPr="00267BA5">
        <w:rPr>
          <w:rFonts w:eastAsia="SimSun"/>
          <w:color w:val="000000" w:themeColor="text1"/>
          <w:sz w:val="28"/>
          <w:szCs w:val="28"/>
        </w:rPr>
        <w:t>NO_</w:t>
      </w:r>
      <w:r w:rsidRPr="00267BA5">
        <w:rPr>
          <w:rFonts w:eastAsia="SimSun"/>
          <w:color w:val="000000" w:themeColor="text1"/>
          <w:sz w:val="28"/>
          <w:szCs w:val="28"/>
          <w:lang w:val="en-US"/>
        </w:rPr>
        <w:t>PRIB</w:t>
      </w:r>
      <w:r w:rsidRPr="00267BA5">
        <w:rPr>
          <w:rFonts w:eastAsia="SimSun"/>
          <w:color w:val="000000" w:themeColor="text1"/>
          <w:sz w:val="28"/>
          <w:szCs w:val="28"/>
        </w:rPr>
        <w:t>_1_002_00_05_12_</w:t>
      </w:r>
      <w:r w:rsidRPr="00267BA5">
        <w:rPr>
          <w:rFonts w:eastAsia="SimSun"/>
          <w:color w:val="000000" w:themeColor="text1"/>
          <w:sz w:val="28"/>
          <w:szCs w:val="28"/>
          <w:lang w:val="en-US"/>
        </w:rPr>
        <w:t>xx</w:t>
      </w:r>
      <w:r w:rsidRPr="00267BA5">
        <w:rPr>
          <w:rFonts w:eastAsia="SimSun"/>
          <w:color w:val="000000" w:themeColor="text1"/>
          <w:sz w:val="28"/>
          <w:szCs w:val="28"/>
        </w:rPr>
        <w:t xml:space="preserve">, </w:t>
      </w:r>
      <w:r w:rsidRPr="00267BA5">
        <w:rPr>
          <w:color w:val="000000" w:themeColor="text1"/>
          <w:sz w:val="28"/>
          <w:szCs w:val="28"/>
        </w:rPr>
        <w:t>где хх – номер версии схемы.</w:t>
      </w:r>
    </w:p>
    <w:p w14:paraId="2F931639" w14:textId="77777777" w:rsidR="002624AF" w:rsidRPr="00267BA5" w:rsidRDefault="002624AF" w:rsidP="002624AF">
      <w:pPr>
        <w:rPr>
          <w:rFonts w:eastAsia="SimSun"/>
          <w:color w:val="000000" w:themeColor="text1"/>
          <w:sz w:val="28"/>
          <w:szCs w:val="28"/>
        </w:rPr>
      </w:pPr>
      <w:r w:rsidRPr="00267BA5">
        <w:rPr>
          <w:rFonts w:eastAsia="SimSun"/>
          <w:color w:val="000000" w:themeColor="text1"/>
          <w:sz w:val="28"/>
          <w:szCs w:val="28"/>
        </w:rPr>
        <w:t>Расширение имени файла – xsd.</w:t>
      </w:r>
    </w:p>
    <w:p w14:paraId="38C85090" w14:textId="77777777" w:rsidR="002624AF" w:rsidRPr="00267BA5" w:rsidRDefault="002624AF" w:rsidP="002624AF">
      <w:pPr>
        <w:rPr>
          <w:color w:val="000000" w:themeColor="text1"/>
          <w:sz w:val="28"/>
          <w:szCs w:val="28"/>
        </w:rPr>
      </w:pPr>
      <w:r w:rsidRPr="00267BA5">
        <w:rPr>
          <w:color w:val="000000" w:themeColor="text1"/>
          <w:sz w:val="28"/>
          <w:szCs w:val="28"/>
          <w:lang w:val="en-US"/>
        </w:rPr>
        <w:t>XML</w:t>
      </w:r>
      <w:r w:rsidRPr="00267BA5">
        <w:rPr>
          <w:color w:val="000000" w:themeColor="text1"/>
          <w:sz w:val="28"/>
          <w:szCs w:val="28"/>
        </w:rPr>
        <w:t xml:space="preserve">-схема файла обмена приводится отдельным файлом и размещается на официальном сайте Федеральной налоговой службы </w:t>
      </w:r>
      <w:r w:rsidRPr="00267BA5">
        <w:rPr>
          <w:color w:val="000000" w:themeColor="text1"/>
          <w:sz w:val="28"/>
          <w:szCs w:val="28"/>
          <w:shd w:val="clear" w:color="auto" w:fill="FFFFFF"/>
        </w:rPr>
        <w:t>в информационно-телекоммуникационной сети «Интернет»</w:t>
      </w:r>
      <w:r w:rsidRPr="00267BA5">
        <w:rPr>
          <w:color w:val="000000" w:themeColor="text1"/>
          <w:sz w:val="28"/>
          <w:szCs w:val="28"/>
        </w:rPr>
        <w:t>.</w:t>
      </w:r>
    </w:p>
    <w:p w14:paraId="77C78591" w14:textId="4A258FEE" w:rsidR="002624AF" w:rsidRPr="00267BA5" w:rsidRDefault="002624AF" w:rsidP="002624AF">
      <w:pPr>
        <w:spacing w:before="120"/>
        <w:rPr>
          <w:color w:val="000000" w:themeColor="text1"/>
          <w:sz w:val="28"/>
          <w:szCs w:val="28"/>
        </w:rPr>
      </w:pPr>
      <w:r w:rsidRPr="00267BA5">
        <w:rPr>
          <w:color w:val="000000" w:themeColor="text1"/>
          <w:sz w:val="28"/>
          <w:szCs w:val="28"/>
        </w:rPr>
        <w:t>4.</w:t>
      </w:r>
      <w:r w:rsidRPr="00267BA5">
        <w:rPr>
          <w:b/>
          <w:color w:val="000000" w:themeColor="text1"/>
          <w:sz w:val="28"/>
          <w:szCs w:val="28"/>
        </w:rPr>
        <w:t xml:space="preserve"> Логическая модель файла обмена </w:t>
      </w:r>
      <w:r w:rsidRPr="00267BA5">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A96A67" w:rsidRPr="00267BA5">
        <w:rPr>
          <w:color w:val="000000" w:themeColor="text1"/>
          <w:sz w:val="28"/>
          <w:szCs w:val="28"/>
        </w:rPr>
        <w:t>10</w:t>
      </w:r>
      <w:r w:rsidR="007D28AC" w:rsidRPr="00267BA5">
        <w:rPr>
          <w:color w:val="000000" w:themeColor="text1"/>
          <w:sz w:val="28"/>
          <w:szCs w:val="28"/>
        </w:rPr>
        <w:t>2</w:t>
      </w:r>
      <w:r w:rsidRPr="00267BA5">
        <w:rPr>
          <w:color w:val="000000" w:themeColor="text1"/>
          <w:sz w:val="28"/>
          <w:szCs w:val="28"/>
        </w:rPr>
        <w:t xml:space="preserve"> настоящего формата.</w:t>
      </w:r>
    </w:p>
    <w:p w14:paraId="3C5C0309" w14:textId="77777777" w:rsidR="002624AF" w:rsidRPr="00267BA5" w:rsidRDefault="002624AF" w:rsidP="002624AF">
      <w:pPr>
        <w:rPr>
          <w:color w:val="000000" w:themeColor="text1"/>
          <w:sz w:val="28"/>
          <w:szCs w:val="28"/>
        </w:rPr>
      </w:pPr>
      <w:r w:rsidRPr="00267BA5">
        <w:rPr>
          <w:color w:val="000000" w:themeColor="text1"/>
          <w:sz w:val="28"/>
          <w:szCs w:val="28"/>
        </w:rPr>
        <w:t>Для каждого структурного элемента логической модели файла обмена приводятся следующие сведения:</w:t>
      </w:r>
    </w:p>
    <w:p w14:paraId="30ED57BF" w14:textId="77777777" w:rsidR="002624AF" w:rsidRPr="00267BA5" w:rsidRDefault="002624AF" w:rsidP="002624AF">
      <w:pPr>
        <w:rPr>
          <w:color w:val="000000" w:themeColor="text1"/>
          <w:sz w:val="28"/>
          <w:szCs w:val="28"/>
        </w:rPr>
      </w:pPr>
      <w:r w:rsidRPr="00267BA5">
        <w:rPr>
          <w:i/>
          <w:color w:val="000000" w:themeColor="text1"/>
          <w:sz w:val="28"/>
          <w:szCs w:val="28"/>
        </w:rPr>
        <w:t>наименование элемента.</w:t>
      </w:r>
      <w:r w:rsidRPr="00267BA5">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1C4C0E4F" w14:textId="77777777" w:rsidR="002624AF" w:rsidRPr="00267BA5" w:rsidRDefault="002624AF" w:rsidP="002624AF">
      <w:pPr>
        <w:rPr>
          <w:color w:val="000000" w:themeColor="text1"/>
          <w:sz w:val="28"/>
          <w:szCs w:val="28"/>
        </w:rPr>
      </w:pPr>
      <w:r w:rsidRPr="00267BA5">
        <w:rPr>
          <w:i/>
          <w:color w:val="000000" w:themeColor="text1"/>
          <w:sz w:val="28"/>
          <w:szCs w:val="28"/>
        </w:rPr>
        <w:t>сокращенное наименование (код) элемента.</w:t>
      </w:r>
      <w:r w:rsidRPr="00267BA5">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267BA5">
        <w:rPr>
          <w:color w:val="000000" w:themeColor="text1"/>
          <w:sz w:val="28"/>
          <w:szCs w:val="28"/>
          <w:lang w:val="en-US"/>
        </w:rPr>
        <w:t>XML</w:t>
      </w:r>
      <w:r w:rsidRPr="00267BA5">
        <w:rPr>
          <w:color w:val="000000" w:themeColor="text1"/>
          <w:sz w:val="28"/>
          <w:szCs w:val="28"/>
        </w:rPr>
        <w:t>;</w:t>
      </w:r>
    </w:p>
    <w:p w14:paraId="2CCDB0F6" w14:textId="77777777" w:rsidR="002624AF" w:rsidRPr="00267BA5" w:rsidRDefault="002624AF" w:rsidP="002624AF">
      <w:pPr>
        <w:rPr>
          <w:color w:val="000000" w:themeColor="text1"/>
          <w:sz w:val="28"/>
          <w:szCs w:val="28"/>
        </w:rPr>
      </w:pPr>
      <w:r w:rsidRPr="00267BA5">
        <w:rPr>
          <w:i/>
          <w:color w:val="000000" w:themeColor="text1"/>
          <w:sz w:val="28"/>
          <w:szCs w:val="28"/>
        </w:rPr>
        <w:t>признак типа элемента.</w:t>
      </w:r>
      <w:r w:rsidRPr="00267BA5">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67BA5">
        <w:rPr>
          <w:color w:val="000000" w:themeColor="text1"/>
          <w:sz w:val="28"/>
          <w:szCs w:val="28"/>
          <w:lang w:val="en-US"/>
        </w:rPr>
        <w:t>XML</w:t>
      </w:r>
      <w:r w:rsidRPr="00267BA5">
        <w:rPr>
          <w:color w:val="000000" w:themeColor="text1"/>
          <w:sz w:val="28"/>
          <w:szCs w:val="28"/>
        </w:rPr>
        <w:noBreakHyphen/>
        <w:t xml:space="preserve">файла, «А» – простой элемент логической модели, реализованный в виде атрибута элемента </w:t>
      </w:r>
      <w:r w:rsidRPr="00267BA5">
        <w:rPr>
          <w:color w:val="000000" w:themeColor="text1"/>
          <w:sz w:val="28"/>
          <w:szCs w:val="28"/>
          <w:lang w:val="en-US"/>
        </w:rPr>
        <w:t>XML</w:t>
      </w:r>
      <w:r w:rsidRPr="00267BA5">
        <w:rPr>
          <w:color w:val="000000" w:themeColor="text1"/>
          <w:sz w:val="28"/>
          <w:szCs w:val="28"/>
        </w:rPr>
        <w:t>-файла. Простой элемент логической модели не содержит вложенные элементы;</w:t>
      </w:r>
    </w:p>
    <w:p w14:paraId="6A0A930C" w14:textId="77777777" w:rsidR="002624AF" w:rsidRPr="00267BA5" w:rsidRDefault="002624AF" w:rsidP="002624AF">
      <w:pPr>
        <w:rPr>
          <w:color w:val="000000" w:themeColor="text1"/>
          <w:sz w:val="28"/>
          <w:szCs w:val="28"/>
        </w:rPr>
      </w:pPr>
      <w:r w:rsidRPr="00267BA5">
        <w:rPr>
          <w:i/>
          <w:color w:val="000000" w:themeColor="text1"/>
          <w:sz w:val="28"/>
          <w:szCs w:val="28"/>
        </w:rPr>
        <w:t>формат элемента.</w:t>
      </w:r>
      <w:r w:rsidRPr="00267BA5">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32B830B7" w14:textId="77777777" w:rsidR="002624AF" w:rsidRPr="00267BA5" w:rsidRDefault="002624AF" w:rsidP="002624AF">
      <w:pPr>
        <w:rPr>
          <w:color w:val="000000" w:themeColor="text1"/>
          <w:sz w:val="28"/>
          <w:szCs w:val="28"/>
        </w:rPr>
      </w:pPr>
      <w:r w:rsidRPr="00267BA5">
        <w:rPr>
          <w:color w:val="000000" w:themeColor="text1"/>
          <w:sz w:val="28"/>
          <w:szCs w:val="28"/>
        </w:rPr>
        <w:t xml:space="preserve">Формат символьной строки указывается в виде Т(n-k) или T(=k), где: n – минимальное количество знаков, k – максимальное количество знаков, символ </w:t>
      </w:r>
      <w:r w:rsidRPr="00267BA5">
        <w:rPr>
          <w:color w:val="000000" w:themeColor="text1"/>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F31B1E6" w14:textId="77777777" w:rsidR="002624AF" w:rsidRPr="00267BA5" w:rsidRDefault="002624AF" w:rsidP="002624AF">
      <w:pPr>
        <w:rPr>
          <w:color w:val="000000" w:themeColor="text1"/>
          <w:sz w:val="28"/>
          <w:szCs w:val="28"/>
        </w:rPr>
      </w:pPr>
      <w:r w:rsidRPr="00267BA5">
        <w:rPr>
          <w:color w:val="000000" w:themeColor="text1"/>
          <w:sz w:val="28"/>
          <w:szCs w:val="28"/>
        </w:rPr>
        <w:t xml:space="preserve">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w:t>
      </w:r>
      <w:r w:rsidRPr="00267BA5">
        <w:rPr>
          <w:color w:val="000000" w:themeColor="text1"/>
          <w:sz w:val="28"/>
          <w:szCs w:val="28"/>
        </w:rPr>
        <w:lastRenderedPageBreak/>
        <w:t>части числа равно 0 (то есть число целое), то формат числового значения имеет вид N(m).</w:t>
      </w:r>
    </w:p>
    <w:p w14:paraId="1082A118" w14:textId="77777777" w:rsidR="002624AF" w:rsidRPr="00267BA5" w:rsidRDefault="002624AF" w:rsidP="002624AF">
      <w:pPr>
        <w:rPr>
          <w:color w:val="000000" w:themeColor="text1"/>
          <w:sz w:val="28"/>
          <w:szCs w:val="28"/>
        </w:rPr>
      </w:pPr>
      <w:r w:rsidRPr="00267BA5">
        <w:rPr>
          <w:color w:val="000000" w:themeColor="text1"/>
          <w:sz w:val="28"/>
          <w:szCs w:val="28"/>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7E6AD5B4" w14:textId="02AEF4FD" w:rsidR="002624AF" w:rsidRPr="00267BA5" w:rsidRDefault="002624AF" w:rsidP="002624AF">
      <w:pPr>
        <w:rPr>
          <w:color w:val="000000" w:themeColor="text1"/>
          <w:sz w:val="28"/>
          <w:szCs w:val="28"/>
        </w:rPr>
      </w:pPr>
      <w:r w:rsidRPr="00267BA5">
        <w:rPr>
          <w:i/>
          <w:color w:val="000000" w:themeColor="text1"/>
          <w:sz w:val="28"/>
          <w:szCs w:val="28"/>
        </w:rPr>
        <w:t>признак обязательности элемента</w:t>
      </w:r>
      <w:r w:rsidRPr="00267BA5">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r w:rsidR="00706EF8" w:rsidRPr="00267BA5">
        <w:rPr>
          <w:color w:val="000000" w:themeColor="text1"/>
          <w:sz w:val="28"/>
          <w:szCs w:val="28"/>
        </w:rPr>
        <w:t>,</w:t>
      </w:r>
      <w:r w:rsidRPr="00267BA5">
        <w:rPr>
          <w:color w:val="000000" w:themeColor="text1"/>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14:paraId="63955F3D" w14:textId="77777777" w:rsidR="002624AF" w:rsidRPr="00267BA5" w:rsidRDefault="002624AF" w:rsidP="002624AF">
      <w:pPr>
        <w:rPr>
          <w:color w:val="000000" w:themeColor="text1"/>
          <w:sz w:val="28"/>
          <w:szCs w:val="28"/>
        </w:rPr>
      </w:pPr>
      <w:r w:rsidRPr="00267BA5">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267BA5">
        <w:rPr>
          <w:color w:val="000000" w:themeColor="text1"/>
          <w:sz w:val="28"/>
          <w:szCs w:val="28"/>
          <w:lang w:val="en-US"/>
        </w:rPr>
        <w:t>XML</w:t>
      </w:r>
      <w:r w:rsidRPr="00267BA5">
        <w:rPr>
          <w:color w:val="000000" w:themeColor="text1"/>
          <w:sz w:val="28"/>
          <w:szCs w:val="28"/>
        </w:rPr>
        <w:t>-схеме условий, предъявляемых к элементу в файле обмена, описанных в графе «Дополнительная информация»;</w:t>
      </w:r>
    </w:p>
    <w:p w14:paraId="154BA823" w14:textId="747382F2" w:rsidR="00254ACA" w:rsidRPr="00267BA5" w:rsidRDefault="002624AF" w:rsidP="002624AF">
      <w:pPr>
        <w:pStyle w:val="a"/>
        <w:numPr>
          <w:ilvl w:val="0"/>
          <w:numId w:val="0"/>
        </w:numPr>
        <w:ind w:firstLine="709"/>
        <w:rPr>
          <w:rStyle w:val="ad"/>
          <w:color w:val="000000" w:themeColor="text1"/>
          <w:sz w:val="28"/>
          <w:szCs w:val="28"/>
        </w:rPr>
      </w:pPr>
      <w:r w:rsidRPr="00267BA5">
        <w:rPr>
          <w:i/>
          <w:color w:val="000000" w:themeColor="text1"/>
          <w:sz w:val="28"/>
          <w:szCs w:val="28"/>
        </w:rPr>
        <w:t xml:space="preserve">дополнительная информация </w:t>
      </w:r>
      <w:r w:rsidRPr="00267BA5">
        <w:rPr>
          <w:color w:val="000000" w:themeColor="text1"/>
          <w:sz w:val="28"/>
          <w:szCs w:val="28"/>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254ACA" w:rsidRPr="00267BA5">
        <w:rPr>
          <w:rStyle w:val="ad"/>
          <w:color w:val="000000" w:themeColor="text1"/>
          <w:sz w:val="28"/>
          <w:szCs w:val="28"/>
        </w:rPr>
        <w:t xml:space="preserve"> </w:t>
      </w:r>
    </w:p>
    <w:p w14:paraId="127DFB8B" w14:textId="77777777" w:rsidR="001F68A0" w:rsidRPr="00267BA5" w:rsidRDefault="00172A67" w:rsidP="00172A67">
      <w:pPr>
        <w:pStyle w:val="14"/>
        <w:ind w:left="397" w:right="397"/>
        <w:rPr>
          <w:color w:val="000000" w:themeColor="text1"/>
        </w:rPr>
      </w:pPr>
      <w:r w:rsidRPr="00267BA5">
        <w:rPr>
          <w:color w:val="000000" w:themeColor="text1"/>
        </w:rPr>
        <w:br w:type="page"/>
      </w:r>
      <w:bookmarkEnd w:id="2"/>
      <w:bookmarkEnd w:id="3"/>
      <w:bookmarkEnd w:id="4"/>
      <w:bookmarkEnd w:id="5"/>
      <w:bookmarkEnd w:id="6"/>
      <w:bookmarkEnd w:id="7"/>
      <w:bookmarkEnd w:id="8"/>
      <w:bookmarkEnd w:id="9"/>
    </w:p>
    <w:p w14:paraId="0627B926" w14:textId="289EBCC3" w:rsidR="000A0EE1" w:rsidRPr="00267BA5" w:rsidRDefault="00D740F1" w:rsidP="00C47856">
      <w:pPr>
        <w:pStyle w:val="af"/>
        <w:rPr>
          <w:color w:val="000000" w:themeColor="text1"/>
        </w:rPr>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r w:rsidRPr="00267BA5">
        <w:rPr>
          <w:noProof/>
          <w:color w:val="000000" w:themeColor="text1"/>
        </w:rPr>
        <w:lastRenderedPageBreak/>
        <w:drawing>
          <wp:inline distT="0" distB="0" distL="0" distR="0" wp14:anchorId="6CBC5815" wp14:editId="5F04B842">
            <wp:extent cx="6119495" cy="784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539"/>
                    <a:stretch/>
                  </pic:blipFill>
                  <pic:spPr bwMode="auto">
                    <a:xfrm>
                      <a:off x="0" y="0"/>
                      <a:ext cx="6119495" cy="7848600"/>
                    </a:xfrm>
                    <a:prstGeom prst="rect">
                      <a:avLst/>
                    </a:prstGeom>
                    <a:ln>
                      <a:noFill/>
                    </a:ln>
                    <a:extLst>
                      <a:ext uri="{53640926-AAD7-44D8-BBD7-CCE9431645EC}">
                        <a14:shadowObscured xmlns:a14="http://schemas.microsoft.com/office/drawing/2010/main"/>
                      </a:ext>
                    </a:extLst>
                  </pic:spPr>
                </pic:pic>
              </a:graphicData>
            </a:graphic>
          </wp:inline>
        </w:drawing>
      </w:r>
    </w:p>
    <w:p w14:paraId="3CF69C61" w14:textId="77777777" w:rsidR="00D30CDB" w:rsidRPr="00267BA5" w:rsidRDefault="00D30CDB" w:rsidP="002F02BF">
      <w:pPr>
        <w:pStyle w:val="23"/>
        <w:rPr>
          <w:color w:val="000000" w:themeColor="text1"/>
        </w:rPr>
      </w:pPr>
    </w:p>
    <w:p w14:paraId="5BDA0A35" w14:textId="77777777" w:rsidR="00172A67" w:rsidRPr="00267BA5" w:rsidRDefault="00172A67" w:rsidP="00172A67">
      <w:pPr>
        <w:pStyle w:val="af"/>
        <w:rPr>
          <w:color w:val="000000" w:themeColor="text1"/>
          <w:sz w:val="28"/>
          <w:szCs w:val="28"/>
        </w:rPr>
      </w:pPr>
      <w:r w:rsidRPr="00267BA5">
        <w:rPr>
          <w:color w:val="000000" w:themeColor="text1"/>
          <w:sz w:val="28"/>
          <w:szCs w:val="28"/>
        </w:rPr>
        <w:t xml:space="preserve">Рисунок 1. Диаграмма структуры файла обмена </w:t>
      </w:r>
    </w:p>
    <w:p w14:paraId="56C66C58" w14:textId="77777777" w:rsidR="00172A67" w:rsidRPr="00267BA5" w:rsidRDefault="00172A67" w:rsidP="00172A67">
      <w:pPr>
        <w:pStyle w:val="af"/>
        <w:rPr>
          <w:color w:val="000000" w:themeColor="text1"/>
          <w:sz w:val="28"/>
          <w:szCs w:val="28"/>
        </w:rPr>
        <w:sectPr w:rsidR="00172A67" w:rsidRPr="00267BA5" w:rsidSect="00E35101">
          <w:headerReference w:type="even" r:id="rId9"/>
          <w:headerReference w:type="default" r:id="rId10"/>
          <w:footerReference w:type="default" r:id="rId11"/>
          <w:headerReference w:type="first" r:id="rId12"/>
          <w:footerReference w:type="first" r:id="rId13"/>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31F9B298" w14:textId="77777777" w:rsidR="006B3160" w:rsidRPr="00267BA5" w:rsidRDefault="006B3160" w:rsidP="00D740F1">
      <w:pPr>
        <w:ind w:firstLine="0"/>
        <w:jc w:val="right"/>
        <w:rPr>
          <w:color w:val="000000" w:themeColor="text1"/>
        </w:rPr>
      </w:pPr>
      <w:r w:rsidRPr="00267BA5">
        <w:rPr>
          <w:color w:val="000000" w:themeColor="text1"/>
        </w:rPr>
        <w:lastRenderedPageBreak/>
        <w:t>Таблица 4.1</w:t>
      </w:r>
    </w:p>
    <w:p w14:paraId="53453182" w14:textId="77777777" w:rsidR="006B3160" w:rsidRPr="00267BA5" w:rsidRDefault="006B3160" w:rsidP="006B3160">
      <w:pPr>
        <w:spacing w:after="120"/>
        <w:ind w:firstLine="0"/>
        <w:jc w:val="center"/>
        <w:rPr>
          <w:color w:val="000000" w:themeColor="text1"/>
        </w:rPr>
      </w:pPr>
      <w:r w:rsidRPr="00267BA5">
        <w:rPr>
          <w:b/>
          <w:bCs/>
          <w:color w:val="000000" w:themeColor="text1"/>
        </w:rPr>
        <w:t>Файл обмена (Файл)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0E2F907" w14:textId="77777777" w:rsidTr="00D740F1">
        <w:trPr>
          <w:trHeight w:val="23"/>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FAB089"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9532B1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921D2"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83478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5CC7B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66662A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285448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787E5F" w14:textId="77777777" w:rsidR="007E73FF" w:rsidRPr="00267BA5" w:rsidRDefault="007E73FF" w:rsidP="007E73FF">
            <w:pPr>
              <w:ind w:firstLine="0"/>
              <w:jc w:val="left"/>
              <w:rPr>
                <w:color w:val="000000" w:themeColor="text1"/>
              </w:rPr>
            </w:pPr>
            <w:r w:rsidRPr="00267BA5">
              <w:rPr>
                <w:color w:val="000000" w:themeColor="text1"/>
              </w:rPr>
              <w:t>Идентификатор файла</w:t>
            </w:r>
          </w:p>
        </w:tc>
        <w:tc>
          <w:tcPr>
            <w:tcW w:w="2841" w:type="dxa"/>
            <w:tcBorders>
              <w:top w:val="nil"/>
              <w:left w:val="nil"/>
              <w:bottom w:val="single" w:sz="4" w:space="0" w:color="auto"/>
              <w:right w:val="single" w:sz="4" w:space="0" w:color="auto"/>
            </w:tcBorders>
            <w:shd w:val="clear" w:color="auto" w:fill="auto"/>
            <w:hideMark/>
          </w:tcPr>
          <w:p w14:paraId="6F94F3E0" w14:textId="77777777" w:rsidR="007E73FF" w:rsidRPr="00267BA5" w:rsidRDefault="007E73FF" w:rsidP="007E73FF">
            <w:pPr>
              <w:ind w:firstLine="0"/>
              <w:jc w:val="center"/>
              <w:rPr>
                <w:color w:val="000000" w:themeColor="text1"/>
              </w:rPr>
            </w:pPr>
            <w:r w:rsidRPr="00267BA5">
              <w:rPr>
                <w:color w:val="000000" w:themeColor="text1"/>
              </w:rPr>
              <w:t>ИдФайл</w:t>
            </w:r>
          </w:p>
        </w:tc>
        <w:tc>
          <w:tcPr>
            <w:tcW w:w="1208" w:type="dxa"/>
            <w:tcBorders>
              <w:top w:val="nil"/>
              <w:left w:val="nil"/>
              <w:bottom w:val="single" w:sz="4" w:space="0" w:color="auto"/>
              <w:right w:val="single" w:sz="4" w:space="0" w:color="auto"/>
            </w:tcBorders>
            <w:shd w:val="clear" w:color="auto" w:fill="auto"/>
            <w:hideMark/>
          </w:tcPr>
          <w:p w14:paraId="405CD1D6"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EAC327" w14:textId="77777777" w:rsidR="007E73FF" w:rsidRPr="00267BA5" w:rsidRDefault="007E73FF" w:rsidP="007E73FF">
            <w:pPr>
              <w:ind w:firstLine="0"/>
              <w:jc w:val="center"/>
              <w:rPr>
                <w:color w:val="000000" w:themeColor="text1"/>
              </w:rPr>
            </w:pPr>
            <w:r w:rsidRPr="00267BA5">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04D82CA" w14:textId="2F29B8E3" w:rsidR="007E73FF" w:rsidRPr="00267BA5" w:rsidRDefault="007E73FF" w:rsidP="007E73FF">
            <w:pPr>
              <w:ind w:firstLine="0"/>
              <w:jc w:val="center"/>
              <w:rPr>
                <w:color w:val="000000" w:themeColor="text1"/>
              </w:rPr>
            </w:pPr>
            <w:r w:rsidRPr="00267BA5">
              <w:rPr>
                <w:color w:val="000000" w:themeColor="text1"/>
              </w:rPr>
              <w:t>ОУ</w:t>
            </w:r>
          </w:p>
        </w:tc>
        <w:tc>
          <w:tcPr>
            <w:tcW w:w="5236" w:type="dxa"/>
            <w:tcBorders>
              <w:top w:val="nil"/>
              <w:left w:val="nil"/>
              <w:bottom w:val="single" w:sz="4" w:space="0" w:color="auto"/>
              <w:right w:val="single" w:sz="4" w:space="0" w:color="auto"/>
            </w:tcBorders>
            <w:shd w:val="clear" w:color="auto" w:fill="auto"/>
            <w:hideMark/>
          </w:tcPr>
          <w:p w14:paraId="589F4E22" w14:textId="088ACF9A" w:rsidR="007E73FF" w:rsidRPr="00267BA5" w:rsidRDefault="007E73FF" w:rsidP="007E73FF">
            <w:pPr>
              <w:ind w:firstLine="0"/>
              <w:jc w:val="left"/>
              <w:rPr>
                <w:color w:val="000000" w:themeColor="text1"/>
              </w:rPr>
            </w:pPr>
            <w:r w:rsidRPr="00267BA5">
              <w:rPr>
                <w:color w:val="000000" w:themeColor="text1"/>
              </w:rPr>
              <w:t>Содержит (повторяет) имя сформированного файла (без расширения)</w:t>
            </w:r>
          </w:p>
        </w:tc>
      </w:tr>
      <w:tr w:rsidR="00267BA5" w:rsidRPr="00267BA5" w14:paraId="42AD397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A277CE" w14:textId="77777777" w:rsidR="00D740F1" w:rsidRPr="00267BA5" w:rsidRDefault="00D740F1" w:rsidP="00D740F1">
            <w:pPr>
              <w:ind w:firstLine="0"/>
              <w:jc w:val="left"/>
              <w:rPr>
                <w:color w:val="000000" w:themeColor="text1"/>
              </w:rPr>
            </w:pPr>
            <w:r w:rsidRPr="00267BA5">
              <w:rPr>
                <w:color w:val="000000" w:themeColor="text1"/>
              </w:rPr>
              <w:t>Версия программы, с помощью которой сформирован файл</w:t>
            </w:r>
          </w:p>
        </w:tc>
        <w:tc>
          <w:tcPr>
            <w:tcW w:w="2841" w:type="dxa"/>
            <w:tcBorders>
              <w:top w:val="nil"/>
              <w:left w:val="nil"/>
              <w:bottom w:val="single" w:sz="4" w:space="0" w:color="auto"/>
              <w:right w:val="single" w:sz="4" w:space="0" w:color="auto"/>
            </w:tcBorders>
            <w:shd w:val="clear" w:color="auto" w:fill="auto"/>
            <w:hideMark/>
          </w:tcPr>
          <w:p w14:paraId="5CDB23C7" w14:textId="77777777" w:rsidR="00D740F1" w:rsidRPr="00267BA5" w:rsidRDefault="00D740F1" w:rsidP="00D740F1">
            <w:pPr>
              <w:ind w:firstLine="0"/>
              <w:jc w:val="center"/>
              <w:rPr>
                <w:color w:val="000000" w:themeColor="text1"/>
              </w:rPr>
            </w:pPr>
            <w:r w:rsidRPr="00267BA5">
              <w:rPr>
                <w:color w:val="000000" w:themeColor="text1"/>
              </w:rPr>
              <w:t>ВерсПрог</w:t>
            </w:r>
          </w:p>
        </w:tc>
        <w:tc>
          <w:tcPr>
            <w:tcW w:w="1208" w:type="dxa"/>
            <w:tcBorders>
              <w:top w:val="nil"/>
              <w:left w:val="nil"/>
              <w:bottom w:val="single" w:sz="4" w:space="0" w:color="auto"/>
              <w:right w:val="single" w:sz="4" w:space="0" w:color="auto"/>
            </w:tcBorders>
            <w:shd w:val="clear" w:color="auto" w:fill="auto"/>
            <w:hideMark/>
          </w:tcPr>
          <w:p w14:paraId="5DF8729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500662" w14:textId="77777777" w:rsidR="00D740F1" w:rsidRPr="00267BA5" w:rsidRDefault="00D740F1" w:rsidP="00D740F1">
            <w:pPr>
              <w:ind w:firstLine="0"/>
              <w:jc w:val="center"/>
              <w:rPr>
                <w:color w:val="000000" w:themeColor="text1"/>
              </w:rPr>
            </w:pPr>
            <w:r w:rsidRPr="00267BA5">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5C11B20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DE8450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1797CA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A828A36" w14:textId="77777777" w:rsidR="00D740F1" w:rsidRPr="00267BA5" w:rsidRDefault="00D740F1" w:rsidP="00D740F1">
            <w:pPr>
              <w:ind w:firstLine="0"/>
              <w:jc w:val="left"/>
              <w:rPr>
                <w:color w:val="000000" w:themeColor="text1"/>
              </w:rPr>
            </w:pPr>
            <w:r w:rsidRPr="00267BA5">
              <w:rPr>
                <w:color w:val="000000" w:themeColor="text1"/>
              </w:rPr>
              <w:t>Версия формата</w:t>
            </w:r>
          </w:p>
        </w:tc>
        <w:tc>
          <w:tcPr>
            <w:tcW w:w="2841" w:type="dxa"/>
            <w:tcBorders>
              <w:top w:val="nil"/>
              <w:left w:val="nil"/>
              <w:bottom w:val="single" w:sz="4" w:space="0" w:color="auto"/>
              <w:right w:val="single" w:sz="4" w:space="0" w:color="auto"/>
            </w:tcBorders>
            <w:shd w:val="clear" w:color="auto" w:fill="auto"/>
            <w:hideMark/>
          </w:tcPr>
          <w:p w14:paraId="4CFCF662" w14:textId="77777777" w:rsidR="00D740F1" w:rsidRPr="00267BA5" w:rsidRDefault="00D740F1" w:rsidP="00D740F1">
            <w:pPr>
              <w:ind w:firstLine="0"/>
              <w:jc w:val="center"/>
              <w:rPr>
                <w:color w:val="000000" w:themeColor="text1"/>
              </w:rPr>
            </w:pPr>
            <w:r w:rsidRPr="00267BA5">
              <w:rPr>
                <w:color w:val="000000" w:themeColor="text1"/>
              </w:rPr>
              <w:t>ВерсФорм</w:t>
            </w:r>
          </w:p>
        </w:tc>
        <w:tc>
          <w:tcPr>
            <w:tcW w:w="1208" w:type="dxa"/>
            <w:tcBorders>
              <w:top w:val="nil"/>
              <w:left w:val="nil"/>
              <w:bottom w:val="single" w:sz="4" w:space="0" w:color="auto"/>
              <w:right w:val="single" w:sz="4" w:space="0" w:color="auto"/>
            </w:tcBorders>
            <w:shd w:val="clear" w:color="auto" w:fill="auto"/>
            <w:hideMark/>
          </w:tcPr>
          <w:p w14:paraId="1F84F35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78B729" w14:textId="77777777" w:rsidR="00D740F1" w:rsidRPr="00267BA5" w:rsidRDefault="00D740F1" w:rsidP="00D740F1">
            <w:pPr>
              <w:ind w:firstLine="0"/>
              <w:jc w:val="center"/>
              <w:rPr>
                <w:color w:val="000000" w:themeColor="text1"/>
              </w:rPr>
            </w:pPr>
            <w:r w:rsidRPr="00267BA5">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1417763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31ED90C" w14:textId="7436BB86" w:rsidR="00D740F1" w:rsidRPr="00267BA5" w:rsidRDefault="00D740F1" w:rsidP="00D740F1">
            <w:pPr>
              <w:ind w:firstLine="0"/>
              <w:jc w:val="left"/>
              <w:rPr>
                <w:color w:val="000000" w:themeColor="text1"/>
              </w:rPr>
            </w:pPr>
            <w:r w:rsidRPr="00267BA5">
              <w:rPr>
                <w:color w:val="000000" w:themeColor="text1"/>
              </w:rPr>
              <w:t xml:space="preserve">Принимает значение: 5.12 </w:t>
            </w:r>
          </w:p>
        </w:tc>
      </w:tr>
      <w:tr w:rsidR="00267BA5" w:rsidRPr="00267BA5" w14:paraId="3FE22B6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AEC2BF" w14:textId="77777777" w:rsidR="00D740F1" w:rsidRPr="00267BA5" w:rsidRDefault="00D740F1" w:rsidP="00D740F1">
            <w:pPr>
              <w:ind w:firstLine="0"/>
              <w:jc w:val="left"/>
              <w:rPr>
                <w:color w:val="000000" w:themeColor="text1"/>
              </w:rPr>
            </w:pPr>
            <w:r w:rsidRPr="00267BA5">
              <w:rPr>
                <w:color w:val="000000" w:themeColor="text1"/>
              </w:rPr>
              <w:t>Состав и структура документа</w:t>
            </w:r>
          </w:p>
        </w:tc>
        <w:tc>
          <w:tcPr>
            <w:tcW w:w="2841" w:type="dxa"/>
            <w:tcBorders>
              <w:top w:val="nil"/>
              <w:left w:val="nil"/>
              <w:bottom w:val="single" w:sz="4" w:space="0" w:color="auto"/>
              <w:right w:val="single" w:sz="4" w:space="0" w:color="auto"/>
            </w:tcBorders>
            <w:shd w:val="clear" w:color="auto" w:fill="auto"/>
            <w:hideMark/>
          </w:tcPr>
          <w:p w14:paraId="7771CAD6" w14:textId="77777777" w:rsidR="00D740F1" w:rsidRPr="00267BA5" w:rsidRDefault="00D740F1" w:rsidP="00D740F1">
            <w:pPr>
              <w:ind w:firstLine="0"/>
              <w:jc w:val="center"/>
              <w:rPr>
                <w:color w:val="000000" w:themeColor="text1"/>
              </w:rPr>
            </w:pPr>
            <w:r w:rsidRPr="00267BA5">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637F6F7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AE3646C"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0904E4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B192D0D"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 </w:t>
            </w:r>
          </w:p>
        </w:tc>
      </w:tr>
    </w:tbl>
    <w:p w14:paraId="0E086CD1" w14:textId="77777777" w:rsidR="006B3160" w:rsidRPr="00267BA5" w:rsidRDefault="006B3160" w:rsidP="006B3160">
      <w:pPr>
        <w:spacing w:before="360"/>
        <w:ind w:firstLine="0"/>
        <w:jc w:val="right"/>
        <w:rPr>
          <w:color w:val="000000" w:themeColor="text1"/>
        </w:rPr>
      </w:pPr>
      <w:r w:rsidRPr="00267BA5">
        <w:rPr>
          <w:color w:val="000000" w:themeColor="text1"/>
        </w:rPr>
        <w:t>Таблица 4.2</w:t>
      </w:r>
    </w:p>
    <w:p w14:paraId="74434DE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Состав и структура документа (Документ)</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90AA40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B4D52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8617ED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4D251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9431A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42A9A5"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D72D2B8"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5BE49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8436973" w14:textId="77777777" w:rsidR="007E73FF" w:rsidRPr="00267BA5" w:rsidRDefault="007E73FF" w:rsidP="007E73FF">
            <w:pPr>
              <w:ind w:firstLine="0"/>
              <w:jc w:val="left"/>
              <w:rPr>
                <w:color w:val="000000" w:themeColor="text1"/>
              </w:rPr>
            </w:pPr>
            <w:r w:rsidRPr="00267BA5">
              <w:rPr>
                <w:color w:val="000000" w:themeColor="text1"/>
              </w:rPr>
              <w:t>Код формы отчетности по классификатору налоговых документов (КНД)</w:t>
            </w:r>
          </w:p>
        </w:tc>
        <w:tc>
          <w:tcPr>
            <w:tcW w:w="2841" w:type="dxa"/>
            <w:tcBorders>
              <w:top w:val="nil"/>
              <w:left w:val="nil"/>
              <w:bottom w:val="single" w:sz="4" w:space="0" w:color="auto"/>
              <w:right w:val="single" w:sz="4" w:space="0" w:color="auto"/>
            </w:tcBorders>
            <w:shd w:val="clear" w:color="auto" w:fill="auto"/>
            <w:hideMark/>
          </w:tcPr>
          <w:p w14:paraId="6D313080" w14:textId="77777777" w:rsidR="007E73FF" w:rsidRPr="00267BA5" w:rsidRDefault="007E73FF" w:rsidP="007E73FF">
            <w:pPr>
              <w:ind w:firstLine="0"/>
              <w:jc w:val="center"/>
              <w:rPr>
                <w:color w:val="000000" w:themeColor="text1"/>
              </w:rPr>
            </w:pPr>
            <w:r w:rsidRPr="00267BA5">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131E8288"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8261C4" w14:textId="77777777" w:rsidR="007E73FF" w:rsidRPr="00267BA5" w:rsidRDefault="007E73FF" w:rsidP="007E73FF">
            <w:pPr>
              <w:ind w:firstLine="0"/>
              <w:jc w:val="center"/>
              <w:rPr>
                <w:color w:val="000000" w:themeColor="text1"/>
              </w:rPr>
            </w:pPr>
            <w:r w:rsidRPr="00267BA5">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68ED652E" w14:textId="312487C2"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71C8275" w14:textId="77777777" w:rsidR="007E73FF" w:rsidRPr="00267BA5" w:rsidRDefault="007E73FF" w:rsidP="007E73FF">
            <w:pPr>
              <w:ind w:firstLine="0"/>
              <w:jc w:val="left"/>
              <w:rPr>
                <w:color w:val="000000" w:themeColor="text1"/>
              </w:rPr>
            </w:pPr>
            <w:r w:rsidRPr="00267BA5">
              <w:rPr>
                <w:color w:val="000000" w:themeColor="text1"/>
              </w:rPr>
              <w:t xml:space="preserve">Типовой элемент &lt;КНДТип&gt;. </w:t>
            </w:r>
          </w:p>
          <w:p w14:paraId="764F92C3" w14:textId="1BC5CC00" w:rsidR="007E73FF" w:rsidRPr="00267BA5" w:rsidRDefault="007E73FF" w:rsidP="007E73FF">
            <w:pPr>
              <w:ind w:firstLine="0"/>
              <w:jc w:val="left"/>
              <w:rPr>
                <w:color w:val="000000" w:themeColor="text1"/>
              </w:rPr>
            </w:pPr>
            <w:r w:rsidRPr="00267BA5">
              <w:rPr>
                <w:color w:val="000000" w:themeColor="text1"/>
              </w:rPr>
              <w:t xml:space="preserve">Принимает значение: 1151006  </w:t>
            </w:r>
          </w:p>
        </w:tc>
      </w:tr>
      <w:tr w:rsidR="00267BA5" w:rsidRPr="00267BA5" w14:paraId="71B1C91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07A431" w14:textId="77777777" w:rsidR="007E73FF" w:rsidRPr="00267BA5" w:rsidRDefault="007E73FF" w:rsidP="007E73FF">
            <w:pPr>
              <w:ind w:firstLine="0"/>
              <w:jc w:val="left"/>
              <w:rPr>
                <w:color w:val="000000" w:themeColor="text1"/>
              </w:rPr>
            </w:pPr>
            <w:r w:rsidRPr="00267BA5">
              <w:rPr>
                <w:color w:val="000000" w:themeColor="text1"/>
              </w:rPr>
              <w:t>Дата формирования документа</w:t>
            </w:r>
          </w:p>
        </w:tc>
        <w:tc>
          <w:tcPr>
            <w:tcW w:w="2841" w:type="dxa"/>
            <w:tcBorders>
              <w:top w:val="nil"/>
              <w:left w:val="nil"/>
              <w:bottom w:val="single" w:sz="4" w:space="0" w:color="auto"/>
              <w:right w:val="single" w:sz="4" w:space="0" w:color="auto"/>
            </w:tcBorders>
            <w:shd w:val="clear" w:color="auto" w:fill="auto"/>
            <w:hideMark/>
          </w:tcPr>
          <w:p w14:paraId="5032D0A7" w14:textId="77777777" w:rsidR="007E73FF" w:rsidRPr="00267BA5" w:rsidRDefault="007E73FF" w:rsidP="007E73FF">
            <w:pPr>
              <w:ind w:firstLine="0"/>
              <w:jc w:val="center"/>
              <w:rPr>
                <w:color w:val="000000" w:themeColor="text1"/>
              </w:rPr>
            </w:pPr>
            <w:r w:rsidRPr="00267BA5">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487B833D"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669C91" w14:textId="77777777" w:rsidR="007E73FF" w:rsidRPr="00267BA5" w:rsidRDefault="007E73FF" w:rsidP="007E73FF">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C91459D" w14:textId="5D03384C"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C2850D5" w14:textId="4073B96D" w:rsidR="007E73FF" w:rsidRPr="00267BA5" w:rsidRDefault="007E73FF" w:rsidP="007E73FF">
            <w:pPr>
              <w:ind w:firstLine="0"/>
              <w:jc w:val="left"/>
              <w:rPr>
                <w:color w:val="000000" w:themeColor="text1"/>
              </w:rPr>
            </w:pPr>
            <w:r w:rsidRPr="00267BA5">
              <w:rPr>
                <w:color w:val="000000" w:themeColor="text1"/>
              </w:rPr>
              <w:t xml:space="preserve">Типовой элемент &lt;ДатаТип&gt;. </w:t>
            </w:r>
            <w:r w:rsidRPr="00267BA5">
              <w:rPr>
                <w:color w:val="000000" w:themeColor="text1"/>
              </w:rPr>
              <w:br/>
              <w:t>Дата в формате ДД.ММ.ГГГГ</w:t>
            </w:r>
          </w:p>
        </w:tc>
      </w:tr>
      <w:tr w:rsidR="00267BA5" w:rsidRPr="00267BA5" w14:paraId="2267857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C7BEBF7" w14:textId="77777777" w:rsidR="007E73FF" w:rsidRPr="00267BA5" w:rsidRDefault="007E73FF" w:rsidP="007E73FF">
            <w:pPr>
              <w:ind w:firstLine="0"/>
              <w:jc w:val="left"/>
              <w:rPr>
                <w:color w:val="000000" w:themeColor="text1"/>
              </w:rPr>
            </w:pPr>
            <w:r w:rsidRPr="00267BA5">
              <w:rPr>
                <w:color w:val="000000" w:themeColor="text1"/>
              </w:rPr>
              <w:t>Налоговый (отчетный) период (код)</w:t>
            </w:r>
          </w:p>
        </w:tc>
        <w:tc>
          <w:tcPr>
            <w:tcW w:w="2841" w:type="dxa"/>
            <w:tcBorders>
              <w:top w:val="nil"/>
              <w:left w:val="nil"/>
              <w:bottom w:val="single" w:sz="4" w:space="0" w:color="auto"/>
              <w:right w:val="single" w:sz="4" w:space="0" w:color="auto"/>
            </w:tcBorders>
            <w:shd w:val="clear" w:color="auto" w:fill="auto"/>
            <w:hideMark/>
          </w:tcPr>
          <w:p w14:paraId="49184B8E" w14:textId="77777777" w:rsidR="007E73FF" w:rsidRPr="00267BA5" w:rsidRDefault="007E73FF" w:rsidP="007E73FF">
            <w:pPr>
              <w:ind w:firstLine="0"/>
              <w:jc w:val="center"/>
              <w:rPr>
                <w:color w:val="000000" w:themeColor="text1"/>
              </w:rPr>
            </w:pPr>
            <w:r w:rsidRPr="00267BA5">
              <w:rPr>
                <w:color w:val="000000" w:themeColor="text1"/>
              </w:rPr>
              <w:t>Период</w:t>
            </w:r>
          </w:p>
        </w:tc>
        <w:tc>
          <w:tcPr>
            <w:tcW w:w="1208" w:type="dxa"/>
            <w:tcBorders>
              <w:top w:val="nil"/>
              <w:left w:val="nil"/>
              <w:bottom w:val="single" w:sz="4" w:space="0" w:color="auto"/>
              <w:right w:val="single" w:sz="4" w:space="0" w:color="auto"/>
            </w:tcBorders>
            <w:shd w:val="clear" w:color="auto" w:fill="auto"/>
            <w:hideMark/>
          </w:tcPr>
          <w:p w14:paraId="441764D9"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849FA3" w14:textId="77777777" w:rsidR="007E73FF" w:rsidRPr="00267BA5" w:rsidRDefault="007E73FF" w:rsidP="007E73FF">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AED2302" w14:textId="5AD271FB"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5AEEC1B" w14:textId="7B5C40FF" w:rsidR="007E73FF" w:rsidRPr="00267BA5" w:rsidRDefault="007E73FF" w:rsidP="007E73FF">
            <w:pPr>
              <w:ind w:firstLine="0"/>
              <w:jc w:val="left"/>
              <w:rPr>
                <w:color w:val="000000" w:themeColor="text1"/>
              </w:rPr>
            </w:pPr>
            <w:r w:rsidRPr="00267BA5">
              <w:rPr>
                <w:color w:val="000000" w:themeColor="text1"/>
              </w:rPr>
              <w:t xml:space="preserve">Принимает значения в соответствии с кодами, определяющими отчетный (налоговый) период, приведенными в </w:t>
            </w:r>
            <w:r w:rsidR="00976342" w:rsidRPr="00267BA5">
              <w:rPr>
                <w:color w:val="000000" w:themeColor="text1"/>
              </w:rPr>
              <w:t>п</w:t>
            </w:r>
            <w:r w:rsidRPr="00267BA5">
              <w:rPr>
                <w:color w:val="000000" w:themeColor="text1"/>
              </w:rPr>
              <w:t>риложении № 1 к Порядку заполнения налоговой декларации по налогу на прибыль организаций (далее – Порядок заполнения):</w:t>
            </w:r>
          </w:p>
          <w:p w14:paraId="52A4CFCD"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21 – первый квартал   |</w:t>
            </w:r>
          </w:p>
          <w:p w14:paraId="17C4DF64"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31 – полугодие   |</w:t>
            </w:r>
          </w:p>
          <w:p w14:paraId="76BAB2BA"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33 – девять месяцев   |</w:t>
            </w:r>
          </w:p>
          <w:p w14:paraId="73677AA2"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34 – год   |</w:t>
            </w:r>
          </w:p>
          <w:p w14:paraId="63D89CCC"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lastRenderedPageBreak/>
              <w:t>35 – один месяц   |</w:t>
            </w:r>
          </w:p>
          <w:p w14:paraId="0804395F"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36 – два месяца   |</w:t>
            </w:r>
          </w:p>
          <w:p w14:paraId="25199D46"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37 – три месяца   |</w:t>
            </w:r>
          </w:p>
          <w:p w14:paraId="62B33CE7"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38 – четыре месяца   |</w:t>
            </w:r>
          </w:p>
          <w:p w14:paraId="113445C9"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39 – пять месяцев   |</w:t>
            </w:r>
          </w:p>
          <w:p w14:paraId="1D65D7A9"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40 – шесть месяцев   |</w:t>
            </w:r>
          </w:p>
          <w:p w14:paraId="670F253D"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41 – семь месяцев   |</w:t>
            </w:r>
          </w:p>
          <w:p w14:paraId="4B1493DD"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42 – восемь месяцев   |</w:t>
            </w:r>
          </w:p>
          <w:p w14:paraId="6F79650A"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43 – девять месяцев   |</w:t>
            </w:r>
          </w:p>
          <w:p w14:paraId="1F263615"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44 – десять месяцев   |</w:t>
            </w:r>
          </w:p>
          <w:p w14:paraId="17F58A70"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45 – одиннадцать месяцев   |</w:t>
            </w:r>
          </w:p>
          <w:p w14:paraId="41CCB71D" w14:textId="77777777"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46 – год   |</w:t>
            </w:r>
          </w:p>
          <w:p w14:paraId="6599B7DD" w14:textId="00BDF771" w:rsidR="007E73FF" w:rsidRPr="00267BA5" w:rsidRDefault="007E73FF" w:rsidP="007E73FF">
            <w:pPr>
              <w:pStyle w:val="ConsPlusCell"/>
              <w:tabs>
                <w:tab w:val="left" w:pos="1015"/>
              </w:tabs>
              <w:ind w:left="476" w:hanging="476"/>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 xml:space="preserve">50 – последний налоговый период при реорганизации (ликвидации) организации </w:t>
            </w:r>
          </w:p>
          <w:p w14:paraId="4664C1B1" w14:textId="552F7B71" w:rsidR="007E73FF" w:rsidRPr="00267BA5" w:rsidRDefault="007E73FF" w:rsidP="007E73FF">
            <w:pPr>
              <w:ind w:firstLine="0"/>
              <w:jc w:val="left"/>
              <w:rPr>
                <w:color w:val="000000" w:themeColor="text1"/>
              </w:rPr>
            </w:pPr>
            <w:r w:rsidRPr="00267BA5">
              <w:rPr>
                <w:color w:val="000000" w:themeColor="text1"/>
              </w:rPr>
              <w:t>Коды в диапазоне с 35 по 46 указываются налогоплательщиками, уплачивающими ежемесячные авансовые платежи исходя из фактически полученной прибыли</w:t>
            </w:r>
          </w:p>
        </w:tc>
      </w:tr>
      <w:tr w:rsidR="00267BA5" w:rsidRPr="00267BA5" w14:paraId="7DD787D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877B164" w14:textId="77777777" w:rsidR="007E73FF" w:rsidRPr="00267BA5" w:rsidRDefault="007E73FF" w:rsidP="007E73FF">
            <w:pPr>
              <w:ind w:firstLine="0"/>
              <w:jc w:val="left"/>
              <w:rPr>
                <w:color w:val="000000" w:themeColor="text1"/>
              </w:rPr>
            </w:pPr>
            <w:r w:rsidRPr="00267BA5">
              <w:rPr>
                <w:color w:val="000000" w:themeColor="text1"/>
              </w:rPr>
              <w:lastRenderedPageBreak/>
              <w:t>Отчетный год</w:t>
            </w:r>
          </w:p>
        </w:tc>
        <w:tc>
          <w:tcPr>
            <w:tcW w:w="2841" w:type="dxa"/>
            <w:tcBorders>
              <w:top w:val="nil"/>
              <w:left w:val="nil"/>
              <w:bottom w:val="single" w:sz="4" w:space="0" w:color="auto"/>
              <w:right w:val="single" w:sz="4" w:space="0" w:color="auto"/>
            </w:tcBorders>
            <w:shd w:val="clear" w:color="auto" w:fill="auto"/>
            <w:hideMark/>
          </w:tcPr>
          <w:p w14:paraId="22DD4C01" w14:textId="77777777" w:rsidR="007E73FF" w:rsidRPr="00267BA5" w:rsidRDefault="007E73FF" w:rsidP="007E73FF">
            <w:pPr>
              <w:ind w:firstLine="0"/>
              <w:jc w:val="center"/>
              <w:rPr>
                <w:color w:val="000000" w:themeColor="text1"/>
              </w:rPr>
            </w:pPr>
            <w:r w:rsidRPr="00267BA5">
              <w:rPr>
                <w:color w:val="000000" w:themeColor="text1"/>
              </w:rPr>
              <w:t>ОтчетГод</w:t>
            </w:r>
          </w:p>
        </w:tc>
        <w:tc>
          <w:tcPr>
            <w:tcW w:w="1208" w:type="dxa"/>
            <w:tcBorders>
              <w:top w:val="nil"/>
              <w:left w:val="nil"/>
              <w:bottom w:val="single" w:sz="4" w:space="0" w:color="auto"/>
              <w:right w:val="single" w:sz="4" w:space="0" w:color="auto"/>
            </w:tcBorders>
            <w:shd w:val="clear" w:color="auto" w:fill="auto"/>
            <w:hideMark/>
          </w:tcPr>
          <w:p w14:paraId="1EB993D0"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68570C" w14:textId="77777777" w:rsidR="007E73FF" w:rsidRPr="00267BA5" w:rsidRDefault="007E73FF" w:rsidP="007E73FF">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DE041F2" w14:textId="5AFAE76A"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F4ED1E8" w14:textId="3FAEB3F7" w:rsidR="007E73FF" w:rsidRPr="00267BA5" w:rsidRDefault="007E73FF" w:rsidP="007E73FF">
            <w:pPr>
              <w:ind w:firstLine="0"/>
              <w:jc w:val="left"/>
              <w:rPr>
                <w:color w:val="000000" w:themeColor="text1"/>
              </w:rPr>
            </w:pPr>
            <w:r w:rsidRPr="00267BA5">
              <w:rPr>
                <w:color w:val="000000" w:themeColor="text1"/>
              </w:rPr>
              <w:t>Типовой элемент &lt;xs:gYear&gt;.</w:t>
            </w:r>
            <w:r w:rsidRPr="00267BA5">
              <w:rPr>
                <w:color w:val="000000" w:themeColor="text1"/>
              </w:rPr>
              <w:br/>
              <w:t>Год в формате ГГГГ</w:t>
            </w:r>
          </w:p>
        </w:tc>
      </w:tr>
      <w:tr w:rsidR="00267BA5" w:rsidRPr="00267BA5" w14:paraId="6127F5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827BA0" w14:textId="77777777" w:rsidR="007E73FF" w:rsidRPr="00267BA5" w:rsidRDefault="007E73FF" w:rsidP="007E73FF">
            <w:pPr>
              <w:ind w:firstLine="0"/>
              <w:jc w:val="left"/>
              <w:rPr>
                <w:color w:val="000000" w:themeColor="text1"/>
              </w:rPr>
            </w:pPr>
            <w:r w:rsidRPr="00267BA5">
              <w:rPr>
                <w:color w:val="000000" w:themeColor="text1"/>
              </w:rPr>
              <w:t>Код налогового органа</w:t>
            </w:r>
          </w:p>
        </w:tc>
        <w:tc>
          <w:tcPr>
            <w:tcW w:w="2841" w:type="dxa"/>
            <w:tcBorders>
              <w:top w:val="nil"/>
              <w:left w:val="nil"/>
              <w:bottom w:val="single" w:sz="4" w:space="0" w:color="auto"/>
              <w:right w:val="single" w:sz="4" w:space="0" w:color="auto"/>
            </w:tcBorders>
            <w:shd w:val="clear" w:color="auto" w:fill="auto"/>
            <w:hideMark/>
          </w:tcPr>
          <w:p w14:paraId="38CD782D" w14:textId="77777777" w:rsidR="007E73FF" w:rsidRPr="00267BA5" w:rsidRDefault="007E73FF" w:rsidP="007E73FF">
            <w:pPr>
              <w:ind w:firstLine="0"/>
              <w:jc w:val="center"/>
              <w:rPr>
                <w:color w:val="000000" w:themeColor="text1"/>
              </w:rPr>
            </w:pPr>
            <w:r w:rsidRPr="00267BA5">
              <w:rPr>
                <w:color w:val="000000" w:themeColor="text1"/>
              </w:rPr>
              <w:t>КодНО</w:t>
            </w:r>
          </w:p>
        </w:tc>
        <w:tc>
          <w:tcPr>
            <w:tcW w:w="1208" w:type="dxa"/>
            <w:tcBorders>
              <w:top w:val="nil"/>
              <w:left w:val="nil"/>
              <w:bottom w:val="single" w:sz="4" w:space="0" w:color="auto"/>
              <w:right w:val="single" w:sz="4" w:space="0" w:color="auto"/>
            </w:tcBorders>
            <w:shd w:val="clear" w:color="auto" w:fill="auto"/>
            <w:hideMark/>
          </w:tcPr>
          <w:p w14:paraId="3D882207"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8E2B8E" w14:textId="77777777" w:rsidR="007E73FF" w:rsidRPr="00267BA5" w:rsidRDefault="007E73FF" w:rsidP="007E73FF">
            <w:pPr>
              <w:ind w:firstLine="0"/>
              <w:jc w:val="center"/>
              <w:rPr>
                <w:color w:val="000000" w:themeColor="text1"/>
              </w:rPr>
            </w:pPr>
            <w:r w:rsidRPr="00267BA5">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2B29A53A" w14:textId="6B903900"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7B47636" w14:textId="4FD4F805" w:rsidR="007E73FF" w:rsidRPr="00267BA5" w:rsidRDefault="007E73FF" w:rsidP="007E73FF">
            <w:pPr>
              <w:ind w:firstLine="0"/>
              <w:jc w:val="left"/>
              <w:rPr>
                <w:color w:val="000000" w:themeColor="text1"/>
              </w:rPr>
            </w:pPr>
            <w:r w:rsidRPr="00267BA5">
              <w:rPr>
                <w:color w:val="000000" w:themeColor="text1"/>
              </w:rPr>
              <w:t xml:space="preserve">Типовой элемент &lt;СОНОТип&gt; </w:t>
            </w:r>
          </w:p>
        </w:tc>
      </w:tr>
      <w:tr w:rsidR="00267BA5" w:rsidRPr="00267BA5" w14:paraId="04AF91A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F46C46" w14:textId="77777777" w:rsidR="007E73FF" w:rsidRPr="00267BA5" w:rsidRDefault="007E73FF" w:rsidP="007E73FF">
            <w:pPr>
              <w:ind w:firstLine="0"/>
              <w:jc w:val="left"/>
              <w:rPr>
                <w:color w:val="000000" w:themeColor="text1"/>
              </w:rPr>
            </w:pPr>
            <w:r w:rsidRPr="00267BA5">
              <w:rPr>
                <w:color w:val="000000" w:themeColor="text1"/>
              </w:rPr>
              <w:t>Номер корректировки</w:t>
            </w:r>
          </w:p>
        </w:tc>
        <w:tc>
          <w:tcPr>
            <w:tcW w:w="2841" w:type="dxa"/>
            <w:tcBorders>
              <w:top w:val="nil"/>
              <w:left w:val="nil"/>
              <w:bottom w:val="single" w:sz="4" w:space="0" w:color="auto"/>
              <w:right w:val="single" w:sz="4" w:space="0" w:color="auto"/>
            </w:tcBorders>
            <w:shd w:val="clear" w:color="auto" w:fill="auto"/>
            <w:hideMark/>
          </w:tcPr>
          <w:p w14:paraId="3FEA9F7B" w14:textId="77777777" w:rsidR="007E73FF" w:rsidRPr="00267BA5" w:rsidRDefault="007E73FF" w:rsidP="007E73FF">
            <w:pPr>
              <w:ind w:firstLine="0"/>
              <w:jc w:val="center"/>
              <w:rPr>
                <w:color w:val="000000" w:themeColor="text1"/>
              </w:rPr>
            </w:pPr>
            <w:r w:rsidRPr="00267BA5">
              <w:rPr>
                <w:color w:val="000000" w:themeColor="text1"/>
              </w:rPr>
              <w:t>НомКорр</w:t>
            </w:r>
          </w:p>
        </w:tc>
        <w:tc>
          <w:tcPr>
            <w:tcW w:w="1208" w:type="dxa"/>
            <w:tcBorders>
              <w:top w:val="nil"/>
              <w:left w:val="nil"/>
              <w:bottom w:val="single" w:sz="4" w:space="0" w:color="auto"/>
              <w:right w:val="single" w:sz="4" w:space="0" w:color="auto"/>
            </w:tcBorders>
            <w:shd w:val="clear" w:color="auto" w:fill="auto"/>
            <w:hideMark/>
          </w:tcPr>
          <w:p w14:paraId="26F51AA9"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0C8B3B" w14:textId="77777777" w:rsidR="007E73FF" w:rsidRPr="00267BA5" w:rsidRDefault="007E73FF" w:rsidP="007E73FF">
            <w:pPr>
              <w:ind w:firstLine="0"/>
              <w:jc w:val="center"/>
              <w:rPr>
                <w:color w:val="000000" w:themeColor="text1"/>
              </w:rPr>
            </w:pPr>
            <w:r w:rsidRPr="00267BA5">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10461501" w14:textId="6596E624"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D6C6C99" w14:textId="77777777" w:rsidR="007E73FF" w:rsidRPr="00267BA5" w:rsidRDefault="007E73FF" w:rsidP="007E73FF">
            <w:pPr>
              <w:ind w:firstLine="0"/>
              <w:jc w:val="left"/>
              <w:rPr>
                <w:rFonts w:eastAsia="Calibri"/>
                <w:color w:val="000000" w:themeColor="text1"/>
              </w:rPr>
            </w:pPr>
            <w:r w:rsidRPr="00267BA5">
              <w:rPr>
                <w:color w:val="000000" w:themeColor="text1"/>
              </w:rPr>
              <w:t>Принимает</w:t>
            </w:r>
            <w:r w:rsidRPr="00267BA5">
              <w:rPr>
                <w:rFonts w:eastAsia="Calibri"/>
                <w:color w:val="000000" w:themeColor="text1"/>
              </w:rPr>
              <w:t xml:space="preserve"> значение:</w:t>
            </w:r>
          </w:p>
          <w:p w14:paraId="738F1DB8" w14:textId="77777777" w:rsidR="007E73FF" w:rsidRPr="00267BA5" w:rsidRDefault="007E73FF" w:rsidP="007E73FF">
            <w:pPr>
              <w:ind w:firstLine="0"/>
              <w:jc w:val="left"/>
              <w:rPr>
                <w:rFonts w:eastAsia="Calibri"/>
                <w:color w:val="000000" w:themeColor="text1"/>
              </w:rPr>
            </w:pPr>
            <w:r w:rsidRPr="00267BA5">
              <w:rPr>
                <w:rFonts w:eastAsia="Calibri"/>
                <w:color w:val="000000" w:themeColor="text1"/>
              </w:rPr>
              <w:t>0 – первичный документ,</w:t>
            </w:r>
          </w:p>
          <w:p w14:paraId="6BA06E2C" w14:textId="54740AA9" w:rsidR="007E73FF" w:rsidRPr="00267BA5" w:rsidRDefault="007E73FF" w:rsidP="007E73FF">
            <w:pPr>
              <w:ind w:firstLine="0"/>
              <w:jc w:val="left"/>
              <w:rPr>
                <w:color w:val="000000" w:themeColor="text1"/>
              </w:rPr>
            </w:pPr>
            <w:r w:rsidRPr="00267BA5">
              <w:rPr>
                <w:rFonts w:eastAsia="Calibri"/>
                <w:color w:val="000000" w:themeColor="text1"/>
              </w:rP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267BA5" w:rsidRPr="00267BA5" w14:paraId="2C69CA3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72D33C" w14:textId="77777777" w:rsidR="007E73FF" w:rsidRPr="00267BA5" w:rsidRDefault="007E73FF" w:rsidP="007E73FF">
            <w:pPr>
              <w:ind w:firstLine="0"/>
              <w:jc w:val="left"/>
              <w:rPr>
                <w:color w:val="000000" w:themeColor="text1"/>
              </w:rPr>
            </w:pPr>
            <w:r w:rsidRPr="00267BA5">
              <w:rPr>
                <w:color w:val="000000" w:themeColor="text1"/>
              </w:rPr>
              <w:t>Код места, по которому представляется документ</w:t>
            </w:r>
          </w:p>
        </w:tc>
        <w:tc>
          <w:tcPr>
            <w:tcW w:w="2841" w:type="dxa"/>
            <w:tcBorders>
              <w:top w:val="nil"/>
              <w:left w:val="nil"/>
              <w:bottom w:val="single" w:sz="4" w:space="0" w:color="auto"/>
              <w:right w:val="single" w:sz="4" w:space="0" w:color="auto"/>
            </w:tcBorders>
            <w:shd w:val="clear" w:color="auto" w:fill="auto"/>
            <w:hideMark/>
          </w:tcPr>
          <w:p w14:paraId="761E8766" w14:textId="77777777" w:rsidR="007E73FF" w:rsidRPr="00267BA5" w:rsidRDefault="007E73FF" w:rsidP="007E73FF">
            <w:pPr>
              <w:ind w:firstLine="0"/>
              <w:jc w:val="center"/>
              <w:rPr>
                <w:color w:val="000000" w:themeColor="text1"/>
              </w:rPr>
            </w:pPr>
            <w:r w:rsidRPr="00267BA5">
              <w:rPr>
                <w:color w:val="000000" w:themeColor="text1"/>
              </w:rPr>
              <w:t>ПоМесту</w:t>
            </w:r>
          </w:p>
        </w:tc>
        <w:tc>
          <w:tcPr>
            <w:tcW w:w="1208" w:type="dxa"/>
            <w:tcBorders>
              <w:top w:val="nil"/>
              <w:left w:val="nil"/>
              <w:bottom w:val="single" w:sz="4" w:space="0" w:color="auto"/>
              <w:right w:val="single" w:sz="4" w:space="0" w:color="auto"/>
            </w:tcBorders>
            <w:shd w:val="clear" w:color="auto" w:fill="auto"/>
            <w:hideMark/>
          </w:tcPr>
          <w:p w14:paraId="0C3D55C2"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0FB723" w14:textId="77777777" w:rsidR="007E73FF" w:rsidRPr="00267BA5" w:rsidRDefault="007E73FF" w:rsidP="007E73FF">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7DF19460" w14:textId="16DA5789" w:rsidR="007E73FF" w:rsidRPr="00267BA5" w:rsidRDefault="007E73FF" w:rsidP="007E73FF">
            <w:pPr>
              <w:ind w:firstLine="0"/>
              <w:jc w:val="center"/>
              <w:rPr>
                <w:color w:val="000000" w:themeColor="text1"/>
              </w:rPr>
            </w:pPr>
            <w:r w:rsidRPr="00267BA5">
              <w:rPr>
                <w:color w:val="000000" w:themeColor="text1"/>
              </w:rPr>
              <w:t>ОКУ</w:t>
            </w:r>
          </w:p>
        </w:tc>
        <w:tc>
          <w:tcPr>
            <w:tcW w:w="5236" w:type="dxa"/>
            <w:tcBorders>
              <w:top w:val="nil"/>
              <w:left w:val="nil"/>
              <w:bottom w:val="single" w:sz="4" w:space="0" w:color="auto"/>
              <w:right w:val="single" w:sz="4" w:space="0" w:color="auto"/>
            </w:tcBorders>
            <w:shd w:val="clear" w:color="auto" w:fill="auto"/>
            <w:hideMark/>
          </w:tcPr>
          <w:p w14:paraId="73714217" w14:textId="6F0DE426" w:rsidR="007E73FF" w:rsidRPr="00267BA5" w:rsidRDefault="007E73FF" w:rsidP="007E73FF">
            <w:pPr>
              <w:ind w:firstLine="0"/>
              <w:jc w:val="left"/>
              <w:rPr>
                <w:color w:val="000000" w:themeColor="text1"/>
              </w:rPr>
            </w:pPr>
            <w:r w:rsidRPr="00267BA5">
              <w:rPr>
                <w:color w:val="000000" w:themeColor="text1"/>
              </w:rPr>
              <w:t xml:space="preserve">Принимает значения в соответствии с кодами места представления декларации в налоговый </w:t>
            </w:r>
            <w:r w:rsidRPr="00267BA5">
              <w:rPr>
                <w:color w:val="000000" w:themeColor="text1"/>
              </w:rPr>
              <w:lastRenderedPageBreak/>
              <w:t xml:space="preserve">орган, приведенными в </w:t>
            </w:r>
            <w:r w:rsidR="00F27D19" w:rsidRPr="00267BA5">
              <w:rPr>
                <w:color w:val="000000" w:themeColor="text1"/>
              </w:rPr>
              <w:t>п</w:t>
            </w:r>
            <w:r w:rsidRPr="00267BA5">
              <w:rPr>
                <w:color w:val="000000" w:themeColor="text1"/>
              </w:rPr>
              <w:t>риложении № 1 к Порядку заполнения:</w:t>
            </w:r>
          </w:p>
          <w:p w14:paraId="5B01697C" w14:textId="77777777" w:rsidR="007E73FF" w:rsidRPr="00267BA5" w:rsidRDefault="007E73FF" w:rsidP="007E73FF">
            <w:pPr>
              <w:ind w:left="601" w:hanging="601"/>
              <w:jc w:val="left"/>
              <w:rPr>
                <w:color w:val="000000" w:themeColor="text1"/>
              </w:rPr>
            </w:pPr>
            <w:r w:rsidRPr="00267BA5">
              <w:rPr>
                <w:color w:val="000000" w:themeColor="text1"/>
              </w:rPr>
              <w:t>213 – по месту учета в качестве крупнейшего налогоплательщика   |</w:t>
            </w:r>
          </w:p>
          <w:p w14:paraId="6038A112" w14:textId="77777777" w:rsidR="007E73FF" w:rsidRPr="00267BA5" w:rsidRDefault="007E73FF" w:rsidP="007E73FF">
            <w:pPr>
              <w:ind w:left="601" w:hanging="601"/>
              <w:jc w:val="left"/>
              <w:rPr>
                <w:color w:val="000000" w:themeColor="text1"/>
              </w:rPr>
            </w:pPr>
            <w:r w:rsidRPr="00267BA5">
              <w:rPr>
                <w:color w:val="000000" w:themeColor="text1"/>
              </w:rPr>
              <w:t>214 – по месту нахождения российской организации, не являющейся крупнейшим налогоплательщиком   |</w:t>
            </w:r>
          </w:p>
          <w:p w14:paraId="7788265F" w14:textId="77777777" w:rsidR="007E73FF" w:rsidRPr="00267BA5" w:rsidRDefault="007E73FF" w:rsidP="007E73FF">
            <w:pPr>
              <w:ind w:left="601" w:hanging="601"/>
              <w:jc w:val="left"/>
              <w:rPr>
                <w:color w:val="000000" w:themeColor="text1"/>
              </w:rPr>
            </w:pPr>
            <w:r w:rsidRPr="00267BA5">
              <w:rPr>
                <w:color w:val="000000" w:themeColor="text1"/>
              </w:rPr>
              <w:t>215 – по месту нахождения правопреемника, не являющегося крупнейшим налогоплательщиком   |</w:t>
            </w:r>
          </w:p>
          <w:p w14:paraId="3D350DDD" w14:textId="77777777" w:rsidR="007E73FF" w:rsidRPr="00267BA5" w:rsidRDefault="007E73FF" w:rsidP="007E73FF">
            <w:pPr>
              <w:ind w:left="601" w:hanging="601"/>
              <w:jc w:val="left"/>
              <w:rPr>
                <w:color w:val="000000" w:themeColor="text1"/>
              </w:rPr>
            </w:pPr>
            <w:r w:rsidRPr="00267BA5">
              <w:rPr>
                <w:color w:val="000000" w:themeColor="text1"/>
              </w:rPr>
              <w:t>216 – по месту учета правопреемника, являющегося крупнейшим налогоплательщиком   |</w:t>
            </w:r>
          </w:p>
          <w:p w14:paraId="37619ACC" w14:textId="77777777" w:rsidR="007E73FF" w:rsidRPr="00267BA5" w:rsidRDefault="007E73FF" w:rsidP="007E73FF">
            <w:pPr>
              <w:ind w:left="601" w:hanging="601"/>
              <w:jc w:val="left"/>
              <w:rPr>
                <w:color w:val="000000" w:themeColor="text1"/>
              </w:rPr>
            </w:pPr>
            <w:r w:rsidRPr="00267BA5">
              <w:rPr>
                <w:color w:val="000000" w:themeColor="text1"/>
              </w:rPr>
              <w:t>220 – по месту нахождения обособленного подразделения российской организации   |</w:t>
            </w:r>
          </w:p>
          <w:p w14:paraId="367C50D6" w14:textId="77777777" w:rsidR="007E73FF" w:rsidRPr="00267BA5" w:rsidRDefault="007E73FF" w:rsidP="007E73FF">
            <w:pPr>
              <w:ind w:left="601" w:hanging="601"/>
              <w:jc w:val="left"/>
              <w:rPr>
                <w:color w:val="000000" w:themeColor="text1"/>
              </w:rPr>
            </w:pPr>
            <w:r w:rsidRPr="00267BA5">
              <w:rPr>
                <w:color w:val="000000" w:themeColor="text1"/>
              </w:rPr>
              <w:t>223 – по месту нахождения (учета) российской организации при представлении декларации по закрытому обособленному подразделению   |</w:t>
            </w:r>
          </w:p>
          <w:p w14:paraId="5A35FB94" w14:textId="77777777" w:rsidR="007E73FF" w:rsidRPr="00267BA5" w:rsidRDefault="007E73FF" w:rsidP="007E73FF">
            <w:pPr>
              <w:ind w:left="601" w:hanging="601"/>
              <w:jc w:val="left"/>
              <w:rPr>
                <w:color w:val="000000" w:themeColor="text1"/>
              </w:rPr>
            </w:pPr>
            <w:r w:rsidRPr="00267BA5">
              <w:rPr>
                <w:color w:val="000000" w:themeColor="text1"/>
              </w:rPr>
              <w:t>225 – по месту учета организации, получившей статус участника проекта в соответствии с Федеральным законом от 28.09.2010 № 244-ФЗ «Об инновационном центре «Сколково» либо участника проекта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w:t>
            </w:r>
          </w:p>
          <w:p w14:paraId="640154CD" w14:textId="77777777" w:rsidR="007E73FF" w:rsidRPr="00267BA5" w:rsidRDefault="007E73FF" w:rsidP="007E73FF">
            <w:pPr>
              <w:ind w:left="601" w:hanging="601"/>
              <w:jc w:val="left"/>
              <w:rPr>
                <w:color w:val="000000" w:themeColor="text1"/>
              </w:rPr>
            </w:pPr>
            <w:r w:rsidRPr="00267BA5">
              <w:rPr>
                <w:color w:val="000000" w:themeColor="text1"/>
              </w:rPr>
              <w:lastRenderedPageBreak/>
              <w:t>226 – по месту учета организации, осуществляющей образовательную и (или) медицинскую деятельность   |</w:t>
            </w:r>
          </w:p>
          <w:p w14:paraId="221F15DD" w14:textId="77777777" w:rsidR="007E73FF" w:rsidRPr="00267BA5" w:rsidRDefault="007E73FF" w:rsidP="007E73FF">
            <w:pPr>
              <w:ind w:left="601" w:hanging="601"/>
              <w:jc w:val="left"/>
              <w:rPr>
                <w:color w:val="000000" w:themeColor="text1"/>
              </w:rPr>
            </w:pPr>
            <w:r w:rsidRPr="00267BA5">
              <w:rPr>
                <w:color w:val="000000" w:themeColor="text1"/>
              </w:rPr>
              <w:t>228 – по месту учета организации – участника регионального инвестиционного проекта   |</w:t>
            </w:r>
          </w:p>
          <w:p w14:paraId="1D968D83" w14:textId="77777777" w:rsidR="007E73FF" w:rsidRPr="00267BA5" w:rsidRDefault="007E73FF" w:rsidP="007E73FF">
            <w:pPr>
              <w:ind w:left="601" w:hanging="601"/>
              <w:jc w:val="left"/>
              <w:rPr>
                <w:color w:val="000000" w:themeColor="text1"/>
              </w:rPr>
            </w:pPr>
            <w:r w:rsidRPr="00267BA5">
              <w:rPr>
                <w:color w:val="000000" w:themeColor="text1"/>
              </w:rPr>
              <w:t>229 – по месту учета некоммерческой организации, представляющей налоговую декларацию только за налоговый период   |</w:t>
            </w:r>
          </w:p>
          <w:p w14:paraId="33BFA658" w14:textId="77777777" w:rsidR="007E73FF" w:rsidRPr="00267BA5" w:rsidRDefault="007E73FF" w:rsidP="007E73FF">
            <w:pPr>
              <w:ind w:left="601" w:hanging="601"/>
              <w:jc w:val="left"/>
              <w:rPr>
                <w:color w:val="000000" w:themeColor="text1"/>
              </w:rPr>
            </w:pPr>
            <w:r w:rsidRPr="00267BA5">
              <w:rPr>
                <w:color w:val="000000" w:themeColor="text1"/>
              </w:rPr>
              <w:t>230 – по месту учета организации, получившей статус резидента свободного порта Владивосток   |</w:t>
            </w:r>
          </w:p>
          <w:p w14:paraId="5A5D49F2" w14:textId="77777777" w:rsidR="007E73FF" w:rsidRPr="00267BA5" w:rsidRDefault="007E73FF" w:rsidP="007E73FF">
            <w:pPr>
              <w:ind w:left="601" w:hanging="601"/>
              <w:jc w:val="left"/>
              <w:rPr>
                <w:color w:val="000000" w:themeColor="text1"/>
              </w:rPr>
            </w:pPr>
            <w:r w:rsidRPr="00267BA5">
              <w:rPr>
                <w:color w:val="000000" w:themeColor="text1"/>
              </w:rPr>
              <w:t>231 – по месту нахождения налогового агента – организации   |</w:t>
            </w:r>
          </w:p>
          <w:p w14:paraId="47EAA9CC" w14:textId="77777777" w:rsidR="007E73FF" w:rsidRPr="00267BA5" w:rsidRDefault="007E73FF" w:rsidP="007E73FF">
            <w:pPr>
              <w:ind w:left="601" w:hanging="601"/>
              <w:jc w:val="left"/>
              <w:rPr>
                <w:color w:val="000000" w:themeColor="text1"/>
              </w:rPr>
            </w:pPr>
            <w:r w:rsidRPr="00267BA5">
              <w:rPr>
                <w:color w:val="000000" w:themeColor="text1"/>
              </w:rPr>
              <w:t>234 – по месту учета театра, музея, библиотеки, концертной</w:t>
            </w:r>
            <w:r w:rsidRPr="00267BA5">
              <w:rPr>
                <w:bCs/>
                <w:color w:val="000000" w:themeColor="text1"/>
              </w:rPr>
              <w:t xml:space="preserve"> организации, являющихся бюджетными учреждениями (кроме применивших код 246)</w:t>
            </w:r>
            <w:r w:rsidRPr="00267BA5">
              <w:rPr>
                <w:color w:val="000000" w:themeColor="text1"/>
              </w:rPr>
              <w:t xml:space="preserve">   |</w:t>
            </w:r>
          </w:p>
          <w:p w14:paraId="1080CBA2" w14:textId="77777777" w:rsidR="007E73FF" w:rsidRPr="00267BA5" w:rsidRDefault="007E73FF" w:rsidP="007E73FF">
            <w:pPr>
              <w:ind w:left="601" w:hanging="601"/>
              <w:jc w:val="left"/>
              <w:rPr>
                <w:color w:val="000000" w:themeColor="text1"/>
              </w:rPr>
            </w:pPr>
            <w:r w:rsidRPr="00267BA5">
              <w:rPr>
                <w:color w:val="000000" w:themeColor="text1"/>
              </w:rPr>
              <w:t>236 – по месту учета организации, осуществляющей социальное обслуживание граждан   |</w:t>
            </w:r>
          </w:p>
          <w:p w14:paraId="3810B522" w14:textId="77777777" w:rsidR="007E73FF" w:rsidRPr="00267BA5" w:rsidRDefault="007E73FF" w:rsidP="007E73FF">
            <w:pPr>
              <w:ind w:left="601" w:hanging="601"/>
              <w:jc w:val="left"/>
              <w:rPr>
                <w:bCs/>
                <w:color w:val="000000" w:themeColor="text1"/>
              </w:rPr>
            </w:pPr>
            <w:r w:rsidRPr="00267BA5">
              <w:rPr>
                <w:color w:val="000000" w:themeColor="text1"/>
              </w:rPr>
              <w:t>237 – по месту учета организации, получившей статус резидента территории опережающего развития   |</w:t>
            </w:r>
          </w:p>
          <w:p w14:paraId="7401A46D" w14:textId="77777777" w:rsidR="007E73FF" w:rsidRPr="00267BA5" w:rsidRDefault="007E73FF" w:rsidP="007E73FF">
            <w:pPr>
              <w:ind w:left="601" w:hanging="601"/>
              <w:jc w:val="left"/>
              <w:rPr>
                <w:color w:val="000000" w:themeColor="text1"/>
              </w:rPr>
            </w:pPr>
            <w:r w:rsidRPr="00267BA5">
              <w:rPr>
                <w:color w:val="000000" w:themeColor="text1"/>
              </w:rPr>
              <w:t>238 – по месту нахождения (учета) организации, признаваемой контролирующим лицом иностранной компании   |</w:t>
            </w:r>
          </w:p>
          <w:p w14:paraId="7E0DE9F2" w14:textId="77777777" w:rsidR="007E73FF" w:rsidRPr="00267BA5" w:rsidRDefault="007E73FF" w:rsidP="007E73FF">
            <w:pPr>
              <w:ind w:left="601" w:hanging="601"/>
              <w:jc w:val="left"/>
              <w:rPr>
                <w:color w:val="000000" w:themeColor="text1"/>
              </w:rPr>
            </w:pPr>
            <w:r w:rsidRPr="00267BA5">
              <w:rPr>
                <w:color w:val="000000" w:themeColor="text1"/>
              </w:rPr>
              <w:t xml:space="preserve">246 – по месту учета музея, театра, библиотеки, учредителями которых являются субъекты Российской Федерации или </w:t>
            </w:r>
            <w:r w:rsidRPr="00267BA5">
              <w:rPr>
                <w:color w:val="000000" w:themeColor="text1"/>
              </w:rPr>
              <w:lastRenderedPageBreak/>
              <w:t>муниципальные образования, дома или дворца культуры, клуба, учредителями которых являются муниципальные образования   |</w:t>
            </w:r>
          </w:p>
          <w:p w14:paraId="76D4EEF5" w14:textId="77777777" w:rsidR="007E73FF" w:rsidRPr="00267BA5" w:rsidRDefault="007E73FF" w:rsidP="007E73FF">
            <w:pPr>
              <w:ind w:left="601" w:hanging="601"/>
              <w:jc w:val="left"/>
              <w:rPr>
                <w:color w:val="000000" w:themeColor="text1"/>
              </w:rPr>
            </w:pPr>
            <w:r w:rsidRPr="00267BA5">
              <w:rPr>
                <w:color w:val="000000" w:themeColor="text1"/>
              </w:rPr>
              <w:t>249 – по месту учета организации – участника специального инвестиционного контракта   |</w:t>
            </w:r>
          </w:p>
          <w:p w14:paraId="61E02B8E" w14:textId="77777777" w:rsidR="007E73FF" w:rsidRPr="00267BA5" w:rsidRDefault="007E73FF" w:rsidP="007E73FF">
            <w:pPr>
              <w:ind w:left="601" w:hanging="601"/>
              <w:jc w:val="left"/>
              <w:rPr>
                <w:color w:val="000000" w:themeColor="text1"/>
              </w:rPr>
            </w:pPr>
            <w:r w:rsidRPr="00267BA5">
              <w:rPr>
                <w:color w:val="000000" w:themeColor="text1"/>
              </w:rPr>
              <w:t xml:space="preserve">331 – по месту осуществления деятельности иностранной организации </w:t>
            </w:r>
            <w:r w:rsidRPr="00267BA5">
              <w:rPr>
                <w:color w:val="000000" w:themeColor="text1"/>
              </w:rPr>
              <w:br/>
              <w:t>через отделение иностранной организации   |</w:t>
            </w:r>
          </w:p>
          <w:p w14:paraId="6FF3DED8" w14:textId="77777777" w:rsidR="007E73FF" w:rsidRPr="00267BA5" w:rsidRDefault="007E73FF" w:rsidP="007E73FF">
            <w:pPr>
              <w:ind w:left="601" w:hanging="601"/>
              <w:jc w:val="left"/>
              <w:rPr>
                <w:color w:val="000000" w:themeColor="text1"/>
              </w:rPr>
            </w:pPr>
            <w:r w:rsidRPr="00267BA5">
              <w:rPr>
                <w:color w:val="000000" w:themeColor="text1"/>
              </w:rPr>
              <w:t>332 – по месту осуществления деятельности иностранной организации через иную организацию   |</w:t>
            </w:r>
          </w:p>
          <w:p w14:paraId="79B8F2C3" w14:textId="77777777" w:rsidR="007E73FF" w:rsidRPr="00267BA5" w:rsidRDefault="007E73FF" w:rsidP="007E73FF">
            <w:pPr>
              <w:ind w:left="601" w:hanging="601"/>
              <w:jc w:val="left"/>
              <w:rPr>
                <w:color w:val="000000" w:themeColor="text1"/>
              </w:rPr>
            </w:pPr>
            <w:r w:rsidRPr="00267BA5">
              <w:rPr>
                <w:color w:val="000000" w:themeColor="text1"/>
              </w:rPr>
              <w:t>333 – по месту осуществления деятельности иностранной организации</w:t>
            </w:r>
            <w:r w:rsidRPr="00267BA5">
              <w:rPr>
                <w:color w:val="000000" w:themeColor="text1"/>
              </w:rPr>
              <w:br/>
              <w:t>через физическое лицо   |</w:t>
            </w:r>
          </w:p>
          <w:p w14:paraId="47460B11" w14:textId="77777777" w:rsidR="007E73FF" w:rsidRPr="00267BA5" w:rsidRDefault="007E73FF" w:rsidP="007E73FF">
            <w:pPr>
              <w:ind w:left="601" w:hanging="601"/>
              <w:jc w:val="left"/>
              <w:rPr>
                <w:bCs/>
                <w:color w:val="000000" w:themeColor="text1"/>
              </w:rPr>
            </w:pPr>
            <w:r w:rsidRPr="00267BA5">
              <w:rPr>
                <w:color w:val="000000" w:themeColor="text1"/>
              </w:rPr>
              <w:t>351 – по месту учета международной холдинговой компании</w:t>
            </w:r>
          </w:p>
          <w:p w14:paraId="65235820" w14:textId="77777777" w:rsidR="007E73FF" w:rsidRPr="00267BA5" w:rsidRDefault="007E73FF" w:rsidP="007E73FF">
            <w:pPr>
              <w:spacing w:before="60"/>
              <w:ind w:firstLine="0"/>
              <w:jc w:val="left"/>
              <w:rPr>
                <w:color w:val="000000" w:themeColor="text1"/>
              </w:rPr>
            </w:pPr>
            <w:r w:rsidRPr="00267BA5">
              <w:rPr>
                <w:color w:val="000000" w:themeColor="text1"/>
              </w:rPr>
              <w:t xml:space="preserve">Значение может зависеть от 5 и 6 знакомест в значении элемента &lt;КПП&gt; (из таблицы 4.4): </w:t>
            </w:r>
          </w:p>
          <w:p w14:paraId="17F8B25F" w14:textId="77777777" w:rsidR="007E73FF" w:rsidRPr="00267BA5" w:rsidRDefault="007E73FF" w:rsidP="007E73FF">
            <w:pPr>
              <w:ind w:firstLine="0"/>
              <w:jc w:val="left"/>
              <w:rPr>
                <w:color w:val="000000" w:themeColor="text1"/>
              </w:rPr>
            </w:pPr>
            <w:r w:rsidRPr="00267BA5">
              <w:rPr>
                <w:color w:val="000000" w:themeColor="text1"/>
              </w:rPr>
              <w:t>- код 213 только при 50.</w:t>
            </w:r>
          </w:p>
          <w:p w14:paraId="3ADFABD2" w14:textId="77777777" w:rsidR="007E73FF" w:rsidRPr="00267BA5" w:rsidRDefault="007E73FF" w:rsidP="007E73FF">
            <w:pPr>
              <w:ind w:firstLine="0"/>
              <w:jc w:val="left"/>
              <w:rPr>
                <w:color w:val="000000" w:themeColor="text1"/>
              </w:rPr>
            </w:pPr>
            <w:r w:rsidRPr="00267BA5">
              <w:rPr>
                <w:color w:val="000000" w:themeColor="text1"/>
              </w:rPr>
              <w:t>При значении кодов 229, 234 и 238 элемент &lt;Период&gt; может принимать только значение 34 или 50.</w:t>
            </w:r>
          </w:p>
          <w:p w14:paraId="37D61ED6" w14:textId="31CF71CE" w:rsidR="007E73FF" w:rsidRPr="00267BA5" w:rsidRDefault="007E73FF" w:rsidP="007E73FF">
            <w:pPr>
              <w:ind w:firstLine="0"/>
              <w:jc w:val="left"/>
              <w:rPr>
                <w:color w:val="000000" w:themeColor="text1"/>
              </w:rPr>
            </w:pPr>
            <w:r w:rsidRPr="00267BA5">
              <w:rPr>
                <w:color w:val="000000" w:themeColor="text1"/>
              </w:rPr>
              <w:t>Элемент может принимать значение 331, 332 и 333 только при значении &lt;ОтчетГод&gt; ≥ 2026</w:t>
            </w:r>
          </w:p>
        </w:tc>
      </w:tr>
      <w:tr w:rsidR="00267BA5" w:rsidRPr="00267BA5" w14:paraId="186BFE8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805F79" w14:textId="77777777" w:rsidR="00D740F1" w:rsidRPr="00267BA5" w:rsidRDefault="00D740F1" w:rsidP="00D740F1">
            <w:pPr>
              <w:ind w:firstLine="0"/>
              <w:jc w:val="left"/>
              <w:rPr>
                <w:color w:val="000000" w:themeColor="text1"/>
              </w:rPr>
            </w:pPr>
            <w:r w:rsidRPr="00267BA5">
              <w:rPr>
                <w:color w:val="000000" w:themeColor="text1"/>
              </w:rPr>
              <w:lastRenderedPageBreak/>
              <w:t>Сведения о налогоплательщике</w:t>
            </w:r>
          </w:p>
        </w:tc>
        <w:tc>
          <w:tcPr>
            <w:tcW w:w="2841" w:type="dxa"/>
            <w:tcBorders>
              <w:top w:val="nil"/>
              <w:left w:val="nil"/>
              <w:bottom w:val="single" w:sz="4" w:space="0" w:color="auto"/>
              <w:right w:val="single" w:sz="4" w:space="0" w:color="auto"/>
            </w:tcBorders>
            <w:shd w:val="clear" w:color="auto" w:fill="auto"/>
            <w:hideMark/>
          </w:tcPr>
          <w:p w14:paraId="64DB9293" w14:textId="77777777" w:rsidR="00D740F1" w:rsidRPr="00267BA5" w:rsidRDefault="00D740F1" w:rsidP="00D740F1">
            <w:pPr>
              <w:ind w:firstLine="0"/>
              <w:jc w:val="center"/>
              <w:rPr>
                <w:color w:val="000000" w:themeColor="text1"/>
              </w:rPr>
            </w:pPr>
            <w:r w:rsidRPr="00267BA5">
              <w:rPr>
                <w:color w:val="000000" w:themeColor="text1"/>
              </w:rPr>
              <w:t>СвНП</w:t>
            </w:r>
          </w:p>
        </w:tc>
        <w:tc>
          <w:tcPr>
            <w:tcW w:w="1208" w:type="dxa"/>
            <w:tcBorders>
              <w:top w:val="nil"/>
              <w:left w:val="nil"/>
              <w:bottom w:val="single" w:sz="4" w:space="0" w:color="auto"/>
              <w:right w:val="single" w:sz="4" w:space="0" w:color="auto"/>
            </w:tcBorders>
            <w:shd w:val="clear" w:color="auto" w:fill="auto"/>
            <w:hideMark/>
          </w:tcPr>
          <w:p w14:paraId="569307B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19BCA0D"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A33502"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03550D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 </w:t>
            </w:r>
          </w:p>
        </w:tc>
      </w:tr>
      <w:tr w:rsidR="00267BA5" w:rsidRPr="00267BA5" w14:paraId="6968217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1095DB" w14:textId="77777777" w:rsidR="00D740F1" w:rsidRPr="00267BA5" w:rsidRDefault="00D740F1" w:rsidP="00D740F1">
            <w:pPr>
              <w:ind w:firstLine="0"/>
              <w:jc w:val="left"/>
              <w:rPr>
                <w:color w:val="000000" w:themeColor="text1"/>
              </w:rPr>
            </w:pPr>
            <w:r w:rsidRPr="00267BA5">
              <w:rPr>
                <w:color w:val="000000" w:themeColor="text1"/>
              </w:rPr>
              <w:t>Лицо, подписавшее документ</w:t>
            </w:r>
          </w:p>
        </w:tc>
        <w:tc>
          <w:tcPr>
            <w:tcW w:w="2841" w:type="dxa"/>
            <w:tcBorders>
              <w:top w:val="nil"/>
              <w:left w:val="nil"/>
              <w:bottom w:val="single" w:sz="4" w:space="0" w:color="auto"/>
              <w:right w:val="single" w:sz="4" w:space="0" w:color="auto"/>
            </w:tcBorders>
            <w:shd w:val="clear" w:color="auto" w:fill="auto"/>
            <w:hideMark/>
          </w:tcPr>
          <w:p w14:paraId="5151AA5C" w14:textId="77777777" w:rsidR="00D740F1" w:rsidRPr="00267BA5" w:rsidRDefault="00D740F1" w:rsidP="00D740F1">
            <w:pPr>
              <w:ind w:firstLine="0"/>
              <w:jc w:val="center"/>
              <w:rPr>
                <w:color w:val="000000" w:themeColor="text1"/>
              </w:rPr>
            </w:pPr>
            <w:r w:rsidRPr="00267BA5">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14:paraId="4501797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9E092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DD1C9C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435A78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 </w:t>
            </w:r>
          </w:p>
        </w:tc>
      </w:tr>
      <w:tr w:rsidR="00267BA5" w:rsidRPr="00267BA5" w14:paraId="1E4CB18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D9642B" w14:textId="77777777" w:rsidR="00D740F1" w:rsidRPr="00267BA5" w:rsidRDefault="00D740F1" w:rsidP="00D740F1">
            <w:pPr>
              <w:ind w:firstLine="0"/>
              <w:jc w:val="left"/>
              <w:rPr>
                <w:color w:val="000000" w:themeColor="text1"/>
              </w:rPr>
            </w:pPr>
            <w:r w:rsidRPr="00267BA5">
              <w:rPr>
                <w:color w:val="000000" w:themeColor="text1"/>
              </w:rPr>
              <w:lastRenderedPageBreak/>
              <w:t>Налоговая декларация по налогу на прибыль организаций</w:t>
            </w:r>
          </w:p>
        </w:tc>
        <w:tc>
          <w:tcPr>
            <w:tcW w:w="2841" w:type="dxa"/>
            <w:tcBorders>
              <w:top w:val="nil"/>
              <w:left w:val="nil"/>
              <w:bottom w:val="single" w:sz="4" w:space="0" w:color="auto"/>
              <w:right w:val="single" w:sz="4" w:space="0" w:color="auto"/>
            </w:tcBorders>
            <w:shd w:val="clear" w:color="auto" w:fill="auto"/>
            <w:hideMark/>
          </w:tcPr>
          <w:p w14:paraId="60E4A275" w14:textId="77777777" w:rsidR="00D740F1" w:rsidRPr="00267BA5" w:rsidRDefault="00D740F1" w:rsidP="00D740F1">
            <w:pPr>
              <w:ind w:firstLine="0"/>
              <w:jc w:val="center"/>
              <w:rPr>
                <w:color w:val="000000" w:themeColor="text1"/>
              </w:rPr>
            </w:pPr>
            <w:r w:rsidRPr="00267BA5">
              <w:rPr>
                <w:color w:val="000000" w:themeColor="text1"/>
              </w:rPr>
              <w:t>Прибыль</w:t>
            </w:r>
          </w:p>
        </w:tc>
        <w:tc>
          <w:tcPr>
            <w:tcW w:w="1208" w:type="dxa"/>
            <w:tcBorders>
              <w:top w:val="nil"/>
              <w:left w:val="nil"/>
              <w:bottom w:val="single" w:sz="4" w:space="0" w:color="auto"/>
              <w:right w:val="single" w:sz="4" w:space="0" w:color="auto"/>
            </w:tcBorders>
            <w:shd w:val="clear" w:color="auto" w:fill="auto"/>
            <w:hideMark/>
          </w:tcPr>
          <w:p w14:paraId="3E393E5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51A6A2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167110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A049ECA" w14:textId="70C09B04" w:rsidR="00D740F1" w:rsidRPr="00267BA5" w:rsidRDefault="00D740F1" w:rsidP="00D740F1">
            <w:pPr>
              <w:ind w:firstLine="0"/>
              <w:jc w:val="left"/>
              <w:rPr>
                <w:color w:val="000000" w:themeColor="text1"/>
              </w:rPr>
            </w:pPr>
            <w:r w:rsidRPr="00267BA5">
              <w:rPr>
                <w:color w:val="000000" w:themeColor="text1"/>
              </w:rPr>
              <w:t>Состав элемента представлен в таблице 4.8</w:t>
            </w:r>
          </w:p>
        </w:tc>
      </w:tr>
    </w:tbl>
    <w:p w14:paraId="25E7DE1C" w14:textId="77777777" w:rsidR="00DC6CB7" w:rsidRPr="00267BA5" w:rsidRDefault="00DC6CB7" w:rsidP="006B3160">
      <w:pPr>
        <w:spacing w:before="360"/>
        <w:ind w:firstLine="0"/>
        <w:jc w:val="right"/>
        <w:rPr>
          <w:color w:val="000000" w:themeColor="text1"/>
        </w:rPr>
      </w:pPr>
    </w:p>
    <w:p w14:paraId="496D8C89" w14:textId="3804A983" w:rsidR="006B3160" w:rsidRPr="00267BA5" w:rsidRDefault="006B3160" w:rsidP="006B3160">
      <w:pPr>
        <w:spacing w:before="360"/>
        <w:ind w:firstLine="0"/>
        <w:jc w:val="right"/>
        <w:rPr>
          <w:color w:val="000000" w:themeColor="text1"/>
        </w:rPr>
      </w:pPr>
      <w:r w:rsidRPr="00267BA5">
        <w:rPr>
          <w:color w:val="000000" w:themeColor="text1"/>
        </w:rPr>
        <w:t>Таблица 4.3</w:t>
      </w:r>
    </w:p>
    <w:p w14:paraId="0AB5335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налогоплательщике (СвНП)</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FB8611E"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4DC87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D112C8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E68EC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FFA68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A390A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CF074A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3304F2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F72A120" w14:textId="77777777" w:rsidR="00D740F1" w:rsidRPr="00267BA5" w:rsidRDefault="00D740F1" w:rsidP="00D740F1">
            <w:pPr>
              <w:ind w:firstLine="0"/>
              <w:jc w:val="left"/>
              <w:rPr>
                <w:color w:val="000000" w:themeColor="text1"/>
              </w:rPr>
            </w:pPr>
            <w:r w:rsidRPr="00267BA5">
              <w:rPr>
                <w:color w:val="000000" w:themeColor="text1"/>
              </w:rPr>
              <w:t>Номер контактного телефона</w:t>
            </w:r>
          </w:p>
        </w:tc>
        <w:tc>
          <w:tcPr>
            <w:tcW w:w="2841" w:type="dxa"/>
            <w:tcBorders>
              <w:top w:val="nil"/>
              <w:left w:val="nil"/>
              <w:bottom w:val="single" w:sz="4" w:space="0" w:color="auto"/>
              <w:right w:val="single" w:sz="4" w:space="0" w:color="auto"/>
            </w:tcBorders>
            <w:shd w:val="clear" w:color="auto" w:fill="auto"/>
            <w:hideMark/>
          </w:tcPr>
          <w:p w14:paraId="2B9C31AD" w14:textId="77777777" w:rsidR="00D740F1" w:rsidRPr="00267BA5" w:rsidRDefault="00D740F1" w:rsidP="00D740F1">
            <w:pPr>
              <w:ind w:firstLine="0"/>
              <w:jc w:val="center"/>
              <w:rPr>
                <w:color w:val="000000" w:themeColor="text1"/>
              </w:rPr>
            </w:pPr>
            <w:r w:rsidRPr="00267BA5">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222A86A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7C6F1C" w14:textId="77777777" w:rsidR="00D740F1" w:rsidRPr="00267BA5" w:rsidRDefault="00D740F1" w:rsidP="00D740F1">
            <w:pPr>
              <w:ind w:firstLine="0"/>
              <w:jc w:val="center"/>
              <w:rPr>
                <w:color w:val="000000" w:themeColor="text1"/>
              </w:rPr>
            </w:pPr>
            <w:r w:rsidRPr="00267BA5">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44BF791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951AC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A8B62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5A753A" w14:textId="40D7974E" w:rsidR="00D740F1" w:rsidRPr="00267BA5" w:rsidRDefault="00D740F1" w:rsidP="00D740F1">
            <w:pPr>
              <w:ind w:firstLine="0"/>
              <w:jc w:val="left"/>
              <w:rPr>
                <w:color w:val="000000" w:themeColor="text1"/>
              </w:rPr>
            </w:pPr>
            <w:r w:rsidRPr="00267BA5">
              <w:rPr>
                <w:color w:val="000000" w:themeColor="text1"/>
              </w:rPr>
              <w:t xml:space="preserve">Налогоплательщик </w:t>
            </w:r>
            <w:r w:rsidR="009B72DA" w:rsidRPr="00267BA5">
              <w:rPr>
                <w:color w:val="000000" w:themeColor="text1"/>
              </w:rPr>
              <w:t>–</w:t>
            </w:r>
            <w:r w:rsidRPr="00267BA5">
              <w:rPr>
                <w:color w:val="000000" w:themeColor="text1"/>
              </w:rPr>
              <w:t xml:space="preserve"> организация (обособленное подразделение)</w:t>
            </w:r>
          </w:p>
        </w:tc>
        <w:tc>
          <w:tcPr>
            <w:tcW w:w="2841" w:type="dxa"/>
            <w:tcBorders>
              <w:top w:val="nil"/>
              <w:left w:val="nil"/>
              <w:bottom w:val="single" w:sz="4" w:space="0" w:color="auto"/>
              <w:right w:val="single" w:sz="4" w:space="0" w:color="auto"/>
            </w:tcBorders>
            <w:shd w:val="clear" w:color="auto" w:fill="auto"/>
            <w:hideMark/>
          </w:tcPr>
          <w:p w14:paraId="6C4FE518" w14:textId="77777777" w:rsidR="00D740F1" w:rsidRPr="00267BA5" w:rsidRDefault="00D740F1" w:rsidP="00D740F1">
            <w:pPr>
              <w:ind w:firstLine="0"/>
              <w:jc w:val="center"/>
              <w:rPr>
                <w:color w:val="000000" w:themeColor="text1"/>
              </w:rPr>
            </w:pPr>
            <w:r w:rsidRPr="00267BA5">
              <w:rPr>
                <w:color w:val="000000" w:themeColor="text1"/>
              </w:rPr>
              <w:t>НПЮЛ</w:t>
            </w:r>
          </w:p>
        </w:tc>
        <w:tc>
          <w:tcPr>
            <w:tcW w:w="1208" w:type="dxa"/>
            <w:tcBorders>
              <w:top w:val="nil"/>
              <w:left w:val="nil"/>
              <w:bottom w:val="single" w:sz="4" w:space="0" w:color="auto"/>
              <w:right w:val="single" w:sz="4" w:space="0" w:color="auto"/>
            </w:tcBorders>
            <w:shd w:val="clear" w:color="auto" w:fill="auto"/>
            <w:hideMark/>
          </w:tcPr>
          <w:p w14:paraId="5014BE4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6D5A87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DAC361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2A4FDC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 </w:t>
            </w:r>
          </w:p>
        </w:tc>
      </w:tr>
    </w:tbl>
    <w:p w14:paraId="6AEE580F" w14:textId="77777777" w:rsidR="006B3160" w:rsidRPr="00267BA5" w:rsidRDefault="006B3160" w:rsidP="006B3160">
      <w:pPr>
        <w:spacing w:before="360"/>
        <w:ind w:firstLine="0"/>
        <w:jc w:val="right"/>
        <w:rPr>
          <w:color w:val="000000" w:themeColor="text1"/>
        </w:rPr>
      </w:pPr>
      <w:r w:rsidRPr="00267BA5">
        <w:rPr>
          <w:color w:val="000000" w:themeColor="text1"/>
        </w:rPr>
        <w:t>Таблица 4.4</w:t>
      </w:r>
    </w:p>
    <w:p w14:paraId="54B5316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Налогоплательщик - организация (обособленное подразделение) (НПЮЛ)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B567D1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B02EB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7FC435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AF86C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D1EF3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D2B49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566299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4AA994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008CEB6" w14:textId="77777777" w:rsidR="00D740F1" w:rsidRPr="00267BA5" w:rsidRDefault="00D740F1" w:rsidP="00D740F1">
            <w:pPr>
              <w:ind w:firstLine="0"/>
              <w:jc w:val="left"/>
              <w:rPr>
                <w:color w:val="000000" w:themeColor="text1"/>
              </w:rPr>
            </w:pPr>
            <w:r w:rsidRPr="00267BA5">
              <w:rPr>
                <w:color w:val="000000" w:themeColor="text1"/>
              </w:rPr>
              <w:t>Наименование организации (обособленного подразделения, отделения иностранной организации)</w:t>
            </w:r>
          </w:p>
        </w:tc>
        <w:tc>
          <w:tcPr>
            <w:tcW w:w="2841" w:type="dxa"/>
            <w:tcBorders>
              <w:top w:val="nil"/>
              <w:left w:val="nil"/>
              <w:bottom w:val="single" w:sz="4" w:space="0" w:color="auto"/>
              <w:right w:val="single" w:sz="4" w:space="0" w:color="auto"/>
            </w:tcBorders>
            <w:shd w:val="clear" w:color="auto" w:fill="auto"/>
            <w:hideMark/>
          </w:tcPr>
          <w:p w14:paraId="1CEF1EB8" w14:textId="77777777" w:rsidR="00D740F1" w:rsidRPr="00267BA5" w:rsidRDefault="00D740F1" w:rsidP="00D740F1">
            <w:pPr>
              <w:ind w:firstLine="0"/>
              <w:jc w:val="center"/>
              <w:rPr>
                <w:color w:val="000000" w:themeColor="text1"/>
              </w:rPr>
            </w:pPr>
            <w:r w:rsidRPr="00267BA5">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1C7A43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786FA2"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C5F499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E96A7A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9DFDE4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FC7B419" w14:textId="77777777" w:rsidR="00D740F1" w:rsidRPr="00267BA5" w:rsidRDefault="00D740F1" w:rsidP="00D740F1">
            <w:pPr>
              <w:ind w:firstLine="0"/>
              <w:jc w:val="left"/>
              <w:rPr>
                <w:color w:val="000000" w:themeColor="text1"/>
              </w:rPr>
            </w:pPr>
            <w:r w:rsidRPr="00267BA5">
              <w:rPr>
                <w:color w:val="000000" w:themeColor="text1"/>
              </w:rPr>
              <w:t>ИНН организации</w:t>
            </w:r>
          </w:p>
        </w:tc>
        <w:tc>
          <w:tcPr>
            <w:tcW w:w="2841" w:type="dxa"/>
            <w:tcBorders>
              <w:top w:val="nil"/>
              <w:left w:val="nil"/>
              <w:bottom w:val="single" w:sz="4" w:space="0" w:color="auto"/>
              <w:right w:val="single" w:sz="4" w:space="0" w:color="auto"/>
            </w:tcBorders>
            <w:shd w:val="clear" w:color="auto" w:fill="auto"/>
            <w:hideMark/>
          </w:tcPr>
          <w:p w14:paraId="2B552BD4" w14:textId="77777777" w:rsidR="00D740F1" w:rsidRPr="00267BA5" w:rsidRDefault="00D740F1" w:rsidP="00D740F1">
            <w:pPr>
              <w:ind w:firstLine="0"/>
              <w:jc w:val="center"/>
              <w:rPr>
                <w:color w:val="000000" w:themeColor="text1"/>
              </w:rPr>
            </w:pPr>
            <w:r w:rsidRPr="00267BA5">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7D7F2A8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8F2D99" w14:textId="77777777" w:rsidR="00D740F1" w:rsidRPr="00267BA5" w:rsidRDefault="00D740F1" w:rsidP="00D740F1">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9D5150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E94B491"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&lt;ИННЮЛТип&gt; </w:t>
            </w:r>
          </w:p>
        </w:tc>
      </w:tr>
      <w:tr w:rsidR="00267BA5" w:rsidRPr="00267BA5" w14:paraId="542A818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5F9EE4" w14:textId="77777777" w:rsidR="00D740F1" w:rsidRPr="00267BA5" w:rsidRDefault="00D740F1" w:rsidP="00D740F1">
            <w:pPr>
              <w:ind w:firstLine="0"/>
              <w:jc w:val="left"/>
              <w:rPr>
                <w:color w:val="000000" w:themeColor="text1"/>
              </w:rPr>
            </w:pPr>
            <w:r w:rsidRPr="00267BA5">
              <w:rPr>
                <w:color w:val="000000" w:themeColor="text1"/>
              </w:rPr>
              <w:t>КПП</w:t>
            </w:r>
          </w:p>
        </w:tc>
        <w:tc>
          <w:tcPr>
            <w:tcW w:w="2841" w:type="dxa"/>
            <w:tcBorders>
              <w:top w:val="nil"/>
              <w:left w:val="nil"/>
              <w:bottom w:val="single" w:sz="4" w:space="0" w:color="auto"/>
              <w:right w:val="single" w:sz="4" w:space="0" w:color="auto"/>
            </w:tcBorders>
            <w:shd w:val="clear" w:color="auto" w:fill="auto"/>
            <w:hideMark/>
          </w:tcPr>
          <w:p w14:paraId="6B5F5AC8" w14:textId="77777777" w:rsidR="00D740F1" w:rsidRPr="00267BA5" w:rsidRDefault="00D740F1" w:rsidP="00D740F1">
            <w:pPr>
              <w:ind w:firstLine="0"/>
              <w:jc w:val="center"/>
              <w:rPr>
                <w:color w:val="000000" w:themeColor="text1"/>
              </w:rPr>
            </w:pPr>
            <w:r w:rsidRPr="00267BA5">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442A8F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C4DB77"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2E243DB2"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F5FAADC"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4EE803D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B8F0EF" w14:textId="77777777" w:rsidR="007E73FF" w:rsidRPr="00267BA5" w:rsidRDefault="007E73FF" w:rsidP="007E73FF">
            <w:pPr>
              <w:ind w:firstLine="0"/>
              <w:jc w:val="left"/>
              <w:rPr>
                <w:color w:val="000000" w:themeColor="text1"/>
              </w:rPr>
            </w:pPr>
            <w:r w:rsidRPr="00267BA5">
              <w:rPr>
                <w:color w:val="000000" w:themeColor="text1"/>
              </w:rPr>
              <w:lastRenderedPageBreak/>
              <w:t>Код государства (территории) налогового резидентства иностранной организации</w:t>
            </w:r>
          </w:p>
        </w:tc>
        <w:tc>
          <w:tcPr>
            <w:tcW w:w="2841" w:type="dxa"/>
            <w:tcBorders>
              <w:top w:val="nil"/>
              <w:left w:val="nil"/>
              <w:bottom w:val="single" w:sz="4" w:space="0" w:color="auto"/>
              <w:right w:val="single" w:sz="4" w:space="0" w:color="auto"/>
            </w:tcBorders>
            <w:shd w:val="clear" w:color="auto" w:fill="auto"/>
            <w:hideMark/>
          </w:tcPr>
          <w:p w14:paraId="3B00048C" w14:textId="77777777" w:rsidR="007E73FF" w:rsidRPr="00267BA5" w:rsidRDefault="007E73FF" w:rsidP="007E73FF">
            <w:pPr>
              <w:ind w:firstLine="0"/>
              <w:jc w:val="center"/>
              <w:rPr>
                <w:color w:val="000000" w:themeColor="text1"/>
              </w:rPr>
            </w:pPr>
            <w:r w:rsidRPr="00267BA5">
              <w:rPr>
                <w:color w:val="000000" w:themeColor="text1"/>
              </w:rPr>
              <w:t>КодМестИО</w:t>
            </w:r>
          </w:p>
        </w:tc>
        <w:tc>
          <w:tcPr>
            <w:tcW w:w="1208" w:type="dxa"/>
            <w:tcBorders>
              <w:top w:val="nil"/>
              <w:left w:val="nil"/>
              <w:bottom w:val="single" w:sz="4" w:space="0" w:color="auto"/>
              <w:right w:val="single" w:sz="4" w:space="0" w:color="auto"/>
            </w:tcBorders>
            <w:shd w:val="clear" w:color="auto" w:fill="auto"/>
            <w:hideMark/>
          </w:tcPr>
          <w:p w14:paraId="0ABB554A"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C3B6F9" w14:textId="77777777" w:rsidR="007E73FF" w:rsidRPr="00267BA5" w:rsidRDefault="007E73FF" w:rsidP="007E73FF">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24F460D" w14:textId="594D57E8" w:rsidR="007E73FF" w:rsidRPr="00267BA5" w:rsidRDefault="007E73FF" w:rsidP="007E73FF">
            <w:pPr>
              <w:ind w:firstLine="0"/>
              <w:jc w:val="center"/>
              <w:rPr>
                <w:color w:val="000000" w:themeColor="text1"/>
              </w:rPr>
            </w:pPr>
            <w:r w:rsidRPr="00267BA5">
              <w:rPr>
                <w:color w:val="000000" w:themeColor="text1"/>
              </w:rPr>
              <w:t>НКУ</w:t>
            </w:r>
          </w:p>
        </w:tc>
        <w:tc>
          <w:tcPr>
            <w:tcW w:w="5236" w:type="dxa"/>
            <w:tcBorders>
              <w:top w:val="nil"/>
              <w:left w:val="nil"/>
              <w:bottom w:val="single" w:sz="4" w:space="0" w:color="auto"/>
              <w:right w:val="single" w:sz="4" w:space="0" w:color="auto"/>
            </w:tcBorders>
            <w:shd w:val="clear" w:color="auto" w:fill="auto"/>
            <w:hideMark/>
          </w:tcPr>
          <w:p w14:paraId="2E55B9F5" w14:textId="77777777" w:rsidR="007E73FF" w:rsidRPr="00267BA5" w:rsidRDefault="007E73FF" w:rsidP="007E73FF">
            <w:pPr>
              <w:ind w:firstLine="0"/>
              <w:jc w:val="left"/>
              <w:rPr>
                <w:color w:val="000000" w:themeColor="text1"/>
              </w:rPr>
            </w:pPr>
            <w:r w:rsidRPr="00267BA5">
              <w:rPr>
                <w:color w:val="000000" w:themeColor="text1"/>
              </w:rPr>
              <w:t xml:space="preserve">Типовой элемент &lt;ОКСМТип&gt;.  </w:t>
            </w:r>
          </w:p>
          <w:p w14:paraId="29CBC804" w14:textId="77777777" w:rsidR="007E73FF" w:rsidRPr="00267BA5" w:rsidRDefault="007E73FF" w:rsidP="007E73FF">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стран мира.</w:t>
            </w:r>
          </w:p>
          <w:p w14:paraId="563F2129" w14:textId="09C51D65" w:rsidR="007E73FF" w:rsidRPr="00267BA5" w:rsidRDefault="007E73FF" w:rsidP="007E73FF">
            <w:pPr>
              <w:ind w:firstLine="0"/>
              <w:jc w:val="left"/>
              <w:rPr>
                <w:color w:val="000000" w:themeColor="text1"/>
              </w:rPr>
            </w:pPr>
            <w:r w:rsidRPr="00267BA5">
              <w:rPr>
                <w:color w:val="000000" w:themeColor="text1"/>
              </w:rPr>
              <w:t>Элемент является обязательным при значении элемента &lt;ПоМесту&gt;=331 | 332 | 333 (из таблицы 4.2) и должен отсутствовать при остальных значениях элемента &lt;ПоМесту&gt;</w:t>
            </w:r>
          </w:p>
        </w:tc>
      </w:tr>
      <w:tr w:rsidR="00267BA5" w:rsidRPr="00267BA5" w14:paraId="0E43CB8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E79F01" w14:textId="77777777" w:rsidR="00D740F1" w:rsidRPr="00267BA5" w:rsidRDefault="00D740F1" w:rsidP="00D740F1">
            <w:pPr>
              <w:ind w:firstLine="0"/>
              <w:jc w:val="left"/>
              <w:rPr>
                <w:color w:val="000000" w:themeColor="text1"/>
              </w:rPr>
            </w:pPr>
            <w:r w:rsidRPr="00267BA5">
              <w:rPr>
                <w:color w:val="000000" w:themeColor="text1"/>
              </w:rPr>
              <w:t>Сведения о реорганизованной (ликвидированной) организации (обособленном подразделении)</w:t>
            </w:r>
          </w:p>
        </w:tc>
        <w:tc>
          <w:tcPr>
            <w:tcW w:w="2841" w:type="dxa"/>
            <w:tcBorders>
              <w:top w:val="nil"/>
              <w:left w:val="nil"/>
              <w:bottom w:val="single" w:sz="4" w:space="0" w:color="auto"/>
              <w:right w:val="single" w:sz="4" w:space="0" w:color="auto"/>
            </w:tcBorders>
            <w:shd w:val="clear" w:color="auto" w:fill="auto"/>
            <w:hideMark/>
          </w:tcPr>
          <w:p w14:paraId="11CBABAE" w14:textId="77777777" w:rsidR="00D740F1" w:rsidRPr="00267BA5" w:rsidRDefault="00D740F1" w:rsidP="00D740F1">
            <w:pPr>
              <w:ind w:firstLine="0"/>
              <w:jc w:val="center"/>
              <w:rPr>
                <w:color w:val="000000" w:themeColor="text1"/>
              </w:rPr>
            </w:pPr>
            <w:r w:rsidRPr="00267BA5">
              <w:rPr>
                <w:color w:val="000000" w:themeColor="text1"/>
              </w:rPr>
              <w:t>СвРеоргЮЛ</w:t>
            </w:r>
          </w:p>
        </w:tc>
        <w:tc>
          <w:tcPr>
            <w:tcW w:w="1208" w:type="dxa"/>
            <w:tcBorders>
              <w:top w:val="nil"/>
              <w:left w:val="nil"/>
              <w:bottom w:val="single" w:sz="4" w:space="0" w:color="auto"/>
              <w:right w:val="single" w:sz="4" w:space="0" w:color="auto"/>
            </w:tcBorders>
            <w:shd w:val="clear" w:color="auto" w:fill="auto"/>
            <w:hideMark/>
          </w:tcPr>
          <w:p w14:paraId="4D85DC2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35C530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EA4BF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2706E49"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 </w:t>
            </w:r>
          </w:p>
        </w:tc>
      </w:tr>
    </w:tbl>
    <w:p w14:paraId="072026A2" w14:textId="77777777" w:rsidR="00DC6CB7" w:rsidRPr="00267BA5" w:rsidRDefault="00DC6CB7" w:rsidP="006B3160">
      <w:pPr>
        <w:spacing w:before="360"/>
        <w:ind w:firstLine="0"/>
        <w:jc w:val="right"/>
        <w:rPr>
          <w:color w:val="000000" w:themeColor="text1"/>
        </w:rPr>
      </w:pPr>
    </w:p>
    <w:p w14:paraId="24B31573" w14:textId="4B4091A4" w:rsidR="006B3160" w:rsidRPr="00267BA5" w:rsidRDefault="006B3160" w:rsidP="006B3160">
      <w:pPr>
        <w:spacing w:before="360"/>
        <w:ind w:firstLine="0"/>
        <w:jc w:val="right"/>
        <w:rPr>
          <w:color w:val="000000" w:themeColor="text1"/>
        </w:rPr>
      </w:pPr>
      <w:r w:rsidRPr="00267BA5">
        <w:rPr>
          <w:color w:val="000000" w:themeColor="text1"/>
        </w:rPr>
        <w:t>Таблица 4.5</w:t>
      </w:r>
    </w:p>
    <w:p w14:paraId="054A97E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реорганизованной (ликвидированной) организации (обособленном подразделении) (СвРеоргЮЛ)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90008D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71C78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D00A916"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63946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41CE7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9BC11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D4C73B8"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E610BC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5F5C39" w14:textId="77777777" w:rsidR="007E73FF" w:rsidRPr="00267BA5" w:rsidRDefault="007E73FF" w:rsidP="007E73FF">
            <w:pPr>
              <w:ind w:firstLine="0"/>
              <w:jc w:val="left"/>
              <w:rPr>
                <w:color w:val="000000" w:themeColor="text1"/>
              </w:rPr>
            </w:pPr>
            <w:r w:rsidRPr="00267BA5">
              <w:rPr>
                <w:color w:val="000000" w:themeColor="text1"/>
              </w:rPr>
              <w:t>Код формы реорганизации (ликвидации) / изменения полномочий (закрытия)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6261BAD1" w14:textId="77777777" w:rsidR="007E73FF" w:rsidRPr="00267BA5" w:rsidRDefault="007E73FF" w:rsidP="007E73FF">
            <w:pPr>
              <w:ind w:firstLine="0"/>
              <w:jc w:val="center"/>
              <w:rPr>
                <w:color w:val="000000" w:themeColor="text1"/>
              </w:rPr>
            </w:pPr>
            <w:r w:rsidRPr="00267BA5">
              <w:rPr>
                <w:color w:val="000000" w:themeColor="text1"/>
              </w:rPr>
              <w:t>ФормРеорг</w:t>
            </w:r>
          </w:p>
        </w:tc>
        <w:tc>
          <w:tcPr>
            <w:tcW w:w="1208" w:type="dxa"/>
            <w:tcBorders>
              <w:top w:val="nil"/>
              <w:left w:val="nil"/>
              <w:bottom w:val="single" w:sz="4" w:space="0" w:color="auto"/>
              <w:right w:val="single" w:sz="4" w:space="0" w:color="auto"/>
            </w:tcBorders>
            <w:shd w:val="clear" w:color="auto" w:fill="auto"/>
            <w:hideMark/>
          </w:tcPr>
          <w:p w14:paraId="5A48C209"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48B281" w14:textId="77777777" w:rsidR="007E73FF" w:rsidRPr="00267BA5" w:rsidRDefault="007E73FF" w:rsidP="007E73FF">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3F4D388" w14:textId="7582E9A5"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F84BEF8" w14:textId="474343AE" w:rsidR="007E73FF" w:rsidRPr="00267BA5" w:rsidRDefault="007E73FF" w:rsidP="007E73FF">
            <w:pPr>
              <w:ind w:firstLine="0"/>
              <w:jc w:val="left"/>
              <w:rPr>
                <w:color w:val="000000" w:themeColor="text1"/>
              </w:rPr>
            </w:pPr>
            <w:r w:rsidRPr="00267BA5">
              <w:rPr>
                <w:color w:val="000000" w:themeColor="text1"/>
              </w:rPr>
              <w:t xml:space="preserve">Принимает значение в соответствии с </w:t>
            </w:r>
            <w:r w:rsidR="00F27D19" w:rsidRPr="00267BA5">
              <w:rPr>
                <w:color w:val="000000" w:themeColor="text1"/>
              </w:rPr>
              <w:t>п</w:t>
            </w:r>
            <w:r w:rsidRPr="00267BA5">
              <w:rPr>
                <w:color w:val="000000" w:themeColor="text1"/>
              </w:rPr>
              <w:t>риложением № 1 к Порядку заполнения:</w:t>
            </w:r>
          </w:p>
          <w:p w14:paraId="329EFFD2" w14:textId="77777777" w:rsidR="007E73FF" w:rsidRPr="00267BA5" w:rsidRDefault="007E73FF" w:rsidP="007E73FF">
            <w:pPr>
              <w:ind w:left="303" w:hanging="284"/>
              <w:jc w:val="left"/>
              <w:rPr>
                <w:color w:val="000000" w:themeColor="text1"/>
              </w:rPr>
            </w:pPr>
            <w:r w:rsidRPr="00267BA5">
              <w:rPr>
                <w:color w:val="000000" w:themeColor="text1"/>
              </w:rPr>
              <w:t xml:space="preserve">0 – ликвидация   | </w:t>
            </w:r>
          </w:p>
          <w:p w14:paraId="18C8D8F5" w14:textId="77777777" w:rsidR="007E73FF" w:rsidRPr="00267BA5" w:rsidRDefault="007E73FF" w:rsidP="007E73FF">
            <w:pPr>
              <w:ind w:left="303" w:hanging="284"/>
              <w:jc w:val="left"/>
              <w:rPr>
                <w:color w:val="000000" w:themeColor="text1"/>
              </w:rPr>
            </w:pPr>
            <w:r w:rsidRPr="00267BA5">
              <w:rPr>
                <w:color w:val="000000" w:themeColor="text1"/>
              </w:rPr>
              <w:t xml:space="preserve">1 – преобразование   | </w:t>
            </w:r>
          </w:p>
          <w:p w14:paraId="6C37F549" w14:textId="77777777" w:rsidR="007E73FF" w:rsidRPr="00267BA5" w:rsidRDefault="007E73FF" w:rsidP="007E73FF">
            <w:pPr>
              <w:ind w:left="303" w:hanging="284"/>
              <w:jc w:val="left"/>
              <w:rPr>
                <w:color w:val="000000" w:themeColor="text1"/>
              </w:rPr>
            </w:pPr>
            <w:r w:rsidRPr="00267BA5">
              <w:rPr>
                <w:color w:val="000000" w:themeColor="text1"/>
              </w:rPr>
              <w:t xml:space="preserve">2 – слияние   | </w:t>
            </w:r>
          </w:p>
          <w:p w14:paraId="39C9D9E5" w14:textId="77777777" w:rsidR="007E73FF" w:rsidRPr="00267BA5" w:rsidRDefault="007E73FF" w:rsidP="007E73FF">
            <w:pPr>
              <w:ind w:left="303" w:hanging="284"/>
              <w:jc w:val="left"/>
              <w:rPr>
                <w:color w:val="000000" w:themeColor="text1"/>
              </w:rPr>
            </w:pPr>
            <w:r w:rsidRPr="00267BA5">
              <w:rPr>
                <w:color w:val="000000" w:themeColor="text1"/>
              </w:rPr>
              <w:t xml:space="preserve">3 – разделение   | </w:t>
            </w:r>
          </w:p>
          <w:p w14:paraId="0FB90115" w14:textId="77777777" w:rsidR="007E73FF" w:rsidRPr="00267BA5" w:rsidRDefault="007E73FF" w:rsidP="007E73FF">
            <w:pPr>
              <w:ind w:left="303" w:hanging="284"/>
              <w:jc w:val="left"/>
              <w:rPr>
                <w:color w:val="000000" w:themeColor="text1"/>
              </w:rPr>
            </w:pPr>
            <w:r w:rsidRPr="00267BA5">
              <w:rPr>
                <w:color w:val="000000" w:themeColor="text1"/>
              </w:rPr>
              <w:t xml:space="preserve">5 – присоединение   | </w:t>
            </w:r>
          </w:p>
          <w:p w14:paraId="476B42C4" w14:textId="77777777" w:rsidR="007E73FF" w:rsidRPr="00267BA5" w:rsidRDefault="007E73FF" w:rsidP="007E73FF">
            <w:pPr>
              <w:ind w:left="374" w:hanging="357"/>
              <w:jc w:val="left"/>
              <w:rPr>
                <w:color w:val="000000" w:themeColor="text1"/>
              </w:rPr>
            </w:pPr>
            <w:r w:rsidRPr="00267BA5">
              <w:rPr>
                <w:color w:val="000000" w:themeColor="text1"/>
              </w:rPr>
              <w:t>6 – разделение с одновременным присоединением   |</w:t>
            </w:r>
          </w:p>
          <w:p w14:paraId="4263EBFC" w14:textId="78ED459F" w:rsidR="007E73FF" w:rsidRPr="00267BA5" w:rsidRDefault="007E73FF" w:rsidP="007E73FF">
            <w:pPr>
              <w:ind w:firstLine="0"/>
              <w:jc w:val="left"/>
              <w:rPr>
                <w:color w:val="000000" w:themeColor="text1"/>
              </w:rPr>
            </w:pPr>
            <w:r w:rsidRPr="00267BA5">
              <w:rPr>
                <w:color w:val="000000" w:themeColor="text1"/>
              </w:rPr>
              <w:t>9 – изменение полномочий (закрытие) обособленного подразделения</w:t>
            </w:r>
          </w:p>
        </w:tc>
      </w:tr>
      <w:tr w:rsidR="00267BA5" w:rsidRPr="00267BA5" w14:paraId="1DD4E7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C0C7920" w14:textId="77777777" w:rsidR="007E73FF" w:rsidRPr="00267BA5" w:rsidRDefault="007E73FF" w:rsidP="007E73FF">
            <w:pPr>
              <w:ind w:firstLine="0"/>
              <w:jc w:val="left"/>
              <w:rPr>
                <w:color w:val="000000" w:themeColor="text1"/>
              </w:rPr>
            </w:pPr>
            <w:r w:rsidRPr="00267BA5">
              <w:rPr>
                <w:color w:val="000000" w:themeColor="text1"/>
              </w:rPr>
              <w:lastRenderedPageBreak/>
              <w:t>ИНН реорганизованной организации (обособленного подразделения) / изменившего полномочия (закрытого)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458F9931" w14:textId="77777777" w:rsidR="007E73FF" w:rsidRPr="00267BA5" w:rsidRDefault="007E73FF" w:rsidP="007E73FF">
            <w:pPr>
              <w:ind w:firstLine="0"/>
              <w:jc w:val="center"/>
              <w:rPr>
                <w:color w:val="000000" w:themeColor="text1"/>
              </w:rPr>
            </w:pPr>
            <w:r w:rsidRPr="00267BA5">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30F4BB1A"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BAA72B" w14:textId="77777777" w:rsidR="007E73FF" w:rsidRPr="00267BA5" w:rsidRDefault="007E73FF" w:rsidP="007E73FF">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EABE47B" w14:textId="072C548C" w:rsidR="007E73FF" w:rsidRPr="00267BA5" w:rsidRDefault="007E73FF" w:rsidP="007E73FF">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00C1DEFA" w14:textId="77777777" w:rsidR="007E73FF" w:rsidRPr="00267BA5" w:rsidRDefault="007E73FF" w:rsidP="007E73FF">
            <w:pPr>
              <w:ind w:firstLine="0"/>
              <w:jc w:val="left"/>
              <w:rPr>
                <w:color w:val="000000" w:themeColor="text1"/>
              </w:rPr>
            </w:pPr>
            <w:r w:rsidRPr="00267BA5">
              <w:rPr>
                <w:color w:val="000000" w:themeColor="text1"/>
              </w:rPr>
              <w:t xml:space="preserve">Типовой элемент &lt;ИННЮЛТип&gt;  </w:t>
            </w:r>
          </w:p>
          <w:p w14:paraId="2893BB65" w14:textId="77777777" w:rsidR="007E73FF" w:rsidRPr="00267BA5" w:rsidRDefault="007E73FF" w:rsidP="007E73FF">
            <w:pPr>
              <w:ind w:firstLine="0"/>
              <w:jc w:val="left"/>
              <w:rPr>
                <w:color w:val="000000" w:themeColor="text1"/>
              </w:rPr>
            </w:pPr>
            <w:r w:rsidRPr="00267BA5">
              <w:rPr>
                <w:color w:val="000000" w:themeColor="text1"/>
              </w:rPr>
              <w:t xml:space="preserve">Элемент обязателен при </w:t>
            </w:r>
          </w:p>
          <w:p w14:paraId="7368FD93" w14:textId="4688C95D" w:rsidR="007E73FF" w:rsidRPr="00267BA5" w:rsidRDefault="007E73FF" w:rsidP="007E73FF">
            <w:pPr>
              <w:ind w:firstLine="0"/>
              <w:jc w:val="left"/>
              <w:rPr>
                <w:color w:val="000000" w:themeColor="text1"/>
              </w:rPr>
            </w:pPr>
            <w:r w:rsidRPr="00267BA5">
              <w:rPr>
                <w:color w:val="000000" w:themeColor="text1"/>
              </w:rPr>
              <w:t xml:space="preserve">&lt;ФормРеорг&gt; = 1 | 2 | 3 | 5 | 6 </w:t>
            </w:r>
            <w:r w:rsidRPr="00267BA5">
              <w:rPr>
                <w:color w:val="000000" w:themeColor="text1"/>
                <w:lang w:val="en-US"/>
              </w:rPr>
              <w:t>| 9</w:t>
            </w:r>
          </w:p>
        </w:tc>
      </w:tr>
      <w:tr w:rsidR="00267BA5" w:rsidRPr="00267BA5" w14:paraId="0502CA5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BCC0B52" w14:textId="77777777" w:rsidR="007E73FF" w:rsidRPr="00267BA5" w:rsidRDefault="007E73FF" w:rsidP="007E73FF">
            <w:pPr>
              <w:ind w:firstLine="0"/>
              <w:jc w:val="left"/>
              <w:rPr>
                <w:color w:val="000000" w:themeColor="text1"/>
              </w:rPr>
            </w:pPr>
            <w:r w:rsidRPr="00267BA5">
              <w:rPr>
                <w:color w:val="000000" w:themeColor="text1"/>
              </w:rPr>
              <w:t>КПП реорганизованной организации (обособленного подразделения) / изменившего полномочия (закрытого)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2DDAF659" w14:textId="77777777" w:rsidR="007E73FF" w:rsidRPr="00267BA5" w:rsidRDefault="007E73FF" w:rsidP="007E73FF">
            <w:pPr>
              <w:ind w:firstLine="0"/>
              <w:jc w:val="center"/>
              <w:rPr>
                <w:color w:val="000000" w:themeColor="text1"/>
              </w:rPr>
            </w:pPr>
            <w:r w:rsidRPr="00267BA5">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44297897"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0424E8" w14:textId="77777777" w:rsidR="007E73FF" w:rsidRPr="00267BA5" w:rsidRDefault="007E73FF" w:rsidP="007E73FF">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680888E8" w14:textId="43FD80A0" w:rsidR="007E73FF" w:rsidRPr="00267BA5" w:rsidRDefault="007E73FF" w:rsidP="007E73FF">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767F92A5" w14:textId="77777777" w:rsidR="007E73FF" w:rsidRPr="00267BA5" w:rsidRDefault="007E73FF" w:rsidP="007E73FF">
            <w:pPr>
              <w:ind w:firstLine="0"/>
              <w:jc w:val="left"/>
              <w:rPr>
                <w:color w:val="000000" w:themeColor="text1"/>
              </w:rPr>
            </w:pPr>
            <w:r w:rsidRPr="00267BA5">
              <w:rPr>
                <w:color w:val="000000" w:themeColor="text1"/>
              </w:rPr>
              <w:t xml:space="preserve">Типовой элемент &lt;КППТип&gt;  </w:t>
            </w:r>
          </w:p>
          <w:p w14:paraId="1729AFC4" w14:textId="77777777" w:rsidR="007E73FF" w:rsidRPr="00267BA5" w:rsidRDefault="007E73FF" w:rsidP="007E73FF">
            <w:pPr>
              <w:ind w:firstLine="0"/>
              <w:jc w:val="left"/>
              <w:rPr>
                <w:color w:val="000000" w:themeColor="text1"/>
              </w:rPr>
            </w:pPr>
            <w:r w:rsidRPr="00267BA5">
              <w:rPr>
                <w:color w:val="000000" w:themeColor="text1"/>
              </w:rPr>
              <w:t xml:space="preserve">Элемент обязателен при </w:t>
            </w:r>
          </w:p>
          <w:p w14:paraId="2A792810" w14:textId="3548B45E" w:rsidR="007E73FF" w:rsidRPr="00267BA5" w:rsidRDefault="007E73FF" w:rsidP="007E73FF">
            <w:pPr>
              <w:ind w:firstLine="0"/>
              <w:jc w:val="left"/>
              <w:rPr>
                <w:color w:val="000000" w:themeColor="text1"/>
              </w:rPr>
            </w:pPr>
            <w:r w:rsidRPr="00267BA5">
              <w:rPr>
                <w:color w:val="000000" w:themeColor="text1"/>
              </w:rPr>
              <w:t>&lt;ФормРеорг&gt; = 1 | 2 | 3 | 5 | 6</w:t>
            </w:r>
            <w:r w:rsidRPr="00267BA5">
              <w:rPr>
                <w:color w:val="000000" w:themeColor="text1"/>
                <w:lang w:val="en-US"/>
              </w:rPr>
              <w:t xml:space="preserve"> | 9</w:t>
            </w:r>
          </w:p>
        </w:tc>
      </w:tr>
    </w:tbl>
    <w:p w14:paraId="1F740E34" w14:textId="77777777" w:rsidR="00DC6CB7" w:rsidRPr="00267BA5" w:rsidRDefault="00DC6CB7" w:rsidP="006B3160">
      <w:pPr>
        <w:spacing w:before="360"/>
        <w:ind w:firstLine="0"/>
        <w:jc w:val="right"/>
        <w:rPr>
          <w:color w:val="000000" w:themeColor="text1"/>
        </w:rPr>
      </w:pPr>
    </w:p>
    <w:p w14:paraId="4F3FA59D" w14:textId="77777777" w:rsidR="00DC6CB7" w:rsidRPr="00267BA5" w:rsidRDefault="00DC6CB7" w:rsidP="006B3160">
      <w:pPr>
        <w:spacing w:before="360"/>
        <w:ind w:firstLine="0"/>
        <w:jc w:val="right"/>
        <w:rPr>
          <w:color w:val="000000" w:themeColor="text1"/>
        </w:rPr>
      </w:pPr>
    </w:p>
    <w:p w14:paraId="2D779B2C" w14:textId="77777777" w:rsidR="00DC6CB7" w:rsidRPr="00267BA5" w:rsidRDefault="00DC6CB7" w:rsidP="006B3160">
      <w:pPr>
        <w:spacing w:before="360"/>
        <w:ind w:firstLine="0"/>
        <w:jc w:val="right"/>
        <w:rPr>
          <w:color w:val="000000" w:themeColor="text1"/>
        </w:rPr>
      </w:pPr>
    </w:p>
    <w:p w14:paraId="0AC4CBE9" w14:textId="57C14B6E" w:rsidR="006B3160" w:rsidRPr="00267BA5" w:rsidRDefault="006B3160" w:rsidP="006B3160">
      <w:pPr>
        <w:spacing w:before="360"/>
        <w:ind w:firstLine="0"/>
        <w:jc w:val="right"/>
        <w:rPr>
          <w:color w:val="000000" w:themeColor="text1"/>
        </w:rPr>
      </w:pPr>
      <w:r w:rsidRPr="00267BA5">
        <w:rPr>
          <w:color w:val="000000" w:themeColor="text1"/>
        </w:rPr>
        <w:t>Таблица 4.6</w:t>
      </w:r>
    </w:p>
    <w:p w14:paraId="3ACF625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Лицо, подписавшее документ (Подписант)</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8E9303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55455A"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352779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C1E8D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0E60E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A8BE90"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9A34DB6"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B52FAD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EA58A8" w14:textId="77777777" w:rsidR="007E73FF" w:rsidRPr="00267BA5" w:rsidRDefault="007E73FF" w:rsidP="007E73FF">
            <w:pPr>
              <w:ind w:firstLine="0"/>
              <w:jc w:val="left"/>
              <w:rPr>
                <w:color w:val="000000" w:themeColor="text1"/>
              </w:rPr>
            </w:pPr>
            <w:r w:rsidRPr="00267BA5">
              <w:rPr>
                <w:color w:val="000000" w:themeColor="text1"/>
              </w:rPr>
              <w:t>Признак лица, подписавшего документ</w:t>
            </w:r>
          </w:p>
        </w:tc>
        <w:tc>
          <w:tcPr>
            <w:tcW w:w="2841" w:type="dxa"/>
            <w:tcBorders>
              <w:top w:val="nil"/>
              <w:left w:val="nil"/>
              <w:bottom w:val="single" w:sz="4" w:space="0" w:color="auto"/>
              <w:right w:val="single" w:sz="4" w:space="0" w:color="auto"/>
            </w:tcBorders>
            <w:shd w:val="clear" w:color="auto" w:fill="auto"/>
            <w:hideMark/>
          </w:tcPr>
          <w:p w14:paraId="5D582036" w14:textId="77777777" w:rsidR="007E73FF" w:rsidRPr="00267BA5" w:rsidRDefault="007E73FF" w:rsidP="007E73FF">
            <w:pPr>
              <w:ind w:firstLine="0"/>
              <w:jc w:val="center"/>
              <w:rPr>
                <w:color w:val="000000" w:themeColor="text1"/>
              </w:rPr>
            </w:pPr>
            <w:r w:rsidRPr="00267BA5">
              <w:rPr>
                <w:color w:val="000000" w:themeColor="text1"/>
              </w:rPr>
              <w:t>ПрПодп</w:t>
            </w:r>
          </w:p>
        </w:tc>
        <w:tc>
          <w:tcPr>
            <w:tcW w:w="1208" w:type="dxa"/>
            <w:tcBorders>
              <w:top w:val="nil"/>
              <w:left w:val="nil"/>
              <w:bottom w:val="single" w:sz="4" w:space="0" w:color="auto"/>
              <w:right w:val="single" w:sz="4" w:space="0" w:color="auto"/>
            </w:tcBorders>
            <w:shd w:val="clear" w:color="auto" w:fill="auto"/>
            <w:hideMark/>
          </w:tcPr>
          <w:p w14:paraId="18D8A923"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DD5E4F" w14:textId="77777777" w:rsidR="007E73FF" w:rsidRPr="00267BA5" w:rsidRDefault="007E73FF" w:rsidP="007E73FF">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977D830" w14:textId="7F540059"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8930124" w14:textId="77777777" w:rsidR="007E73FF" w:rsidRPr="00267BA5" w:rsidRDefault="007E73FF" w:rsidP="007E73FF">
            <w:pPr>
              <w:ind w:firstLine="0"/>
              <w:jc w:val="left"/>
              <w:rPr>
                <w:color w:val="000000" w:themeColor="text1"/>
              </w:rPr>
            </w:pPr>
            <w:r w:rsidRPr="00267BA5">
              <w:rPr>
                <w:color w:val="000000" w:themeColor="text1"/>
              </w:rPr>
              <w:t xml:space="preserve">Принимает значение: </w:t>
            </w:r>
          </w:p>
          <w:p w14:paraId="1A9F9DA5" w14:textId="77777777" w:rsidR="007E73FF" w:rsidRPr="00267BA5" w:rsidRDefault="007E73FF" w:rsidP="007E73FF">
            <w:pPr>
              <w:ind w:left="303" w:hanging="284"/>
              <w:jc w:val="left"/>
              <w:rPr>
                <w:color w:val="000000" w:themeColor="text1"/>
              </w:rPr>
            </w:pPr>
            <w:r w:rsidRPr="00267BA5">
              <w:rPr>
                <w:color w:val="000000" w:themeColor="text1"/>
              </w:rPr>
              <w:t>1 – налогоплательщик, налоговый агент   |</w:t>
            </w:r>
          </w:p>
          <w:p w14:paraId="75AD7AF5" w14:textId="786F7511" w:rsidR="007E73FF" w:rsidRPr="00267BA5" w:rsidRDefault="007E73FF" w:rsidP="007E73FF">
            <w:pPr>
              <w:ind w:firstLine="0"/>
              <w:jc w:val="left"/>
              <w:rPr>
                <w:color w:val="000000" w:themeColor="text1"/>
              </w:rPr>
            </w:pPr>
            <w:r w:rsidRPr="00267BA5">
              <w:rPr>
                <w:color w:val="000000" w:themeColor="text1"/>
              </w:rPr>
              <w:t>2 – представитель налогоплательщика, налогового агента</w:t>
            </w:r>
          </w:p>
        </w:tc>
      </w:tr>
      <w:tr w:rsidR="00267BA5" w:rsidRPr="00267BA5" w14:paraId="7E6A58A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6D20D4" w14:textId="77777777" w:rsidR="00D740F1" w:rsidRPr="00267BA5" w:rsidRDefault="00D740F1" w:rsidP="00D740F1">
            <w:pPr>
              <w:ind w:firstLine="0"/>
              <w:jc w:val="left"/>
              <w:rPr>
                <w:color w:val="000000" w:themeColor="text1"/>
              </w:rPr>
            </w:pPr>
            <w:r w:rsidRPr="00267BA5">
              <w:rPr>
                <w:color w:val="000000" w:themeColor="text1"/>
              </w:rPr>
              <w:t>Фамилия, имя, отчество (при наличии)</w:t>
            </w:r>
          </w:p>
        </w:tc>
        <w:tc>
          <w:tcPr>
            <w:tcW w:w="2841" w:type="dxa"/>
            <w:tcBorders>
              <w:top w:val="nil"/>
              <w:left w:val="nil"/>
              <w:bottom w:val="single" w:sz="4" w:space="0" w:color="auto"/>
              <w:right w:val="single" w:sz="4" w:space="0" w:color="auto"/>
            </w:tcBorders>
            <w:shd w:val="clear" w:color="auto" w:fill="auto"/>
            <w:hideMark/>
          </w:tcPr>
          <w:p w14:paraId="4A915D5A" w14:textId="77777777" w:rsidR="00D740F1" w:rsidRPr="00267BA5" w:rsidRDefault="00D740F1" w:rsidP="00D740F1">
            <w:pPr>
              <w:ind w:firstLine="0"/>
              <w:jc w:val="center"/>
              <w:rPr>
                <w:color w:val="000000" w:themeColor="text1"/>
              </w:rPr>
            </w:pPr>
            <w:r w:rsidRPr="00267BA5">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5B71498"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9DEF5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F3106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34B611"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&lt;ФИОТип&gt;. </w:t>
            </w:r>
          </w:p>
          <w:p w14:paraId="4BC923AC" w14:textId="7776D776"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4.102 </w:t>
            </w:r>
          </w:p>
        </w:tc>
      </w:tr>
      <w:tr w:rsidR="00267BA5" w:rsidRPr="00267BA5" w14:paraId="337F669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D89A7F" w14:textId="77777777" w:rsidR="007E73FF" w:rsidRPr="00267BA5" w:rsidRDefault="007E73FF" w:rsidP="007E73FF">
            <w:pPr>
              <w:ind w:firstLine="0"/>
              <w:jc w:val="left"/>
              <w:rPr>
                <w:color w:val="000000" w:themeColor="text1"/>
              </w:rPr>
            </w:pPr>
            <w:r w:rsidRPr="00267BA5">
              <w:rPr>
                <w:color w:val="000000" w:themeColor="text1"/>
              </w:rPr>
              <w:lastRenderedPageBreak/>
              <w:t>Сведения о представителе налогоплательщика, налогового агента</w:t>
            </w:r>
          </w:p>
        </w:tc>
        <w:tc>
          <w:tcPr>
            <w:tcW w:w="2841" w:type="dxa"/>
            <w:tcBorders>
              <w:top w:val="nil"/>
              <w:left w:val="nil"/>
              <w:bottom w:val="single" w:sz="4" w:space="0" w:color="auto"/>
              <w:right w:val="single" w:sz="4" w:space="0" w:color="auto"/>
            </w:tcBorders>
            <w:shd w:val="clear" w:color="auto" w:fill="auto"/>
            <w:hideMark/>
          </w:tcPr>
          <w:p w14:paraId="20ABD613" w14:textId="77777777" w:rsidR="007E73FF" w:rsidRPr="00267BA5" w:rsidRDefault="007E73FF" w:rsidP="007E73FF">
            <w:pPr>
              <w:ind w:firstLine="0"/>
              <w:jc w:val="center"/>
              <w:rPr>
                <w:color w:val="000000" w:themeColor="text1"/>
              </w:rPr>
            </w:pPr>
            <w:r w:rsidRPr="00267BA5">
              <w:rPr>
                <w:color w:val="000000" w:themeColor="text1"/>
              </w:rPr>
              <w:t>СвПред</w:t>
            </w:r>
          </w:p>
        </w:tc>
        <w:tc>
          <w:tcPr>
            <w:tcW w:w="1208" w:type="dxa"/>
            <w:tcBorders>
              <w:top w:val="nil"/>
              <w:left w:val="nil"/>
              <w:bottom w:val="single" w:sz="4" w:space="0" w:color="auto"/>
              <w:right w:val="single" w:sz="4" w:space="0" w:color="auto"/>
            </w:tcBorders>
            <w:shd w:val="clear" w:color="auto" w:fill="auto"/>
            <w:hideMark/>
          </w:tcPr>
          <w:p w14:paraId="7B406BDE" w14:textId="77777777" w:rsidR="007E73FF" w:rsidRPr="00267BA5" w:rsidRDefault="007E73FF" w:rsidP="007E73FF">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1772319" w14:textId="77777777" w:rsidR="007E73FF" w:rsidRPr="00267BA5" w:rsidRDefault="007E73FF" w:rsidP="007E73FF">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28A753D" w14:textId="1AAE2B9E" w:rsidR="007E73FF" w:rsidRPr="00267BA5" w:rsidRDefault="007E73FF" w:rsidP="007E73FF">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14C06214" w14:textId="7A46B000" w:rsidR="007E73FF" w:rsidRPr="00267BA5" w:rsidRDefault="007E73FF" w:rsidP="007E73FF">
            <w:pPr>
              <w:ind w:firstLine="0"/>
              <w:jc w:val="left"/>
              <w:rPr>
                <w:color w:val="000000" w:themeColor="text1"/>
              </w:rPr>
            </w:pPr>
            <w:r w:rsidRPr="00267BA5">
              <w:rPr>
                <w:color w:val="000000" w:themeColor="text1"/>
              </w:rPr>
              <w:t>Состав элемента представлен в таблице 4.7. Элемент обязателен при &lt;ПрПодп&gt;=2</w:t>
            </w:r>
          </w:p>
        </w:tc>
      </w:tr>
    </w:tbl>
    <w:p w14:paraId="35AD8667" w14:textId="77777777" w:rsidR="006B3160" w:rsidRPr="00267BA5" w:rsidRDefault="006B3160" w:rsidP="006B3160">
      <w:pPr>
        <w:spacing w:before="360"/>
        <w:ind w:firstLine="0"/>
        <w:jc w:val="right"/>
        <w:rPr>
          <w:color w:val="000000" w:themeColor="text1"/>
        </w:rPr>
      </w:pPr>
      <w:r w:rsidRPr="00267BA5">
        <w:rPr>
          <w:color w:val="000000" w:themeColor="text1"/>
        </w:rPr>
        <w:t>Таблица 4.7</w:t>
      </w:r>
    </w:p>
    <w:p w14:paraId="5D09F2D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представителе налогоплательщика, налогового агента (СвПред)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74AAAE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C25E7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0AF83E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64876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AC59DE"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00919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EDEE02B"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18ECD7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68C8071" w14:textId="77777777" w:rsidR="007E73FF" w:rsidRPr="00267BA5" w:rsidRDefault="007E73FF" w:rsidP="007E73FF">
            <w:pPr>
              <w:ind w:firstLine="0"/>
              <w:jc w:val="left"/>
              <w:rPr>
                <w:color w:val="000000" w:themeColor="text1"/>
              </w:rPr>
            </w:pPr>
            <w:r w:rsidRPr="00267BA5">
              <w:rPr>
                <w:color w:val="000000" w:themeColor="text1"/>
              </w:rPr>
              <w:t>Наименование и реквизиты документа, подтверждающего полномочия представителя налогоплательщика, налогового агента</w:t>
            </w:r>
          </w:p>
        </w:tc>
        <w:tc>
          <w:tcPr>
            <w:tcW w:w="2841" w:type="dxa"/>
            <w:tcBorders>
              <w:top w:val="nil"/>
              <w:left w:val="nil"/>
              <w:bottom w:val="single" w:sz="4" w:space="0" w:color="auto"/>
              <w:right w:val="single" w:sz="4" w:space="0" w:color="auto"/>
            </w:tcBorders>
            <w:shd w:val="clear" w:color="auto" w:fill="auto"/>
            <w:hideMark/>
          </w:tcPr>
          <w:p w14:paraId="3728654A" w14:textId="77777777" w:rsidR="007E73FF" w:rsidRPr="00267BA5" w:rsidRDefault="007E73FF" w:rsidP="007E73FF">
            <w:pPr>
              <w:ind w:firstLine="0"/>
              <w:jc w:val="center"/>
              <w:rPr>
                <w:color w:val="000000" w:themeColor="text1"/>
              </w:rPr>
            </w:pPr>
            <w:r w:rsidRPr="00267BA5">
              <w:rPr>
                <w:color w:val="000000" w:themeColor="text1"/>
              </w:rPr>
              <w:t>НаимДок</w:t>
            </w:r>
          </w:p>
        </w:tc>
        <w:tc>
          <w:tcPr>
            <w:tcW w:w="1208" w:type="dxa"/>
            <w:tcBorders>
              <w:top w:val="nil"/>
              <w:left w:val="nil"/>
              <w:bottom w:val="single" w:sz="4" w:space="0" w:color="auto"/>
              <w:right w:val="single" w:sz="4" w:space="0" w:color="auto"/>
            </w:tcBorders>
            <w:shd w:val="clear" w:color="auto" w:fill="auto"/>
            <w:hideMark/>
          </w:tcPr>
          <w:p w14:paraId="23C2937D"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A0E073" w14:textId="77777777" w:rsidR="007E73FF" w:rsidRPr="00267BA5" w:rsidRDefault="007E73FF" w:rsidP="007E73FF">
            <w:pPr>
              <w:ind w:firstLine="0"/>
              <w:jc w:val="center"/>
              <w:rPr>
                <w:color w:val="000000" w:themeColor="text1"/>
              </w:rPr>
            </w:pPr>
            <w:r w:rsidRPr="00267BA5">
              <w:rPr>
                <w:color w:val="000000" w:themeColor="text1"/>
              </w:rPr>
              <w:t>T(1-120)</w:t>
            </w:r>
          </w:p>
        </w:tc>
        <w:tc>
          <w:tcPr>
            <w:tcW w:w="1910" w:type="dxa"/>
            <w:tcBorders>
              <w:top w:val="nil"/>
              <w:left w:val="nil"/>
              <w:bottom w:val="single" w:sz="4" w:space="0" w:color="auto"/>
              <w:right w:val="single" w:sz="4" w:space="0" w:color="auto"/>
            </w:tcBorders>
            <w:shd w:val="clear" w:color="auto" w:fill="auto"/>
            <w:hideMark/>
          </w:tcPr>
          <w:p w14:paraId="08CF84E8" w14:textId="3A11B94C"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C2A65C4" w14:textId="3F34A610" w:rsidR="007E73FF" w:rsidRPr="00267BA5" w:rsidRDefault="007E73FF" w:rsidP="007E73FF">
            <w:pPr>
              <w:ind w:firstLine="0"/>
              <w:jc w:val="left"/>
              <w:rPr>
                <w:color w:val="000000" w:themeColor="text1"/>
              </w:rPr>
            </w:pPr>
            <w:r w:rsidRPr="00267BA5">
              <w:rPr>
                <w:rFonts w:eastAsiaTheme="minorHAnsi"/>
                <w:color w:val="000000" w:themeColor="text1"/>
                <w:lang w:eastAsia="en-US"/>
              </w:rPr>
              <w:t>Для доверенности, совершенной в форме электронного документа, указывается GUID доверенности</w:t>
            </w:r>
          </w:p>
        </w:tc>
      </w:tr>
    </w:tbl>
    <w:p w14:paraId="74E7E389" w14:textId="77777777" w:rsidR="00DC6CB7" w:rsidRPr="00267BA5" w:rsidRDefault="00DC6CB7" w:rsidP="006B3160">
      <w:pPr>
        <w:spacing w:before="360"/>
        <w:ind w:firstLine="0"/>
        <w:jc w:val="right"/>
        <w:rPr>
          <w:color w:val="000000" w:themeColor="text1"/>
        </w:rPr>
      </w:pPr>
    </w:p>
    <w:p w14:paraId="475AC780" w14:textId="77777777" w:rsidR="00DC6CB7" w:rsidRPr="00267BA5" w:rsidRDefault="00DC6CB7" w:rsidP="006B3160">
      <w:pPr>
        <w:spacing w:before="360"/>
        <w:ind w:firstLine="0"/>
        <w:jc w:val="right"/>
        <w:rPr>
          <w:color w:val="000000" w:themeColor="text1"/>
        </w:rPr>
      </w:pPr>
    </w:p>
    <w:p w14:paraId="3C153728" w14:textId="77777777" w:rsidR="00DC6CB7" w:rsidRPr="00267BA5" w:rsidRDefault="00DC6CB7" w:rsidP="006B3160">
      <w:pPr>
        <w:spacing w:before="360"/>
        <w:ind w:firstLine="0"/>
        <w:jc w:val="right"/>
        <w:rPr>
          <w:color w:val="000000" w:themeColor="text1"/>
        </w:rPr>
      </w:pPr>
    </w:p>
    <w:p w14:paraId="1EDB7464" w14:textId="00A459C9" w:rsidR="006B3160" w:rsidRPr="00267BA5" w:rsidRDefault="006B3160" w:rsidP="006B3160">
      <w:pPr>
        <w:spacing w:before="360"/>
        <w:ind w:firstLine="0"/>
        <w:jc w:val="right"/>
        <w:rPr>
          <w:color w:val="000000" w:themeColor="text1"/>
        </w:rPr>
      </w:pPr>
      <w:r w:rsidRPr="00267BA5">
        <w:rPr>
          <w:color w:val="000000" w:themeColor="text1"/>
        </w:rPr>
        <w:t>Таблица 4.8</w:t>
      </w:r>
    </w:p>
    <w:p w14:paraId="640CE82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Налоговая декларация по налогу на прибыль организаций (Прибыль)</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A2A8F58"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9B4D7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5F87ED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25D99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1847A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81791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40EE31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64F2FB9" w14:textId="77777777" w:rsidTr="007E73FF">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CA0055"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w:t>
            </w:r>
          </w:p>
        </w:tc>
        <w:tc>
          <w:tcPr>
            <w:tcW w:w="2841" w:type="dxa"/>
            <w:tcBorders>
              <w:top w:val="nil"/>
              <w:left w:val="nil"/>
              <w:bottom w:val="single" w:sz="4" w:space="0" w:color="auto"/>
              <w:right w:val="single" w:sz="4" w:space="0" w:color="auto"/>
            </w:tcBorders>
            <w:shd w:val="clear" w:color="auto" w:fill="auto"/>
            <w:hideMark/>
          </w:tcPr>
          <w:p w14:paraId="397B7CCB" w14:textId="77777777" w:rsidR="00D740F1" w:rsidRPr="00267BA5" w:rsidRDefault="00D740F1" w:rsidP="00D740F1">
            <w:pPr>
              <w:ind w:firstLine="0"/>
              <w:jc w:val="center"/>
              <w:rPr>
                <w:color w:val="000000" w:themeColor="text1"/>
              </w:rPr>
            </w:pPr>
            <w:r w:rsidRPr="00267BA5">
              <w:rPr>
                <w:color w:val="000000" w:themeColor="text1"/>
              </w:rPr>
              <w:t>НалПУ</w:t>
            </w:r>
          </w:p>
        </w:tc>
        <w:tc>
          <w:tcPr>
            <w:tcW w:w="1208" w:type="dxa"/>
            <w:tcBorders>
              <w:top w:val="nil"/>
              <w:left w:val="nil"/>
              <w:bottom w:val="single" w:sz="4" w:space="0" w:color="auto"/>
              <w:right w:val="single" w:sz="4" w:space="0" w:color="auto"/>
            </w:tcBorders>
            <w:shd w:val="clear" w:color="auto" w:fill="auto"/>
            <w:hideMark/>
          </w:tcPr>
          <w:p w14:paraId="516F4F43"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409D2D"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7DA870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57B4D3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 </w:t>
            </w:r>
          </w:p>
        </w:tc>
      </w:tr>
      <w:tr w:rsidR="00267BA5" w:rsidRPr="00267BA5" w14:paraId="51FDC732" w14:textId="77777777" w:rsidTr="007E73FF">
        <w:trPr>
          <w:trHeight w:val="23"/>
          <w:jc w:val="center"/>
        </w:trPr>
        <w:tc>
          <w:tcPr>
            <w:tcW w:w="3615" w:type="dxa"/>
            <w:tcBorders>
              <w:top w:val="single" w:sz="4" w:space="0" w:color="auto"/>
              <w:left w:val="single" w:sz="4" w:space="0" w:color="auto"/>
              <w:right w:val="single" w:sz="4" w:space="0" w:color="auto"/>
            </w:tcBorders>
            <w:shd w:val="clear" w:color="auto" w:fill="auto"/>
            <w:hideMark/>
          </w:tcPr>
          <w:p w14:paraId="46E68AC6" w14:textId="5AB5B987" w:rsidR="00D740F1" w:rsidRPr="00267BA5" w:rsidRDefault="00D740F1" w:rsidP="00D740F1">
            <w:pPr>
              <w:ind w:firstLine="0"/>
              <w:jc w:val="left"/>
              <w:rPr>
                <w:color w:val="000000" w:themeColor="text1"/>
                <w:lang w:val="en-US"/>
              </w:rPr>
            </w:pPr>
            <w:r w:rsidRPr="00267BA5">
              <w:rPr>
                <w:color w:val="000000" w:themeColor="text1"/>
              </w:rPr>
              <w:lastRenderedPageBreak/>
              <w:t>Расчет суммы налога (Лист 02)</w:t>
            </w:r>
            <w:r w:rsidR="007E73FF" w:rsidRPr="00267BA5">
              <w:rPr>
                <w:color w:val="000000" w:themeColor="text1"/>
              </w:rPr>
              <w:t xml:space="preserve">   </w:t>
            </w:r>
            <w:r w:rsidR="007E73FF" w:rsidRPr="00267BA5">
              <w:rPr>
                <w:color w:val="000000" w:themeColor="text1"/>
                <w:lang w:val="en-US"/>
              </w:rPr>
              <w:t>|</w:t>
            </w:r>
          </w:p>
        </w:tc>
        <w:tc>
          <w:tcPr>
            <w:tcW w:w="2841" w:type="dxa"/>
            <w:tcBorders>
              <w:top w:val="single" w:sz="4" w:space="0" w:color="auto"/>
              <w:left w:val="nil"/>
              <w:right w:val="single" w:sz="4" w:space="0" w:color="auto"/>
            </w:tcBorders>
            <w:shd w:val="clear" w:color="auto" w:fill="auto"/>
            <w:hideMark/>
          </w:tcPr>
          <w:p w14:paraId="15669B1C" w14:textId="77777777" w:rsidR="00D740F1" w:rsidRPr="00267BA5" w:rsidRDefault="00D740F1" w:rsidP="00D740F1">
            <w:pPr>
              <w:ind w:firstLine="0"/>
              <w:jc w:val="center"/>
              <w:rPr>
                <w:color w:val="000000" w:themeColor="text1"/>
              </w:rPr>
            </w:pPr>
            <w:r w:rsidRPr="00267BA5">
              <w:rPr>
                <w:color w:val="000000" w:themeColor="text1"/>
              </w:rPr>
              <w:t>РасчНал</w:t>
            </w:r>
          </w:p>
        </w:tc>
        <w:tc>
          <w:tcPr>
            <w:tcW w:w="1208" w:type="dxa"/>
            <w:tcBorders>
              <w:top w:val="single" w:sz="4" w:space="0" w:color="auto"/>
              <w:left w:val="nil"/>
              <w:right w:val="single" w:sz="4" w:space="0" w:color="auto"/>
            </w:tcBorders>
            <w:shd w:val="clear" w:color="auto" w:fill="auto"/>
            <w:hideMark/>
          </w:tcPr>
          <w:p w14:paraId="1C59381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single" w:sz="4" w:space="0" w:color="auto"/>
              <w:left w:val="nil"/>
              <w:right w:val="single" w:sz="4" w:space="0" w:color="auto"/>
            </w:tcBorders>
            <w:shd w:val="clear" w:color="auto" w:fill="auto"/>
            <w:hideMark/>
          </w:tcPr>
          <w:p w14:paraId="25C9D00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single" w:sz="4" w:space="0" w:color="auto"/>
              <w:left w:val="nil"/>
              <w:right w:val="single" w:sz="4" w:space="0" w:color="auto"/>
            </w:tcBorders>
            <w:shd w:val="clear" w:color="auto" w:fill="auto"/>
            <w:hideMark/>
          </w:tcPr>
          <w:p w14:paraId="4A3E782E"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single" w:sz="4" w:space="0" w:color="auto"/>
              <w:left w:val="nil"/>
              <w:right w:val="single" w:sz="4" w:space="0" w:color="auto"/>
            </w:tcBorders>
            <w:shd w:val="clear" w:color="auto" w:fill="auto"/>
            <w:hideMark/>
          </w:tcPr>
          <w:p w14:paraId="59955C2B"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4.18 </w:t>
            </w:r>
          </w:p>
        </w:tc>
      </w:tr>
      <w:tr w:rsidR="00267BA5" w:rsidRPr="00267BA5" w14:paraId="13397DF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FCFA062" w14:textId="57E13852" w:rsidR="00D740F1" w:rsidRPr="00267BA5" w:rsidRDefault="00D740F1" w:rsidP="00D740F1">
            <w:pPr>
              <w:ind w:firstLine="0"/>
              <w:jc w:val="left"/>
              <w:rPr>
                <w:color w:val="000000" w:themeColor="text1"/>
              </w:rPr>
            </w:pPr>
            <w:r w:rsidRPr="00267BA5">
              <w:rPr>
                <w:color w:val="000000" w:themeColor="text1"/>
              </w:rPr>
              <w:t>Распределение налога в бюджеты субъектов Российской Федерации (</w:t>
            </w:r>
            <w:r w:rsidR="00F27D19" w:rsidRPr="00267BA5">
              <w:rPr>
                <w:color w:val="000000" w:themeColor="text1"/>
              </w:rPr>
              <w:t>п</w:t>
            </w:r>
            <w:r w:rsidRPr="00267BA5">
              <w:rPr>
                <w:color w:val="000000" w:themeColor="text1"/>
              </w:rPr>
              <w:t>риложение № 5 к Листу 02)</w:t>
            </w:r>
          </w:p>
        </w:tc>
        <w:tc>
          <w:tcPr>
            <w:tcW w:w="2841" w:type="dxa"/>
            <w:tcBorders>
              <w:top w:val="nil"/>
              <w:left w:val="nil"/>
              <w:bottom w:val="single" w:sz="4" w:space="0" w:color="auto"/>
              <w:right w:val="single" w:sz="4" w:space="0" w:color="auto"/>
            </w:tcBorders>
            <w:shd w:val="clear" w:color="auto" w:fill="auto"/>
            <w:hideMark/>
          </w:tcPr>
          <w:p w14:paraId="2B489390" w14:textId="77777777" w:rsidR="00D740F1" w:rsidRPr="00267BA5" w:rsidRDefault="00D740F1" w:rsidP="00D740F1">
            <w:pPr>
              <w:ind w:firstLine="0"/>
              <w:jc w:val="center"/>
              <w:rPr>
                <w:color w:val="000000" w:themeColor="text1"/>
              </w:rPr>
            </w:pPr>
            <w:r w:rsidRPr="00267BA5">
              <w:rPr>
                <w:color w:val="000000" w:themeColor="text1"/>
              </w:rPr>
              <w:t>РаспрНалСубРФ</w:t>
            </w:r>
          </w:p>
        </w:tc>
        <w:tc>
          <w:tcPr>
            <w:tcW w:w="1208" w:type="dxa"/>
            <w:tcBorders>
              <w:top w:val="nil"/>
              <w:left w:val="nil"/>
              <w:bottom w:val="single" w:sz="4" w:space="0" w:color="auto"/>
              <w:right w:val="single" w:sz="4" w:space="0" w:color="auto"/>
            </w:tcBorders>
            <w:shd w:val="clear" w:color="auto" w:fill="auto"/>
            <w:hideMark/>
          </w:tcPr>
          <w:p w14:paraId="1A51CB7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F83B8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410579A"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1FD7335"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&lt;РаспрНалСубРФТип&gt;. Состав элемента представлен в таблице 4.99 </w:t>
            </w:r>
          </w:p>
        </w:tc>
      </w:tr>
      <w:tr w:rsidR="00267BA5" w:rsidRPr="00267BA5" w14:paraId="3645DD1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A1372E" w14:textId="77777777" w:rsidR="00D740F1" w:rsidRPr="00267BA5" w:rsidRDefault="00D740F1" w:rsidP="00D740F1">
            <w:pPr>
              <w:ind w:firstLine="0"/>
              <w:jc w:val="left"/>
              <w:rPr>
                <w:color w:val="000000" w:themeColor="text1"/>
              </w:rPr>
            </w:pPr>
            <w:r w:rsidRPr="00267BA5">
              <w:rPr>
                <w:color w:val="000000" w:themeColor="text1"/>
              </w:rPr>
              <w:t>Расчет налога, удерживаемого налоговым агентом (источником выплаты дохода) (Лист 03)</w:t>
            </w:r>
          </w:p>
        </w:tc>
        <w:tc>
          <w:tcPr>
            <w:tcW w:w="2841" w:type="dxa"/>
            <w:tcBorders>
              <w:top w:val="nil"/>
              <w:left w:val="nil"/>
              <w:bottom w:val="single" w:sz="4" w:space="0" w:color="auto"/>
              <w:right w:val="single" w:sz="4" w:space="0" w:color="auto"/>
            </w:tcBorders>
            <w:shd w:val="clear" w:color="auto" w:fill="auto"/>
            <w:hideMark/>
          </w:tcPr>
          <w:p w14:paraId="06CEB522" w14:textId="77777777" w:rsidR="00D740F1" w:rsidRPr="00267BA5" w:rsidRDefault="00D740F1" w:rsidP="00D740F1">
            <w:pPr>
              <w:ind w:firstLine="0"/>
              <w:jc w:val="center"/>
              <w:rPr>
                <w:color w:val="000000" w:themeColor="text1"/>
              </w:rPr>
            </w:pPr>
            <w:r w:rsidRPr="00267BA5">
              <w:rPr>
                <w:color w:val="000000" w:themeColor="text1"/>
              </w:rPr>
              <w:t>НалУдНА</w:t>
            </w:r>
          </w:p>
        </w:tc>
        <w:tc>
          <w:tcPr>
            <w:tcW w:w="1208" w:type="dxa"/>
            <w:tcBorders>
              <w:top w:val="nil"/>
              <w:left w:val="nil"/>
              <w:bottom w:val="single" w:sz="4" w:space="0" w:color="auto"/>
              <w:right w:val="single" w:sz="4" w:space="0" w:color="auto"/>
            </w:tcBorders>
            <w:shd w:val="clear" w:color="auto" w:fill="auto"/>
            <w:hideMark/>
          </w:tcPr>
          <w:p w14:paraId="43078F8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19EE0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CD876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CFE30B"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4.59 </w:t>
            </w:r>
          </w:p>
        </w:tc>
      </w:tr>
      <w:tr w:rsidR="00267BA5" w:rsidRPr="00267BA5" w14:paraId="38C9196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3E6DE7" w14:textId="77777777" w:rsidR="00D740F1" w:rsidRPr="00267BA5" w:rsidRDefault="00D740F1" w:rsidP="00D740F1">
            <w:pPr>
              <w:ind w:firstLine="0"/>
              <w:jc w:val="left"/>
              <w:rPr>
                <w:color w:val="000000" w:themeColor="text1"/>
              </w:rPr>
            </w:pPr>
            <w:r w:rsidRPr="00267BA5">
              <w:rPr>
                <w:color w:val="000000" w:themeColor="text1"/>
              </w:rPr>
              <w:t>Расчет налога, исчисленного по ставкам, отличным от ставок, указанных в пункте 1 статьи 284 Налогового кодекса Российской Федерации (Лист 04)</w:t>
            </w:r>
          </w:p>
        </w:tc>
        <w:tc>
          <w:tcPr>
            <w:tcW w:w="2841" w:type="dxa"/>
            <w:tcBorders>
              <w:top w:val="nil"/>
              <w:left w:val="nil"/>
              <w:bottom w:val="single" w:sz="4" w:space="0" w:color="auto"/>
              <w:right w:val="single" w:sz="4" w:space="0" w:color="auto"/>
            </w:tcBorders>
            <w:shd w:val="clear" w:color="auto" w:fill="auto"/>
            <w:hideMark/>
          </w:tcPr>
          <w:p w14:paraId="430B0E82" w14:textId="77777777" w:rsidR="00D740F1" w:rsidRPr="00267BA5" w:rsidRDefault="00D740F1" w:rsidP="00D740F1">
            <w:pPr>
              <w:ind w:firstLine="0"/>
              <w:jc w:val="center"/>
              <w:rPr>
                <w:color w:val="000000" w:themeColor="text1"/>
              </w:rPr>
            </w:pPr>
            <w:r w:rsidRPr="00267BA5">
              <w:rPr>
                <w:color w:val="000000" w:themeColor="text1"/>
              </w:rPr>
              <w:t>НалДохСтав</w:t>
            </w:r>
          </w:p>
        </w:tc>
        <w:tc>
          <w:tcPr>
            <w:tcW w:w="1208" w:type="dxa"/>
            <w:tcBorders>
              <w:top w:val="nil"/>
              <w:left w:val="nil"/>
              <w:bottom w:val="single" w:sz="4" w:space="0" w:color="auto"/>
              <w:right w:val="single" w:sz="4" w:space="0" w:color="auto"/>
            </w:tcBorders>
            <w:shd w:val="clear" w:color="auto" w:fill="auto"/>
            <w:hideMark/>
          </w:tcPr>
          <w:p w14:paraId="1A387808"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361867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F70B94E"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3281CE0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4.69 </w:t>
            </w:r>
          </w:p>
        </w:tc>
      </w:tr>
      <w:tr w:rsidR="00267BA5" w:rsidRPr="00267BA5" w14:paraId="6FBD03E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E0C68F" w14:textId="77777777" w:rsidR="00D740F1" w:rsidRPr="00267BA5" w:rsidRDefault="00D740F1" w:rsidP="00D740F1">
            <w:pPr>
              <w:ind w:firstLine="0"/>
              <w:jc w:val="left"/>
              <w:rPr>
                <w:color w:val="000000" w:themeColor="text1"/>
              </w:rPr>
            </w:pPr>
            <w:r w:rsidRPr="00267BA5">
              <w:rPr>
                <w:color w:val="000000" w:themeColor="text1"/>
              </w:rPr>
              <w:t>Расчет налоговой базы по операциям, финансовые результаты которых учитываются в особом порядке (Лист 05)</w:t>
            </w:r>
          </w:p>
        </w:tc>
        <w:tc>
          <w:tcPr>
            <w:tcW w:w="2841" w:type="dxa"/>
            <w:tcBorders>
              <w:top w:val="nil"/>
              <w:left w:val="nil"/>
              <w:bottom w:val="single" w:sz="4" w:space="0" w:color="auto"/>
              <w:right w:val="single" w:sz="4" w:space="0" w:color="auto"/>
            </w:tcBorders>
            <w:shd w:val="clear" w:color="auto" w:fill="auto"/>
            <w:hideMark/>
          </w:tcPr>
          <w:p w14:paraId="6B2E27A0" w14:textId="77777777" w:rsidR="00D740F1" w:rsidRPr="00267BA5" w:rsidRDefault="00D740F1" w:rsidP="00D740F1">
            <w:pPr>
              <w:ind w:firstLine="0"/>
              <w:jc w:val="center"/>
              <w:rPr>
                <w:color w:val="000000" w:themeColor="text1"/>
              </w:rPr>
            </w:pPr>
            <w:r w:rsidRPr="00267BA5">
              <w:rPr>
                <w:color w:val="000000" w:themeColor="text1"/>
              </w:rPr>
              <w:t>НалБазОпОсобН</w:t>
            </w:r>
          </w:p>
        </w:tc>
        <w:tc>
          <w:tcPr>
            <w:tcW w:w="1208" w:type="dxa"/>
            <w:tcBorders>
              <w:top w:val="nil"/>
              <w:left w:val="nil"/>
              <w:bottom w:val="single" w:sz="4" w:space="0" w:color="auto"/>
              <w:right w:val="single" w:sz="4" w:space="0" w:color="auto"/>
            </w:tcBorders>
            <w:shd w:val="clear" w:color="auto" w:fill="auto"/>
            <w:hideMark/>
          </w:tcPr>
          <w:p w14:paraId="64B3107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48CBD3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643C217"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5079E7C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4.70 </w:t>
            </w:r>
          </w:p>
        </w:tc>
      </w:tr>
      <w:tr w:rsidR="00267BA5" w:rsidRPr="00267BA5" w14:paraId="187B6C1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4B6326" w14:textId="77777777" w:rsidR="00D740F1" w:rsidRPr="00267BA5" w:rsidRDefault="00D740F1" w:rsidP="00D740F1">
            <w:pPr>
              <w:ind w:firstLine="0"/>
              <w:jc w:val="left"/>
              <w:rPr>
                <w:color w:val="000000" w:themeColor="text1"/>
              </w:rPr>
            </w:pPr>
            <w:r w:rsidRPr="00267BA5">
              <w:rPr>
                <w:color w:val="000000" w:themeColor="text1"/>
              </w:rPr>
              <w:t>Налоговая база негосударственного пенсионного фонда от размещения пенсионных резервов (Лист 06)</w:t>
            </w:r>
          </w:p>
        </w:tc>
        <w:tc>
          <w:tcPr>
            <w:tcW w:w="2841" w:type="dxa"/>
            <w:tcBorders>
              <w:top w:val="nil"/>
              <w:left w:val="nil"/>
              <w:bottom w:val="single" w:sz="4" w:space="0" w:color="auto"/>
              <w:right w:val="single" w:sz="4" w:space="0" w:color="auto"/>
            </w:tcBorders>
            <w:shd w:val="clear" w:color="auto" w:fill="auto"/>
            <w:hideMark/>
          </w:tcPr>
          <w:p w14:paraId="0427857F" w14:textId="77777777" w:rsidR="00D740F1" w:rsidRPr="00267BA5" w:rsidRDefault="00D740F1" w:rsidP="00D740F1">
            <w:pPr>
              <w:ind w:firstLine="0"/>
              <w:jc w:val="center"/>
              <w:rPr>
                <w:color w:val="000000" w:themeColor="text1"/>
              </w:rPr>
            </w:pPr>
            <w:r w:rsidRPr="00267BA5">
              <w:rPr>
                <w:color w:val="000000" w:themeColor="text1"/>
              </w:rPr>
              <w:t>ДохРасНалБазаНПФ</w:t>
            </w:r>
          </w:p>
        </w:tc>
        <w:tc>
          <w:tcPr>
            <w:tcW w:w="1208" w:type="dxa"/>
            <w:tcBorders>
              <w:top w:val="nil"/>
              <w:left w:val="nil"/>
              <w:bottom w:val="single" w:sz="4" w:space="0" w:color="auto"/>
              <w:right w:val="single" w:sz="4" w:space="0" w:color="auto"/>
            </w:tcBorders>
            <w:shd w:val="clear" w:color="auto" w:fill="auto"/>
            <w:hideMark/>
          </w:tcPr>
          <w:p w14:paraId="7B3900B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4DCA94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56989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529324D"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4.71 </w:t>
            </w:r>
          </w:p>
        </w:tc>
      </w:tr>
      <w:tr w:rsidR="00267BA5" w:rsidRPr="00267BA5" w14:paraId="4348081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1EEB06E" w14:textId="77777777" w:rsidR="00D740F1" w:rsidRPr="00267BA5" w:rsidRDefault="00D740F1" w:rsidP="00D740F1">
            <w:pPr>
              <w:ind w:firstLine="0"/>
              <w:jc w:val="left"/>
              <w:rPr>
                <w:color w:val="000000" w:themeColor="text1"/>
              </w:rPr>
            </w:pPr>
            <w:r w:rsidRPr="00267BA5">
              <w:rPr>
                <w:color w:val="000000" w:themeColor="text1"/>
              </w:rPr>
              <w:t>Отчет о целевом использовании имущества (денежных средств) (Лист 07)</w:t>
            </w:r>
          </w:p>
        </w:tc>
        <w:tc>
          <w:tcPr>
            <w:tcW w:w="2841" w:type="dxa"/>
            <w:tcBorders>
              <w:top w:val="nil"/>
              <w:left w:val="nil"/>
              <w:bottom w:val="single" w:sz="4" w:space="0" w:color="auto"/>
              <w:right w:val="single" w:sz="4" w:space="0" w:color="auto"/>
            </w:tcBorders>
            <w:shd w:val="clear" w:color="auto" w:fill="auto"/>
            <w:hideMark/>
          </w:tcPr>
          <w:p w14:paraId="4CF35263" w14:textId="77777777" w:rsidR="00D740F1" w:rsidRPr="00267BA5" w:rsidRDefault="00D740F1" w:rsidP="00D740F1">
            <w:pPr>
              <w:ind w:firstLine="0"/>
              <w:jc w:val="center"/>
              <w:rPr>
                <w:color w:val="000000" w:themeColor="text1"/>
              </w:rPr>
            </w:pPr>
            <w:r w:rsidRPr="00267BA5">
              <w:rPr>
                <w:color w:val="000000" w:themeColor="text1"/>
              </w:rPr>
              <w:t>ЦелИспИмущ</w:t>
            </w:r>
          </w:p>
        </w:tc>
        <w:tc>
          <w:tcPr>
            <w:tcW w:w="1208" w:type="dxa"/>
            <w:tcBorders>
              <w:top w:val="nil"/>
              <w:left w:val="nil"/>
              <w:bottom w:val="single" w:sz="4" w:space="0" w:color="auto"/>
              <w:right w:val="single" w:sz="4" w:space="0" w:color="auto"/>
            </w:tcBorders>
            <w:shd w:val="clear" w:color="auto" w:fill="auto"/>
            <w:hideMark/>
          </w:tcPr>
          <w:p w14:paraId="2DAC856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87317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38162A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5B31C0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4.79 </w:t>
            </w:r>
          </w:p>
        </w:tc>
      </w:tr>
      <w:tr w:rsidR="00267BA5" w:rsidRPr="00267BA5" w14:paraId="1E38D4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6A8337" w14:textId="77777777" w:rsidR="00D740F1" w:rsidRPr="00267BA5" w:rsidRDefault="00D740F1" w:rsidP="00D740F1">
            <w:pPr>
              <w:ind w:firstLine="0"/>
              <w:jc w:val="left"/>
              <w:rPr>
                <w:color w:val="000000" w:themeColor="text1"/>
              </w:rPr>
            </w:pPr>
            <w:r w:rsidRPr="00267BA5">
              <w:rPr>
                <w:color w:val="000000" w:themeColor="text1"/>
              </w:rPr>
              <w:t xml:space="preserve">Доходы и расходы налогоплательщика, осуществившего </w:t>
            </w:r>
            <w:r w:rsidRPr="00267BA5">
              <w:rPr>
                <w:color w:val="000000" w:themeColor="text1"/>
              </w:rPr>
              <w:lastRenderedPageBreak/>
              <w:t>самостоятельную (симметричную, обратную) корректировку,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 (Лист 08)</w:t>
            </w:r>
          </w:p>
        </w:tc>
        <w:tc>
          <w:tcPr>
            <w:tcW w:w="2841" w:type="dxa"/>
            <w:tcBorders>
              <w:top w:val="nil"/>
              <w:left w:val="nil"/>
              <w:bottom w:val="single" w:sz="4" w:space="0" w:color="auto"/>
              <w:right w:val="single" w:sz="4" w:space="0" w:color="auto"/>
            </w:tcBorders>
            <w:shd w:val="clear" w:color="auto" w:fill="auto"/>
            <w:hideMark/>
          </w:tcPr>
          <w:p w14:paraId="3A38A54E" w14:textId="77777777" w:rsidR="00D740F1" w:rsidRPr="00267BA5" w:rsidRDefault="00D740F1" w:rsidP="00D740F1">
            <w:pPr>
              <w:ind w:firstLine="0"/>
              <w:jc w:val="center"/>
              <w:rPr>
                <w:color w:val="000000" w:themeColor="text1"/>
              </w:rPr>
            </w:pPr>
            <w:r w:rsidRPr="00267BA5">
              <w:rPr>
                <w:color w:val="000000" w:themeColor="text1"/>
              </w:rPr>
              <w:lastRenderedPageBreak/>
              <w:t>ДохРасхКор</w:t>
            </w:r>
          </w:p>
        </w:tc>
        <w:tc>
          <w:tcPr>
            <w:tcW w:w="1208" w:type="dxa"/>
            <w:tcBorders>
              <w:top w:val="nil"/>
              <w:left w:val="nil"/>
              <w:bottom w:val="single" w:sz="4" w:space="0" w:color="auto"/>
              <w:right w:val="single" w:sz="4" w:space="0" w:color="auto"/>
            </w:tcBorders>
            <w:shd w:val="clear" w:color="auto" w:fill="auto"/>
            <w:hideMark/>
          </w:tcPr>
          <w:p w14:paraId="2A2A7063"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92651A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E16EBF4"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066AE4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4.81 </w:t>
            </w:r>
          </w:p>
        </w:tc>
      </w:tr>
      <w:tr w:rsidR="00267BA5" w:rsidRPr="00267BA5" w14:paraId="5BFED4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5356724" w14:textId="77777777" w:rsidR="00D740F1" w:rsidRPr="00267BA5" w:rsidRDefault="00D740F1" w:rsidP="00D740F1">
            <w:pPr>
              <w:ind w:firstLine="0"/>
              <w:jc w:val="left"/>
              <w:rPr>
                <w:color w:val="000000" w:themeColor="text1"/>
              </w:rPr>
            </w:pPr>
            <w:r w:rsidRPr="00267BA5">
              <w:rPr>
                <w:color w:val="000000" w:themeColor="text1"/>
              </w:rPr>
              <w:lastRenderedPageBreak/>
              <w:t>Расчет налога на прибыль организаций с доходов в виде прибыли контролируемой иностранной компании (Лист 09)</w:t>
            </w:r>
          </w:p>
        </w:tc>
        <w:tc>
          <w:tcPr>
            <w:tcW w:w="2841" w:type="dxa"/>
            <w:tcBorders>
              <w:top w:val="nil"/>
              <w:left w:val="nil"/>
              <w:bottom w:val="single" w:sz="4" w:space="0" w:color="auto"/>
              <w:right w:val="single" w:sz="4" w:space="0" w:color="auto"/>
            </w:tcBorders>
            <w:shd w:val="clear" w:color="auto" w:fill="auto"/>
            <w:hideMark/>
          </w:tcPr>
          <w:p w14:paraId="6CC28965" w14:textId="77777777" w:rsidR="00D740F1" w:rsidRPr="00267BA5" w:rsidRDefault="00D740F1" w:rsidP="00D740F1">
            <w:pPr>
              <w:ind w:firstLine="0"/>
              <w:jc w:val="center"/>
              <w:rPr>
                <w:color w:val="000000" w:themeColor="text1"/>
              </w:rPr>
            </w:pPr>
            <w:r w:rsidRPr="00267BA5">
              <w:rPr>
                <w:color w:val="000000" w:themeColor="text1"/>
              </w:rPr>
              <w:t>РасчНалКИК</w:t>
            </w:r>
          </w:p>
        </w:tc>
        <w:tc>
          <w:tcPr>
            <w:tcW w:w="1208" w:type="dxa"/>
            <w:tcBorders>
              <w:top w:val="nil"/>
              <w:left w:val="nil"/>
              <w:bottom w:val="single" w:sz="4" w:space="0" w:color="auto"/>
              <w:right w:val="single" w:sz="4" w:space="0" w:color="auto"/>
            </w:tcBorders>
            <w:shd w:val="clear" w:color="auto" w:fill="auto"/>
            <w:hideMark/>
          </w:tcPr>
          <w:p w14:paraId="7E1DE62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C13F0D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40B2D4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BD4564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4.86 </w:t>
            </w:r>
          </w:p>
        </w:tc>
      </w:tr>
      <w:tr w:rsidR="00267BA5" w:rsidRPr="00267BA5" w14:paraId="5AB2C4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1A1D5D" w14:textId="3D97164C" w:rsidR="00D740F1" w:rsidRPr="00267BA5" w:rsidRDefault="00D740F1" w:rsidP="00D740F1">
            <w:pPr>
              <w:ind w:firstLine="0"/>
              <w:jc w:val="left"/>
              <w:rPr>
                <w:color w:val="000000" w:themeColor="text1"/>
              </w:rPr>
            </w:pPr>
            <w:r w:rsidRPr="00267BA5">
              <w:rPr>
                <w:color w:val="000000" w:themeColor="text1"/>
              </w:rPr>
              <w:t>Сведения о доходах (расходах), не учитываемых при определении налоговой базы или учитываемых отдельными категориями налогоплательщиков (</w:t>
            </w:r>
            <w:r w:rsidR="00F27D19" w:rsidRPr="00267BA5">
              <w:rPr>
                <w:color w:val="000000" w:themeColor="text1"/>
              </w:rPr>
              <w:t>п</w:t>
            </w:r>
            <w:r w:rsidRPr="00267BA5">
              <w:rPr>
                <w:color w:val="000000" w:themeColor="text1"/>
              </w:rPr>
              <w:t>риложение № 1 к налоговой декларации)</w:t>
            </w:r>
          </w:p>
        </w:tc>
        <w:tc>
          <w:tcPr>
            <w:tcW w:w="2841" w:type="dxa"/>
            <w:tcBorders>
              <w:top w:val="nil"/>
              <w:left w:val="nil"/>
              <w:bottom w:val="single" w:sz="4" w:space="0" w:color="auto"/>
              <w:right w:val="single" w:sz="4" w:space="0" w:color="auto"/>
            </w:tcBorders>
            <w:shd w:val="clear" w:color="auto" w:fill="auto"/>
            <w:hideMark/>
          </w:tcPr>
          <w:p w14:paraId="36E5516D" w14:textId="77777777" w:rsidR="00D740F1" w:rsidRPr="00267BA5" w:rsidRDefault="00D740F1" w:rsidP="00D740F1">
            <w:pPr>
              <w:ind w:firstLine="0"/>
              <w:jc w:val="center"/>
              <w:rPr>
                <w:color w:val="000000" w:themeColor="text1"/>
              </w:rPr>
            </w:pPr>
            <w:r w:rsidRPr="00267BA5">
              <w:rPr>
                <w:color w:val="000000" w:themeColor="text1"/>
              </w:rPr>
              <w:t>ДохНеУч_РасхУч</w:t>
            </w:r>
          </w:p>
        </w:tc>
        <w:tc>
          <w:tcPr>
            <w:tcW w:w="1208" w:type="dxa"/>
            <w:tcBorders>
              <w:top w:val="nil"/>
              <w:left w:val="nil"/>
              <w:bottom w:val="single" w:sz="4" w:space="0" w:color="auto"/>
              <w:right w:val="single" w:sz="4" w:space="0" w:color="auto"/>
            </w:tcBorders>
            <w:shd w:val="clear" w:color="auto" w:fill="auto"/>
            <w:hideMark/>
          </w:tcPr>
          <w:p w14:paraId="167197D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EDBEE4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64FD57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FBDAD6B"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4.94 </w:t>
            </w:r>
          </w:p>
        </w:tc>
      </w:tr>
      <w:tr w:rsidR="00267BA5" w:rsidRPr="00267BA5" w14:paraId="1DF48C4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30F759" w14:textId="5CAA7E84" w:rsidR="00D740F1" w:rsidRPr="00267BA5" w:rsidRDefault="00D740F1" w:rsidP="00D740F1">
            <w:pPr>
              <w:ind w:firstLine="0"/>
              <w:jc w:val="left"/>
              <w:rPr>
                <w:color w:val="000000" w:themeColor="text1"/>
              </w:rPr>
            </w:pPr>
            <w:r w:rsidRPr="00267BA5">
              <w:rPr>
                <w:color w:val="000000" w:themeColor="text1"/>
              </w:rPr>
              <w:t xml:space="preserve">Сведения о доходах (расходах), полученных (понесенных) при исполнении соглашений о защите и поощрении капиталовложений, а также о налоговой базе и сумме исчисленного налога </w:t>
            </w:r>
            <w:r w:rsidRPr="00267BA5">
              <w:rPr>
                <w:color w:val="000000" w:themeColor="text1"/>
              </w:rPr>
              <w:lastRenderedPageBreak/>
              <w:t>(</w:t>
            </w:r>
            <w:r w:rsidR="00F27D19" w:rsidRPr="00267BA5">
              <w:rPr>
                <w:color w:val="000000" w:themeColor="text1"/>
              </w:rPr>
              <w:t>п</w:t>
            </w:r>
            <w:r w:rsidRPr="00267BA5">
              <w:rPr>
                <w:color w:val="000000" w:themeColor="text1"/>
              </w:rPr>
              <w:t>риложение № 2 к налоговой декларации)</w:t>
            </w:r>
          </w:p>
        </w:tc>
        <w:tc>
          <w:tcPr>
            <w:tcW w:w="2841" w:type="dxa"/>
            <w:tcBorders>
              <w:top w:val="nil"/>
              <w:left w:val="nil"/>
              <w:bottom w:val="single" w:sz="4" w:space="0" w:color="auto"/>
              <w:right w:val="single" w:sz="4" w:space="0" w:color="auto"/>
            </w:tcBorders>
            <w:shd w:val="clear" w:color="auto" w:fill="auto"/>
            <w:hideMark/>
          </w:tcPr>
          <w:p w14:paraId="4C8DCF86" w14:textId="77777777" w:rsidR="00D740F1" w:rsidRPr="00267BA5" w:rsidRDefault="00D740F1" w:rsidP="00D740F1">
            <w:pPr>
              <w:ind w:firstLine="0"/>
              <w:jc w:val="center"/>
              <w:rPr>
                <w:color w:val="000000" w:themeColor="text1"/>
              </w:rPr>
            </w:pPr>
            <w:r w:rsidRPr="00267BA5">
              <w:rPr>
                <w:color w:val="000000" w:themeColor="text1"/>
              </w:rPr>
              <w:lastRenderedPageBreak/>
              <w:t>ДохРасхСоглНал</w:t>
            </w:r>
          </w:p>
        </w:tc>
        <w:tc>
          <w:tcPr>
            <w:tcW w:w="1208" w:type="dxa"/>
            <w:tcBorders>
              <w:top w:val="nil"/>
              <w:left w:val="nil"/>
              <w:bottom w:val="single" w:sz="4" w:space="0" w:color="auto"/>
              <w:right w:val="single" w:sz="4" w:space="0" w:color="auto"/>
            </w:tcBorders>
            <w:shd w:val="clear" w:color="auto" w:fill="auto"/>
            <w:hideMark/>
          </w:tcPr>
          <w:p w14:paraId="775F186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6370CC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8F198A3"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4779927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4.96 </w:t>
            </w:r>
          </w:p>
        </w:tc>
      </w:tr>
    </w:tbl>
    <w:p w14:paraId="5A52AFC0"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4.9</w:t>
      </w:r>
    </w:p>
    <w:p w14:paraId="312D4D7D"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(НалПУ)</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3528BA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94774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FB1C52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E6210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8D963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C83D7B"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AEB637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904C84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C4D9A5" w14:textId="77777777" w:rsidR="007E73FF" w:rsidRPr="00267BA5" w:rsidRDefault="007E73FF" w:rsidP="007E73FF">
            <w:pPr>
              <w:ind w:firstLine="0"/>
              <w:jc w:val="left"/>
              <w:rPr>
                <w:color w:val="000000" w:themeColor="text1"/>
              </w:rPr>
            </w:pPr>
            <w:r w:rsidRPr="00267BA5">
              <w:rPr>
                <w:color w:val="000000" w:themeColor="text1"/>
              </w:rPr>
              <w:t>Сумма налога, подлежащая уплате - налог в федеральный бюджет и бюджеты субъектов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6ADE3D19" w14:textId="77777777" w:rsidR="007E73FF" w:rsidRPr="00267BA5" w:rsidRDefault="007E73FF" w:rsidP="007E73FF">
            <w:pPr>
              <w:ind w:firstLine="0"/>
              <w:jc w:val="center"/>
              <w:rPr>
                <w:color w:val="000000" w:themeColor="text1"/>
              </w:rPr>
            </w:pPr>
            <w:r w:rsidRPr="00267BA5">
              <w:rPr>
                <w:color w:val="000000" w:themeColor="text1"/>
              </w:rPr>
              <w:t>НалПУАв</w:t>
            </w:r>
          </w:p>
        </w:tc>
        <w:tc>
          <w:tcPr>
            <w:tcW w:w="1208" w:type="dxa"/>
            <w:tcBorders>
              <w:top w:val="nil"/>
              <w:left w:val="nil"/>
              <w:bottom w:val="single" w:sz="4" w:space="0" w:color="auto"/>
              <w:right w:val="single" w:sz="4" w:space="0" w:color="auto"/>
            </w:tcBorders>
            <w:shd w:val="clear" w:color="auto" w:fill="auto"/>
            <w:hideMark/>
          </w:tcPr>
          <w:p w14:paraId="6ADAD4BA" w14:textId="77777777" w:rsidR="007E73FF" w:rsidRPr="00267BA5" w:rsidRDefault="007E73FF" w:rsidP="007E73FF">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81FCC18" w14:textId="77777777" w:rsidR="007E73FF" w:rsidRPr="00267BA5" w:rsidRDefault="007E73FF" w:rsidP="007E73FF">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6E59D8C" w14:textId="11748487" w:rsidR="007E73FF" w:rsidRPr="00267BA5" w:rsidRDefault="007E73FF" w:rsidP="007E73FF">
            <w:pPr>
              <w:ind w:firstLine="0"/>
              <w:jc w:val="center"/>
              <w:rPr>
                <w:color w:val="000000" w:themeColor="text1"/>
              </w:rPr>
            </w:pPr>
            <w:r w:rsidRPr="00267BA5">
              <w:rPr>
                <w:color w:val="000000" w:themeColor="text1"/>
              </w:rPr>
              <w:t>НМУ</w:t>
            </w:r>
          </w:p>
        </w:tc>
        <w:tc>
          <w:tcPr>
            <w:tcW w:w="5236" w:type="dxa"/>
            <w:tcBorders>
              <w:top w:val="nil"/>
              <w:left w:val="nil"/>
              <w:bottom w:val="single" w:sz="4" w:space="0" w:color="auto"/>
              <w:right w:val="single" w:sz="4" w:space="0" w:color="auto"/>
            </w:tcBorders>
            <w:shd w:val="clear" w:color="auto" w:fill="auto"/>
            <w:hideMark/>
          </w:tcPr>
          <w:p w14:paraId="1099EBA3" w14:textId="77777777" w:rsidR="007E73FF" w:rsidRPr="00267BA5" w:rsidRDefault="007E73FF" w:rsidP="007E73FF">
            <w:pPr>
              <w:ind w:right="-57" w:firstLine="0"/>
              <w:jc w:val="left"/>
              <w:rPr>
                <w:color w:val="000000" w:themeColor="text1"/>
              </w:rPr>
            </w:pPr>
            <w:r w:rsidRPr="00267BA5">
              <w:rPr>
                <w:color w:val="000000" w:themeColor="text1"/>
              </w:rPr>
              <w:t>Состав элемента представлен в таблице 4.10.</w:t>
            </w:r>
          </w:p>
          <w:p w14:paraId="7BF18229" w14:textId="77777777" w:rsidR="007E73FF" w:rsidRPr="00267BA5" w:rsidRDefault="007E73FF" w:rsidP="007E73FF">
            <w:pPr>
              <w:ind w:firstLine="0"/>
              <w:jc w:val="left"/>
              <w:rPr>
                <w:color w:val="000000" w:themeColor="text1"/>
              </w:rPr>
            </w:pPr>
            <w:r w:rsidRPr="00267BA5">
              <w:rPr>
                <w:color w:val="000000" w:themeColor="text1"/>
              </w:rPr>
              <w:t xml:space="preserve">Элемент отсутствует при </w:t>
            </w:r>
          </w:p>
          <w:p w14:paraId="51D9BBC1" w14:textId="7B1B56B4" w:rsidR="007E73FF" w:rsidRPr="00267BA5" w:rsidRDefault="007E73FF" w:rsidP="007E73FF">
            <w:pPr>
              <w:ind w:firstLine="0"/>
              <w:jc w:val="left"/>
              <w:rPr>
                <w:color w:val="000000" w:themeColor="text1"/>
              </w:rPr>
            </w:pPr>
            <w:r w:rsidRPr="00267BA5">
              <w:rPr>
                <w:color w:val="000000" w:themeColor="text1"/>
              </w:rPr>
              <w:t>&lt;ПоМесту&gt; = 231 | 229 | 238 (из таблицы 4.2) и обязателен при других значениях элемента &lt;ПоМесту&gt;</w:t>
            </w:r>
          </w:p>
        </w:tc>
      </w:tr>
      <w:tr w:rsidR="00267BA5" w:rsidRPr="00267BA5" w14:paraId="658F37F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78464F2" w14:textId="77777777" w:rsidR="007E73FF" w:rsidRPr="00267BA5" w:rsidRDefault="007E73FF" w:rsidP="007E73FF">
            <w:pPr>
              <w:ind w:firstLine="0"/>
              <w:jc w:val="left"/>
              <w:rPr>
                <w:color w:val="000000" w:themeColor="text1"/>
              </w:rPr>
            </w:pPr>
            <w:r w:rsidRPr="00267BA5">
              <w:rPr>
                <w:color w:val="000000" w:themeColor="text1"/>
              </w:rPr>
              <w:t>Сумма налога, подлежащая уплате - ежемесячные авансовые платежи</w:t>
            </w:r>
          </w:p>
        </w:tc>
        <w:tc>
          <w:tcPr>
            <w:tcW w:w="2841" w:type="dxa"/>
            <w:tcBorders>
              <w:top w:val="nil"/>
              <w:left w:val="nil"/>
              <w:bottom w:val="single" w:sz="4" w:space="0" w:color="auto"/>
              <w:right w:val="single" w:sz="4" w:space="0" w:color="auto"/>
            </w:tcBorders>
            <w:shd w:val="clear" w:color="auto" w:fill="auto"/>
            <w:hideMark/>
          </w:tcPr>
          <w:p w14:paraId="6D217C3E" w14:textId="77777777" w:rsidR="007E73FF" w:rsidRPr="00267BA5" w:rsidRDefault="007E73FF" w:rsidP="007E73FF">
            <w:pPr>
              <w:ind w:firstLine="0"/>
              <w:jc w:val="center"/>
              <w:rPr>
                <w:color w:val="000000" w:themeColor="text1"/>
              </w:rPr>
            </w:pPr>
            <w:r w:rsidRPr="00267BA5">
              <w:rPr>
                <w:color w:val="000000" w:themeColor="text1"/>
              </w:rPr>
              <w:t>НалПУМес</w:t>
            </w:r>
          </w:p>
        </w:tc>
        <w:tc>
          <w:tcPr>
            <w:tcW w:w="1208" w:type="dxa"/>
            <w:tcBorders>
              <w:top w:val="nil"/>
              <w:left w:val="nil"/>
              <w:bottom w:val="single" w:sz="4" w:space="0" w:color="auto"/>
              <w:right w:val="single" w:sz="4" w:space="0" w:color="auto"/>
            </w:tcBorders>
            <w:shd w:val="clear" w:color="auto" w:fill="auto"/>
            <w:hideMark/>
          </w:tcPr>
          <w:p w14:paraId="38A838AE" w14:textId="77777777" w:rsidR="007E73FF" w:rsidRPr="00267BA5" w:rsidRDefault="007E73FF" w:rsidP="007E73FF">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8934341" w14:textId="77777777" w:rsidR="007E73FF" w:rsidRPr="00267BA5" w:rsidRDefault="007E73FF" w:rsidP="007E73FF">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487D880" w14:textId="656338B1" w:rsidR="007E73FF" w:rsidRPr="00267BA5" w:rsidRDefault="007E73FF" w:rsidP="007E73FF">
            <w:pPr>
              <w:ind w:firstLine="0"/>
              <w:jc w:val="center"/>
              <w:rPr>
                <w:color w:val="000000" w:themeColor="text1"/>
              </w:rPr>
            </w:pPr>
            <w:r w:rsidRPr="00267BA5">
              <w:rPr>
                <w:color w:val="000000" w:themeColor="text1"/>
              </w:rPr>
              <w:t>НМУ</w:t>
            </w:r>
          </w:p>
        </w:tc>
        <w:tc>
          <w:tcPr>
            <w:tcW w:w="5236" w:type="dxa"/>
            <w:tcBorders>
              <w:top w:val="nil"/>
              <w:left w:val="nil"/>
              <w:bottom w:val="single" w:sz="4" w:space="0" w:color="auto"/>
              <w:right w:val="single" w:sz="4" w:space="0" w:color="auto"/>
            </w:tcBorders>
            <w:shd w:val="clear" w:color="auto" w:fill="auto"/>
            <w:hideMark/>
          </w:tcPr>
          <w:p w14:paraId="77C481DF" w14:textId="77777777" w:rsidR="007E73FF" w:rsidRPr="00267BA5" w:rsidRDefault="007E73FF" w:rsidP="007E73FF">
            <w:pPr>
              <w:ind w:right="-57" w:firstLine="0"/>
              <w:jc w:val="left"/>
              <w:rPr>
                <w:color w:val="000000" w:themeColor="text1"/>
              </w:rPr>
            </w:pPr>
            <w:r w:rsidRPr="00267BA5">
              <w:rPr>
                <w:color w:val="000000" w:themeColor="text1"/>
              </w:rPr>
              <w:t>Состав элемента представлен в таблице 4.13.</w:t>
            </w:r>
          </w:p>
          <w:p w14:paraId="48B73D33" w14:textId="77777777" w:rsidR="007E73FF" w:rsidRPr="00267BA5" w:rsidRDefault="007E73FF" w:rsidP="007E73FF">
            <w:pPr>
              <w:ind w:firstLine="0"/>
              <w:jc w:val="left"/>
              <w:rPr>
                <w:color w:val="000000" w:themeColor="text1"/>
              </w:rPr>
            </w:pPr>
            <w:r w:rsidRPr="00267BA5">
              <w:rPr>
                <w:color w:val="000000" w:themeColor="text1"/>
              </w:rPr>
              <w:t>Элемент отсутствует при выполнении хотя бы одного из следующих условий:</w:t>
            </w:r>
          </w:p>
          <w:p w14:paraId="38B3AAAA" w14:textId="77777777" w:rsidR="007E73FF" w:rsidRPr="00267BA5" w:rsidRDefault="007E73FF" w:rsidP="007E73FF">
            <w:pPr>
              <w:numPr>
                <w:ilvl w:val="0"/>
                <w:numId w:val="27"/>
              </w:numPr>
              <w:tabs>
                <w:tab w:val="clear" w:pos="540"/>
                <w:tab w:val="num" w:pos="218"/>
              </w:tabs>
              <w:ind w:left="218" w:hanging="180"/>
              <w:jc w:val="left"/>
              <w:rPr>
                <w:color w:val="000000" w:themeColor="text1"/>
              </w:rPr>
            </w:pPr>
            <w:r w:rsidRPr="00267BA5">
              <w:rPr>
                <w:color w:val="000000" w:themeColor="text1"/>
              </w:rPr>
              <w:t>&lt;ПоМесту&gt; = 231</w:t>
            </w:r>
            <w:r w:rsidRPr="00267BA5">
              <w:rPr>
                <w:color w:val="000000" w:themeColor="text1"/>
                <w:lang w:val="en-US"/>
              </w:rPr>
              <w:t xml:space="preserve"> | 238</w:t>
            </w:r>
            <w:r w:rsidRPr="00267BA5">
              <w:rPr>
                <w:color w:val="000000" w:themeColor="text1"/>
              </w:rPr>
              <w:t xml:space="preserve"> (из таблицы 4.2)  |</w:t>
            </w:r>
          </w:p>
          <w:p w14:paraId="5FA70D21" w14:textId="77777777" w:rsidR="007E73FF" w:rsidRPr="00267BA5" w:rsidRDefault="007E73FF" w:rsidP="007E73FF">
            <w:pPr>
              <w:numPr>
                <w:ilvl w:val="0"/>
                <w:numId w:val="27"/>
              </w:numPr>
              <w:tabs>
                <w:tab w:val="clear" w:pos="540"/>
                <w:tab w:val="num" w:pos="218"/>
              </w:tabs>
              <w:ind w:left="218" w:hanging="180"/>
              <w:jc w:val="left"/>
              <w:rPr>
                <w:color w:val="000000" w:themeColor="text1"/>
              </w:rPr>
            </w:pPr>
            <w:r w:rsidRPr="00267BA5">
              <w:rPr>
                <w:color w:val="000000" w:themeColor="text1"/>
              </w:rPr>
              <w:t xml:space="preserve">&lt;Период&gt; = 34 </w:t>
            </w:r>
            <w:r w:rsidRPr="00267BA5">
              <w:rPr>
                <w:color w:val="000000" w:themeColor="text1"/>
                <w:lang w:val="en-US"/>
              </w:rPr>
              <w:t>|</w:t>
            </w:r>
            <w:r w:rsidRPr="00267BA5">
              <w:rPr>
                <w:color w:val="000000" w:themeColor="text1"/>
              </w:rPr>
              <w:t xml:space="preserve"> 46</w:t>
            </w:r>
            <w:r w:rsidRPr="00267BA5">
              <w:rPr>
                <w:color w:val="000000" w:themeColor="text1"/>
                <w:lang w:val="en-US"/>
              </w:rPr>
              <w:t xml:space="preserve"> |</w:t>
            </w:r>
            <w:r w:rsidRPr="00267BA5">
              <w:rPr>
                <w:color w:val="000000" w:themeColor="text1"/>
              </w:rPr>
              <w:t xml:space="preserve"> 50 (из таблицы 4.2)</w:t>
            </w:r>
          </w:p>
          <w:p w14:paraId="5A896FB4" w14:textId="26AF8EDF" w:rsidR="007E73FF" w:rsidRPr="00267BA5" w:rsidRDefault="007E73FF" w:rsidP="007E73FF">
            <w:pPr>
              <w:ind w:firstLine="0"/>
              <w:jc w:val="left"/>
              <w:rPr>
                <w:color w:val="000000" w:themeColor="text1"/>
              </w:rPr>
            </w:pPr>
            <w:r w:rsidRPr="00267BA5">
              <w:rPr>
                <w:color w:val="000000" w:themeColor="text1"/>
              </w:rPr>
              <w:t>и необязателен при одновременном невыполнении обоих условий</w:t>
            </w:r>
          </w:p>
        </w:tc>
      </w:tr>
      <w:tr w:rsidR="00267BA5" w:rsidRPr="00267BA5" w14:paraId="697D9C0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63B875" w14:textId="77777777" w:rsidR="007E73FF" w:rsidRPr="00267BA5" w:rsidRDefault="007E73FF" w:rsidP="007E73FF">
            <w:pPr>
              <w:ind w:firstLine="0"/>
              <w:jc w:val="left"/>
              <w:rPr>
                <w:color w:val="000000" w:themeColor="text1"/>
              </w:rPr>
            </w:pPr>
            <w:r w:rsidRPr="00267BA5">
              <w:rPr>
                <w:color w:val="000000" w:themeColor="text1"/>
              </w:rPr>
              <w:t>Сумма налога, подлежащая уплате - налог с отдельных видов доходов</w:t>
            </w:r>
          </w:p>
        </w:tc>
        <w:tc>
          <w:tcPr>
            <w:tcW w:w="2841" w:type="dxa"/>
            <w:tcBorders>
              <w:top w:val="nil"/>
              <w:left w:val="nil"/>
              <w:bottom w:val="single" w:sz="4" w:space="0" w:color="auto"/>
              <w:right w:val="single" w:sz="4" w:space="0" w:color="auto"/>
            </w:tcBorders>
            <w:shd w:val="clear" w:color="auto" w:fill="auto"/>
            <w:hideMark/>
          </w:tcPr>
          <w:p w14:paraId="06A8284A" w14:textId="77777777" w:rsidR="007E73FF" w:rsidRPr="00267BA5" w:rsidRDefault="007E73FF" w:rsidP="007E73FF">
            <w:pPr>
              <w:ind w:firstLine="0"/>
              <w:jc w:val="center"/>
              <w:rPr>
                <w:color w:val="000000" w:themeColor="text1"/>
              </w:rPr>
            </w:pPr>
            <w:r w:rsidRPr="00267BA5">
              <w:rPr>
                <w:color w:val="000000" w:themeColor="text1"/>
              </w:rPr>
              <w:t>НалПУПроц</w:t>
            </w:r>
          </w:p>
        </w:tc>
        <w:tc>
          <w:tcPr>
            <w:tcW w:w="1208" w:type="dxa"/>
            <w:tcBorders>
              <w:top w:val="nil"/>
              <w:left w:val="nil"/>
              <w:bottom w:val="single" w:sz="4" w:space="0" w:color="auto"/>
              <w:right w:val="single" w:sz="4" w:space="0" w:color="auto"/>
            </w:tcBorders>
            <w:shd w:val="clear" w:color="auto" w:fill="auto"/>
            <w:hideMark/>
          </w:tcPr>
          <w:p w14:paraId="7C1E52CE" w14:textId="77777777" w:rsidR="007E73FF" w:rsidRPr="00267BA5" w:rsidRDefault="007E73FF" w:rsidP="007E73FF">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25BA452" w14:textId="77777777" w:rsidR="007E73FF" w:rsidRPr="00267BA5" w:rsidRDefault="007E73FF" w:rsidP="007E73FF">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BB9E75" w14:textId="41BBC8AD" w:rsidR="007E73FF" w:rsidRPr="00267BA5" w:rsidRDefault="007E73FF" w:rsidP="007E73FF">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30C1C739" w14:textId="77777777" w:rsidR="007E73FF" w:rsidRPr="00267BA5" w:rsidRDefault="007E73FF" w:rsidP="007E73FF">
            <w:pPr>
              <w:ind w:right="-57" w:firstLine="0"/>
              <w:jc w:val="left"/>
              <w:rPr>
                <w:color w:val="000000" w:themeColor="text1"/>
              </w:rPr>
            </w:pPr>
            <w:r w:rsidRPr="00267BA5">
              <w:rPr>
                <w:color w:val="000000" w:themeColor="text1"/>
              </w:rPr>
              <w:t>Состав элемента представлен в таблице 4.16.</w:t>
            </w:r>
          </w:p>
          <w:p w14:paraId="1504A2BC" w14:textId="77777777" w:rsidR="007E73FF" w:rsidRPr="00267BA5" w:rsidRDefault="007E73FF" w:rsidP="007E73FF">
            <w:pPr>
              <w:ind w:firstLine="0"/>
              <w:jc w:val="left"/>
              <w:rPr>
                <w:color w:val="000000" w:themeColor="text1"/>
              </w:rPr>
            </w:pPr>
            <w:r w:rsidRPr="00267BA5">
              <w:rPr>
                <w:color w:val="000000" w:themeColor="text1"/>
              </w:rPr>
              <w:t xml:space="preserve">Элемент обязателен при </w:t>
            </w:r>
          </w:p>
          <w:p w14:paraId="38BA989D" w14:textId="6DE3D5A5" w:rsidR="007E73FF" w:rsidRPr="00267BA5" w:rsidRDefault="007E73FF" w:rsidP="007E73FF">
            <w:pPr>
              <w:ind w:firstLine="0"/>
              <w:jc w:val="left"/>
              <w:rPr>
                <w:color w:val="000000" w:themeColor="text1"/>
              </w:rPr>
            </w:pPr>
            <w:r w:rsidRPr="00267BA5">
              <w:rPr>
                <w:color w:val="000000" w:themeColor="text1"/>
              </w:rPr>
              <w:t xml:space="preserve">&lt;ПоМесту&gt; = 231 | 238 (из таблицы 4.2) и необязателен при других значениях элемента &lt;ПоМесту&gt; </w:t>
            </w:r>
          </w:p>
        </w:tc>
      </w:tr>
    </w:tbl>
    <w:p w14:paraId="1AD6D134" w14:textId="77777777" w:rsidR="00DC6CB7" w:rsidRPr="00267BA5" w:rsidRDefault="00DC6CB7" w:rsidP="006B3160">
      <w:pPr>
        <w:spacing w:before="360"/>
        <w:ind w:firstLine="0"/>
        <w:jc w:val="right"/>
        <w:rPr>
          <w:color w:val="000000" w:themeColor="text1"/>
        </w:rPr>
      </w:pPr>
    </w:p>
    <w:p w14:paraId="6A5A12BD" w14:textId="77777777" w:rsidR="00055759" w:rsidRPr="00267BA5" w:rsidRDefault="00055759" w:rsidP="006B3160">
      <w:pPr>
        <w:spacing w:before="360"/>
        <w:ind w:firstLine="0"/>
        <w:jc w:val="right"/>
        <w:rPr>
          <w:color w:val="000000" w:themeColor="text1"/>
        </w:rPr>
      </w:pPr>
    </w:p>
    <w:p w14:paraId="638B187B" w14:textId="14F1C9C9"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4.10</w:t>
      </w:r>
    </w:p>
    <w:p w14:paraId="6A370BF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 налог в федеральный бюджет и бюджеты субъектов Российской Федерации (НалПУАв)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9B2A13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DF6CF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3642D9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35452E"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ABDB5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09719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0578C6B"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60606C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DE90BF" w14:textId="77777777" w:rsidR="007E73FF" w:rsidRPr="00267BA5" w:rsidRDefault="007E73FF" w:rsidP="007E73FF">
            <w:pPr>
              <w:ind w:firstLine="0"/>
              <w:jc w:val="left"/>
              <w:rPr>
                <w:color w:val="000000" w:themeColor="text1"/>
              </w:rPr>
            </w:pPr>
            <w:r w:rsidRPr="00267BA5">
              <w:rPr>
                <w:color w:val="000000" w:themeColor="text1"/>
              </w:rPr>
              <w:t>Код по ОКТМО</w:t>
            </w:r>
          </w:p>
        </w:tc>
        <w:tc>
          <w:tcPr>
            <w:tcW w:w="2841" w:type="dxa"/>
            <w:tcBorders>
              <w:top w:val="nil"/>
              <w:left w:val="nil"/>
              <w:bottom w:val="single" w:sz="4" w:space="0" w:color="auto"/>
              <w:right w:val="single" w:sz="4" w:space="0" w:color="auto"/>
            </w:tcBorders>
            <w:shd w:val="clear" w:color="auto" w:fill="auto"/>
            <w:hideMark/>
          </w:tcPr>
          <w:p w14:paraId="3963BD3D" w14:textId="77777777" w:rsidR="007E73FF" w:rsidRPr="00267BA5" w:rsidRDefault="007E73FF" w:rsidP="007E73FF">
            <w:pPr>
              <w:ind w:firstLine="0"/>
              <w:jc w:val="center"/>
              <w:rPr>
                <w:color w:val="000000" w:themeColor="text1"/>
              </w:rPr>
            </w:pPr>
            <w:r w:rsidRPr="00267BA5">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425F9C6F"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012EE8" w14:textId="2792EAED" w:rsidR="007E73FF" w:rsidRPr="00267BA5" w:rsidRDefault="007E73FF" w:rsidP="007E73FF">
            <w:pPr>
              <w:ind w:firstLine="0"/>
              <w:jc w:val="center"/>
              <w:rPr>
                <w:color w:val="000000" w:themeColor="text1"/>
              </w:rPr>
            </w:pPr>
            <w:r w:rsidRPr="00267BA5">
              <w:rPr>
                <w:color w:val="000000" w:themeColor="text1"/>
              </w:rPr>
              <w:t xml:space="preserve">T(=8) </w:t>
            </w:r>
            <w:r w:rsidRPr="00267BA5">
              <w:rPr>
                <w:color w:val="000000" w:themeColor="text1"/>
                <w:lang w:val="en-US"/>
              </w:rPr>
              <w:t>|</w:t>
            </w:r>
            <w:r w:rsidRPr="00267BA5">
              <w:rPr>
                <w:color w:val="000000" w:themeColor="text1"/>
              </w:rPr>
              <w:t xml:space="preserve"> T(=11)</w:t>
            </w:r>
          </w:p>
        </w:tc>
        <w:tc>
          <w:tcPr>
            <w:tcW w:w="1910" w:type="dxa"/>
            <w:tcBorders>
              <w:top w:val="nil"/>
              <w:left w:val="nil"/>
              <w:bottom w:val="single" w:sz="4" w:space="0" w:color="auto"/>
              <w:right w:val="single" w:sz="4" w:space="0" w:color="auto"/>
            </w:tcBorders>
            <w:shd w:val="clear" w:color="auto" w:fill="auto"/>
            <w:hideMark/>
          </w:tcPr>
          <w:p w14:paraId="6D71594A" w14:textId="4781594F"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8690634" w14:textId="77777777" w:rsidR="007E73FF" w:rsidRPr="00267BA5" w:rsidRDefault="007E73FF" w:rsidP="007E73FF">
            <w:pPr>
              <w:ind w:firstLine="0"/>
              <w:jc w:val="left"/>
              <w:rPr>
                <w:color w:val="000000" w:themeColor="text1"/>
              </w:rPr>
            </w:pPr>
            <w:r w:rsidRPr="00267BA5">
              <w:rPr>
                <w:color w:val="000000" w:themeColor="text1"/>
              </w:rPr>
              <w:t>Типовой элемент &lt;ОКТМОТип&gt;.</w:t>
            </w:r>
          </w:p>
          <w:p w14:paraId="307B5203" w14:textId="601FB342" w:rsidR="007E73FF" w:rsidRPr="00267BA5" w:rsidRDefault="007E73FF" w:rsidP="007E73FF">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территорий муниципальных образований</w:t>
            </w:r>
          </w:p>
        </w:tc>
      </w:tr>
      <w:tr w:rsidR="00267BA5" w:rsidRPr="00267BA5" w14:paraId="6790036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03D9612"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5B2EB5C" w14:textId="77777777" w:rsidR="00D740F1" w:rsidRPr="00267BA5" w:rsidRDefault="00D740F1" w:rsidP="00D740F1">
            <w:pPr>
              <w:ind w:firstLine="0"/>
              <w:jc w:val="center"/>
              <w:rPr>
                <w:color w:val="000000" w:themeColor="text1"/>
              </w:rPr>
            </w:pPr>
            <w:r w:rsidRPr="00267BA5">
              <w:rPr>
                <w:color w:val="000000" w:themeColor="text1"/>
              </w:rPr>
              <w:t>ФедБдж</w:t>
            </w:r>
          </w:p>
        </w:tc>
        <w:tc>
          <w:tcPr>
            <w:tcW w:w="1208" w:type="dxa"/>
            <w:tcBorders>
              <w:top w:val="nil"/>
              <w:left w:val="nil"/>
              <w:bottom w:val="single" w:sz="4" w:space="0" w:color="auto"/>
              <w:right w:val="single" w:sz="4" w:space="0" w:color="auto"/>
            </w:tcBorders>
            <w:shd w:val="clear" w:color="auto" w:fill="auto"/>
            <w:hideMark/>
          </w:tcPr>
          <w:p w14:paraId="7BFBF273"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B91114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75183A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D3363F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4.11 </w:t>
            </w:r>
          </w:p>
        </w:tc>
      </w:tr>
      <w:tr w:rsidR="00267BA5" w:rsidRPr="00267BA5" w14:paraId="14628A8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E06C0E"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2E9E0770" w14:textId="77777777" w:rsidR="00D740F1" w:rsidRPr="00267BA5" w:rsidRDefault="00D740F1" w:rsidP="00D740F1">
            <w:pPr>
              <w:ind w:firstLine="0"/>
              <w:jc w:val="center"/>
              <w:rPr>
                <w:color w:val="000000" w:themeColor="text1"/>
              </w:rPr>
            </w:pPr>
            <w:r w:rsidRPr="00267BA5">
              <w:rPr>
                <w:color w:val="000000" w:themeColor="text1"/>
              </w:rPr>
              <w:t>СубБдж</w:t>
            </w:r>
          </w:p>
        </w:tc>
        <w:tc>
          <w:tcPr>
            <w:tcW w:w="1208" w:type="dxa"/>
            <w:tcBorders>
              <w:top w:val="nil"/>
              <w:left w:val="nil"/>
              <w:bottom w:val="single" w:sz="4" w:space="0" w:color="auto"/>
              <w:right w:val="single" w:sz="4" w:space="0" w:color="auto"/>
            </w:tcBorders>
            <w:shd w:val="clear" w:color="auto" w:fill="auto"/>
            <w:hideMark/>
          </w:tcPr>
          <w:p w14:paraId="7F902FE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8B619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32B338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B645D7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4.12 </w:t>
            </w:r>
          </w:p>
        </w:tc>
      </w:tr>
    </w:tbl>
    <w:p w14:paraId="43C257FD" w14:textId="77777777" w:rsidR="006B3160" w:rsidRPr="00267BA5" w:rsidRDefault="006B3160" w:rsidP="006B3160">
      <w:pPr>
        <w:spacing w:before="360"/>
        <w:ind w:firstLine="0"/>
        <w:jc w:val="right"/>
        <w:rPr>
          <w:color w:val="000000" w:themeColor="text1"/>
        </w:rPr>
      </w:pPr>
      <w:r w:rsidRPr="00267BA5">
        <w:rPr>
          <w:color w:val="000000" w:themeColor="text1"/>
        </w:rPr>
        <w:t>Таблица 4.11</w:t>
      </w:r>
    </w:p>
    <w:p w14:paraId="11B66F9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в федеральный бюджет (ФедБдж)</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8D178E4"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0D6D7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52E0CE8"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B1F87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960BC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4EB89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20D71BE"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CBA9A0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71787D6" w14:textId="77777777" w:rsidR="007E73FF" w:rsidRPr="00267BA5" w:rsidRDefault="007E73FF" w:rsidP="007E73FF">
            <w:pPr>
              <w:ind w:firstLine="0"/>
              <w:jc w:val="left"/>
              <w:rPr>
                <w:color w:val="000000" w:themeColor="text1"/>
              </w:rPr>
            </w:pPr>
            <w:r w:rsidRPr="00267BA5">
              <w:rPr>
                <w:color w:val="000000" w:themeColor="text1"/>
              </w:rPr>
              <w:t>Код бюджетной классификации</w:t>
            </w:r>
          </w:p>
        </w:tc>
        <w:tc>
          <w:tcPr>
            <w:tcW w:w="2841" w:type="dxa"/>
            <w:tcBorders>
              <w:top w:val="nil"/>
              <w:left w:val="nil"/>
              <w:bottom w:val="single" w:sz="4" w:space="0" w:color="auto"/>
              <w:right w:val="single" w:sz="4" w:space="0" w:color="auto"/>
            </w:tcBorders>
            <w:shd w:val="clear" w:color="auto" w:fill="auto"/>
            <w:hideMark/>
          </w:tcPr>
          <w:p w14:paraId="0CC301C0" w14:textId="77777777" w:rsidR="007E73FF" w:rsidRPr="00267BA5" w:rsidRDefault="007E73FF" w:rsidP="007E73FF">
            <w:pPr>
              <w:ind w:firstLine="0"/>
              <w:jc w:val="center"/>
              <w:rPr>
                <w:color w:val="000000" w:themeColor="text1"/>
              </w:rPr>
            </w:pPr>
            <w:r w:rsidRPr="00267BA5">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3026D088"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1ACA92" w14:textId="77777777" w:rsidR="007E73FF" w:rsidRPr="00267BA5" w:rsidRDefault="007E73FF" w:rsidP="007E73FF">
            <w:pPr>
              <w:ind w:firstLine="0"/>
              <w:jc w:val="center"/>
              <w:rPr>
                <w:color w:val="000000" w:themeColor="text1"/>
              </w:rPr>
            </w:pPr>
            <w:r w:rsidRPr="00267BA5">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0ADA22BA" w14:textId="7E07C7E5"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D72EB52" w14:textId="2BC3272A" w:rsidR="007E73FF" w:rsidRPr="00267BA5" w:rsidRDefault="007E73FF" w:rsidP="007E73FF">
            <w:pPr>
              <w:ind w:firstLine="0"/>
              <w:jc w:val="left"/>
              <w:rPr>
                <w:color w:val="000000" w:themeColor="text1"/>
              </w:rPr>
            </w:pPr>
            <w:r w:rsidRPr="00267BA5">
              <w:rPr>
                <w:color w:val="000000" w:themeColor="text1"/>
              </w:rPr>
              <w:t xml:space="preserve">Типовой элемент &lt;КБКТип&gt; </w:t>
            </w:r>
          </w:p>
        </w:tc>
      </w:tr>
      <w:tr w:rsidR="00267BA5" w:rsidRPr="00267BA5" w14:paraId="2BA256C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B303E3" w14:textId="77777777" w:rsidR="007E73FF" w:rsidRPr="00267BA5" w:rsidRDefault="007E73FF" w:rsidP="007E73FF">
            <w:pPr>
              <w:ind w:firstLine="0"/>
              <w:jc w:val="left"/>
              <w:rPr>
                <w:color w:val="000000" w:themeColor="text1"/>
              </w:rPr>
            </w:pPr>
            <w:r w:rsidRPr="00267BA5">
              <w:rPr>
                <w:color w:val="000000" w:themeColor="text1"/>
              </w:rPr>
              <w:t>Сумма налога к доплате (в рублях) / сумма налога к уменьшению (в рублях)</w:t>
            </w:r>
          </w:p>
        </w:tc>
        <w:tc>
          <w:tcPr>
            <w:tcW w:w="2841" w:type="dxa"/>
            <w:tcBorders>
              <w:top w:val="nil"/>
              <w:left w:val="nil"/>
              <w:bottom w:val="single" w:sz="4" w:space="0" w:color="auto"/>
              <w:right w:val="single" w:sz="4" w:space="0" w:color="auto"/>
            </w:tcBorders>
            <w:shd w:val="clear" w:color="auto" w:fill="auto"/>
            <w:hideMark/>
          </w:tcPr>
          <w:p w14:paraId="67A8E81D" w14:textId="77777777" w:rsidR="007E73FF" w:rsidRPr="00267BA5" w:rsidRDefault="007E73FF" w:rsidP="007E73FF">
            <w:pPr>
              <w:ind w:firstLine="0"/>
              <w:jc w:val="center"/>
              <w:rPr>
                <w:color w:val="000000" w:themeColor="text1"/>
              </w:rPr>
            </w:pPr>
            <w:r w:rsidRPr="00267BA5">
              <w:rPr>
                <w:color w:val="000000" w:themeColor="text1"/>
              </w:rPr>
              <w:t>НалПУ</w:t>
            </w:r>
          </w:p>
        </w:tc>
        <w:tc>
          <w:tcPr>
            <w:tcW w:w="1208" w:type="dxa"/>
            <w:tcBorders>
              <w:top w:val="nil"/>
              <w:left w:val="nil"/>
              <w:bottom w:val="single" w:sz="4" w:space="0" w:color="auto"/>
              <w:right w:val="single" w:sz="4" w:space="0" w:color="auto"/>
            </w:tcBorders>
            <w:shd w:val="clear" w:color="auto" w:fill="auto"/>
            <w:hideMark/>
          </w:tcPr>
          <w:p w14:paraId="55DD99C5"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60F05C" w14:textId="77777777" w:rsidR="007E73FF" w:rsidRPr="00267BA5" w:rsidRDefault="007E73FF" w:rsidP="007E73FF">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EF1D26F" w14:textId="502050EB"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E22E46F" w14:textId="14E70A9E" w:rsidR="007E73FF" w:rsidRPr="00267BA5" w:rsidRDefault="007E73FF" w:rsidP="007E73FF">
            <w:pPr>
              <w:ind w:firstLine="0"/>
              <w:jc w:val="left"/>
              <w:rPr>
                <w:color w:val="000000" w:themeColor="text1"/>
              </w:rPr>
            </w:pPr>
            <w:r w:rsidRPr="00267BA5">
              <w:rPr>
                <w:color w:val="000000" w:themeColor="text1"/>
              </w:rPr>
              <w:t>Сумма налога, начисленная к уменьшению, указывается со знаком "-"</w:t>
            </w:r>
          </w:p>
        </w:tc>
      </w:tr>
    </w:tbl>
    <w:p w14:paraId="1C8DCD94" w14:textId="77777777" w:rsidR="00055759" w:rsidRPr="00267BA5" w:rsidRDefault="00055759" w:rsidP="006B3160">
      <w:pPr>
        <w:spacing w:before="360"/>
        <w:ind w:firstLine="0"/>
        <w:jc w:val="right"/>
        <w:rPr>
          <w:color w:val="000000" w:themeColor="text1"/>
        </w:rPr>
      </w:pPr>
    </w:p>
    <w:p w14:paraId="07147658" w14:textId="77777777" w:rsidR="00055759" w:rsidRPr="00267BA5" w:rsidRDefault="00055759" w:rsidP="006B3160">
      <w:pPr>
        <w:spacing w:before="360"/>
        <w:ind w:firstLine="0"/>
        <w:jc w:val="right"/>
        <w:rPr>
          <w:color w:val="000000" w:themeColor="text1"/>
        </w:rPr>
      </w:pPr>
    </w:p>
    <w:p w14:paraId="370CBDB3" w14:textId="77777777" w:rsidR="00055759" w:rsidRPr="00267BA5" w:rsidRDefault="00055759" w:rsidP="006B3160">
      <w:pPr>
        <w:spacing w:before="360"/>
        <w:ind w:firstLine="0"/>
        <w:jc w:val="right"/>
        <w:rPr>
          <w:color w:val="000000" w:themeColor="text1"/>
        </w:rPr>
      </w:pPr>
    </w:p>
    <w:p w14:paraId="4AC43711"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4.12</w:t>
      </w:r>
    </w:p>
    <w:p w14:paraId="6481597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в бюджет субъекта Российской Федерации (СубБдж)</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245E812"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CED0E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A304EB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476EA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6D102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10877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52908DD"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4F3E14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E4AF96" w14:textId="77777777" w:rsidR="00D740F1" w:rsidRPr="00267BA5" w:rsidRDefault="00D740F1" w:rsidP="00D740F1">
            <w:pPr>
              <w:ind w:firstLine="0"/>
              <w:jc w:val="left"/>
              <w:rPr>
                <w:color w:val="000000" w:themeColor="text1"/>
              </w:rPr>
            </w:pPr>
            <w:r w:rsidRPr="00267BA5">
              <w:rPr>
                <w:color w:val="000000" w:themeColor="text1"/>
              </w:rPr>
              <w:t>КПП – места нахождения организации</w:t>
            </w:r>
          </w:p>
        </w:tc>
        <w:tc>
          <w:tcPr>
            <w:tcW w:w="2841" w:type="dxa"/>
            <w:tcBorders>
              <w:top w:val="nil"/>
              <w:left w:val="nil"/>
              <w:bottom w:val="single" w:sz="4" w:space="0" w:color="auto"/>
              <w:right w:val="single" w:sz="4" w:space="0" w:color="auto"/>
            </w:tcBorders>
            <w:shd w:val="clear" w:color="auto" w:fill="auto"/>
            <w:hideMark/>
          </w:tcPr>
          <w:p w14:paraId="5630FE68" w14:textId="77777777" w:rsidR="00D740F1" w:rsidRPr="00267BA5" w:rsidRDefault="00D740F1" w:rsidP="00D740F1">
            <w:pPr>
              <w:ind w:firstLine="0"/>
              <w:jc w:val="center"/>
              <w:rPr>
                <w:color w:val="000000" w:themeColor="text1"/>
              </w:rPr>
            </w:pPr>
            <w:r w:rsidRPr="00267BA5">
              <w:rPr>
                <w:color w:val="000000" w:themeColor="text1"/>
              </w:rPr>
              <w:t>КППМест</w:t>
            </w:r>
          </w:p>
        </w:tc>
        <w:tc>
          <w:tcPr>
            <w:tcW w:w="1208" w:type="dxa"/>
            <w:tcBorders>
              <w:top w:val="nil"/>
              <w:left w:val="nil"/>
              <w:bottom w:val="single" w:sz="4" w:space="0" w:color="auto"/>
              <w:right w:val="single" w:sz="4" w:space="0" w:color="auto"/>
            </w:tcBorders>
            <w:shd w:val="clear" w:color="auto" w:fill="auto"/>
            <w:hideMark/>
          </w:tcPr>
          <w:p w14:paraId="309CD1C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2935D0"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702109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543CBF2"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643D5F9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B152207" w14:textId="77777777" w:rsidR="007E73FF" w:rsidRPr="00267BA5" w:rsidRDefault="007E73FF" w:rsidP="007E73FF">
            <w:pPr>
              <w:ind w:firstLine="0"/>
              <w:jc w:val="left"/>
              <w:rPr>
                <w:color w:val="000000" w:themeColor="text1"/>
              </w:rPr>
            </w:pPr>
            <w:r w:rsidRPr="00267BA5">
              <w:rPr>
                <w:color w:val="000000" w:themeColor="text1"/>
              </w:rPr>
              <w:t>Код бюджетной классификации</w:t>
            </w:r>
          </w:p>
        </w:tc>
        <w:tc>
          <w:tcPr>
            <w:tcW w:w="2841" w:type="dxa"/>
            <w:tcBorders>
              <w:top w:val="nil"/>
              <w:left w:val="nil"/>
              <w:bottom w:val="single" w:sz="4" w:space="0" w:color="auto"/>
              <w:right w:val="single" w:sz="4" w:space="0" w:color="auto"/>
            </w:tcBorders>
            <w:shd w:val="clear" w:color="auto" w:fill="auto"/>
            <w:hideMark/>
          </w:tcPr>
          <w:p w14:paraId="14C72EDA" w14:textId="77777777" w:rsidR="007E73FF" w:rsidRPr="00267BA5" w:rsidRDefault="007E73FF" w:rsidP="007E73FF">
            <w:pPr>
              <w:ind w:firstLine="0"/>
              <w:jc w:val="center"/>
              <w:rPr>
                <w:color w:val="000000" w:themeColor="text1"/>
              </w:rPr>
            </w:pPr>
            <w:r w:rsidRPr="00267BA5">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385D1F89"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8FA967" w14:textId="77777777" w:rsidR="007E73FF" w:rsidRPr="00267BA5" w:rsidRDefault="007E73FF" w:rsidP="007E73FF">
            <w:pPr>
              <w:ind w:firstLine="0"/>
              <w:jc w:val="center"/>
              <w:rPr>
                <w:color w:val="000000" w:themeColor="text1"/>
              </w:rPr>
            </w:pPr>
            <w:r w:rsidRPr="00267BA5">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0D62BE12" w14:textId="30A38230"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022705D" w14:textId="5028C8CB" w:rsidR="007E73FF" w:rsidRPr="00267BA5" w:rsidRDefault="007E73FF" w:rsidP="007E73FF">
            <w:pPr>
              <w:ind w:firstLine="0"/>
              <w:jc w:val="left"/>
              <w:rPr>
                <w:color w:val="000000" w:themeColor="text1"/>
              </w:rPr>
            </w:pPr>
            <w:r w:rsidRPr="00267BA5">
              <w:rPr>
                <w:color w:val="000000" w:themeColor="text1"/>
              </w:rPr>
              <w:t xml:space="preserve">Типовой элемент &lt;КБКТип&gt; </w:t>
            </w:r>
          </w:p>
        </w:tc>
      </w:tr>
      <w:tr w:rsidR="00267BA5" w:rsidRPr="00267BA5" w14:paraId="3D4423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8A4DAD" w14:textId="32B5546A" w:rsidR="007E73FF" w:rsidRPr="00267BA5" w:rsidRDefault="00E207C7" w:rsidP="007E73FF">
            <w:pPr>
              <w:ind w:firstLine="0"/>
              <w:jc w:val="left"/>
              <w:rPr>
                <w:color w:val="000000" w:themeColor="text1"/>
              </w:rPr>
            </w:pPr>
            <w:r w:rsidRPr="00267BA5">
              <w:rPr>
                <w:color w:val="000000" w:themeColor="text1"/>
              </w:rPr>
              <w:t>Сумма налога к доплате (в рублях) / сумма налога к уменьшению (в рублях)</w:t>
            </w:r>
          </w:p>
        </w:tc>
        <w:tc>
          <w:tcPr>
            <w:tcW w:w="2841" w:type="dxa"/>
            <w:tcBorders>
              <w:top w:val="nil"/>
              <w:left w:val="nil"/>
              <w:bottom w:val="single" w:sz="4" w:space="0" w:color="auto"/>
              <w:right w:val="single" w:sz="4" w:space="0" w:color="auto"/>
            </w:tcBorders>
            <w:shd w:val="clear" w:color="auto" w:fill="auto"/>
            <w:hideMark/>
          </w:tcPr>
          <w:p w14:paraId="51D2A370" w14:textId="77777777" w:rsidR="007E73FF" w:rsidRPr="00267BA5" w:rsidRDefault="007E73FF" w:rsidP="007E73FF">
            <w:pPr>
              <w:ind w:firstLine="0"/>
              <w:jc w:val="center"/>
              <w:rPr>
                <w:color w:val="000000" w:themeColor="text1"/>
              </w:rPr>
            </w:pPr>
            <w:r w:rsidRPr="00267BA5">
              <w:rPr>
                <w:color w:val="000000" w:themeColor="text1"/>
              </w:rPr>
              <w:t>НалПУ</w:t>
            </w:r>
          </w:p>
        </w:tc>
        <w:tc>
          <w:tcPr>
            <w:tcW w:w="1208" w:type="dxa"/>
            <w:tcBorders>
              <w:top w:val="nil"/>
              <w:left w:val="nil"/>
              <w:bottom w:val="single" w:sz="4" w:space="0" w:color="auto"/>
              <w:right w:val="single" w:sz="4" w:space="0" w:color="auto"/>
            </w:tcBorders>
            <w:shd w:val="clear" w:color="auto" w:fill="auto"/>
            <w:hideMark/>
          </w:tcPr>
          <w:p w14:paraId="18D4E55E"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700D48" w14:textId="77777777" w:rsidR="007E73FF" w:rsidRPr="00267BA5" w:rsidRDefault="007E73FF" w:rsidP="007E73FF">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7BA5D97" w14:textId="29536A57" w:rsidR="007E73FF" w:rsidRPr="00267BA5" w:rsidRDefault="007E73FF" w:rsidP="007E73FF">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3A57346" w14:textId="64DB876B" w:rsidR="007E73FF" w:rsidRPr="00267BA5" w:rsidRDefault="007E73FF" w:rsidP="007E73FF">
            <w:pPr>
              <w:ind w:firstLine="0"/>
              <w:jc w:val="left"/>
              <w:rPr>
                <w:color w:val="000000" w:themeColor="text1"/>
              </w:rPr>
            </w:pPr>
            <w:r w:rsidRPr="00267BA5">
              <w:rPr>
                <w:color w:val="000000" w:themeColor="text1"/>
              </w:rPr>
              <w:t>Сумма налога, начисленная к уменьшению, указывается со знаком "-"</w:t>
            </w:r>
          </w:p>
        </w:tc>
      </w:tr>
    </w:tbl>
    <w:p w14:paraId="07114378" w14:textId="4C4A85AA" w:rsidR="006B3160" w:rsidRPr="00267BA5" w:rsidRDefault="006B3160" w:rsidP="006B3160">
      <w:pPr>
        <w:spacing w:before="360"/>
        <w:ind w:firstLine="0"/>
        <w:jc w:val="right"/>
        <w:rPr>
          <w:color w:val="000000" w:themeColor="text1"/>
        </w:rPr>
      </w:pPr>
      <w:r w:rsidRPr="00267BA5">
        <w:rPr>
          <w:color w:val="000000" w:themeColor="text1"/>
        </w:rPr>
        <w:t>Таблица 4.13</w:t>
      </w:r>
    </w:p>
    <w:p w14:paraId="3C560D57"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 ежемесячные авансовые платежи (НалПУМес)</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3E8B47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0E8F0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091F0C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CE2DE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C4A2B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A2D565"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8E13CD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8C1F7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600C54" w14:textId="77777777" w:rsidR="007E73FF" w:rsidRPr="00267BA5" w:rsidRDefault="007E73FF" w:rsidP="007E73FF">
            <w:pPr>
              <w:ind w:firstLine="0"/>
              <w:jc w:val="left"/>
              <w:rPr>
                <w:color w:val="000000" w:themeColor="text1"/>
              </w:rPr>
            </w:pPr>
            <w:r w:rsidRPr="00267BA5">
              <w:rPr>
                <w:color w:val="000000" w:themeColor="text1"/>
              </w:rPr>
              <w:t>Квартал, на который исчисляются авансовые платежи (код)</w:t>
            </w:r>
          </w:p>
        </w:tc>
        <w:tc>
          <w:tcPr>
            <w:tcW w:w="2841" w:type="dxa"/>
            <w:tcBorders>
              <w:top w:val="nil"/>
              <w:left w:val="nil"/>
              <w:bottom w:val="single" w:sz="4" w:space="0" w:color="auto"/>
              <w:right w:val="single" w:sz="4" w:space="0" w:color="auto"/>
            </w:tcBorders>
            <w:shd w:val="clear" w:color="auto" w:fill="auto"/>
            <w:hideMark/>
          </w:tcPr>
          <w:p w14:paraId="4CC5B6DA" w14:textId="77777777" w:rsidR="007E73FF" w:rsidRPr="00267BA5" w:rsidRDefault="007E73FF" w:rsidP="007E73FF">
            <w:pPr>
              <w:ind w:firstLine="0"/>
              <w:jc w:val="center"/>
              <w:rPr>
                <w:color w:val="000000" w:themeColor="text1"/>
              </w:rPr>
            </w:pPr>
            <w:r w:rsidRPr="00267BA5">
              <w:rPr>
                <w:color w:val="000000" w:themeColor="text1"/>
              </w:rPr>
              <w:t>КвИсчислАв</w:t>
            </w:r>
          </w:p>
        </w:tc>
        <w:tc>
          <w:tcPr>
            <w:tcW w:w="1208" w:type="dxa"/>
            <w:tcBorders>
              <w:top w:val="nil"/>
              <w:left w:val="nil"/>
              <w:bottom w:val="single" w:sz="4" w:space="0" w:color="auto"/>
              <w:right w:val="single" w:sz="4" w:space="0" w:color="auto"/>
            </w:tcBorders>
            <w:shd w:val="clear" w:color="auto" w:fill="auto"/>
            <w:hideMark/>
          </w:tcPr>
          <w:p w14:paraId="580495D9"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F578B4" w14:textId="1ABBEEB3" w:rsidR="007E73FF" w:rsidRPr="00267BA5" w:rsidRDefault="007E73FF" w:rsidP="007E73FF">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5E24672F" w14:textId="2724B5B3" w:rsidR="007E73FF" w:rsidRPr="00267BA5" w:rsidRDefault="007E73FF" w:rsidP="007E73FF">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3703CF56" w14:textId="77777777" w:rsidR="007E73FF" w:rsidRPr="00267BA5" w:rsidRDefault="007E73FF" w:rsidP="007E73FF">
            <w:pPr>
              <w:ind w:firstLine="0"/>
              <w:jc w:val="left"/>
              <w:rPr>
                <w:color w:val="000000" w:themeColor="text1"/>
              </w:rPr>
            </w:pPr>
            <w:r w:rsidRPr="00267BA5">
              <w:rPr>
                <w:color w:val="000000" w:themeColor="text1"/>
              </w:rPr>
              <w:t xml:space="preserve">Принимает значение: </w:t>
            </w:r>
          </w:p>
          <w:p w14:paraId="2835F64D" w14:textId="52C48DF5" w:rsidR="007E73FF" w:rsidRPr="00267BA5" w:rsidRDefault="007E73FF" w:rsidP="007E73FF">
            <w:pPr>
              <w:ind w:firstLine="0"/>
              <w:jc w:val="left"/>
              <w:rPr>
                <w:color w:val="000000" w:themeColor="text1"/>
              </w:rPr>
            </w:pPr>
            <w:r w:rsidRPr="00267BA5">
              <w:rPr>
                <w:color w:val="000000" w:themeColor="text1"/>
              </w:rPr>
              <w:t>21 – первый квартал   |</w:t>
            </w:r>
          </w:p>
          <w:p w14:paraId="35974F17" w14:textId="3936BC91" w:rsidR="007E73FF" w:rsidRPr="00267BA5" w:rsidRDefault="007E73FF" w:rsidP="007E73FF">
            <w:pPr>
              <w:ind w:firstLine="0"/>
              <w:jc w:val="left"/>
              <w:rPr>
                <w:color w:val="000000" w:themeColor="text1"/>
              </w:rPr>
            </w:pPr>
            <w:r w:rsidRPr="00267BA5">
              <w:rPr>
                <w:color w:val="000000" w:themeColor="text1"/>
              </w:rPr>
              <w:t>24 – четвертый квартал</w:t>
            </w:r>
          </w:p>
        </w:tc>
      </w:tr>
      <w:tr w:rsidR="00267BA5" w:rsidRPr="00267BA5" w14:paraId="5FFD96D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3180CE" w14:textId="77777777" w:rsidR="007E73FF" w:rsidRPr="00267BA5" w:rsidRDefault="007E73FF" w:rsidP="007E73FF">
            <w:pPr>
              <w:ind w:firstLine="0"/>
              <w:jc w:val="left"/>
              <w:rPr>
                <w:color w:val="000000" w:themeColor="text1"/>
              </w:rPr>
            </w:pPr>
            <w:r w:rsidRPr="00267BA5">
              <w:rPr>
                <w:color w:val="000000" w:themeColor="text1"/>
              </w:rPr>
              <w:t>Код по ОКТМО</w:t>
            </w:r>
          </w:p>
        </w:tc>
        <w:tc>
          <w:tcPr>
            <w:tcW w:w="2841" w:type="dxa"/>
            <w:tcBorders>
              <w:top w:val="nil"/>
              <w:left w:val="nil"/>
              <w:bottom w:val="single" w:sz="4" w:space="0" w:color="auto"/>
              <w:right w:val="single" w:sz="4" w:space="0" w:color="auto"/>
            </w:tcBorders>
            <w:shd w:val="clear" w:color="auto" w:fill="auto"/>
            <w:hideMark/>
          </w:tcPr>
          <w:p w14:paraId="4A2728F1" w14:textId="77777777" w:rsidR="007E73FF" w:rsidRPr="00267BA5" w:rsidRDefault="007E73FF" w:rsidP="007E73FF">
            <w:pPr>
              <w:ind w:firstLine="0"/>
              <w:jc w:val="center"/>
              <w:rPr>
                <w:color w:val="000000" w:themeColor="text1"/>
              </w:rPr>
            </w:pPr>
            <w:r w:rsidRPr="00267BA5">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5B5A71AD" w14:textId="77777777" w:rsidR="007E73FF" w:rsidRPr="00267BA5" w:rsidRDefault="007E73FF" w:rsidP="007E73FF">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C7E8AB" w14:textId="31D854D7" w:rsidR="007E73FF" w:rsidRPr="00267BA5" w:rsidRDefault="007E73FF" w:rsidP="007E73FF">
            <w:pPr>
              <w:ind w:firstLine="0"/>
              <w:jc w:val="center"/>
              <w:rPr>
                <w:color w:val="000000" w:themeColor="text1"/>
              </w:rPr>
            </w:pPr>
            <w:r w:rsidRPr="00267BA5">
              <w:rPr>
                <w:color w:val="000000" w:themeColor="text1"/>
              </w:rPr>
              <w:t xml:space="preserve">T(=8) </w:t>
            </w:r>
            <w:r w:rsidRPr="00267BA5">
              <w:rPr>
                <w:color w:val="000000" w:themeColor="text1"/>
                <w:lang w:val="en-US"/>
              </w:rPr>
              <w:t>|</w:t>
            </w:r>
            <w:r w:rsidRPr="00267BA5">
              <w:rPr>
                <w:color w:val="000000" w:themeColor="text1"/>
              </w:rPr>
              <w:t xml:space="preserve"> T(=11)</w:t>
            </w:r>
          </w:p>
        </w:tc>
        <w:tc>
          <w:tcPr>
            <w:tcW w:w="1910" w:type="dxa"/>
            <w:tcBorders>
              <w:top w:val="nil"/>
              <w:left w:val="nil"/>
              <w:bottom w:val="single" w:sz="4" w:space="0" w:color="auto"/>
              <w:right w:val="single" w:sz="4" w:space="0" w:color="auto"/>
            </w:tcBorders>
            <w:shd w:val="clear" w:color="auto" w:fill="auto"/>
            <w:hideMark/>
          </w:tcPr>
          <w:p w14:paraId="0B35B467" w14:textId="300855AF" w:rsidR="007E73FF" w:rsidRPr="00267BA5" w:rsidRDefault="007E73FF" w:rsidP="007E73FF">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9086AC0" w14:textId="77777777" w:rsidR="007E73FF" w:rsidRPr="00267BA5" w:rsidRDefault="007E73FF" w:rsidP="007E73FF">
            <w:pPr>
              <w:ind w:firstLine="0"/>
              <w:jc w:val="left"/>
              <w:rPr>
                <w:color w:val="000000" w:themeColor="text1"/>
              </w:rPr>
            </w:pPr>
            <w:r w:rsidRPr="00267BA5">
              <w:rPr>
                <w:color w:val="000000" w:themeColor="text1"/>
              </w:rPr>
              <w:t>Типовой элемент &lt;ОКТМОТип&gt;.</w:t>
            </w:r>
          </w:p>
          <w:p w14:paraId="26568373" w14:textId="22F3FADA" w:rsidR="007E73FF" w:rsidRPr="00267BA5" w:rsidRDefault="007E73FF" w:rsidP="007E73FF">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территорий муниципальных образований</w:t>
            </w:r>
          </w:p>
        </w:tc>
      </w:tr>
      <w:tr w:rsidR="00267BA5" w:rsidRPr="00267BA5" w14:paraId="0AA384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8F80B5"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02495CC0" w14:textId="77777777" w:rsidR="00D740F1" w:rsidRPr="00267BA5" w:rsidRDefault="00D740F1" w:rsidP="00D740F1">
            <w:pPr>
              <w:ind w:firstLine="0"/>
              <w:jc w:val="center"/>
              <w:rPr>
                <w:color w:val="000000" w:themeColor="text1"/>
              </w:rPr>
            </w:pPr>
            <w:r w:rsidRPr="00267BA5">
              <w:rPr>
                <w:color w:val="000000" w:themeColor="text1"/>
              </w:rPr>
              <w:t>ФедБдж</w:t>
            </w:r>
          </w:p>
        </w:tc>
        <w:tc>
          <w:tcPr>
            <w:tcW w:w="1208" w:type="dxa"/>
            <w:tcBorders>
              <w:top w:val="nil"/>
              <w:left w:val="nil"/>
              <w:bottom w:val="single" w:sz="4" w:space="0" w:color="auto"/>
              <w:right w:val="single" w:sz="4" w:space="0" w:color="auto"/>
            </w:tcBorders>
            <w:shd w:val="clear" w:color="auto" w:fill="auto"/>
            <w:hideMark/>
          </w:tcPr>
          <w:p w14:paraId="5377DFA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8CCFD51"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B1ED48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8CB4F0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4.14 </w:t>
            </w:r>
          </w:p>
        </w:tc>
      </w:tr>
      <w:tr w:rsidR="00267BA5" w:rsidRPr="00267BA5" w14:paraId="21A9277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E129AE0"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6ACC45C2" w14:textId="77777777" w:rsidR="00D740F1" w:rsidRPr="00267BA5" w:rsidRDefault="00D740F1" w:rsidP="00D740F1">
            <w:pPr>
              <w:ind w:firstLine="0"/>
              <w:jc w:val="center"/>
              <w:rPr>
                <w:color w:val="000000" w:themeColor="text1"/>
              </w:rPr>
            </w:pPr>
            <w:r w:rsidRPr="00267BA5">
              <w:rPr>
                <w:color w:val="000000" w:themeColor="text1"/>
              </w:rPr>
              <w:t>СубБдж</w:t>
            </w:r>
          </w:p>
        </w:tc>
        <w:tc>
          <w:tcPr>
            <w:tcW w:w="1208" w:type="dxa"/>
            <w:tcBorders>
              <w:top w:val="nil"/>
              <w:left w:val="nil"/>
              <w:bottom w:val="single" w:sz="4" w:space="0" w:color="auto"/>
              <w:right w:val="single" w:sz="4" w:space="0" w:color="auto"/>
            </w:tcBorders>
            <w:shd w:val="clear" w:color="auto" w:fill="auto"/>
            <w:hideMark/>
          </w:tcPr>
          <w:p w14:paraId="399D212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C0CE05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507D61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8ACA0F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4.15 </w:t>
            </w:r>
          </w:p>
        </w:tc>
      </w:tr>
    </w:tbl>
    <w:p w14:paraId="7ED64A8C" w14:textId="77777777" w:rsidR="00055759" w:rsidRPr="00267BA5" w:rsidRDefault="00055759" w:rsidP="006B3160">
      <w:pPr>
        <w:spacing w:before="360"/>
        <w:ind w:firstLine="0"/>
        <w:jc w:val="right"/>
        <w:rPr>
          <w:color w:val="000000" w:themeColor="text1"/>
        </w:rPr>
      </w:pPr>
    </w:p>
    <w:p w14:paraId="487FA206"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4.14</w:t>
      </w:r>
    </w:p>
    <w:p w14:paraId="6377940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в федеральный бюджет (ФедБдж)</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30D9F7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6320C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CEC57B6"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EDEBE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7F263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EA52D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778DEF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79D465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AC5361" w14:textId="77777777" w:rsidR="00D740F1" w:rsidRPr="00267BA5" w:rsidRDefault="00D740F1" w:rsidP="00D740F1">
            <w:pPr>
              <w:ind w:firstLine="0"/>
              <w:jc w:val="left"/>
              <w:rPr>
                <w:color w:val="000000" w:themeColor="text1"/>
              </w:rPr>
            </w:pPr>
            <w:r w:rsidRPr="00267BA5">
              <w:rPr>
                <w:color w:val="000000" w:themeColor="text1"/>
              </w:rPr>
              <w:t>Код бюджетной классификации</w:t>
            </w:r>
          </w:p>
        </w:tc>
        <w:tc>
          <w:tcPr>
            <w:tcW w:w="2841" w:type="dxa"/>
            <w:tcBorders>
              <w:top w:val="nil"/>
              <w:left w:val="nil"/>
              <w:bottom w:val="single" w:sz="4" w:space="0" w:color="auto"/>
              <w:right w:val="single" w:sz="4" w:space="0" w:color="auto"/>
            </w:tcBorders>
            <w:shd w:val="clear" w:color="auto" w:fill="auto"/>
            <w:hideMark/>
          </w:tcPr>
          <w:p w14:paraId="5A078954" w14:textId="77777777" w:rsidR="00D740F1" w:rsidRPr="00267BA5" w:rsidRDefault="00D740F1" w:rsidP="00D740F1">
            <w:pPr>
              <w:ind w:firstLine="0"/>
              <w:jc w:val="center"/>
              <w:rPr>
                <w:color w:val="000000" w:themeColor="text1"/>
              </w:rPr>
            </w:pPr>
            <w:r w:rsidRPr="00267BA5">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6E2C343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DC97AC" w14:textId="77777777" w:rsidR="00D740F1" w:rsidRPr="00267BA5" w:rsidRDefault="00D740F1" w:rsidP="00D740F1">
            <w:pPr>
              <w:ind w:firstLine="0"/>
              <w:jc w:val="center"/>
              <w:rPr>
                <w:color w:val="000000" w:themeColor="text1"/>
              </w:rPr>
            </w:pPr>
            <w:r w:rsidRPr="00267BA5">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19B36C0A" w14:textId="5986E2B8" w:rsidR="00D740F1" w:rsidRPr="00267BA5" w:rsidRDefault="00D740F1" w:rsidP="00D740F1">
            <w:pPr>
              <w:ind w:firstLine="0"/>
              <w:jc w:val="center"/>
              <w:rPr>
                <w:color w:val="000000" w:themeColor="text1"/>
              </w:rPr>
            </w:pPr>
            <w:r w:rsidRPr="00267BA5">
              <w:rPr>
                <w:color w:val="000000" w:themeColor="text1"/>
              </w:rPr>
              <w:t>О</w:t>
            </w:r>
            <w:r w:rsidR="007E73FF" w:rsidRPr="00267BA5">
              <w:rPr>
                <w:color w:val="000000" w:themeColor="text1"/>
              </w:rPr>
              <w:t>К</w:t>
            </w:r>
          </w:p>
        </w:tc>
        <w:tc>
          <w:tcPr>
            <w:tcW w:w="5236" w:type="dxa"/>
            <w:tcBorders>
              <w:top w:val="nil"/>
              <w:left w:val="nil"/>
              <w:bottom w:val="single" w:sz="4" w:space="0" w:color="auto"/>
              <w:right w:val="single" w:sz="4" w:space="0" w:color="auto"/>
            </w:tcBorders>
            <w:shd w:val="clear" w:color="auto" w:fill="auto"/>
            <w:hideMark/>
          </w:tcPr>
          <w:p w14:paraId="13448B36"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&lt;КБКТип&gt; </w:t>
            </w:r>
          </w:p>
        </w:tc>
      </w:tr>
      <w:tr w:rsidR="00267BA5" w:rsidRPr="00267BA5" w14:paraId="0545BA9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7A092DB" w14:textId="77777777" w:rsidR="00D740F1" w:rsidRPr="00267BA5" w:rsidRDefault="00D740F1" w:rsidP="00D740F1">
            <w:pPr>
              <w:ind w:firstLine="0"/>
              <w:jc w:val="left"/>
              <w:rPr>
                <w:color w:val="000000" w:themeColor="text1"/>
              </w:rPr>
            </w:pPr>
            <w:r w:rsidRPr="00267BA5">
              <w:rPr>
                <w:color w:val="000000" w:themeColor="text1"/>
              </w:rPr>
              <w:t>Сумма ежемесячного авансового платежа по первому сроку (в рублях)</w:t>
            </w:r>
          </w:p>
        </w:tc>
        <w:tc>
          <w:tcPr>
            <w:tcW w:w="2841" w:type="dxa"/>
            <w:tcBorders>
              <w:top w:val="nil"/>
              <w:left w:val="nil"/>
              <w:bottom w:val="single" w:sz="4" w:space="0" w:color="auto"/>
              <w:right w:val="single" w:sz="4" w:space="0" w:color="auto"/>
            </w:tcBorders>
            <w:shd w:val="clear" w:color="auto" w:fill="auto"/>
            <w:hideMark/>
          </w:tcPr>
          <w:p w14:paraId="662EC32F" w14:textId="77777777" w:rsidR="00D740F1" w:rsidRPr="00267BA5" w:rsidRDefault="00D740F1" w:rsidP="00D740F1">
            <w:pPr>
              <w:ind w:firstLine="0"/>
              <w:jc w:val="center"/>
              <w:rPr>
                <w:color w:val="000000" w:themeColor="text1"/>
              </w:rPr>
            </w:pPr>
            <w:r w:rsidRPr="00267BA5">
              <w:rPr>
                <w:color w:val="000000" w:themeColor="text1"/>
              </w:rPr>
              <w:t>АвПлат1</w:t>
            </w:r>
          </w:p>
        </w:tc>
        <w:tc>
          <w:tcPr>
            <w:tcW w:w="1208" w:type="dxa"/>
            <w:tcBorders>
              <w:top w:val="nil"/>
              <w:left w:val="nil"/>
              <w:bottom w:val="single" w:sz="4" w:space="0" w:color="auto"/>
              <w:right w:val="single" w:sz="4" w:space="0" w:color="auto"/>
            </w:tcBorders>
            <w:shd w:val="clear" w:color="auto" w:fill="auto"/>
            <w:hideMark/>
          </w:tcPr>
          <w:p w14:paraId="2B02C40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2643B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B0085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E198D1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141086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13FE88" w14:textId="77777777" w:rsidR="00D740F1" w:rsidRPr="00267BA5" w:rsidRDefault="00D740F1" w:rsidP="00D740F1">
            <w:pPr>
              <w:ind w:firstLine="0"/>
              <w:jc w:val="left"/>
              <w:rPr>
                <w:color w:val="000000" w:themeColor="text1"/>
              </w:rPr>
            </w:pPr>
            <w:r w:rsidRPr="00267BA5">
              <w:rPr>
                <w:color w:val="000000" w:themeColor="text1"/>
              </w:rPr>
              <w:t>Сумма ежемесячного авансового платежа по второму сроку (в рублях)</w:t>
            </w:r>
          </w:p>
        </w:tc>
        <w:tc>
          <w:tcPr>
            <w:tcW w:w="2841" w:type="dxa"/>
            <w:tcBorders>
              <w:top w:val="nil"/>
              <w:left w:val="nil"/>
              <w:bottom w:val="single" w:sz="4" w:space="0" w:color="auto"/>
              <w:right w:val="single" w:sz="4" w:space="0" w:color="auto"/>
            </w:tcBorders>
            <w:shd w:val="clear" w:color="auto" w:fill="auto"/>
            <w:hideMark/>
          </w:tcPr>
          <w:p w14:paraId="1D1892C8" w14:textId="77777777" w:rsidR="00D740F1" w:rsidRPr="00267BA5" w:rsidRDefault="00D740F1" w:rsidP="00D740F1">
            <w:pPr>
              <w:ind w:firstLine="0"/>
              <w:jc w:val="center"/>
              <w:rPr>
                <w:color w:val="000000" w:themeColor="text1"/>
              </w:rPr>
            </w:pPr>
            <w:r w:rsidRPr="00267BA5">
              <w:rPr>
                <w:color w:val="000000" w:themeColor="text1"/>
              </w:rPr>
              <w:t>АвПлат2</w:t>
            </w:r>
          </w:p>
        </w:tc>
        <w:tc>
          <w:tcPr>
            <w:tcW w:w="1208" w:type="dxa"/>
            <w:tcBorders>
              <w:top w:val="nil"/>
              <w:left w:val="nil"/>
              <w:bottom w:val="single" w:sz="4" w:space="0" w:color="auto"/>
              <w:right w:val="single" w:sz="4" w:space="0" w:color="auto"/>
            </w:tcBorders>
            <w:shd w:val="clear" w:color="auto" w:fill="auto"/>
            <w:hideMark/>
          </w:tcPr>
          <w:p w14:paraId="52C3C14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DB54C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B4F494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BBB087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D80208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ED7B8A" w14:textId="77777777" w:rsidR="00D740F1" w:rsidRPr="00267BA5" w:rsidRDefault="00D740F1" w:rsidP="00D740F1">
            <w:pPr>
              <w:ind w:firstLine="0"/>
              <w:jc w:val="left"/>
              <w:rPr>
                <w:color w:val="000000" w:themeColor="text1"/>
              </w:rPr>
            </w:pPr>
            <w:r w:rsidRPr="00267BA5">
              <w:rPr>
                <w:color w:val="000000" w:themeColor="text1"/>
              </w:rPr>
              <w:t>Сумма ежемесячного авансового платежа по третьему сроку (в рублях)</w:t>
            </w:r>
          </w:p>
        </w:tc>
        <w:tc>
          <w:tcPr>
            <w:tcW w:w="2841" w:type="dxa"/>
            <w:tcBorders>
              <w:top w:val="nil"/>
              <w:left w:val="nil"/>
              <w:bottom w:val="single" w:sz="4" w:space="0" w:color="auto"/>
              <w:right w:val="single" w:sz="4" w:space="0" w:color="auto"/>
            </w:tcBorders>
            <w:shd w:val="clear" w:color="auto" w:fill="auto"/>
            <w:hideMark/>
          </w:tcPr>
          <w:p w14:paraId="1FA94895" w14:textId="77777777" w:rsidR="00D740F1" w:rsidRPr="00267BA5" w:rsidRDefault="00D740F1" w:rsidP="00D740F1">
            <w:pPr>
              <w:ind w:firstLine="0"/>
              <w:jc w:val="center"/>
              <w:rPr>
                <w:color w:val="000000" w:themeColor="text1"/>
              </w:rPr>
            </w:pPr>
            <w:r w:rsidRPr="00267BA5">
              <w:rPr>
                <w:color w:val="000000" w:themeColor="text1"/>
              </w:rPr>
              <w:t>АвПлат3</w:t>
            </w:r>
          </w:p>
        </w:tc>
        <w:tc>
          <w:tcPr>
            <w:tcW w:w="1208" w:type="dxa"/>
            <w:tcBorders>
              <w:top w:val="nil"/>
              <w:left w:val="nil"/>
              <w:bottom w:val="single" w:sz="4" w:space="0" w:color="auto"/>
              <w:right w:val="single" w:sz="4" w:space="0" w:color="auto"/>
            </w:tcBorders>
            <w:shd w:val="clear" w:color="auto" w:fill="auto"/>
            <w:hideMark/>
          </w:tcPr>
          <w:p w14:paraId="3C5241B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B0BFA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9B6761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7DE12B2" w14:textId="77777777" w:rsidR="00D740F1" w:rsidRPr="00267BA5" w:rsidRDefault="00D740F1" w:rsidP="00D740F1">
            <w:pPr>
              <w:ind w:firstLine="0"/>
              <w:jc w:val="left"/>
              <w:rPr>
                <w:color w:val="000000" w:themeColor="text1"/>
              </w:rPr>
            </w:pPr>
            <w:r w:rsidRPr="00267BA5">
              <w:rPr>
                <w:color w:val="000000" w:themeColor="text1"/>
              </w:rPr>
              <w:t> </w:t>
            </w:r>
          </w:p>
        </w:tc>
      </w:tr>
    </w:tbl>
    <w:p w14:paraId="61B9F929" w14:textId="77777777" w:rsidR="006B3160" w:rsidRPr="00267BA5" w:rsidRDefault="006B3160" w:rsidP="006B3160">
      <w:pPr>
        <w:spacing w:before="360"/>
        <w:ind w:firstLine="0"/>
        <w:jc w:val="right"/>
        <w:rPr>
          <w:color w:val="000000" w:themeColor="text1"/>
        </w:rPr>
      </w:pPr>
      <w:r w:rsidRPr="00267BA5">
        <w:rPr>
          <w:color w:val="000000" w:themeColor="text1"/>
        </w:rPr>
        <w:t>Таблица 4.15</w:t>
      </w:r>
    </w:p>
    <w:p w14:paraId="36987ED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в бюджет субъекта Российской Федерации (СубБдж)</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CA8202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39E937"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DB488F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F76F7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B9B6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062F6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154C8C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15CE7C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8E6ADDF" w14:textId="77777777" w:rsidR="00D740F1" w:rsidRPr="00267BA5" w:rsidRDefault="00D740F1" w:rsidP="00D740F1">
            <w:pPr>
              <w:ind w:firstLine="0"/>
              <w:jc w:val="left"/>
              <w:rPr>
                <w:color w:val="000000" w:themeColor="text1"/>
              </w:rPr>
            </w:pPr>
            <w:r w:rsidRPr="00267BA5">
              <w:rPr>
                <w:color w:val="000000" w:themeColor="text1"/>
              </w:rPr>
              <w:t>КПП – места нахождения организации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64A909D8" w14:textId="77777777" w:rsidR="00D740F1" w:rsidRPr="00267BA5" w:rsidRDefault="00D740F1" w:rsidP="00D740F1">
            <w:pPr>
              <w:ind w:firstLine="0"/>
              <w:jc w:val="center"/>
              <w:rPr>
                <w:color w:val="000000" w:themeColor="text1"/>
              </w:rPr>
            </w:pPr>
            <w:r w:rsidRPr="00267BA5">
              <w:rPr>
                <w:color w:val="000000" w:themeColor="text1"/>
              </w:rPr>
              <w:t>КППМест</w:t>
            </w:r>
          </w:p>
        </w:tc>
        <w:tc>
          <w:tcPr>
            <w:tcW w:w="1208" w:type="dxa"/>
            <w:tcBorders>
              <w:top w:val="nil"/>
              <w:left w:val="nil"/>
              <w:bottom w:val="single" w:sz="4" w:space="0" w:color="auto"/>
              <w:right w:val="single" w:sz="4" w:space="0" w:color="auto"/>
            </w:tcBorders>
            <w:shd w:val="clear" w:color="auto" w:fill="auto"/>
            <w:hideMark/>
          </w:tcPr>
          <w:p w14:paraId="43EB88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DC7E3B"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EE37AB8" w14:textId="527FEE6B" w:rsidR="00D740F1" w:rsidRPr="00267BA5" w:rsidRDefault="00D740F1" w:rsidP="00D740F1">
            <w:pPr>
              <w:ind w:firstLine="0"/>
              <w:jc w:val="center"/>
              <w:rPr>
                <w:color w:val="000000" w:themeColor="text1"/>
              </w:rPr>
            </w:pPr>
            <w:r w:rsidRPr="00267BA5">
              <w:rPr>
                <w:color w:val="000000" w:themeColor="text1"/>
              </w:rPr>
              <w:t>О</w:t>
            </w:r>
            <w:r w:rsidR="007B5E53" w:rsidRPr="00267BA5">
              <w:rPr>
                <w:color w:val="000000" w:themeColor="text1"/>
              </w:rPr>
              <w:t>К</w:t>
            </w:r>
          </w:p>
        </w:tc>
        <w:tc>
          <w:tcPr>
            <w:tcW w:w="5236" w:type="dxa"/>
            <w:tcBorders>
              <w:top w:val="nil"/>
              <w:left w:val="nil"/>
              <w:bottom w:val="single" w:sz="4" w:space="0" w:color="auto"/>
              <w:right w:val="single" w:sz="4" w:space="0" w:color="auto"/>
            </w:tcBorders>
            <w:shd w:val="clear" w:color="auto" w:fill="auto"/>
            <w:hideMark/>
          </w:tcPr>
          <w:p w14:paraId="07E7C428"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5E01DF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435A94B" w14:textId="77777777" w:rsidR="00D740F1" w:rsidRPr="00267BA5" w:rsidRDefault="00D740F1" w:rsidP="00D740F1">
            <w:pPr>
              <w:ind w:firstLine="0"/>
              <w:jc w:val="left"/>
              <w:rPr>
                <w:color w:val="000000" w:themeColor="text1"/>
              </w:rPr>
            </w:pPr>
            <w:r w:rsidRPr="00267BA5">
              <w:rPr>
                <w:color w:val="000000" w:themeColor="text1"/>
              </w:rPr>
              <w:t>Код бюджетной классификации</w:t>
            </w:r>
          </w:p>
        </w:tc>
        <w:tc>
          <w:tcPr>
            <w:tcW w:w="2841" w:type="dxa"/>
            <w:tcBorders>
              <w:top w:val="nil"/>
              <w:left w:val="nil"/>
              <w:bottom w:val="single" w:sz="4" w:space="0" w:color="auto"/>
              <w:right w:val="single" w:sz="4" w:space="0" w:color="auto"/>
            </w:tcBorders>
            <w:shd w:val="clear" w:color="auto" w:fill="auto"/>
            <w:hideMark/>
          </w:tcPr>
          <w:p w14:paraId="59AC8BD2" w14:textId="77777777" w:rsidR="00D740F1" w:rsidRPr="00267BA5" w:rsidRDefault="00D740F1" w:rsidP="00D740F1">
            <w:pPr>
              <w:ind w:firstLine="0"/>
              <w:jc w:val="center"/>
              <w:rPr>
                <w:color w:val="000000" w:themeColor="text1"/>
              </w:rPr>
            </w:pPr>
            <w:r w:rsidRPr="00267BA5">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4B7CCE8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0B1531" w14:textId="77777777" w:rsidR="00D740F1" w:rsidRPr="00267BA5" w:rsidRDefault="00D740F1" w:rsidP="00D740F1">
            <w:pPr>
              <w:ind w:firstLine="0"/>
              <w:jc w:val="center"/>
              <w:rPr>
                <w:color w:val="000000" w:themeColor="text1"/>
              </w:rPr>
            </w:pPr>
            <w:r w:rsidRPr="00267BA5">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5A38A29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9C32226"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&lt;КБКТип&gt; </w:t>
            </w:r>
          </w:p>
        </w:tc>
      </w:tr>
      <w:tr w:rsidR="00267BA5" w:rsidRPr="00267BA5" w14:paraId="3B9F922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8F0A6D5" w14:textId="77777777" w:rsidR="00D740F1" w:rsidRPr="00267BA5" w:rsidRDefault="00D740F1" w:rsidP="00D740F1">
            <w:pPr>
              <w:ind w:firstLine="0"/>
              <w:jc w:val="left"/>
              <w:rPr>
                <w:color w:val="000000" w:themeColor="text1"/>
              </w:rPr>
            </w:pPr>
            <w:r w:rsidRPr="00267BA5">
              <w:rPr>
                <w:color w:val="000000" w:themeColor="text1"/>
              </w:rPr>
              <w:t>Сумма ежемесячного авансового платежа по первому сроку (в рублях)</w:t>
            </w:r>
          </w:p>
        </w:tc>
        <w:tc>
          <w:tcPr>
            <w:tcW w:w="2841" w:type="dxa"/>
            <w:tcBorders>
              <w:top w:val="nil"/>
              <w:left w:val="nil"/>
              <w:bottom w:val="single" w:sz="4" w:space="0" w:color="auto"/>
              <w:right w:val="single" w:sz="4" w:space="0" w:color="auto"/>
            </w:tcBorders>
            <w:shd w:val="clear" w:color="auto" w:fill="auto"/>
            <w:hideMark/>
          </w:tcPr>
          <w:p w14:paraId="133CFF11" w14:textId="77777777" w:rsidR="00D740F1" w:rsidRPr="00267BA5" w:rsidRDefault="00D740F1" w:rsidP="00D740F1">
            <w:pPr>
              <w:ind w:firstLine="0"/>
              <w:jc w:val="center"/>
              <w:rPr>
                <w:color w:val="000000" w:themeColor="text1"/>
              </w:rPr>
            </w:pPr>
            <w:r w:rsidRPr="00267BA5">
              <w:rPr>
                <w:color w:val="000000" w:themeColor="text1"/>
              </w:rPr>
              <w:t>АвПлат1</w:t>
            </w:r>
          </w:p>
        </w:tc>
        <w:tc>
          <w:tcPr>
            <w:tcW w:w="1208" w:type="dxa"/>
            <w:tcBorders>
              <w:top w:val="nil"/>
              <w:left w:val="nil"/>
              <w:bottom w:val="single" w:sz="4" w:space="0" w:color="auto"/>
              <w:right w:val="single" w:sz="4" w:space="0" w:color="auto"/>
            </w:tcBorders>
            <w:shd w:val="clear" w:color="auto" w:fill="auto"/>
            <w:hideMark/>
          </w:tcPr>
          <w:p w14:paraId="2611DFC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C3B74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D5A152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3EA392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B6099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3B73EE7" w14:textId="77777777" w:rsidR="00D740F1" w:rsidRPr="00267BA5" w:rsidRDefault="00D740F1" w:rsidP="00D740F1">
            <w:pPr>
              <w:ind w:firstLine="0"/>
              <w:jc w:val="left"/>
              <w:rPr>
                <w:color w:val="000000" w:themeColor="text1"/>
              </w:rPr>
            </w:pPr>
            <w:r w:rsidRPr="00267BA5">
              <w:rPr>
                <w:color w:val="000000" w:themeColor="text1"/>
              </w:rPr>
              <w:t>Сумма ежемесячного авансового платежа по второму сроку (в рублях)</w:t>
            </w:r>
          </w:p>
        </w:tc>
        <w:tc>
          <w:tcPr>
            <w:tcW w:w="2841" w:type="dxa"/>
            <w:tcBorders>
              <w:top w:val="nil"/>
              <w:left w:val="nil"/>
              <w:bottom w:val="single" w:sz="4" w:space="0" w:color="auto"/>
              <w:right w:val="single" w:sz="4" w:space="0" w:color="auto"/>
            </w:tcBorders>
            <w:shd w:val="clear" w:color="auto" w:fill="auto"/>
            <w:hideMark/>
          </w:tcPr>
          <w:p w14:paraId="57F52877" w14:textId="77777777" w:rsidR="00D740F1" w:rsidRPr="00267BA5" w:rsidRDefault="00D740F1" w:rsidP="00D740F1">
            <w:pPr>
              <w:ind w:firstLine="0"/>
              <w:jc w:val="center"/>
              <w:rPr>
                <w:color w:val="000000" w:themeColor="text1"/>
              </w:rPr>
            </w:pPr>
            <w:r w:rsidRPr="00267BA5">
              <w:rPr>
                <w:color w:val="000000" w:themeColor="text1"/>
              </w:rPr>
              <w:t>АвПлат2</w:t>
            </w:r>
          </w:p>
        </w:tc>
        <w:tc>
          <w:tcPr>
            <w:tcW w:w="1208" w:type="dxa"/>
            <w:tcBorders>
              <w:top w:val="nil"/>
              <w:left w:val="nil"/>
              <w:bottom w:val="single" w:sz="4" w:space="0" w:color="auto"/>
              <w:right w:val="single" w:sz="4" w:space="0" w:color="auto"/>
            </w:tcBorders>
            <w:shd w:val="clear" w:color="auto" w:fill="auto"/>
            <w:hideMark/>
          </w:tcPr>
          <w:p w14:paraId="731E438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10A9B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94CBDD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01C60B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080186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9AD4E7" w14:textId="77777777" w:rsidR="00D740F1" w:rsidRPr="00267BA5" w:rsidRDefault="00D740F1" w:rsidP="00D740F1">
            <w:pPr>
              <w:ind w:firstLine="0"/>
              <w:jc w:val="left"/>
              <w:rPr>
                <w:color w:val="000000" w:themeColor="text1"/>
              </w:rPr>
            </w:pPr>
            <w:r w:rsidRPr="00267BA5">
              <w:rPr>
                <w:color w:val="000000" w:themeColor="text1"/>
              </w:rPr>
              <w:lastRenderedPageBreak/>
              <w:t>Сумма ежемесячного авансового платежа по третьему сроку (в рублях)</w:t>
            </w:r>
          </w:p>
        </w:tc>
        <w:tc>
          <w:tcPr>
            <w:tcW w:w="2841" w:type="dxa"/>
            <w:tcBorders>
              <w:top w:val="nil"/>
              <w:left w:val="nil"/>
              <w:bottom w:val="single" w:sz="4" w:space="0" w:color="auto"/>
              <w:right w:val="single" w:sz="4" w:space="0" w:color="auto"/>
            </w:tcBorders>
            <w:shd w:val="clear" w:color="auto" w:fill="auto"/>
            <w:hideMark/>
          </w:tcPr>
          <w:p w14:paraId="2BE65CBD" w14:textId="77777777" w:rsidR="00D740F1" w:rsidRPr="00267BA5" w:rsidRDefault="00D740F1" w:rsidP="00D740F1">
            <w:pPr>
              <w:ind w:firstLine="0"/>
              <w:jc w:val="center"/>
              <w:rPr>
                <w:color w:val="000000" w:themeColor="text1"/>
              </w:rPr>
            </w:pPr>
            <w:r w:rsidRPr="00267BA5">
              <w:rPr>
                <w:color w:val="000000" w:themeColor="text1"/>
              </w:rPr>
              <w:t>АвПлат3</w:t>
            </w:r>
          </w:p>
        </w:tc>
        <w:tc>
          <w:tcPr>
            <w:tcW w:w="1208" w:type="dxa"/>
            <w:tcBorders>
              <w:top w:val="nil"/>
              <w:left w:val="nil"/>
              <w:bottom w:val="single" w:sz="4" w:space="0" w:color="auto"/>
              <w:right w:val="single" w:sz="4" w:space="0" w:color="auto"/>
            </w:tcBorders>
            <w:shd w:val="clear" w:color="auto" w:fill="auto"/>
            <w:hideMark/>
          </w:tcPr>
          <w:p w14:paraId="3F8088B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08BEF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792BEA2"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3A80978" w14:textId="77777777" w:rsidR="00D740F1" w:rsidRPr="00267BA5" w:rsidRDefault="00D740F1" w:rsidP="00D740F1">
            <w:pPr>
              <w:ind w:firstLine="0"/>
              <w:jc w:val="left"/>
              <w:rPr>
                <w:color w:val="000000" w:themeColor="text1"/>
              </w:rPr>
            </w:pPr>
            <w:r w:rsidRPr="00267BA5">
              <w:rPr>
                <w:color w:val="000000" w:themeColor="text1"/>
              </w:rPr>
              <w:t> </w:t>
            </w:r>
          </w:p>
        </w:tc>
      </w:tr>
    </w:tbl>
    <w:p w14:paraId="1942C3C7" w14:textId="77777777" w:rsidR="00DC6CB7" w:rsidRPr="00267BA5" w:rsidRDefault="00DC6CB7" w:rsidP="006B3160">
      <w:pPr>
        <w:spacing w:before="360"/>
        <w:ind w:firstLine="0"/>
        <w:jc w:val="right"/>
        <w:rPr>
          <w:color w:val="000000" w:themeColor="text1"/>
        </w:rPr>
      </w:pPr>
    </w:p>
    <w:p w14:paraId="41AD3281" w14:textId="3E247FAC" w:rsidR="006B3160" w:rsidRPr="00267BA5" w:rsidRDefault="006B3160" w:rsidP="006B3160">
      <w:pPr>
        <w:spacing w:before="360"/>
        <w:ind w:firstLine="0"/>
        <w:jc w:val="right"/>
        <w:rPr>
          <w:color w:val="000000" w:themeColor="text1"/>
        </w:rPr>
      </w:pPr>
      <w:r w:rsidRPr="00267BA5">
        <w:rPr>
          <w:color w:val="000000" w:themeColor="text1"/>
        </w:rPr>
        <w:t>Таблица 4.16</w:t>
      </w:r>
    </w:p>
    <w:p w14:paraId="2C774B2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 налог с отдельных видов доходов (НалПУПроц)</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A438E2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36A0A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9BF441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A53E5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556AB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EBE9E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B78899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A3B6F5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B0F9EF" w14:textId="77777777" w:rsidR="00F35766" w:rsidRPr="00267BA5" w:rsidRDefault="00F35766" w:rsidP="00F35766">
            <w:pPr>
              <w:ind w:firstLine="0"/>
              <w:jc w:val="left"/>
              <w:rPr>
                <w:color w:val="000000" w:themeColor="text1"/>
              </w:rPr>
            </w:pPr>
            <w:r w:rsidRPr="00267BA5">
              <w:rPr>
                <w:color w:val="000000" w:themeColor="text1"/>
              </w:rPr>
              <w:t>Код по ОКТМО</w:t>
            </w:r>
          </w:p>
        </w:tc>
        <w:tc>
          <w:tcPr>
            <w:tcW w:w="2841" w:type="dxa"/>
            <w:tcBorders>
              <w:top w:val="nil"/>
              <w:left w:val="nil"/>
              <w:bottom w:val="single" w:sz="4" w:space="0" w:color="auto"/>
              <w:right w:val="single" w:sz="4" w:space="0" w:color="auto"/>
            </w:tcBorders>
            <w:shd w:val="clear" w:color="auto" w:fill="auto"/>
            <w:hideMark/>
          </w:tcPr>
          <w:p w14:paraId="4C710D28" w14:textId="77777777" w:rsidR="00F35766" w:rsidRPr="00267BA5" w:rsidRDefault="00F35766" w:rsidP="00F35766">
            <w:pPr>
              <w:ind w:firstLine="0"/>
              <w:jc w:val="center"/>
              <w:rPr>
                <w:color w:val="000000" w:themeColor="text1"/>
              </w:rPr>
            </w:pPr>
            <w:r w:rsidRPr="00267BA5">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28128E60"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ECC05B" w14:textId="0B2C97D9" w:rsidR="00F35766" w:rsidRPr="00267BA5" w:rsidRDefault="00F35766" w:rsidP="00F35766">
            <w:pPr>
              <w:ind w:firstLine="0"/>
              <w:jc w:val="center"/>
              <w:rPr>
                <w:color w:val="000000" w:themeColor="text1"/>
              </w:rPr>
            </w:pPr>
            <w:r w:rsidRPr="00267BA5">
              <w:rPr>
                <w:color w:val="000000" w:themeColor="text1"/>
              </w:rPr>
              <w:t xml:space="preserve">T(=8) </w:t>
            </w:r>
            <w:r w:rsidRPr="00267BA5">
              <w:rPr>
                <w:color w:val="000000" w:themeColor="text1"/>
                <w:lang w:val="en-US"/>
              </w:rPr>
              <w:t>|</w:t>
            </w:r>
            <w:r w:rsidRPr="00267BA5">
              <w:rPr>
                <w:color w:val="000000" w:themeColor="text1"/>
              </w:rPr>
              <w:t xml:space="preserve"> T(=11)</w:t>
            </w:r>
          </w:p>
        </w:tc>
        <w:tc>
          <w:tcPr>
            <w:tcW w:w="1910" w:type="dxa"/>
            <w:tcBorders>
              <w:top w:val="nil"/>
              <w:left w:val="nil"/>
              <w:bottom w:val="single" w:sz="4" w:space="0" w:color="auto"/>
              <w:right w:val="single" w:sz="4" w:space="0" w:color="auto"/>
            </w:tcBorders>
            <w:shd w:val="clear" w:color="auto" w:fill="auto"/>
            <w:hideMark/>
          </w:tcPr>
          <w:p w14:paraId="179C47D7" w14:textId="0E0E0FF3"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0C2756A" w14:textId="77777777" w:rsidR="00F35766" w:rsidRPr="00267BA5" w:rsidRDefault="00F35766" w:rsidP="00F35766">
            <w:pPr>
              <w:ind w:firstLine="0"/>
              <w:jc w:val="left"/>
              <w:rPr>
                <w:color w:val="000000" w:themeColor="text1"/>
              </w:rPr>
            </w:pPr>
            <w:r w:rsidRPr="00267BA5">
              <w:rPr>
                <w:color w:val="000000" w:themeColor="text1"/>
              </w:rPr>
              <w:t>Типовой элемент &lt;ОКТМОТип&gt;.</w:t>
            </w:r>
          </w:p>
          <w:p w14:paraId="617CC26B" w14:textId="1F1F49DD" w:rsidR="00F35766" w:rsidRPr="00267BA5" w:rsidRDefault="00F35766" w:rsidP="00F35766">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территорий муниципальных образований</w:t>
            </w:r>
          </w:p>
        </w:tc>
      </w:tr>
      <w:tr w:rsidR="00267BA5" w:rsidRPr="00267BA5" w14:paraId="05AA243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2C4397" w14:textId="77777777" w:rsidR="00D740F1" w:rsidRPr="00267BA5" w:rsidRDefault="00D740F1" w:rsidP="00D740F1">
            <w:pPr>
              <w:ind w:firstLine="0"/>
              <w:jc w:val="left"/>
              <w:rPr>
                <w:color w:val="000000" w:themeColor="text1"/>
              </w:rPr>
            </w:pPr>
            <w:r w:rsidRPr="00267BA5">
              <w:rPr>
                <w:color w:val="000000" w:themeColor="text1"/>
              </w:rPr>
              <w:t>Сумма налога, подлежащая уплате по сроку</w:t>
            </w:r>
          </w:p>
        </w:tc>
        <w:tc>
          <w:tcPr>
            <w:tcW w:w="2841" w:type="dxa"/>
            <w:tcBorders>
              <w:top w:val="nil"/>
              <w:left w:val="nil"/>
              <w:bottom w:val="single" w:sz="4" w:space="0" w:color="auto"/>
              <w:right w:val="single" w:sz="4" w:space="0" w:color="auto"/>
            </w:tcBorders>
            <w:shd w:val="clear" w:color="auto" w:fill="auto"/>
            <w:hideMark/>
          </w:tcPr>
          <w:p w14:paraId="2E29B48C" w14:textId="77777777" w:rsidR="00D740F1" w:rsidRPr="00267BA5" w:rsidRDefault="00D740F1" w:rsidP="00D740F1">
            <w:pPr>
              <w:ind w:firstLine="0"/>
              <w:jc w:val="center"/>
              <w:rPr>
                <w:color w:val="000000" w:themeColor="text1"/>
              </w:rPr>
            </w:pPr>
            <w:r w:rsidRPr="00267BA5">
              <w:rPr>
                <w:color w:val="000000" w:themeColor="text1"/>
              </w:rPr>
              <w:t>УплСрок</w:t>
            </w:r>
          </w:p>
        </w:tc>
        <w:tc>
          <w:tcPr>
            <w:tcW w:w="1208" w:type="dxa"/>
            <w:tcBorders>
              <w:top w:val="nil"/>
              <w:left w:val="nil"/>
              <w:bottom w:val="single" w:sz="4" w:space="0" w:color="auto"/>
              <w:right w:val="single" w:sz="4" w:space="0" w:color="auto"/>
            </w:tcBorders>
            <w:shd w:val="clear" w:color="auto" w:fill="auto"/>
            <w:hideMark/>
          </w:tcPr>
          <w:p w14:paraId="11003DA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149B42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3918534"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50AFDC7A"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4.17 </w:t>
            </w:r>
          </w:p>
        </w:tc>
      </w:tr>
    </w:tbl>
    <w:p w14:paraId="37421883" w14:textId="77777777" w:rsidR="006B3160" w:rsidRPr="00267BA5" w:rsidRDefault="006B3160" w:rsidP="006B3160">
      <w:pPr>
        <w:spacing w:before="360"/>
        <w:ind w:firstLine="0"/>
        <w:jc w:val="right"/>
        <w:rPr>
          <w:color w:val="000000" w:themeColor="text1"/>
        </w:rPr>
      </w:pPr>
      <w:r w:rsidRPr="00267BA5">
        <w:rPr>
          <w:color w:val="000000" w:themeColor="text1"/>
        </w:rPr>
        <w:t>Таблица 4.17</w:t>
      </w:r>
    </w:p>
    <w:p w14:paraId="7DB32710"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подлежащая уплате по сроку (УплСрок)</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1B0579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2DA2C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FCB7BE6"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5CEFD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69B0F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B6035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2AAE8C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B82DA1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1DBC31" w14:textId="77777777" w:rsidR="00F35766" w:rsidRPr="00267BA5" w:rsidRDefault="00F35766" w:rsidP="00F35766">
            <w:pPr>
              <w:ind w:firstLine="0"/>
              <w:jc w:val="left"/>
              <w:rPr>
                <w:color w:val="000000" w:themeColor="text1"/>
              </w:rPr>
            </w:pPr>
            <w:r w:rsidRPr="00267BA5">
              <w:rPr>
                <w:color w:val="000000" w:themeColor="text1"/>
              </w:rPr>
              <w:t>Вид дохода (код)</w:t>
            </w:r>
          </w:p>
        </w:tc>
        <w:tc>
          <w:tcPr>
            <w:tcW w:w="2841" w:type="dxa"/>
            <w:tcBorders>
              <w:top w:val="nil"/>
              <w:left w:val="nil"/>
              <w:bottom w:val="single" w:sz="4" w:space="0" w:color="auto"/>
              <w:right w:val="single" w:sz="4" w:space="0" w:color="auto"/>
            </w:tcBorders>
            <w:shd w:val="clear" w:color="auto" w:fill="auto"/>
            <w:hideMark/>
          </w:tcPr>
          <w:p w14:paraId="30C956FA" w14:textId="77777777" w:rsidR="00F35766" w:rsidRPr="00267BA5" w:rsidRDefault="00F35766" w:rsidP="00F35766">
            <w:pPr>
              <w:ind w:firstLine="0"/>
              <w:jc w:val="center"/>
              <w:rPr>
                <w:color w:val="000000" w:themeColor="text1"/>
              </w:rPr>
            </w:pPr>
            <w:r w:rsidRPr="00267BA5">
              <w:rPr>
                <w:color w:val="000000" w:themeColor="text1"/>
              </w:rPr>
              <w:t>ВидДоход</w:t>
            </w:r>
          </w:p>
        </w:tc>
        <w:tc>
          <w:tcPr>
            <w:tcW w:w="1208" w:type="dxa"/>
            <w:tcBorders>
              <w:top w:val="nil"/>
              <w:left w:val="nil"/>
              <w:bottom w:val="single" w:sz="4" w:space="0" w:color="auto"/>
              <w:right w:val="single" w:sz="4" w:space="0" w:color="auto"/>
            </w:tcBorders>
            <w:shd w:val="clear" w:color="auto" w:fill="auto"/>
            <w:hideMark/>
          </w:tcPr>
          <w:p w14:paraId="371A90FC"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38D70F"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4C9F272D" w14:textId="5D162B28"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10AEC331" w14:textId="01966B6D" w:rsidR="00F35766" w:rsidRPr="00267BA5" w:rsidRDefault="00F35766" w:rsidP="00F35766">
            <w:pPr>
              <w:ind w:firstLine="0"/>
              <w:jc w:val="left"/>
              <w:rPr>
                <w:color w:val="000000" w:themeColor="text1"/>
              </w:rPr>
            </w:pPr>
            <w:r w:rsidRPr="00267BA5">
              <w:rPr>
                <w:color w:val="000000" w:themeColor="text1"/>
              </w:rPr>
              <w:t xml:space="preserve">Принимает значение: 20 | 10 | 11 | 12 | 13 | 14 </w:t>
            </w:r>
            <w:r w:rsidRPr="00267BA5">
              <w:rPr>
                <w:color w:val="000000" w:themeColor="text1"/>
                <w:lang w:val="en-US"/>
              </w:rPr>
              <w:t>| 16</w:t>
            </w:r>
            <w:r w:rsidRPr="00267BA5">
              <w:rPr>
                <w:color w:val="000000" w:themeColor="text1"/>
              </w:rPr>
              <w:t xml:space="preserve"> | </w:t>
            </w:r>
            <w:r w:rsidR="009C5CA2" w:rsidRPr="00267BA5">
              <w:rPr>
                <w:color w:val="000000" w:themeColor="text1"/>
                <w:lang w:val="en-US"/>
              </w:rPr>
              <w:t xml:space="preserve">17 | </w:t>
            </w:r>
            <w:r w:rsidRPr="00267BA5">
              <w:rPr>
                <w:color w:val="000000" w:themeColor="text1"/>
              </w:rPr>
              <w:t xml:space="preserve">21 | 23 | 24 | 25 | 31 | 32 | 33 | 34 | 35 | 36 </w:t>
            </w:r>
          </w:p>
        </w:tc>
      </w:tr>
      <w:tr w:rsidR="00267BA5" w:rsidRPr="00267BA5" w14:paraId="0C54112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5F63D91" w14:textId="77777777" w:rsidR="00F35766" w:rsidRPr="00267BA5" w:rsidRDefault="00F35766" w:rsidP="00F35766">
            <w:pPr>
              <w:ind w:firstLine="0"/>
              <w:jc w:val="left"/>
              <w:rPr>
                <w:color w:val="000000" w:themeColor="text1"/>
              </w:rPr>
            </w:pPr>
            <w:r w:rsidRPr="00267BA5">
              <w:rPr>
                <w:color w:val="000000" w:themeColor="text1"/>
              </w:rPr>
              <w:t>Код бюджетной классификации</w:t>
            </w:r>
          </w:p>
        </w:tc>
        <w:tc>
          <w:tcPr>
            <w:tcW w:w="2841" w:type="dxa"/>
            <w:tcBorders>
              <w:top w:val="nil"/>
              <w:left w:val="nil"/>
              <w:bottom w:val="single" w:sz="4" w:space="0" w:color="auto"/>
              <w:right w:val="single" w:sz="4" w:space="0" w:color="auto"/>
            </w:tcBorders>
            <w:shd w:val="clear" w:color="auto" w:fill="auto"/>
            <w:hideMark/>
          </w:tcPr>
          <w:p w14:paraId="52A48B89" w14:textId="77777777" w:rsidR="00F35766" w:rsidRPr="00267BA5" w:rsidRDefault="00F35766" w:rsidP="00F35766">
            <w:pPr>
              <w:ind w:firstLine="0"/>
              <w:jc w:val="center"/>
              <w:rPr>
                <w:color w:val="000000" w:themeColor="text1"/>
              </w:rPr>
            </w:pPr>
            <w:r w:rsidRPr="00267BA5">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0D89F8E4"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1DE872" w14:textId="77777777" w:rsidR="00F35766" w:rsidRPr="00267BA5" w:rsidRDefault="00F35766" w:rsidP="00F35766">
            <w:pPr>
              <w:ind w:firstLine="0"/>
              <w:jc w:val="center"/>
              <w:rPr>
                <w:color w:val="000000" w:themeColor="text1"/>
              </w:rPr>
            </w:pPr>
            <w:r w:rsidRPr="00267BA5">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736B17EE" w14:textId="5588A32F"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E820058" w14:textId="0AFD7064" w:rsidR="00F35766" w:rsidRPr="00267BA5" w:rsidRDefault="00F35766" w:rsidP="00F35766">
            <w:pPr>
              <w:ind w:firstLine="0"/>
              <w:jc w:val="left"/>
              <w:rPr>
                <w:color w:val="000000" w:themeColor="text1"/>
              </w:rPr>
            </w:pPr>
            <w:r w:rsidRPr="00267BA5">
              <w:rPr>
                <w:color w:val="000000" w:themeColor="text1"/>
              </w:rPr>
              <w:t xml:space="preserve">Типовой элемент &lt;КБКТип&gt; </w:t>
            </w:r>
          </w:p>
        </w:tc>
      </w:tr>
      <w:tr w:rsidR="00267BA5" w:rsidRPr="00267BA5" w14:paraId="1170CF0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22CF46" w14:textId="77777777" w:rsidR="00D740F1" w:rsidRPr="00267BA5" w:rsidRDefault="00D740F1" w:rsidP="00D740F1">
            <w:pPr>
              <w:ind w:firstLine="0"/>
              <w:jc w:val="left"/>
              <w:rPr>
                <w:color w:val="000000" w:themeColor="text1"/>
              </w:rPr>
            </w:pPr>
            <w:r w:rsidRPr="00267BA5">
              <w:rPr>
                <w:color w:val="000000" w:themeColor="text1"/>
              </w:rPr>
              <w:t>Сумма налога по первому сроку (в рублях)</w:t>
            </w:r>
          </w:p>
        </w:tc>
        <w:tc>
          <w:tcPr>
            <w:tcW w:w="2841" w:type="dxa"/>
            <w:tcBorders>
              <w:top w:val="nil"/>
              <w:left w:val="nil"/>
              <w:bottom w:val="single" w:sz="4" w:space="0" w:color="auto"/>
              <w:right w:val="single" w:sz="4" w:space="0" w:color="auto"/>
            </w:tcBorders>
            <w:shd w:val="clear" w:color="auto" w:fill="auto"/>
            <w:hideMark/>
          </w:tcPr>
          <w:p w14:paraId="22767C8F" w14:textId="77777777" w:rsidR="00D740F1" w:rsidRPr="00267BA5" w:rsidRDefault="00D740F1" w:rsidP="00D740F1">
            <w:pPr>
              <w:ind w:firstLine="0"/>
              <w:jc w:val="center"/>
              <w:rPr>
                <w:color w:val="000000" w:themeColor="text1"/>
              </w:rPr>
            </w:pPr>
            <w:r w:rsidRPr="00267BA5">
              <w:rPr>
                <w:color w:val="000000" w:themeColor="text1"/>
              </w:rPr>
              <w:t>СумНал1</w:t>
            </w:r>
          </w:p>
        </w:tc>
        <w:tc>
          <w:tcPr>
            <w:tcW w:w="1208" w:type="dxa"/>
            <w:tcBorders>
              <w:top w:val="nil"/>
              <w:left w:val="nil"/>
              <w:bottom w:val="single" w:sz="4" w:space="0" w:color="auto"/>
              <w:right w:val="single" w:sz="4" w:space="0" w:color="auto"/>
            </w:tcBorders>
            <w:shd w:val="clear" w:color="auto" w:fill="auto"/>
            <w:hideMark/>
          </w:tcPr>
          <w:p w14:paraId="3695426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215C1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5D581D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AE2FF8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8B39C0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FC23CB8" w14:textId="77777777" w:rsidR="00D740F1" w:rsidRPr="00267BA5" w:rsidRDefault="00D740F1" w:rsidP="00D740F1">
            <w:pPr>
              <w:ind w:firstLine="0"/>
              <w:jc w:val="left"/>
              <w:rPr>
                <w:color w:val="000000" w:themeColor="text1"/>
              </w:rPr>
            </w:pPr>
            <w:r w:rsidRPr="00267BA5">
              <w:rPr>
                <w:color w:val="000000" w:themeColor="text1"/>
              </w:rPr>
              <w:lastRenderedPageBreak/>
              <w:t>Сумма налога по второму сроку (в рублях)</w:t>
            </w:r>
          </w:p>
        </w:tc>
        <w:tc>
          <w:tcPr>
            <w:tcW w:w="2841" w:type="dxa"/>
            <w:tcBorders>
              <w:top w:val="nil"/>
              <w:left w:val="nil"/>
              <w:bottom w:val="single" w:sz="4" w:space="0" w:color="auto"/>
              <w:right w:val="single" w:sz="4" w:space="0" w:color="auto"/>
            </w:tcBorders>
            <w:shd w:val="clear" w:color="auto" w:fill="auto"/>
            <w:hideMark/>
          </w:tcPr>
          <w:p w14:paraId="49A03323" w14:textId="77777777" w:rsidR="00D740F1" w:rsidRPr="00267BA5" w:rsidRDefault="00D740F1" w:rsidP="00D740F1">
            <w:pPr>
              <w:ind w:firstLine="0"/>
              <w:jc w:val="center"/>
              <w:rPr>
                <w:color w:val="000000" w:themeColor="text1"/>
              </w:rPr>
            </w:pPr>
            <w:r w:rsidRPr="00267BA5">
              <w:rPr>
                <w:color w:val="000000" w:themeColor="text1"/>
              </w:rPr>
              <w:t>СумНал2</w:t>
            </w:r>
          </w:p>
        </w:tc>
        <w:tc>
          <w:tcPr>
            <w:tcW w:w="1208" w:type="dxa"/>
            <w:tcBorders>
              <w:top w:val="nil"/>
              <w:left w:val="nil"/>
              <w:bottom w:val="single" w:sz="4" w:space="0" w:color="auto"/>
              <w:right w:val="single" w:sz="4" w:space="0" w:color="auto"/>
            </w:tcBorders>
            <w:shd w:val="clear" w:color="auto" w:fill="auto"/>
            <w:hideMark/>
          </w:tcPr>
          <w:p w14:paraId="21D6ACD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B0A55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AC4E00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DD2BD4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2F4535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D7515C6" w14:textId="77777777" w:rsidR="00D740F1" w:rsidRPr="00267BA5" w:rsidRDefault="00D740F1" w:rsidP="00D740F1">
            <w:pPr>
              <w:ind w:firstLine="0"/>
              <w:jc w:val="left"/>
              <w:rPr>
                <w:color w:val="000000" w:themeColor="text1"/>
              </w:rPr>
            </w:pPr>
            <w:r w:rsidRPr="00267BA5">
              <w:rPr>
                <w:color w:val="000000" w:themeColor="text1"/>
              </w:rPr>
              <w:t>Сумма налога по третьему сроку (в рублях)</w:t>
            </w:r>
          </w:p>
        </w:tc>
        <w:tc>
          <w:tcPr>
            <w:tcW w:w="2841" w:type="dxa"/>
            <w:tcBorders>
              <w:top w:val="nil"/>
              <w:left w:val="nil"/>
              <w:bottom w:val="single" w:sz="4" w:space="0" w:color="auto"/>
              <w:right w:val="single" w:sz="4" w:space="0" w:color="auto"/>
            </w:tcBorders>
            <w:shd w:val="clear" w:color="auto" w:fill="auto"/>
            <w:hideMark/>
          </w:tcPr>
          <w:p w14:paraId="6FD14257" w14:textId="77777777" w:rsidR="00D740F1" w:rsidRPr="00267BA5" w:rsidRDefault="00D740F1" w:rsidP="00D740F1">
            <w:pPr>
              <w:ind w:firstLine="0"/>
              <w:jc w:val="center"/>
              <w:rPr>
                <w:color w:val="000000" w:themeColor="text1"/>
              </w:rPr>
            </w:pPr>
            <w:r w:rsidRPr="00267BA5">
              <w:rPr>
                <w:color w:val="000000" w:themeColor="text1"/>
              </w:rPr>
              <w:t>СумНал3</w:t>
            </w:r>
          </w:p>
        </w:tc>
        <w:tc>
          <w:tcPr>
            <w:tcW w:w="1208" w:type="dxa"/>
            <w:tcBorders>
              <w:top w:val="nil"/>
              <w:left w:val="nil"/>
              <w:bottom w:val="single" w:sz="4" w:space="0" w:color="auto"/>
              <w:right w:val="single" w:sz="4" w:space="0" w:color="auto"/>
            </w:tcBorders>
            <w:shd w:val="clear" w:color="auto" w:fill="auto"/>
            <w:hideMark/>
          </w:tcPr>
          <w:p w14:paraId="49EAF5A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DEA6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9A4EFC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790A41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D3D19A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2EC910" w14:textId="77777777" w:rsidR="00D740F1" w:rsidRPr="00267BA5" w:rsidRDefault="00D740F1" w:rsidP="00D740F1">
            <w:pPr>
              <w:ind w:firstLine="0"/>
              <w:jc w:val="left"/>
              <w:rPr>
                <w:color w:val="000000" w:themeColor="text1"/>
              </w:rPr>
            </w:pPr>
            <w:r w:rsidRPr="00267BA5">
              <w:rPr>
                <w:color w:val="000000" w:themeColor="text1"/>
              </w:rPr>
              <w:t>Сумма налога по сроку уплаты за отчетный (налоговый) период (в рублях)</w:t>
            </w:r>
          </w:p>
        </w:tc>
        <w:tc>
          <w:tcPr>
            <w:tcW w:w="2841" w:type="dxa"/>
            <w:tcBorders>
              <w:top w:val="nil"/>
              <w:left w:val="nil"/>
              <w:bottom w:val="single" w:sz="4" w:space="0" w:color="auto"/>
              <w:right w:val="single" w:sz="4" w:space="0" w:color="auto"/>
            </w:tcBorders>
            <w:shd w:val="clear" w:color="auto" w:fill="auto"/>
            <w:hideMark/>
          </w:tcPr>
          <w:p w14:paraId="77E44027" w14:textId="77777777" w:rsidR="00D740F1" w:rsidRPr="00267BA5" w:rsidRDefault="00D740F1" w:rsidP="00D740F1">
            <w:pPr>
              <w:ind w:firstLine="0"/>
              <w:jc w:val="center"/>
              <w:rPr>
                <w:color w:val="000000" w:themeColor="text1"/>
              </w:rPr>
            </w:pPr>
            <w:r w:rsidRPr="00267BA5">
              <w:rPr>
                <w:color w:val="000000" w:themeColor="text1"/>
              </w:rPr>
              <w:t>СумНалОтч</w:t>
            </w:r>
          </w:p>
        </w:tc>
        <w:tc>
          <w:tcPr>
            <w:tcW w:w="1208" w:type="dxa"/>
            <w:tcBorders>
              <w:top w:val="nil"/>
              <w:left w:val="nil"/>
              <w:bottom w:val="single" w:sz="4" w:space="0" w:color="auto"/>
              <w:right w:val="single" w:sz="4" w:space="0" w:color="auto"/>
            </w:tcBorders>
            <w:shd w:val="clear" w:color="auto" w:fill="auto"/>
            <w:hideMark/>
          </w:tcPr>
          <w:p w14:paraId="0A7E141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D5EDB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70CFE7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889E5AE" w14:textId="77777777" w:rsidR="00D740F1" w:rsidRPr="00267BA5" w:rsidRDefault="00D740F1" w:rsidP="00D740F1">
            <w:pPr>
              <w:ind w:firstLine="0"/>
              <w:jc w:val="left"/>
              <w:rPr>
                <w:color w:val="000000" w:themeColor="text1"/>
              </w:rPr>
            </w:pPr>
            <w:r w:rsidRPr="00267BA5">
              <w:rPr>
                <w:color w:val="000000" w:themeColor="text1"/>
              </w:rPr>
              <w:t> </w:t>
            </w:r>
          </w:p>
        </w:tc>
      </w:tr>
    </w:tbl>
    <w:p w14:paraId="6507AB62" w14:textId="77777777" w:rsidR="00DC6CB7" w:rsidRPr="00267BA5" w:rsidRDefault="00DC6CB7" w:rsidP="006B3160">
      <w:pPr>
        <w:spacing w:before="360"/>
        <w:ind w:firstLine="0"/>
        <w:jc w:val="right"/>
        <w:rPr>
          <w:color w:val="000000" w:themeColor="text1"/>
        </w:rPr>
      </w:pPr>
    </w:p>
    <w:p w14:paraId="2C0A8133" w14:textId="315D580D" w:rsidR="006B3160" w:rsidRPr="00267BA5" w:rsidRDefault="006B3160" w:rsidP="006B3160">
      <w:pPr>
        <w:spacing w:before="360"/>
        <w:ind w:firstLine="0"/>
        <w:jc w:val="right"/>
        <w:rPr>
          <w:color w:val="000000" w:themeColor="text1"/>
        </w:rPr>
      </w:pPr>
      <w:r w:rsidRPr="00267BA5">
        <w:rPr>
          <w:color w:val="000000" w:themeColor="text1"/>
        </w:rPr>
        <w:t>Таблица 4.18</w:t>
      </w:r>
    </w:p>
    <w:p w14:paraId="2A0B5453"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суммы налога (Лист 02) (РасчНал)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BD45D9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E2771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1009E1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BD399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560A0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CC77AB"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3179C4F"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B5E70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1729FF" w14:textId="77777777" w:rsidR="00F35766" w:rsidRPr="00267BA5" w:rsidRDefault="00F35766" w:rsidP="00F35766">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6CB2E1B1" w14:textId="77777777" w:rsidR="00F35766" w:rsidRPr="00267BA5" w:rsidRDefault="00F35766" w:rsidP="00F35766">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25893D23"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FB28AE"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A546131" w14:textId="071F3343"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29F7533" w14:textId="77777777" w:rsidR="00F35766" w:rsidRPr="00267BA5" w:rsidRDefault="00F35766" w:rsidP="00F35766">
            <w:pPr>
              <w:ind w:firstLine="0"/>
              <w:jc w:val="left"/>
              <w:rPr>
                <w:color w:val="000000" w:themeColor="text1"/>
              </w:rPr>
            </w:pPr>
            <w:r w:rsidRPr="00267BA5">
              <w:rPr>
                <w:color w:val="000000" w:themeColor="text1"/>
              </w:rPr>
              <w:t xml:space="preserve">Принимает значение: </w:t>
            </w:r>
          </w:p>
          <w:p w14:paraId="3A5FE8E3" w14:textId="77777777" w:rsidR="00F35766" w:rsidRPr="00267BA5" w:rsidRDefault="00F35766" w:rsidP="00F35766">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0C7631A0" w14:textId="77777777" w:rsidR="00F35766" w:rsidRPr="00267BA5" w:rsidRDefault="00F35766" w:rsidP="00F35766">
            <w:pPr>
              <w:ind w:left="476" w:hanging="476"/>
              <w:jc w:val="left"/>
              <w:rPr>
                <w:color w:val="000000" w:themeColor="text1"/>
              </w:rPr>
            </w:pPr>
            <w:r w:rsidRPr="00267BA5">
              <w:rPr>
                <w:color w:val="000000" w:themeColor="text1"/>
              </w:rPr>
              <w:t>02 – сельскохозяйственный товаропроизводитель  |</w:t>
            </w:r>
          </w:p>
          <w:p w14:paraId="2D5A737C" w14:textId="77777777" w:rsidR="00F35766" w:rsidRPr="00267BA5" w:rsidRDefault="00F35766" w:rsidP="00F35766">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020D23E8" w14:textId="77777777" w:rsidR="00F35766" w:rsidRPr="00267BA5" w:rsidRDefault="00F35766" w:rsidP="00F35766">
            <w:pPr>
              <w:ind w:left="476" w:hanging="476"/>
              <w:jc w:val="left"/>
              <w:rPr>
                <w:color w:val="000000" w:themeColor="text1"/>
              </w:rPr>
            </w:pPr>
            <w:r w:rsidRPr="00267BA5">
              <w:rPr>
                <w:color w:val="000000" w:themeColor="text1"/>
              </w:rPr>
              <w:t xml:space="preserve">04 – недропользователь новых морских месторождений   | </w:t>
            </w:r>
          </w:p>
          <w:p w14:paraId="4D27362D" w14:textId="77777777" w:rsidR="00F35766" w:rsidRPr="00267BA5" w:rsidRDefault="00F35766" w:rsidP="00F35766">
            <w:pPr>
              <w:ind w:left="476" w:hanging="476"/>
              <w:jc w:val="left"/>
              <w:rPr>
                <w:color w:val="000000" w:themeColor="text1"/>
              </w:rPr>
            </w:pPr>
            <w:r w:rsidRPr="00267BA5">
              <w:rPr>
                <w:color w:val="000000" w:themeColor="text1"/>
              </w:rPr>
              <w:t>06 – резидент территории опережающего развития |</w:t>
            </w:r>
          </w:p>
          <w:p w14:paraId="74562D58" w14:textId="77777777" w:rsidR="00F35766" w:rsidRPr="00267BA5" w:rsidRDefault="00F35766" w:rsidP="00F35766">
            <w:pPr>
              <w:ind w:left="476" w:hanging="476"/>
              <w:jc w:val="left"/>
              <w:rPr>
                <w:color w:val="000000" w:themeColor="text1"/>
              </w:rPr>
            </w:pPr>
            <w:r w:rsidRPr="00267BA5">
              <w:rPr>
                <w:color w:val="000000" w:themeColor="text1"/>
              </w:rPr>
              <w:t>07 – участник регионального инвестиционного проекта   |</w:t>
            </w:r>
          </w:p>
          <w:p w14:paraId="29168760" w14:textId="77777777" w:rsidR="00F35766" w:rsidRPr="00267BA5" w:rsidRDefault="00F35766" w:rsidP="00F35766">
            <w:pPr>
              <w:ind w:left="476" w:hanging="476"/>
              <w:jc w:val="left"/>
              <w:rPr>
                <w:color w:val="000000" w:themeColor="text1"/>
              </w:rPr>
            </w:pPr>
            <w:r w:rsidRPr="00267BA5">
              <w:rPr>
                <w:color w:val="000000" w:themeColor="text1"/>
              </w:rPr>
              <w:lastRenderedPageBreak/>
              <w:t>08 – участник специального инвестиционного контракта   |</w:t>
            </w:r>
          </w:p>
          <w:p w14:paraId="605431D5" w14:textId="77777777" w:rsidR="00F35766" w:rsidRPr="00267BA5" w:rsidRDefault="00F35766" w:rsidP="00F35766">
            <w:pPr>
              <w:ind w:left="476" w:hanging="476"/>
              <w:jc w:val="left"/>
              <w:rPr>
                <w:color w:val="000000" w:themeColor="text1"/>
              </w:rPr>
            </w:pPr>
            <w:r w:rsidRPr="00267BA5">
              <w:rPr>
                <w:color w:val="000000" w:themeColor="text1"/>
              </w:rPr>
              <w:t>09 – образовательная организация   |</w:t>
            </w:r>
          </w:p>
          <w:p w14:paraId="1908AEEB" w14:textId="77777777" w:rsidR="00F35766" w:rsidRPr="00267BA5" w:rsidRDefault="00F35766" w:rsidP="00F35766">
            <w:pPr>
              <w:ind w:left="476" w:hanging="476"/>
              <w:jc w:val="left"/>
              <w:rPr>
                <w:color w:val="000000" w:themeColor="text1"/>
              </w:rPr>
            </w:pPr>
            <w:r w:rsidRPr="00267BA5">
              <w:rPr>
                <w:color w:val="000000" w:themeColor="text1"/>
              </w:rPr>
              <w:t>10 – медицинская организация   |</w:t>
            </w:r>
          </w:p>
          <w:p w14:paraId="7D2B2E7B" w14:textId="77777777" w:rsidR="00F35766" w:rsidRPr="00267BA5" w:rsidRDefault="00F35766" w:rsidP="00F35766">
            <w:pPr>
              <w:ind w:left="476" w:hanging="476"/>
              <w:jc w:val="left"/>
              <w:rPr>
                <w:color w:val="000000" w:themeColor="text1"/>
              </w:rPr>
            </w:pPr>
            <w:r w:rsidRPr="00267BA5">
              <w:rPr>
                <w:color w:val="000000" w:themeColor="text1"/>
              </w:rPr>
              <w:t>11 – образовательная и медицинская организация  |</w:t>
            </w:r>
          </w:p>
          <w:p w14:paraId="7CA31EF7" w14:textId="77777777" w:rsidR="00F35766" w:rsidRPr="00267BA5" w:rsidRDefault="00F35766" w:rsidP="00F35766">
            <w:pPr>
              <w:ind w:left="476" w:hanging="476"/>
              <w:jc w:val="left"/>
              <w:rPr>
                <w:color w:val="000000" w:themeColor="text1"/>
              </w:rPr>
            </w:pPr>
            <w:r w:rsidRPr="00267BA5">
              <w:rPr>
                <w:color w:val="000000" w:themeColor="text1"/>
              </w:rPr>
              <w:t>12 – организация, осуществляющая социальное обслуживание граждан   |</w:t>
            </w:r>
          </w:p>
          <w:p w14:paraId="18E7D45B" w14:textId="77777777" w:rsidR="00F35766" w:rsidRPr="00267BA5" w:rsidRDefault="00F35766" w:rsidP="00F35766">
            <w:pPr>
              <w:ind w:left="476" w:hanging="476"/>
              <w:jc w:val="left"/>
              <w:rPr>
                <w:color w:val="000000" w:themeColor="text1"/>
              </w:rPr>
            </w:pPr>
            <w:r w:rsidRPr="00267BA5">
              <w:rPr>
                <w:color w:val="000000" w:themeColor="text1"/>
              </w:rPr>
              <w:t>14 – оператор по обращению с твердыми коммунальными отходами   |</w:t>
            </w:r>
          </w:p>
          <w:p w14:paraId="10CA6CD2" w14:textId="77777777" w:rsidR="00F35766" w:rsidRPr="00267BA5" w:rsidRDefault="00F35766" w:rsidP="00F35766">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40BD6BE3" w14:textId="77777777" w:rsidR="00F35766" w:rsidRPr="00267BA5" w:rsidRDefault="00F35766" w:rsidP="00F35766">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3DE0B4C3"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708379C0" w14:textId="77777777" w:rsidR="00F35766" w:rsidRPr="00267BA5" w:rsidRDefault="00F35766" w:rsidP="00F35766">
            <w:pPr>
              <w:ind w:left="476" w:hanging="476"/>
              <w:jc w:val="left"/>
              <w:rPr>
                <w:color w:val="000000" w:themeColor="text1"/>
              </w:rPr>
            </w:pPr>
            <w:r w:rsidRPr="00267BA5">
              <w:rPr>
                <w:color w:val="000000" w:themeColor="text1"/>
              </w:rPr>
              <w:t>18 – резидент Арктической зоны Российской Федерации   |</w:t>
            </w:r>
          </w:p>
          <w:p w14:paraId="7EE29D94" w14:textId="77777777" w:rsidR="00F35766" w:rsidRPr="00267BA5" w:rsidRDefault="00F35766" w:rsidP="00F35766">
            <w:pPr>
              <w:ind w:left="476" w:hanging="476"/>
              <w:jc w:val="left"/>
              <w:rPr>
                <w:color w:val="000000" w:themeColor="text1"/>
              </w:rPr>
            </w:pPr>
            <w:r w:rsidRPr="00267BA5">
              <w:rPr>
                <w:color w:val="000000" w:themeColor="text1"/>
              </w:rPr>
              <w:t>19 – организация радиоэлектронной промышленности   |</w:t>
            </w:r>
          </w:p>
          <w:p w14:paraId="56C42715" w14:textId="6A1292CF"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 xml:space="preserve">20 – </w:t>
            </w:r>
            <w:r w:rsidR="00702653"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3E1C3542" w14:textId="77777777" w:rsidR="00F35766" w:rsidRPr="00267BA5" w:rsidRDefault="00F35766" w:rsidP="00F35766">
            <w:pPr>
              <w:ind w:left="476" w:hanging="476"/>
              <w:jc w:val="left"/>
              <w:rPr>
                <w:color w:val="000000" w:themeColor="text1"/>
              </w:rPr>
            </w:pPr>
            <w:r w:rsidRPr="00267BA5">
              <w:rPr>
                <w:color w:val="000000" w:themeColor="text1"/>
              </w:rPr>
              <w:t>21 – организация по производству аммиака и водорода   |</w:t>
            </w:r>
          </w:p>
          <w:p w14:paraId="422187AB" w14:textId="5B33FCA4" w:rsidR="00F35766" w:rsidRPr="00267BA5" w:rsidRDefault="00F35766" w:rsidP="00F35766">
            <w:pPr>
              <w:ind w:firstLine="0"/>
              <w:jc w:val="left"/>
              <w:rPr>
                <w:color w:val="000000" w:themeColor="text1"/>
              </w:rPr>
            </w:pPr>
            <w:r w:rsidRPr="00267BA5">
              <w:rPr>
                <w:color w:val="000000" w:themeColor="text1"/>
              </w:rPr>
              <w:t>22 – малая технологическая компания</w:t>
            </w:r>
          </w:p>
        </w:tc>
      </w:tr>
      <w:tr w:rsidR="00267BA5" w:rsidRPr="00267BA5" w14:paraId="59EFDA3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FDA720" w14:textId="77777777" w:rsidR="00F35766" w:rsidRPr="00267BA5" w:rsidRDefault="00F35766" w:rsidP="00F35766">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6E012886" w14:textId="77777777" w:rsidR="00F35766" w:rsidRPr="00267BA5" w:rsidRDefault="00F35766" w:rsidP="00F35766">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3D7C9BD5"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731DA8" w14:textId="77777777" w:rsidR="00F35766" w:rsidRPr="00267BA5" w:rsidRDefault="00F35766" w:rsidP="00F35766">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0B45A9B9" w14:textId="621E1C61" w:rsidR="00F35766" w:rsidRPr="00267BA5" w:rsidRDefault="00F35766" w:rsidP="00F35766">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0A8CE312" w14:textId="30351F36" w:rsidR="00F35766" w:rsidRPr="00267BA5" w:rsidRDefault="00F35766" w:rsidP="00F35766">
            <w:pPr>
              <w:ind w:firstLine="0"/>
              <w:jc w:val="left"/>
              <w:rPr>
                <w:color w:val="000000" w:themeColor="text1"/>
              </w:rPr>
            </w:pPr>
            <w:r w:rsidRPr="00267BA5">
              <w:rPr>
                <w:color w:val="000000" w:themeColor="text1"/>
              </w:rPr>
              <w:t>Элемент обязателен при &lt;ТипНП&gt;=03 | 04 и может отсутствовать или присутствовать при всех остальных значениях элемента &lt;ТипНП&gt;</w:t>
            </w:r>
          </w:p>
        </w:tc>
      </w:tr>
      <w:tr w:rsidR="00267BA5" w:rsidRPr="00267BA5" w14:paraId="0C8D8C9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9458E9" w14:textId="77777777" w:rsidR="00D740F1" w:rsidRPr="00267BA5" w:rsidRDefault="00D740F1" w:rsidP="00D740F1">
            <w:pPr>
              <w:ind w:firstLine="0"/>
              <w:jc w:val="left"/>
              <w:rPr>
                <w:color w:val="000000" w:themeColor="text1"/>
              </w:rPr>
            </w:pPr>
            <w:r w:rsidRPr="00267BA5">
              <w:rPr>
                <w:color w:val="000000" w:themeColor="text1"/>
              </w:rPr>
              <w:lastRenderedPageBreak/>
              <w:t>Доходы от реализации</w:t>
            </w:r>
          </w:p>
        </w:tc>
        <w:tc>
          <w:tcPr>
            <w:tcW w:w="2841" w:type="dxa"/>
            <w:tcBorders>
              <w:top w:val="nil"/>
              <w:left w:val="nil"/>
              <w:bottom w:val="single" w:sz="4" w:space="0" w:color="auto"/>
              <w:right w:val="single" w:sz="4" w:space="0" w:color="auto"/>
            </w:tcBorders>
            <w:shd w:val="clear" w:color="auto" w:fill="auto"/>
            <w:hideMark/>
          </w:tcPr>
          <w:p w14:paraId="1323BB10" w14:textId="77777777" w:rsidR="00D740F1" w:rsidRPr="00267BA5" w:rsidRDefault="00D740F1" w:rsidP="00D740F1">
            <w:pPr>
              <w:ind w:firstLine="0"/>
              <w:jc w:val="center"/>
              <w:rPr>
                <w:color w:val="000000" w:themeColor="text1"/>
              </w:rPr>
            </w:pPr>
            <w:r w:rsidRPr="00267BA5">
              <w:rPr>
                <w:color w:val="000000" w:themeColor="text1"/>
              </w:rPr>
              <w:t>ДохРеал</w:t>
            </w:r>
          </w:p>
        </w:tc>
        <w:tc>
          <w:tcPr>
            <w:tcW w:w="1208" w:type="dxa"/>
            <w:tcBorders>
              <w:top w:val="nil"/>
              <w:left w:val="nil"/>
              <w:bottom w:val="single" w:sz="4" w:space="0" w:color="auto"/>
              <w:right w:val="single" w:sz="4" w:space="0" w:color="auto"/>
            </w:tcBorders>
            <w:shd w:val="clear" w:color="auto" w:fill="auto"/>
            <w:hideMark/>
          </w:tcPr>
          <w:p w14:paraId="5CCC152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553A5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CAAD62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0E717E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162869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56ED6C"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w:t>
            </w:r>
          </w:p>
        </w:tc>
        <w:tc>
          <w:tcPr>
            <w:tcW w:w="2841" w:type="dxa"/>
            <w:tcBorders>
              <w:top w:val="nil"/>
              <w:left w:val="nil"/>
              <w:bottom w:val="single" w:sz="4" w:space="0" w:color="auto"/>
              <w:right w:val="single" w:sz="4" w:space="0" w:color="auto"/>
            </w:tcBorders>
            <w:shd w:val="clear" w:color="auto" w:fill="auto"/>
            <w:hideMark/>
          </w:tcPr>
          <w:p w14:paraId="7ADF1209" w14:textId="77777777" w:rsidR="00D740F1" w:rsidRPr="00267BA5" w:rsidRDefault="00D740F1" w:rsidP="00D740F1">
            <w:pPr>
              <w:ind w:firstLine="0"/>
              <w:jc w:val="center"/>
              <w:rPr>
                <w:color w:val="000000" w:themeColor="text1"/>
              </w:rPr>
            </w:pPr>
            <w:r w:rsidRPr="00267BA5">
              <w:rPr>
                <w:color w:val="000000" w:themeColor="text1"/>
              </w:rPr>
              <w:t>ДохВнереал</w:t>
            </w:r>
          </w:p>
        </w:tc>
        <w:tc>
          <w:tcPr>
            <w:tcW w:w="1208" w:type="dxa"/>
            <w:tcBorders>
              <w:top w:val="nil"/>
              <w:left w:val="nil"/>
              <w:bottom w:val="single" w:sz="4" w:space="0" w:color="auto"/>
              <w:right w:val="single" w:sz="4" w:space="0" w:color="auto"/>
            </w:tcBorders>
            <w:shd w:val="clear" w:color="auto" w:fill="auto"/>
            <w:hideMark/>
          </w:tcPr>
          <w:p w14:paraId="5AC3E04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7ED03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05B29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0A0BC3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F66D07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BD32B0B" w14:textId="77777777" w:rsidR="00D740F1" w:rsidRPr="00267BA5" w:rsidRDefault="00D740F1" w:rsidP="00D740F1">
            <w:pPr>
              <w:ind w:firstLine="0"/>
              <w:jc w:val="left"/>
              <w:rPr>
                <w:color w:val="000000" w:themeColor="text1"/>
              </w:rPr>
            </w:pPr>
            <w:r w:rsidRPr="00267BA5">
              <w:rPr>
                <w:color w:val="000000" w:themeColor="text1"/>
              </w:rPr>
              <w:t>Расходы, уменьшающие сумму доходов от реализации</w:t>
            </w:r>
          </w:p>
        </w:tc>
        <w:tc>
          <w:tcPr>
            <w:tcW w:w="2841" w:type="dxa"/>
            <w:tcBorders>
              <w:top w:val="nil"/>
              <w:left w:val="nil"/>
              <w:bottom w:val="single" w:sz="4" w:space="0" w:color="auto"/>
              <w:right w:val="single" w:sz="4" w:space="0" w:color="auto"/>
            </w:tcBorders>
            <w:shd w:val="clear" w:color="auto" w:fill="auto"/>
            <w:hideMark/>
          </w:tcPr>
          <w:p w14:paraId="1F27487F" w14:textId="77777777" w:rsidR="00D740F1" w:rsidRPr="00267BA5" w:rsidRDefault="00D740F1" w:rsidP="00D740F1">
            <w:pPr>
              <w:ind w:firstLine="0"/>
              <w:jc w:val="center"/>
              <w:rPr>
                <w:color w:val="000000" w:themeColor="text1"/>
              </w:rPr>
            </w:pPr>
            <w:r w:rsidRPr="00267BA5">
              <w:rPr>
                <w:color w:val="000000" w:themeColor="text1"/>
              </w:rPr>
              <w:t>РасхУмРеал</w:t>
            </w:r>
          </w:p>
        </w:tc>
        <w:tc>
          <w:tcPr>
            <w:tcW w:w="1208" w:type="dxa"/>
            <w:tcBorders>
              <w:top w:val="nil"/>
              <w:left w:val="nil"/>
              <w:bottom w:val="single" w:sz="4" w:space="0" w:color="auto"/>
              <w:right w:val="single" w:sz="4" w:space="0" w:color="auto"/>
            </w:tcBorders>
            <w:shd w:val="clear" w:color="auto" w:fill="auto"/>
            <w:hideMark/>
          </w:tcPr>
          <w:p w14:paraId="4115019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EA9BF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C6EA06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B0CA6C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25424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65883EE"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w:t>
            </w:r>
          </w:p>
        </w:tc>
        <w:tc>
          <w:tcPr>
            <w:tcW w:w="2841" w:type="dxa"/>
            <w:tcBorders>
              <w:top w:val="nil"/>
              <w:left w:val="nil"/>
              <w:bottom w:val="single" w:sz="4" w:space="0" w:color="auto"/>
              <w:right w:val="single" w:sz="4" w:space="0" w:color="auto"/>
            </w:tcBorders>
            <w:shd w:val="clear" w:color="auto" w:fill="auto"/>
            <w:hideMark/>
          </w:tcPr>
          <w:p w14:paraId="2CCA1083" w14:textId="77777777" w:rsidR="00D740F1" w:rsidRPr="00267BA5" w:rsidRDefault="00D740F1" w:rsidP="00D740F1">
            <w:pPr>
              <w:ind w:firstLine="0"/>
              <w:jc w:val="center"/>
              <w:rPr>
                <w:color w:val="000000" w:themeColor="text1"/>
              </w:rPr>
            </w:pPr>
            <w:r w:rsidRPr="00267BA5">
              <w:rPr>
                <w:color w:val="000000" w:themeColor="text1"/>
              </w:rPr>
              <w:t>РасхВнереал</w:t>
            </w:r>
          </w:p>
        </w:tc>
        <w:tc>
          <w:tcPr>
            <w:tcW w:w="1208" w:type="dxa"/>
            <w:tcBorders>
              <w:top w:val="nil"/>
              <w:left w:val="nil"/>
              <w:bottom w:val="single" w:sz="4" w:space="0" w:color="auto"/>
              <w:right w:val="single" w:sz="4" w:space="0" w:color="auto"/>
            </w:tcBorders>
            <w:shd w:val="clear" w:color="auto" w:fill="auto"/>
            <w:hideMark/>
          </w:tcPr>
          <w:p w14:paraId="5EE83D4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83451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CFDCEE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FF76E6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6D7BB4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132C87" w14:textId="77777777" w:rsidR="00D740F1" w:rsidRPr="00267BA5" w:rsidRDefault="00D740F1" w:rsidP="00D740F1">
            <w:pPr>
              <w:ind w:firstLine="0"/>
              <w:jc w:val="left"/>
              <w:rPr>
                <w:color w:val="000000" w:themeColor="text1"/>
              </w:rPr>
            </w:pPr>
            <w:r w:rsidRPr="00267BA5">
              <w:rPr>
                <w:color w:val="000000" w:themeColor="text1"/>
              </w:rPr>
              <w:t>Убытки</w:t>
            </w:r>
          </w:p>
        </w:tc>
        <w:tc>
          <w:tcPr>
            <w:tcW w:w="2841" w:type="dxa"/>
            <w:tcBorders>
              <w:top w:val="nil"/>
              <w:left w:val="nil"/>
              <w:bottom w:val="single" w:sz="4" w:space="0" w:color="auto"/>
              <w:right w:val="single" w:sz="4" w:space="0" w:color="auto"/>
            </w:tcBorders>
            <w:shd w:val="clear" w:color="auto" w:fill="auto"/>
            <w:hideMark/>
          </w:tcPr>
          <w:p w14:paraId="279FE8CC" w14:textId="77777777" w:rsidR="00D740F1" w:rsidRPr="00267BA5" w:rsidRDefault="00D740F1" w:rsidP="00D740F1">
            <w:pPr>
              <w:ind w:firstLine="0"/>
              <w:jc w:val="center"/>
              <w:rPr>
                <w:color w:val="000000" w:themeColor="text1"/>
              </w:rPr>
            </w:pPr>
            <w:r w:rsidRPr="00267BA5">
              <w:rPr>
                <w:color w:val="000000" w:themeColor="text1"/>
              </w:rPr>
              <w:t>Убытки</w:t>
            </w:r>
          </w:p>
        </w:tc>
        <w:tc>
          <w:tcPr>
            <w:tcW w:w="1208" w:type="dxa"/>
            <w:tcBorders>
              <w:top w:val="nil"/>
              <w:left w:val="nil"/>
              <w:bottom w:val="single" w:sz="4" w:space="0" w:color="auto"/>
              <w:right w:val="single" w:sz="4" w:space="0" w:color="auto"/>
            </w:tcBorders>
            <w:shd w:val="clear" w:color="auto" w:fill="auto"/>
            <w:hideMark/>
          </w:tcPr>
          <w:p w14:paraId="3CB2A4F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6F5CD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48838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3EAEEC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147270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38BBAF" w14:textId="77777777" w:rsidR="00D740F1" w:rsidRPr="00267BA5" w:rsidRDefault="00D740F1" w:rsidP="00D740F1">
            <w:pPr>
              <w:ind w:firstLine="0"/>
              <w:jc w:val="left"/>
              <w:rPr>
                <w:color w:val="000000" w:themeColor="text1"/>
              </w:rPr>
            </w:pPr>
            <w:r w:rsidRPr="00267BA5">
              <w:rPr>
                <w:color w:val="000000" w:themeColor="text1"/>
              </w:rPr>
              <w:t>Итого прибыль (убыток)</w:t>
            </w:r>
          </w:p>
        </w:tc>
        <w:tc>
          <w:tcPr>
            <w:tcW w:w="2841" w:type="dxa"/>
            <w:tcBorders>
              <w:top w:val="nil"/>
              <w:left w:val="nil"/>
              <w:bottom w:val="single" w:sz="4" w:space="0" w:color="auto"/>
              <w:right w:val="single" w:sz="4" w:space="0" w:color="auto"/>
            </w:tcBorders>
            <w:shd w:val="clear" w:color="auto" w:fill="auto"/>
            <w:hideMark/>
          </w:tcPr>
          <w:p w14:paraId="4484EC16" w14:textId="77777777" w:rsidR="00D740F1" w:rsidRPr="00267BA5" w:rsidRDefault="00D740F1" w:rsidP="00D740F1">
            <w:pPr>
              <w:ind w:firstLine="0"/>
              <w:jc w:val="center"/>
              <w:rPr>
                <w:color w:val="000000" w:themeColor="text1"/>
              </w:rPr>
            </w:pPr>
            <w:r w:rsidRPr="00267BA5">
              <w:rPr>
                <w:color w:val="000000" w:themeColor="text1"/>
              </w:rPr>
              <w:t>ПрибУб</w:t>
            </w:r>
          </w:p>
        </w:tc>
        <w:tc>
          <w:tcPr>
            <w:tcW w:w="1208" w:type="dxa"/>
            <w:tcBorders>
              <w:top w:val="nil"/>
              <w:left w:val="nil"/>
              <w:bottom w:val="single" w:sz="4" w:space="0" w:color="auto"/>
              <w:right w:val="single" w:sz="4" w:space="0" w:color="auto"/>
            </w:tcBorders>
            <w:shd w:val="clear" w:color="auto" w:fill="auto"/>
            <w:hideMark/>
          </w:tcPr>
          <w:p w14:paraId="3A61D4B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2A70A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531BB3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FE9394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DE99F9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B0B691" w14:textId="77777777" w:rsidR="00D740F1" w:rsidRPr="00267BA5" w:rsidRDefault="00D740F1" w:rsidP="00D740F1">
            <w:pPr>
              <w:ind w:firstLine="0"/>
              <w:jc w:val="left"/>
              <w:rPr>
                <w:color w:val="000000" w:themeColor="text1"/>
              </w:rPr>
            </w:pPr>
            <w:r w:rsidRPr="00267BA5">
              <w:rPr>
                <w:color w:val="000000" w:themeColor="text1"/>
              </w:rPr>
              <w:t>Доходы, исключаемые из прибыли</w:t>
            </w:r>
          </w:p>
        </w:tc>
        <w:tc>
          <w:tcPr>
            <w:tcW w:w="2841" w:type="dxa"/>
            <w:tcBorders>
              <w:top w:val="nil"/>
              <w:left w:val="nil"/>
              <w:bottom w:val="single" w:sz="4" w:space="0" w:color="auto"/>
              <w:right w:val="single" w:sz="4" w:space="0" w:color="auto"/>
            </w:tcBorders>
            <w:shd w:val="clear" w:color="auto" w:fill="auto"/>
            <w:hideMark/>
          </w:tcPr>
          <w:p w14:paraId="5358CB04" w14:textId="77777777" w:rsidR="00D740F1" w:rsidRPr="00267BA5" w:rsidRDefault="00D740F1" w:rsidP="00D740F1">
            <w:pPr>
              <w:ind w:firstLine="0"/>
              <w:jc w:val="center"/>
              <w:rPr>
                <w:color w:val="000000" w:themeColor="text1"/>
              </w:rPr>
            </w:pPr>
            <w:r w:rsidRPr="00267BA5">
              <w:rPr>
                <w:color w:val="000000" w:themeColor="text1"/>
              </w:rPr>
              <w:t>ДохИсклПриб</w:t>
            </w:r>
          </w:p>
        </w:tc>
        <w:tc>
          <w:tcPr>
            <w:tcW w:w="1208" w:type="dxa"/>
            <w:tcBorders>
              <w:top w:val="nil"/>
              <w:left w:val="nil"/>
              <w:bottom w:val="single" w:sz="4" w:space="0" w:color="auto"/>
              <w:right w:val="single" w:sz="4" w:space="0" w:color="auto"/>
            </w:tcBorders>
            <w:shd w:val="clear" w:color="auto" w:fill="auto"/>
            <w:hideMark/>
          </w:tcPr>
          <w:p w14:paraId="1071395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B16CC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A64A7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584422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6EF550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9D29A6" w14:textId="77777777" w:rsidR="00D740F1" w:rsidRPr="00267BA5" w:rsidRDefault="00D740F1" w:rsidP="00D740F1">
            <w:pPr>
              <w:ind w:firstLine="0"/>
              <w:jc w:val="left"/>
              <w:rPr>
                <w:color w:val="000000" w:themeColor="text1"/>
              </w:rPr>
            </w:pPr>
            <w:r w:rsidRPr="00267BA5">
              <w:rPr>
                <w:color w:val="000000" w:themeColor="text1"/>
              </w:rPr>
              <w:t>Налоговая база</w:t>
            </w:r>
          </w:p>
        </w:tc>
        <w:tc>
          <w:tcPr>
            <w:tcW w:w="2841" w:type="dxa"/>
            <w:tcBorders>
              <w:top w:val="nil"/>
              <w:left w:val="nil"/>
              <w:bottom w:val="single" w:sz="4" w:space="0" w:color="auto"/>
              <w:right w:val="single" w:sz="4" w:space="0" w:color="auto"/>
            </w:tcBorders>
            <w:shd w:val="clear" w:color="auto" w:fill="auto"/>
            <w:hideMark/>
          </w:tcPr>
          <w:p w14:paraId="56537016"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59FFF15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DA0E9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A6E7FF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C30CB2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4DFEDD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9D4202"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уменьшающего налоговую базу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19FA327A" w14:textId="77777777" w:rsidR="00D740F1" w:rsidRPr="00267BA5" w:rsidRDefault="00D740F1" w:rsidP="00D740F1">
            <w:pPr>
              <w:ind w:firstLine="0"/>
              <w:jc w:val="center"/>
              <w:rPr>
                <w:color w:val="000000" w:themeColor="text1"/>
              </w:rPr>
            </w:pPr>
            <w:r w:rsidRPr="00267BA5">
              <w:rPr>
                <w:color w:val="000000" w:themeColor="text1"/>
              </w:rPr>
              <w:t>УбытУмНБ</w:t>
            </w:r>
          </w:p>
        </w:tc>
        <w:tc>
          <w:tcPr>
            <w:tcW w:w="1208" w:type="dxa"/>
            <w:tcBorders>
              <w:top w:val="nil"/>
              <w:left w:val="nil"/>
              <w:bottom w:val="single" w:sz="4" w:space="0" w:color="auto"/>
              <w:right w:val="single" w:sz="4" w:space="0" w:color="auto"/>
            </w:tcBorders>
            <w:shd w:val="clear" w:color="auto" w:fill="auto"/>
            <w:hideMark/>
          </w:tcPr>
          <w:p w14:paraId="2E6F2D7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2F079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94306E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B6C4D5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4CF90C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B3B515" w14:textId="77777777" w:rsidR="00D740F1" w:rsidRPr="00267BA5" w:rsidRDefault="00D740F1" w:rsidP="00D740F1">
            <w:pPr>
              <w:ind w:firstLine="0"/>
              <w:jc w:val="left"/>
              <w:rPr>
                <w:color w:val="000000" w:themeColor="text1"/>
              </w:rPr>
            </w:pPr>
            <w:r w:rsidRPr="00267BA5">
              <w:rPr>
                <w:color w:val="000000" w:themeColor="text1"/>
              </w:rPr>
              <w:t>Налоговая база для исчисления налога</w:t>
            </w:r>
          </w:p>
        </w:tc>
        <w:tc>
          <w:tcPr>
            <w:tcW w:w="2841" w:type="dxa"/>
            <w:tcBorders>
              <w:top w:val="nil"/>
              <w:left w:val="nil"/>
              <w:bottom w:val="single" w:sz="4" w:space="0" w:color="auto"/>
              <w:right w:val="single" w:sz="4" w:space="0" w:color="auto"/>
            </w:tcBorders>
            <w:shd w:val="clear" w:color="auto" w:fill="auto"/>
            <w:hideMark/>
          </w:tcPr>
          <w:p w14:paraId="3236C304" w14:textId="77777777" w:rsidR="00D740F1" w:rsidRPr="00267BA5" w:rsidRDefault="00D740F1" w:rsidP="00D740F1">
            <w:pPr>
              <w:ind w:firstLine="0"/>
              <w:jc w:val="center"/>
              <w:rPr>
                <w:color w:val="000000" w:themeColor="text1"/>
              </w:rPr>
            </w:pPr>
            <w:r w:rsidRPr="00267BA5">
              <w:rPr>
                <w:color w:val="000000" w:themeColor="text1"/>
              </w:rPr>
              <w:t>НалБазаИсч</w:t>
            </w:r>
          </w:p>
        </w:tc>
        <w:tc>
          <w:tcPr>
            <w:tcW w:w="1208" w:type="dxa"/>
            <w:tcBorders>
              <w:top w:val="nil"/>
              <w:left w:val="nil"/>
              <w:bottom w:val="single" w:sz="4" w:space="0" w:color="auto"/>
              <w:right w:val="single" w:sz="4" w:space="0" w:color="auto"/>
            </w:tcBorders>
            <w:shd w:val="clear" w:color="auto" w:fill="auto"/>
            <w:hideMark/>
          </w:tcPr>
          <w:p w14:paraId="79E448D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CC536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A764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2D7331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E874B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F3296C" w14:textId="6ECC6584" w:rsidR="00D740F1" w:rsidRPr="00267BA5" w:rsidRDefault="00D740F1" w:rsidP="00864615">
            <w:pPr>
              <w:ind w:firstLine="0"/>
              <w:jc w:val="left"/>
              <w:rPr>
                <w:color w:val="000000" w:themeColor="text1"/>
              </w:rPr>
            </w:pPr>
            <w:r w:rsidRPr="00267BA5">
              <w:rPr>
                <w:color w:val="000000" w:themeColor="text1"/>
              </w:rPr>
              <w:t>Налоговая база для исчисления налога в бюджет субъекта Российской Федерации (</w:t>
            </w:r>
            <w:r w:rsidR="00D420C1" w:rsidRPr="00267BA5">
              <w:rPr>
                <w:color w:val="000000" w:themeColor="text1"/>
              </w:rPr>
              <w:t>в соответствии с пунктом</w:t>
            </w:r>
            <w:r w:rsidRPr="00267BA5">
              <w:rPr>
                <w:color w:val="000000" w:themeColor="text1"/>
              </w:rPr>
              <w:t xml:space="preserve"> 1 статьи 284 Налогового кодекса Российской Федерации (далее - Кодекс)</w:t>
            </w:r>
          </w:p>
        </w:tc>
        <w:tc>
          <w:tcPr>
            <w:tcW w:w="2841" w:type="dxa"/>
            <w:tcBorders>
              <w:top w:val="nil"/>
              <w:left w:val="nil"/>
              <w:bottom w:val="single" w:sz="4" w:space="0" w:color="auto"/>
              <w:right w:val="single" w:sz="4" w:space="0" w:color="auto"/>
            </w:tcBorders>
            <w:shd w:val="clear" w:color="auto" w:fill="auto"/>
            <w:hideMark/>
          </w:tcPr>
          <w:p w14:paraId="5088CE01" w14:textId="77777777" w:rsidR="00D740F1" w:rsidRPr="00267BA5" w:rsidRDefault="00D740F1" w:rsidP="00D740F1">
            <w:pPr>
              <w:ind w:firstLine="0"/>
              <w:jc w:val="center"/>
              <w:rPr>
                <w:color w:val="000000" w:themeColor="text1"/>
              </w:rPr>
            </w:pPr>
            <w:r w:rsidRPr="00267BA5">
              <w:rPr>
                <w:color w:val="000000" w:themeColor="text1"/>
              </w:rPr>
              <w:t>НалБазаИсчСуб</w:t>
            </w:r>
          </w:p>
        </w:tc>
        <w:tc>
          <w:tcPr>
            <w:tcW w:w="1208" w:type="dxa"/>
            <w:tcBorders>
              <w:top w:val="nil"/>
              <w:left w:val="nil"/>
              <w:bottom w:val="single" w:sz="4" w:space="0" w:color="auto"/>
              <w:right w:val="single" w:sz="4" w:space="0" w:color="auto"/>
            </w:tcBorders>
            <w:shd w:val="clear" w:color="auto" w:fill="auto"/>
            <w:hideMark/>
          </w:tcPr>
          <w:p w14:paraId="2B53D7E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8F779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CEBA32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6E03F4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4FE03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7D255F0" w14:textId="77777777" w:rsidR="00D740F1" w:rsidRPr="00267BA5" w:rsidRDefault="00D740F1" w:rsidP="00D740F1">
            <w:pPr>
              <w:ind w:firstLine="0"/>
              <w:jc w:val="left"/>
              <w:rPr>
                <w:color w:val="000000" w:themeColor="text1"/>
              </w:rPr>
            </w:pPr>
            <w:r w:rsidRPr="00267BA5">
              <w:rPr>
                <w:color w:val="000000" w:themeColor="text1"/>
              </w:rPr>
              <w:t>Ставка налога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3B37C0A3" w14:textId="77777777" w:rsidR="00D740F1" w:rsidRPr="00267BA5" w:rsidRDefault="00D740F1" w:rsidP="00D740F1">
            <w:pPr>
              <w:ind w:firstLine="0"/>
              <w:jc w:val="center"/>
              <w:rPr>
                <w:color w:val="000000" w:themeColor="text1"/>
              </w:rPr>
            </w:pPr>
            <w:r w:rsidRPr="00267BA5">
              <w:rPr>
                <w:color w:val="000000" w:themeColor="text1"/>
              </w:rPr>
              <w:t>СтавНалФБ</w:t>
            </w:r>
          </w:p>
        </w:tc>
        <w:tc>
          <w:tcPr>
            <w:tcW w:w="1208" w:type="dxa"/>
            <w:tcBorders>
              <w:top w:val="nil"/>
              <w:left w:val="nil"/>
              <w:bottom w:val="single" w:sz="4" w:space="0" w:color="auto"/>
              <w:right w:val="single" w:sz="4" w:space="0" w:color="auto"/>
            </w:tcBorders>
            <w:shd w:val="clear" w:color="auto" w:fill="auto"/>
            <w:hideMark/>
          </w:tcPr>
          <w:p w14:paraId="64E60EF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DA280C" w14:textId="77777777" w:rsidR="00D740F1" w:rsidRPr="00267BA5" w:rsidRDefault="00D740F1" w:rsidP="00D740F1">
            <w:pPr>
              <w:ind w:firstLine="0"/>
              <w:jc w:val="center"/>
              <w:rPr>
                <w:color w:val="000000" w:themeColor="text1"/>
              </w:rPr>
            </w:pPr>
            <w:r w:rsidRPr="00267BA5">
              <w:rPr>
                <w:color w:val="000000" w:themeColor="text1"/>
              </w:rPr>
              <w:t>N(4.2)</w:t>
            </w:r>
          </w:p>
        </w:tc>
        <w:tc>
          <w:tcPr>
            <w:tcW w:w="1910" w:type="dxa"/>
            <w:tcBorders>
              <w:top w:val="nil"/>
              <w:left w:val="nil"/>
              <w:bottom w:val="single" w:sz="4" w:space="0" w:color="auto"/>
              <w:right w:val="single" w:sz="4" w:space="0" w:color="auto"/>
            </w:tcBorders>
            <w:shd w:val="clear" w:color="auto" w:fill="auto"/>
            <w:hideMark/>
          </w:tcPr>
          <w:p w14:paraId="143F454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51845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48F97E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5A790D" w14:textId="77777777" w:rsidR="00D740F1" w:rsidRPr="00267BA5" w:rsidRDefault="00D740F1" w:rsidP="00D740F1">
            <w:pPr>
              <w:ind w:firstLine="0"/>
              <w:jc w:val="left"/>
              <w:rPr>
                <w:color w:val="000000" w:themeColor="text1"/>
              </w:rPr>
            </w:pPr>
            <w:r w:rsidRPr="00267BA5">
              <w:rPr>
                <w:color w:val="000000" w:themeColor="text1"/>
              </w:rPr>
              <w:t>Ставка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34E2A8FC" w14:textId="77777777" w:rsidR="00D740F1" w:rsidRPr="00267BA5" w:rsidRDefault="00D740F1" w:rsidP="00D740F1">
            <w:pPr>
              <w:ind w:firstLine="0"/>
              <w:jc w:val="center"/>
              <w:rPr>
                <w:color w:val="000000" w:themeColor="text1"/>
              </w:rPr>
            </w:pPr>
            <w:r w:rsidRPr="00267BA5">
              <w:rPr>
                <w:color w:val="000000" w:themeColor="text1"/>
              </w:rPr>
              <w:t>СтавНалСуб</w:t>
            </w:r>
          </w:p>
        </w:tc>
        <w:tc>
          <w:tcPr>
            <w:tcW w:w="1208" w:type="dxa"/>
            <w:tcBorders>
              <w:top w:val="nil"/>
              <w:left w:val="nil"/>
              <w:bottom w:val="single" w:sz="4" w:space="0" w:color="auto"/>
              <w:right w:val="single" w:sz="4" w:space="0" w:color="auto"/>
            </w:tcBorders>
            <w:shd w:val="clear" w:color="auto" w:fill="auto"/>
            <w:hideMark/>
          </w:tcPr>
          <w:p w14:paraId="7679AD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FE2ACD"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15BCC0F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544341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14D6D1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3C30CDA" w14:textId="26A42473" w:rsidR="00D740F1" w:rsidRPr="00267BA5" w:rsidRDefault="00D740F1" w:rsidP="00D740F1">
            <w:pPr>
              <w:ind w:firstLine="0"/>
              <w:jc w:val="left"/>
              <w:rPr>
                <w:color w:val="000000" w:themeColor="text1"/>
              </w:rPr>
            </w:pPr>
            <w:r w:rsidRPr="00267BA5">
              <w:rPr>
                <w:color w:val="000000" w:themeColor="text1"/>
              </w:rPr>
              <w:t>Ставка налога в бюджет субъекта Российской Федерации (</w:t>
            </w:r>
            <w:r w:rsidR="00D420C1" w:rsidRPr="00267BA5">
              <w:rPr>
                <w:color w:val="000000" w:themeColor="text1"/>
              </w:rPr>
              <w:t>в соответствии с пунктом</w:t>
            </w:r>
            <w:r w:rsidRPr="00267BA5">
              <w:rPr>
                <w:color w:val="000000" w:themeColor="text1"/>
              </w:rPr>
              <w:t xml:space="preserve"> 1 статьи 284 Кодекса) </w:t>
            </w:r>
          </w:p>
        </w:tc>
        <w:tc>
          <w:tcPr>
            <w:tcW w:w="2841" w:type="dxa"/>
            <w:tcBorders>
              <w:top w:val="nil"/>
              <w:left w:val="nil"/>
              <w:bottom w:val="single" w:sz="4" w:space="0" w:color="auto"/>
              <w:right w:val="single" w:sz="4" w:space="0" w:color="auto"/>
            </w:tcBorders>
            <w:shd w:val="clear" w:color="auto" w:fill="auto"/>
            <w:hideMark/>
          </w:tcPr>
          <w:p w14:paraId="5CD0C6CF" w14:textId="77777777" w:rsidR="00D740F1" w:rsidRPr="00267BA5" w:rsidRDefault="00D740F1" w:rsidP="00D740F1">
            <w:pPr>
              <w:ind w:firstLine="0"/>
              <w:jc w:val="center"/>
              <w:rPr>
                <w:color w:val="000000" w:themeColor="text1"/>
              </w:rPr>
            </w:pPr>
            <w:r w:rsidRPr="00267BA5">
              <w:rPr>
                <w:color w:val="000000" w:themeColor="text1"/>
              </w:rPr>
              <w:t>СтавНалСуб284</w:t>
            </w:r>
          </w:p>
        </w:tc>
        <w:tc>
          <w:tcPr>
            <w:tcW w:w="1208" w:type="dxa"/>
            <w:tcBorders>
              <w:top w:val="nil"/>
              <w:left w:val="nil"/>
              <w:bottom w:val="single" w:sz="4" w:space="0" w:color="auto"/>
              <w:right w:val="single" w:sz="4" w:space="0" w:color="auto"/>
            </w:tcBorders>
            <w:shd w:val="clear" w:color="auto" w:fill="auto"/>
            <w:hideMark/>
          </w:tcPr>
          <w:p w14:paraId="5067D5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6B1C35"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3A2601C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F2032E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93B64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5E9C11" w14:textId="77777777" w:rsidR="00F35766" w:rsidRPr="00267BA5" w:rsidRDefault="00F35766" w:rsidP="00F35766">
            <w:pPr>
              <w:ind w:firstLine="0"/>
              <w:jc w:val="left"/>
              <w:rPr>
                <w:color w:val="000000" w:themeColor="text1"/>
              </w:rPr>
            </w:pPr>
            <w:r w:rsidRPr="00267BA5">
              <w:rPr>
                <w:color w:val="000000" w:themeColor="text1"/>
              </w:rPr>
              <w:lastRenderedPageBreak/>
              <w:t>Закон субъекта Российской Федерации, которым установлена налоговая ставка</w:t>
            </w:r>
          </w:p>
        </w:tc>
        <w:tc>
          <w:tcPr>
            <w:tcW w:w="2841" w:type="dxa"/>
            <w:tcBorders>
              <w:top w:val="nil"/>
              <w:left w:val="nil"/>
              <w:bottom w:val="single" w:sz="4" w:space="0" w:color="auto"/>
              <w:right w:val="single" w:sz="4" w:space="0" w:color="auto"/>
            </w:tcBorders>
            <w:shd w:val="clear" w:color="auto" w:fill="auto"/>
            <w:hideMark/>
          </w:tcPr>
          <w:p w14:paraId="4295FF22" w14:textId="77777777" w:rsidR="00F35766" w:rsidRPr="00267BA5" w:rsidRDefault="00F35766" w:rsidP="00F35766">
            <w:pPr>
              <w:ind w:firstLine="0"/>
              <w:jc w:val="center"/>
              <w:rPr>
                <w:color w:val="000000" w:themeColor="text1"/>
              </w:rPr>
            </w:pPr>
            <w:r w:rsidRPr="00267BA5">
              <w:rPr>
                <w:color w:val="000000" w:themeColor="text1"/>
              </w:rPr>
              <w:t>ЗакУстСтавНал</w:t>
            </w:r>
          </w:p>
        </w:tc>
        <w:tc>
          <w:tcPr>
            <w:tcW w:w="1208" w:type="dxa"/>
            <w:tcBorders>
              <w:top w:val="nil"/>
              <w:left w:val="nil"/>
              <w:bottom w:val="single" w:sz="4" w:space="0" w:color="auto"/>
              <w:right w:val="single" w:sz="4" w:space="0" w:color="auto"/>
            </w:tcBorders>
            <w:shd w:val="clear" w:color="auto" w:fill="auto"/>
            <w:hideMark/>
          </w:tcPr>
          <w:p w14:paraId="0F6995B8"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A16991" w14:textId="77777777" w:rsidR="00F35766" w:rsidRPr="00267BA5" w:rsidRDefault="00F35766" w:rsidP="00F35766">
            <w:pPr>
              <w:ind w:firstLine="0"/>
              <w:jc w:val="center"/>
              <w:rPr>
                <w:color w:val="000000" w:themeColor="text1"/>
              </w:rPr>
            </w:pPr>
            <w:r w:rsidRPr="00267BA5">
              <w:rPr>
                <w:color w:val="000000" w:themeColor="text1"/>
              </w:rPr>
              <w:t>T(=30)</w:t>
            </w:r>
          </w:p>
        </w:tc>
        <w:tc>
          <w:tcPr>
            <w:tcW w:w="1910" w:type="dxa"/>
            <w:tcBorders>
              <w:top w:val="nil"/>
              <w:left w:val="nil"/>
              <w:bottom w:val="single" w:sz="4" w:space="0" w:color="auto"/>
              <w:right w:val="single" w:sz="4" w:space="0" w:color="auto"/>
            </w:tcBorders>
            <w:shd w:val="clear" w:color="auto" w:fill="auto"/>
            <w:hideMark/>
          </w:tcPr>
          <w:p w14:paraId="2B5BC295" w14:textId="42BAAAD9" w:rsidR="00F35766" w:rsidRPr="00267BA5" w:rsidRDefault="00F35766" w:rsidP="00F35766">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7A449EF9" w14:textId="41597023" w:rsidR="00F35766" w:rsidRPr="00267BA5" w:rsidRDefault="00F35766" w:rsidP="00F35766">
            <w:pPr>
              <w:ind w:firstLine="0"/>
              <w:jc w:val="left"/>
              <w:rPr>
                <w:color w:val="000000" w:themeColor="text1"/>
              </w:rPr>
            </w:pPr>
            <w:r w:rsidRPr="00267BA5">
              <w:rPr>
                <w:color w:val="000000" w:themeColor="text1"/>
              </w:rPr>
              <w:t xml:space="preserve">Принимает значение в виде </w:t>
            </w:r>
            <w:r w:rsidRPr="00267BA5">
              <w:rPr>
                <w:color w:val="000000" w:themeColor="text1"/>
                <w:lang w:val="en-US"/>
              </w:rPr>
              <w:t>XXXX</w:t>
            </w:r>
            <w:r w:rsidRPr="00267BA5">
              <w:rPr>
                <w:color w:val="000000" w:themeColor="text1"/>
              </w:rPr>
              <w:t>/</w:t>
            </w:r>
            <w:r w:rsidRPr="00267BA5">
              <w:rPr>
                <w:color w:val="000000" w:themeColor="text1"/>
                <w:lang w:val="en-US"/>
              </w:rPr>
              <w:t>YYYY</w:t>
            </w:r>
            <w:r w:rsidRPr="00267BA5">
              <w:rPr>
                <w:color w:val="000000" w:themeColor="text1"/>
              </w:rPr>
              <w:t>/</w:t>
            </w:r>
            <w:r w:rsidRPr="00267BA5">
              <w:rPr>
                <w:color w:val="000000" w:themeColor="text1"/>
                <w:lang w:val="en-US"/>
              </w:rPr>
              <w:t>ZZZZ</w:t>
            </w:r>
            <w:r w:rsidRPr="00267BA5">
              <w:rPr>
                <w:color w:val="000000" w:themeColor="text1"/>
              </w:rPr>
              <w:t>/</w:t>
            </w:r>
            <w:r w:rsidRPr="00267BA5">
              <w:rPr>
                <w:color w:val="000000" w:themeColor="text1"/>
                <w:lang w:val="en-US"/>
              </w:rPr>
              <w:t>NNNNNNNNNNNNNNN</w:t>
            </w:r>
            <w:r w:rsidRPr="00267BA5">
              <w:rPr>
                <w:color w:val="000000" w:themeColor="text1"/>
              </w:rPr>
              <w:t xml:space="preserve">, где </w:t>
            </w:r>
            <w:r w:rsidRPr="00267BA5">
              <w:rPr>
                <w:color w:val="000000" w:themeColor="text1"/>
                <w:lang w:val="en-US"/>
              </w:rPr>
              <w:t>XXXX</w:t>
            </w:r>
            <w:r w:rsidRPr="00267BA5">
              <w:rPr>
                <w:color w:val="000000" w:themeColor="text1"/>
              </w:rPr>
              <w:t xml:space="preserve">/ - номер статьи закона субъекта Российской Федерации и разделительный слеш (/), </w:t>
            </w:r>
            <w:r w:rsidRPr="00267BA5">
              <w:rPr>
                <w:color w:val="000000" w:themeColor="text1"/>
                <w:lang w:val="en-US"/>
              </w:rPr>
              <w:t>YYYY</w:t>
            </w:r>
            <w:r w:rsidRPr="00267BA5">
              <w:rPr>
                <w:color w:val="000000" w:themeColor="text1"/>
              </w:rPr>
              <w:t xml:space="preserve">/ - пункт статьи закона субъекта Российской Федерации и разделительный слеш (/), </w:t>
            </w:r>
            <w:r w:rsidRPr="00267BA5">
              <w:rPr>
                <w:color w:val="000000" w:themeColor="text1"/>
                <w:lang w:val="en-US"/>
              </w:rPr>
              <w:t>ZZZZ</w:t>
            </w:r>
            <w:r w:rsidRPr="00267BA5">
              <w:rPr>
                <w:color w:val="000000" w:themeColor="text1"/>
              </w:rPr>
              <w:t xml:space="preserve">/ - подпункт статьи закона субъекта Российской Федерации и разделительный слеш (/), </w:t>
            </w:r>
            <w:r w:rsidRPr="00267BA5">
              <w:rPr>
                <w:color w:val="000000" w:themeColor="text1"/>
                <w:lang w:val="en-US"/>
              </w:rPr>
              <w:t>NNNNNNNNNNNNNNN</w:t>
            </w:r>
            <w:r w:rsidRPr="00267BA5">
              <w:rPr>
                <w:color w:val="000000" w:themeColor="text1"/>
              </w:rPr>
              <w:t xml:space="preserve"> – номер закона субъекта Российской Федерации</w:t>
            </w:r>
          </w:p>
        </w:tc>
      </w:tr>
      <w:tr w:rsidR="00267BA5" w:rsidRPr="00267BA5" w14:paraId="46091EB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C4E3DC" w14:textId="77777777" w:rsidR="00D740F1" w:rsidRPr="00267BA5" w:rsidRDefault="00D740F1" w:rsidP="00D740F1">
            <w:pPr>
              <w:ind w:firstLine="0"/>
              <w:jc w:val="left"/>
              <w:rPr>
                <w:color w:val="000000" w:themeColor="text1"/>
              </w:rPr>
            </w:pPr>
            <w:r w:rsidRPr="00267BA5">
              <w:rPr>
                <w:color w:val="000000" w:themeColor="text1"/>
              </w:rPr>
              <w:t>Сумма исчисленного налога - всего</w:t>
            </w:r>
          </w:p>
        </w:tc>
        <w:tc>
          <w:tcPr>
            <w:tcW w:w="2841" w:type="dxa"/>
            <w:tcBorders>
              <w:top w:val="nil"/>
              <w:left w:val="nil"/>
              <w:bottom w:val="single" w:sz="4" w:space="0" w:color="auto"/>
              <w:right w:val="single" w:sz="4" w:space="0" w:color="auto"/>
            </w:tcBorders>
            <w:shd w:val="clear" w:color="auto" w:fill="auto"/>
            <w:hideMark/>
          </w:tcPr>
          <w:p w14:paraId="62666ADA" w14:textId="77777777" w:rsidR="00D740F1" w:rsidRPr="00267BA5" w:rsidRDefault="00D740F1" w:rsidP="00D740F1">
            <w:pPr>
              <w:ind w:firstLine="0"/>
              <w:jc w:val="center"/>
              <w:rPr>
                <w:color w:val="000000" w:themeColor="text1"/>
              </w:rPr>
            </w:pPr>
            <w:r w:rsidRPr="00267BA5">
              <w:rPr>
                <w:color w:val="000000" w:themeColor="text1"/>
              </w:rPr>
              <w:t>НалИсчисл</w:t>
            </w:r>
          </w:p>
        </w:tc>
        <w:tc>
          <w:tcPr>
            <w:tcW w:w="1208" w:type="dxa"/>
            <w:tcBorders>
              <w:top w:val="nil"/>
              <w:left w:val="nil"/>
              <w:bottom w:val="single" w:sz="4" w:space="0" w:color="auto"/>
              <w:right w:val="single" w:sz="4" w:space="0" w:color="auto"/>
            </w:tcBorders>
            <w:shd w:val="clear" w:color="auto" w:fill="auto"/>
            <w:hideMark/>
          </w:tcPr>
          <w:p w14:paraId="0E1E17D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8498F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ED5F7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D73943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C1297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6EBAAE1" w14:textId="77777777" w:rsidR="00D740F1" w:rsidRPr="00267BA5" w:rsidRDefault="00D740F1" w:rsidP="00D740F1">
            <w:pPr>
              <w:ind w:firstLine="0"/>
              <w:jc w:val="left"/>
              <w:rPr>
                <w:color w:val="000000" w:themeColor="text1"/>
              </w:rPr>
            </w:pPr>
            <w:r w:rsidRPr="00267BA5">
              <w:rPr>
                <w:color w:val="000000" w:themeColor="text1"/>
              </w:rPr>
              <w:t>Сумма исчисленного налога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7A0766D5" w14:textId="77777777" w:rsidR="00D740F1" w:rsidRPr="00267BA5" w:rsidRDefault="00D740F1" w:rsidP="00D740F1">
            <w:pPr>
              <w:ind w:firstLine="0"/>
              <w:jc w:val="center"/>
              <w:rPr>
                <w:color w:val="000000" w:themeColor="text1"/>
              </w:rPr>
            </w:pPr>
            <w:r w:rsidRPr="00267BA5">
              <w:rPr>
                <w:color w:val="000000" w:themeColor="text1"/>
              </w:rPr>
              <w:t>НалИсчислФБ</w:t>
            </w:r>
          </w:p>
        </w:tc>
        <w:tc>
          <w:tcPr>
            <w:tcW w:w="1208" w:type="dxa"/>
            <w:tcBorders>
              <w:top w:val="nil"/>
              <w:left w:val="nil"/>
              <w:bottom w:val="single" w:sz="4" w:space="0" w:color="auto"/>
              <w:right w:val="single" w:sz="4" w:space="0" w:color="auto"/>
            </w:tcBorders>
            <w:shd w:val="clear" w:color="auto" w:fill="auto"/>
            <w:hideMark/>
          </w:tcPr>
          <w:p w14:paraId="0900E5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65BE0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438E17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52EB64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FF71DE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3EA910" w14:textId="77777777" w:rsidR="00D740F1" w:rsidRPr="00267BA5" w:rsidRDefault="00D740F1" w:rsidP="00D740F1">
            <w:pPr>
              <w:ind w:firstLine="0"/>
              <w:jc w:val="left"/>
              <w:rPr>
                <w:color w:val="000000" w:themeColor="text1"/>
              </w:rPr>
            </w:pPr>
            <w:r w:rsidRPr="00267BA5">
              <w:rPr>
                <w:color w:val="000000" w:themeColor="text1"/>
              </w:rPr>
              <w:t>Сумма исчисленного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7EE88D1F" w14:textId="77777777" w:rsidR="00D740F1" w:rsidRPr="00267BA5" w:rsidRDefault="00D740F1" w:rsidP="00D740F1">
            <w:pPr>
              <w:ind w:firstLine="0"/>
              <w:jc w:val="center"/>
              <w:rPr>
                <w:color w:val="000000" w:themeColor="text1"/>
              </w:rPr>
            </w:pPr>
            <w:r w:rsidRPr="00267BA5">
              <w:rPr>
                <w:color w:val="000000" w:themeColor="text1"/>
              </w:rPr>
              <w:t>НалИсчислСуб</w:t>
            </w:r>
          </w:p>
        </w:tc>
        <w:tc>
          <w:tcPr>
            <w:tcW w:w="1208" w:type="dxa"/>
            <w:tcBorders>
              <w:top w:val="nil"/>
              <w:left w:val="nil"/>
              <w:bottom w:val="single" w:sz="4" w:space="0" w:color="auto"/>
              <w:right w:val="single" w:sz="4" w:space="0" w:color="auto"/>
            </w:tcBorders>
            <w:shd w:val="clear" w:color="auto" w:fill="auto"/>
            <w:hideMark/>
          </w:tcPr>
          <w:p w14:paraId="3A7AD4F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484BB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18D725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A692D2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12E096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43A2E7" w14:textId="77777777" w:rsidR="00D740F1" w:rsidRPr="00267BA5" w:rsidRDefault="00D740F1" w:rsidP="00D740F1">
            <w:pPr>
              <w:ind w:firstLine="0"/>
              <w:jc w:val="left"/>
              <w:rPr>
                <w:color w:val="000000" w:themeColor="text1"/>
              </w:rPr>
            </w:pPr>
            <w:r w:rsidRPr="00267BA5">
              <w:rPr>
                <w:color w:val="000000" w:themeColor="text1"/>
              </w:rPr>
              <w:t>Сумма начисленных авансовых платежей за отчетный (налоговый) период - всего</w:t>
            </w:r>
          </w:p>
        </w:tc>
        <w:tc>
          <w:tcPr>
            <w:tcW w:w="2841" w:type="dxa"/>
            <w:tcBorders>
              <w:top w:val="nil"/>
              <w:left w:val="nil"/>
              <w:bottom w:val="single" w:sz="4" w:space="0" w:color="auto"/>
              <w:right w:val="single" w:sz="4" w:space="0" w:color="auto"/>
            </w:tcBorders>
            <w:shd w:val="clear" w:color="auto" w:fill="auto"/>
            <w:hideMark/>
          </w:tcPr>
          <w:p w14:paraId="5BCD4C49" w14:textId="77777777" w:rsidR="00D740F1" w:rsidRPr="00267BA5" w:rsidRDefault="00D740F1" w:rsidP="00D740F1">
            <w:pPr>
              <w:ind w:firstLine="0"/>
              <w:jc w:val="center"/>
              <w:rPr>
                <w:color w:val="000000" w:themeColor="text1"/>
              </w:rPr>
            </w:pPr>
            <w:r w:rsidRPr="00267BA5">
              <w:rPr>
                <w:color w:val="000000" w:themeColor="text1"/>
              </w:rPr>
              <w:t>АвНачисл</w:t>
            </w:r>
          </w:p>
        </w:tc>
        <w:tc>
          <w:tcPr>
            <w:tcW w:w="1208" w:type="dxa"/>
            <w:tcBorders>
              <w:top w:val="nil"/>
              <w:left w:val="nil"/>
              <w:bottom w:val="single" w:sz="4" w:space="0" w:color="auto"/>
              <w:right w:val="single" w:sz="4" w:space="0" w:color="auto"/>
            </w:tcBorders>
            <w:shd w:val="clear" w:color="auto" w:fill="auto"/>
            <w:hideMark/>
          </w:tcPr>
          <w:p w14:paraId="6DF47A9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0FC62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332859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43BB22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D48CDA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2CD8EA" w14:textId="77777777" w:rsidR="00D740F1" w:rsidRPr="00267BA5" w:rsidRDefault="00D740F1" w:rsidP="00D740F1">
            <w:pPr>
              <w:ind w:firstLine="0"/>
              <w:jc w:val="left"/>
              <w:rPr>
                <w:color w:val="000000" w:themeColor="text1"/>
              </w:rPr>
            </w:pPr>
            <w:r w:rsidRPr="00267BA5">
              <w:rPr>
                <w:color w:val="000000" w:themeColor="text1"/>
              </w:rPr>
              <w:t>Сумма начисленных авансовых платежей за отчетный (налоговый) период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98A70EF" w14:textId="77777777" w:rsidR="00D740F1" w:rsidRPr="00267BA5" w:rsidRDefault="00D740F1" w:rsidP="00D740F1">
            <w:pPr>
              <w:ind w:firstLine="0"/>
              <w:jc w:val="center"/>
              <w:rPr>
                <w:color w:val="000000" w:themeColor="text1"/>
              </w:rPr>
            </w:pPr>
            <w:r w:rsidRPr="00267BA5">
              <w:rPr>
                <w:color w:val="000000" w:themeColor="text1"/>
              </w:rPr>
              <w:t>АвНачислФБ</w:t>
            </w:r>
          </w:p>
        </w:tc>
        <w:tc>
          <w:tcPr>
            <w:tcW w:w="1208" w:type="dxa"/>
            <w:tcBorders>
              <w:top w:val="nil"/>
              <w:left w:val="nil"/>
              <w:bottom w:val="single" w:sz="4" w:space="0" w:color="auto"/>
              <w:right w:val="single" w:sz="4" w:space="0" w:color="auto"/>
            </w:tcBorders>
            <w:shd w:val="clear" w:color="auto" w:fill="auto"/>
            <w:hideMark/>
          </w:tcPr>
          <w:p w14:paraId="5F1B584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16019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24701D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1ECA6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00C1C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075F62" w14:textId="77777777" w:rsidR="00D740F1" w:rsidRPr="00267BA5" w:rsidRDefault="00D740F1" w:rsidP="00D740F1">
            <w:pPr>
              <w:ind w:firstLine="0"/>
              <w:jc w:val="left"/>
              <w:rPr>
                <w:color w:val="000000" w:themeColor="text1"/>
              </w:rPr>
            </w:pPr>
            <w:r w:rsidRPr="00267BA5">
              <w:rPr>
                <w:color w:val="000000" w:themeColor="text1"/>
              </w:rPr>
              <w:t>Сумма начисленных авансовых платежей за отчетный (налоговый) период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5EE2FDE7" w14:textId="77777777" w:rsidR="00D740F1" w:rsidRPr="00267BA5" w:rsidRDefault="00D740F1" w:rsidP="00D740F1">
            <w:pPr>
              <w:ind w:firstLine="0"/>
              <w:jc w:val="center"/>
              <w:rPr>
                <w:color w:val="000000" w:themeColor="text1"/>
              </w:rPr>
            </w:pPr>
            <w:r w:rsidRPr="00267BA5">
              <w:rPr>
                <w:color w:val="000000" w:themeColor="text1"/>
              </w:rPr>
              <w:t>АвНачислСуб</w:t>
            </w:r>
          </w:p>
        </w:tc>
        <w:tc>
          <w:tcPr>
            <w:tcW w:w="1208" w:type="dxa"/>
            <w:tcBorders>
              <w:top w:val="nil"/>
              <w:left w:val="nil"/>
              <w:bottom w:val="single" w:sz="4" w:space="0" w:color="auto"/>
              <w:right w:val="single" w:sz="4" w:space="0" w:color="auto"/>
            </w:tcBorders>
            <w:shd w:val="clear" w:color="auto" w:fill="auto"/>
            <w:hideMark/>
          </w:tcPr>
          <w:p w14:paraId="453375D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3B7FC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FA2FA7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A6FB85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22978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7167151" w14:textId="77777777" w:rsidR="00D740F1" w:rsidRPr="00267BA5" w:rsidRDefault="00D740F1" w:rsidP="00D740F1">
            <w:pPr>
              <w:ind w:firstLine="0"/>
              <w:jc w:val="left"/>
              <w:rPr>
                <w:color w:val="000000" w:themeColor="text1"/>
              </w:rPr>
            </w:pPr>
            <w:r w:rsidRPr="00267BA5">
              <w:rPr>
                <w:color w:val="000000" w:themeColor="text1"/>
              </w:rPr>
              <w:t xml:space="preserve">Сумма налога, выплаченная за пределами Российской </w:t>
            </w:r>
            <w:r w:rsidRPr="00267BA5">
              <w:rPr>
                <w:color w:val="000000" w:themeColor="text1"/>
              </w:rPr>
              <w:lastRenderedPageBreak/>
              <w:t>Федерации и засчитываемая в уплату налога согласно статье 311 Кодекса</w:t>
            </w:r>
          </w:p>
        </w:tc>
        <w:tc>
          <w:tcPr>
            <w:tcW w:w="2841" w:type="dxa"/>
            <w:tcBorders>
              <w:top w:val="nil"/>
              <w:left w:val="nil"/>
              <w:bottom w:val="single" w:sz="4" w:space="0" w:color="auto"/>
              <w:right w:val="single" w:sz="4" w:space="0" w:color="auto"/>
            </w:tcBorders>
            <w:shd w:val="clear" w:color="auto" w:fill="auto"/>
            <w:hideMark/>
          </w:tcPr>
          <w:p w14:paraId="23060698" w14:textId="77777777" w:rsidR="00D740F1" w:rsidRPr="00267BA5" w:rsidRDefault="00D740F1" w:rsidP="00D740F1">
            <w:pPr>
              <w:ind w:firstLine="0"/>
              <w:jc w:val="center"/>
              <w:rPr>
                <w:color w:val="000000" w:themeColor="text1"/>
              </w:rPr>
            </w:pPr>
            <w:r w:rsidRPr="00267BA5">
              <w:rPr>
                <w:color w:val="000000" w:themeColor="text1"/>
              </w:rPr>
              <w:lastRenderedPageBreak/>
              <w:t>НалВыпл311</w:t>
            </w:r>
          </w:p>
        </w:tc>
        <w:tc>
          <w:tcPr>
            <w:tcW w:w="1208" w:type="dxa"/>
            <w:tcBorders>
              <w:top w:val="nil"/>
              <w:left w:val="nil"/>
              <w:bottom w:val="single" w:sz="4" w:space="0" w:color="auto"/>
              <w:right w:val="single" w:sz="4" w:space="0" w:color="auto"/>
            </w:tcBorders>
            <w:shd w:val="clear" w:color="auto" w:fill="auto"/>
            <w:hideMark/>
          </w:tcPr>
          <w:p w14:paraId="3937CAB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688BA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1C134F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C1AD32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AD4D87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1C8151" w14:textId="77777777" w:rsidR="00D740F1" w:rsidRPr="00267BA5" w:rsidRDefault="00D740F1" w:rsidP="00D740F1">
            <w:pPr>
              <w:ind w:firstLine="0"/>
              <w:jc w:val="left"/>
              <w:rPr>
                <w:color w:val="000000" w:themeColor="text1"/>
              </w:rPr>
            </w:pPr>
            <w:r w:rsidRPr="00267BA5">
              <w:rPr>
                <w:color w:val="000000" w:themeColor="text1"/>
              </w:rPr>
              <w:lastRenderedPageBreak/>
              <w:t>Сумма налога, выплаченная за пределами Российской Федерации и засчитываемая в уплату налога в федеральный бюджет согласно статье 311 Кодекса</w:t>
            </w:r>
          </w:p>
        </w:tc>
        <w:tc>
          <w:tcPr>
            <w:tcW w:w="2841" w:type="dxa"/>
            <w:tcBorders>
              <w:top w:val="nil"/>
              <w:left w:val="nil"/>
              <w:bottom w:val="single" w:sz="4" w:space="0" w:color="auto"/>
              <w:right w:val="single" w:sz="4" w:space="0" w:color="auto"/>
            </w:tcBorders>
            <w:shd w:val="clear" w:color="auto" w:fill="auto"/>
            <w:hideMark/>
          </w:tcPr>
          <w:p w14:paraId="3E99E7C1" w14:textId="77777777" w:rsidR="00D740F1" w:rsidRPr="00267BA5" w:rsidRDefault="00D740F1" w:rsidP="00D740F1">
            <w:pPr>
              <w:ind w:firstLine="0"/>
              <w:jc w:val="center"/>
              <w:rPr>
                <w:color w:val="000000" w:themeColor="text1"/>
              </w:rPr>
            </w:pPr>
            <w:r w:rsidRPr="00267BA5">
              <w:rPr>
                <w:color w:val="000000" w:themeColor="text1"/>
              </w:rPr>
              <w:t>НалВыпл311ФБ</w:t>
            </w:r>
          </w:p>
        </w:tc>
        <w:tc>
          <w:tcPr>
            <w:tcW w:w="1208" w:type="dxa"/>
            <w:tcBorders>
              <w:top w:val="nil"/>
              <w:left w:val="nil"/>
              <w:bottom w:val="single" w:sz="4" w:space="0" w:color="auto"/>
              <w:right w:val="single" w:sz="4" w:space="0" w:color="auto"/>
            </w:tcBorders>
            <w:shd w:val="clear" w:color="auto" w:fill="auto"/>
            <w:hideMark/>
          </w:tcPr>
          <w:p w14:paraId="315C9D2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06747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7AE6D5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A49AD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1D66E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281F799" w14:textId="77777777" w:rsidR="00D740F1" w:rsidRPr="00267BA5" w:rsidRDefault="00D740F1" w:rsidP="00D740F1">
            <w:pPr>
              <w:ind w:firstLine="0"/>
              <w:jc w:val="left"/>
              <w:rPr>
                <w:color w:val="000000" w:themeColor="text1"/>
              </w:rPr>
            </w:pPr>
            <w:r w:rsidRPr="00267BA5">
              <w:rPr>
                <w:color w:val="000000" w:themeColor="text1"/>
              </w:rPr>
              <w:t>Сумма налога, выплаченная за пределами Российской Федерации и засчитываемая в уплату налога в бюджет субъекта Российской Федерации согласно статье 311 Кодекса</w:t>
            </w:r>
          </w:p>
        </w:tc>
        <w:tc>
          <w:tcPr>
            <w:tcW w:w="2841" w:type="dxa"/>
            <w:tcBorders>
              <w:top w:val="nil"/>
              <w:left w:val="nil"/>
              <w:bottom w:val="single" w:sz="4" w:space="0" w:color="auto"/>
              <w:right w:val="single" w:sz="4" w:space="0" w:color="auto"/>
            </w:tcBorders>
            <w:shd w:val="clear" w:color="auto" w:fill="auto"/>
            <w:hideMark/>
          </w:tcPr>
          <w:p w14:paraId="3F04674C" w14:textId="77777777" w:rsidR="00D740F1" w:rsidRPr="00267BA5" w:rsidRDefault="00D740F1" w:rsidP="00D740F1">
            <w:pPr>
              <w:ind w:firstLine="0"/>
              <w:jc w:val="center"/>
              <w:rPr>
                <w:color w:val="000000" w:themeColor="text1"/>
              </w:rPr>
            </w:pPr>
            <w:r w:rsidRPr="00267BA5">
              <w:rPr>
                <w:color w:val="000000" w:themeColor="text1"/>
              </w:rPr>
              <w:t>НалВыпл311Суб</w:t>
            </w:r>
          </w:p>
        </w:tc>
        <w:tc>
          <w:tcPr>
            <w:tcW w:w="1208" w:type="dxa"/>
            <w:tcBorders>
              <w:top w:val="nil"/>
              <w:left w:val="nil"/>
              <w:bottom w:val="single" w:sz="4" w:space="0" w:color="auto"/>
              <w:right w:val="single" w:sz="4" w:space="0" w:color="auto"/>
            </w:tcBorders>
            <w:shd w:val="clear" w:color="auto" w:fill="auto"/>
            <w:hideMark/>
          </w:tcPr>
          <w:p w14:paraId="26FBA9B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AAF34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C42BE4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8BB14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C8FD85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402ACC0" w14:textId="77777777" w:rsidR="00D740F1" w:rsidRPr="00267BA5" w:rsidRDefault="00D740F1" w:rsidP="00D740F1">
            <w:pPr>
              <w:ind w:firstLine="0"/>
              <w:jc w:val="left"/>
              <w:rPr>
                <w:color w:val="000000" w:themeColor="text1"/>
              </w:rPr>
            </w:pPr>
            <w:r w:rsidRPr="00267BA5">
              <w:rPr>
                <w:color w:val="000000" w:themeColor="text1"/>
              </w:rPr>
              <w:t>Сумма торгового сбора, исчисленная с начала налогового периода</w:t>
            </w:r>
          </w:p>
        </w:tc>
        <w:tc>
          <w:tcPr>
            <w:tcW w:w="2841" w:type="dxa"/>
            <w:tcBorders>
              <w:top w:val="nil"/>
              <w:left w:val="nil"/>
              <w:bottom w:val="single" w:sz="4" w:space="0" w:color="auto"/>
              <w:right w:val="single" w:sz="4" w:space="0" w:color="auto"/>
            </w:tcBorders>
            <w:shd w:val="clear" w:color="auto" w:fill="auto"/>
            <w:hideMark/>
          </w:tcPr>
          <w:p w14:paraId="35AA17FE" w14:textId="77777777" w:rsidR="00D740F1" w:rsidRPr="00267BA5" w:rsidRDefault="00D740F1" w:rsidP="00D740F1">
            <w:pPr>
              <w:ind w:firstLine="0"/>
              <w:jc w:val="center"/>
              <w:rPr>
                <w:color w:val="000000" w:themeColor="text1"/>
              </w:rPr>
            </w:pPr>
            <w:r w:rsidRPr="00267BA5">
              <w:rPr>
                <w:color w:val="000000" w:themeColor="text1"/>
              </w:rPr>
              <w:t>ТСУплНачПер</w:t>
            </w:r>
          </w:p>
        </w:tc>
        <w:tc>
          <w:tcPr>
            <w:tcW w:w="1208" w:type="dxa"/>
            <w:tcBorders>
              <w:top w:val="nil"/>
              <w:left w:val="nil"/>
              <w:bottom w:val="single" w:sz="4" w:space="0" w:color="auto"/>
              <w:right w:val="single" w:sz="4" w:space="0" w:color="auto"/>
            </w:tcBorders>
            <w:shd w:val="clear" w:color="auto" w:fill="auto"/>
            <w:hideMark/>
          </w:tcPr>
          <w:p w14:paraId="596747B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37D6A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33B3D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986344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B88386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6C4273" w14:textId="77777777" w:rsidR="00D740F1" w:rsidRPr="00267BA5" w:rsidRDefault="00D740F1" w:rsidP="00D740F1">
            <w:pPr>
              <w:ind w:firstLine="0"/>
              <w:jc w:val="left"/>
              <w:rPr>
                <w:color w:val="000000" w:themeColor="text1"/>
              </w:rPr>
            </w:pPr>
            <w:r w:rsidRPr="00267BA5">
              <w:rPr>
                <w:color w:val="000000" w:themeColor="text1"/>
              </w:rPr>
              <w:t>Сумма торгового сбора, на которую уменьшены авансовые платежи в бюджет субъекта Российской Федерации за предыдущий отчетный период</w:t>
            </w:r>
          </w:p>
        </w:tc>
        <w:tc>
          <w:tcPr>
            <w:tcW w:w="2841" w:type="dxa"/>
            <w:tcBorders>
              <w:top w:val="nil"/>
              <w:left w:val="nil"/>
              <w:bottom w:val="single" w:sz="4" w:space="0" w:color="auto"/>
              <w:right w:val="single" w:sz="4" w:space="0" w:color="auto"/>
            </w:tcBorders>
            <w:shd w:val="clear" w:color="auto" w:fill="auto"/>
            <w:hideMark/>
          </w:tcPr>
          <w:p w14:paraId="153E0787" w14:textId="77777777" w:rsidR="00D740F1" w:rsidRPr="00267BA5" w:rsidRDefault="00D740F1" w:rsidP="00D740F1">
            <w:pPr>
              <w:ind w:firstLine="0"/>
              <w:jc w:val="center"/>
              <w:rPr>
                <w:color w:val="000000" w:themeColor="text1"/>
              </w:rPr>
            </w:pPr>
            <w:r w:rsidRPr="00267BA5">
              <w:rPr>
                <w:color w:val="000000" w:themeColor="text1"/>
              </w:rPr>
              <w:t>ТСУменАвПред</w:t>
            </w:r>
          </w:p>
        </w:tc>
        <w:tc>
          <w:tcPr>
            <w:tcW w:w="1208" w:type="dxa"/>
            <w:tcBorders>
              <w:top w:val="nil"/>
              <w:left w:val="nil"/>
              <w:bottom w:val="single" w:sz="4" w:space="0" w:color="auto"/>
              <w:right w:val="single" w:sz="4" w:space="0" w:color="auto"/>
            </w:tcBorders>
            <w:shd w:val="clear" w:color="auto" w:fill="auto"/>
            <w:hideMark/>
          </w:tcPr>
          <w:p w14:paraId="07B3800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43C9B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F9F23C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72CC4D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F2B28F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3E7DDFE" w14:textId="77777777" w:rsidR="00D740F1" w:rsidRPr="00267BA5" w:rsidRDefault="00D740F1" w:rsidP="00D740F1">
            <w:pPr>
              <w:ind w:firstLine="0"/>
              <w:jc w:val="left"/>
              <w:rPr>
                <w:color w:val="000000" w:themeColor="text1"/>
              </w:rPr>
            </w:pPr>
            <w:r w:rsidRPr="00267BA5">
              <w:rPr>
                <w:color w:val="000000" w:themeColor="text1"/>
              </w:rPr>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313C43AC" w14:textId="77777777" w:rsidR="00D740F1" w:rsidRPr="00267BA5" w:rsidRDefault="00D740F1" w:rsidP="00D740F1">
            <w:pPr>
              <w:ind w:firstLine="0"/>
              <w:jc w:val="center"/>
              <w:rPr>
                <w:color w:val="000000" w:themeColor="text1"/>
              </w:rPr>
            </w:pPr>
            <w:r w:rsidRPr="00267BA5">
              <w:rPr>
                <w:color w:val="000000" w:themeColor="text1"/>
              </w:rPr>
              <w:t>ТСУменАвОтч</w:t>
            </w:r>
          </w:p>
        </w:tc>
        <w:tc>
          <w:tcPr>
            <w:tcW w:w="1208" w:type="dxa"/>
            <w:tcBorders>
              <w:top w:val="nil"/>
              <w:left w:val="nil"/>
              <w:bottom w:val="single" w:sz="4" w:space="0" w:color="auto"/>
              <w:right w:val="single" w:sz="4" w:space="0" w:color="auto"/>
            </w:tcBorders>
            <w:shd w:val="clear" w:color="auto" w:fill="auto"/>
            <w:hideMark/>
          </w:tcPr>
          <w:p w14:paraId="6FFCF4A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41817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A11202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0A60A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FD748D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5CF18B1" w14:textId="77777777" w:rsidR="00D740F1" w:rsidRPr="00267BA5" w:rsidRDefault="00D740F1" w:rsidP="00D740F1">
            <w:pPr>
              <w:ind w:firstLine="0"/>
              <w:jc w:val="left"/>
              <w:rPr>
                <w:color w:val="000000" w:themeColor="text1"/>
              </w:rPr>
            </w:pPr>
            <w:r w:rsidRPr="00267BA5">
              <w:rPr>
                <w:color w:val="000000" w:themeColor="text1"/>
              </w:rPr>
              <w:lastRenderedPageBreak/>
              <w:t>Сумма уменьшения авансовых платежей (налога) при применении налоговых вычетов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04F32867" w14:textId="77777777" w:rsidR="00D740F1" w:rsidRPr="00267BA5" w:rsidRDefault="00D740F1" w:rsidP="00D740F1">
            <w:pPr>
              <w:ind w:firstLine="0"/>
              <w:jc w:val="center"/>
              <w:rPr>
                <w:color w:val="000000" w:themeColor="text1"/>
              </w:rPr>
            </w:pPr>
            <w:r w:rsidRPr="00267BA5">
              <w:rPr>
                <w:color w:val="000000" w:themeColor="text1"/>
              </w:rPr>
              <w:t>УмАвИнвВычФБ</w:t>
            </w:r>
          </w:p>
        </w:tc>
        <w:tc>
          <w:tcPr>
            <w:tcW w:w="1208" w:type="dxa"/>
            <w:tcBorders>
              <w:top w:val="nil"/>
              <w:left w:val="nil"/>
              <w:bottom w:val="single" w:sz="4" w:space="0" w:color="auto"/>
              <w:right w:val="single" w:sz="4" w:space="0" w:color="auto"/>
            </w:tcBorders>
            <w:shd w:val="clear" w:color="auto" w:fill="auto"/>
            <w:hideMark/>
          </w:tcPr>
          <w:p w14:paraId="7F61B2A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10D76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24D07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E5DCEE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8DD76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1125AF" w14:textId="77777777" w:rsidR="00D740F1" w:rsidRPr="00267BA5" w:rsidRDefault="00D740F1" w:rsidP="00D740F1">
            <w:pPr>
              <w:ind w:firstLine="0"/>
              <w:jc w:val="left"/>
              <w:rPr>
                <w:color w:val="000000" w:themeColor="text1"/>
              </w:rPr>
            </w:pPr>
            <w:r w:rsidRPr="00267BA5">
              <w:rPr>
                <w:color w:val="000000" w:themeColor="text1"/>
              </w:rPr>
              <w:t>Сумма уменьшения авансовых платежей (налога) при применении налоговых вычетов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49DF8769" w14:textId="77777777" w:rsidR="00D740F1" w:rsidRPr="00267BA5" w:rsidRDefault="00D740F1" w:rsidP="00D740F1">
            <w:pPr>
              <w:ind w:firstLine="0"/>
              <w:jc w:val="center"/>
              <w:rPr>
                <w:color w:val="000000" w:themeColor="text1"/>
              </w:rPr>
            </w:pPr>
            <w:r w:rsidRPr="00267BA5">
              <w:rPr>
                <w:color w:val="000000" w:themeColor="text1"/>
              </w:rPr>
              <w:t>УмАвИнвВычСуб</w:t>
            </w:r>
          </w:p>
        </w:tc>
        <w:tc>
          <w:tcPr>
            <w:tcW w:w="1208" w:type="dxa"/>
            <w:tcBorders>
              <w:top w:val="nil"/>
              <w:left w:val="nil"/>
              <w:bottom w:val="single" w:sz="4" w:space="0" w:color="auto"/>
              <w:right w:val="single" w:sz="4" w:space="0" w:color="auto"/>
            </w:tcBorders>
            <w:shd w:val="clear" w:color="auto" w:fill="auto"/>
            <w:hideMark/>
          </w:tcPr>
          <w:p w14:paraId="1F5AA30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2C51B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64829C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77B60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0D5F5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C8D1CC6" w14:textId="77777777" w:rsidR="00D740F1" w:rsidRPr="00267BA5" w:rsidRDefault="00D740F1" w:rsidP="00D740F1">
            <w:pPr>
              <w:ind w:firstLine="0"/>
              <w:jc w:val="left"/>
              <w:rPr>
                <w:color w:val="000000" w:themeColor="text1"/>
              </w:rPr>
            </w:pPr>
            <w:r w:rsidRPr="00267BA5">
              <w:rPr>
                <w:color w:val="000000" w:themeColor="text1"/>
              </w:rPr>
              <w:t>Сумма налога к доплате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C95C506" w14:textId="77777777" w:rsidR="00D740F1" w:rsidRPr="00267BA5" w:rsidRDefault="00D740F1" w:rsidP="00D740F1">
            <w:pPr>
              <w:ind w:firstLine="0"/>
              <w:jc w:val="center"/>
              <w:rPr>
                <w:color w:val="000000" w:themeColor="text1"/>
              </w:rPr>
            </w:pPr>
            <w:r w:rsidRPr="00267BA5">
              <w:rPr>
                <w:color w:val="000000" w:themeColor="text1"/>
              </w:rPr>
              <w:t>НалДоплФБ</w:t>
            </w:r>
          </w:p>
        </w:tc>
        <w:tc>
          <w:tcPr>
            <w:tcW w:w="1208" w:type="dxa"/>
            <w:tcBorders>
              <w:top w:val="nil"/>
              <w:left w:val="nil"/>
              <w:bottom w:val="single" w:sz="4" w:space="0" w:color="auto"/>
              <w:right w:val="single" w:sz="4" w:space="0" w:color="auto"/>
            </w:tcBorders>
            <w:shd w:val="clear" w:color="auto" w:fill="auto"/>
            <w:hideMark/>
          </w:tcPr>
          <w:p w14:paraId="28B4630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46DF7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8F7208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BA8E95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1AFD43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E0F5C2E" w14:textId="77777777" w:rsidR="00D740F1" w:rsidRPr="00267BA5" w:rsidRDefault="00D740F1" w:rsidP="00D740F1">
            <w:pPr>
              <w:ind w:firstLine="0"/>
              <w:jc w:val="left"/>
              <w:rPr>
                <w:color w:val="000000" w:themeColor="text1"/>
              </w:rPr>
            </w:pPr>
            <w:r w:rsidRPr="00267BA5">
              <w:rPr>
                <w:color w:val="000000" w:themeColor="text1"/>
              </w:rPr>
              <w:t>Сумма налога к доплате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1E5026CE" w14:textId="77777777" w:rsidR="00D740F1" w:rsidRPr="00267BA5" w:rsidRDefault="00D740F1" w:rsidP="00D740F1">
            <w:pPr>
              <w:ind w:firstLine="0"/>
              <w:jc w:val="center"/>
              <w:rPr>
                <w:color w:val="000000" w:themeColor="text1"/>
              </w:rPr>
            </w:pPr>
            <w:r w:rsidRPr="00267BA5">
              <w:rPr>
                <w:color w:val="000000" w:themeColor="text1"/>
              </w:rPr>
              <w:t>НалДоплСуб</w:t>
            </w:r>
          </w:p>
        </w:tc>
        <w:tc>
          <w:tcPr>
            <w:tcW w:w="1208" w:type="dxa"/>
            <w:tcBorders>
              <w:top w:val="nil"/>
              <w:left w:val="nil"/>
              <w:bottom w:val="single" w:sz="4" w:space="0" w:color="auto"/>
              <w:right w:val="single" w:sz="4" w:space="0" w:color="auto"/>
            </w:tcBorders>
            <w:shd w:val="clear" w:color="auto" w:fill="auto"/>
            <w:hideMark/>
          </w:tcPr>
          <w:p w14:paraId="03ED7B5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A2600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84B8E3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59BB65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4FC9A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6D384B" w14:textId="77777777" w:rsidR="00D740F1" w:rsidRPr="00267BA5" w:rsidRDefault="00D740F1" w:rsidP="00D740F1">
            <w:pPr>
              <w:ind w:firstLine="0"/>
              <w:jc w:val="left"/>
              <w:rPr>
                <w:color w:val="000000" w:themeColor="text1"/>
              </w:rPr>
            </w:pPr>
            <w:r w:rsidRPr="00267BA5">
              <w:rPr>
                <w:color w:val="000000" w:themeColor="text1"/>
              </w:rPr>
              <w:t>Сумма налога к уменьшению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61567D1" w14:textId="77777777" w:rsidR="00D740F1" w:rsidRPr="00267BA5" w:rsidRDefault="00D740F1" w:rsidP="00D740F1">
            <w:pPr>
              <w:ind w:firstLine="0"/>
              <w:jc w:val="center"/>
              <w:rPr>
                <w:color w:val="000000" w:themeColor="text1"/>
              </w:rPr>
            </w:pPr>
            <w:r w:rsidRPr="00267BA5">
              <w:rPr>
                <w:color w:val="000000" w:themeColor="text1"/>
              </w:rPr>
              <w:t>НалУменФБ</w:t>
            </w:r>
          </w:p>
        </w:tc>
        <w:tc>
          <w:tcPr>
            <w:tcW w:w="1208" w:type="dxa"/>
            <w:tcBorders>
              <w:top w:val="nil"/>
              <w:left w:val="nil"/>
              <w:bottom w:val="single" w:sz="4" w:space="0" w:color="auto"/>
              <w:right w:val="single" w:sz="4" w:space="0" w:color="auto"/>
            </w:tcBorders>
            <w:shd w:val="clear" w:color="auto" w:fill="auto"/>
            <w:hideMark/>
          </w:tcPr>
          <w:p w14:paraId="3E3C9D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67E3C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99335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2543ED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DCC7B1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BDF27D" w14:textId="77777777" w:rsidR="00D740F1" w:rsidRPr="00267BA5" w:rsidRDefault="00D740F1" w:rsidP="00D740F1">
            <w:pPr>
              <w:ind w:firstLine="0"/>
              <w:jc w:val="left"/>
              <w:rPr>
                <w:color w:val="000000" w:themeColor="text1"/>
              </w:rPr>
            </w:pPr>
            <w:r w:rsidRPr="00267BA5">
              <w:rPr>
                <w:color w:val="000000" w:themeColor="text1"/>
              </w:rPr>
              <w:t>Сумма налога к уменьшению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570C6E8A" w14:textId="77777777" w:rsidR="00D740F1" w:rsidRPr="00267BA5" w:rsidRDefault="00D740F1" w:rsidP="00D740F1">
            <w:pPr>
              <w:ind w:firstLine="0"/>
              <w:jc w:val="center"/>
              <w:rPr>
                <w:color w:val="000000" w:themeColor="text1"/>
              </w:rPr>
            </w:pPr>
            <w:r w:rsidRPr="00267BA5">
              <w:rPr>
                <w:color w:val="000000" w:themeColor="text1"/>
              </w:rPr>
              <w:t>НалУменСуб</w:t>
            </w:r>
          </w:p>
        </w:tc>
        <w:tc>
          <w:tcPr>
            <w:tcW w:w="1208" w:type="dxa"/>
            <w:tcBorders>
              <w:top w:val="nil"/>
              <w:left w:val="nil"/>
              <w:bottom w:val="single" w:sz="4" w:space="0" w:color="auto"/>
              <w:right w:val="single" w:sz="4" w:space="0" w:color="auto"/>
            </w:tcBorders>
            <w:shd w:val="clear" w:color="auto" w:fill="auto"/>
            <w:hideMark/>
          </w:tcPr>
          <w:p w14:paraId="12F988C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00788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F1BDAA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A9F56A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DC71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89C1321" w14:textId="77777777" w:rsidR="00D740F1" w:rsidRPr="00267BA5" w:rsidRDefault="00D740F1" w:rsidP="00D740F1">
            <w:pPr>
              <w:ind w:firstLine="0"/>
              <w:jc w:val="left"/>
              <w:rPr>
                <w:color w:val="000000" w:themeColor="text1"/>
              </w:rPr>
            </w:pPr>
            <w:r w:rsidRPr="00267BA5">
              <w:rPr>
                <w:color w:val="000000" w:themeColor="text1"/>
              </w:rPr>
              <w:t>Сумма ежемесячных авансовых платежей, подлежащих уплате в квартале, следующем за текущим отчетным периодом</w:t>
            </w:r>
          </w:p>
        </w:tc>
        <w:tc>
          <w:tcPr>
            <w:tcW w:w="2841" w:type="dxa"/>
            <w:tcBorders>
              <w:top w:val="nil"/>
              <w:left w:val="nil"/>
              <w:bottom w:val="single" w:sz="4" w:space="0" w:color="auto"/>
              <w:right w:val="single" w:sz="4" w:space="0" w:color="auto"/>
            </w:tcBorders>
            <w:shd w:val="clear" w:color="auto" w:fill="auto"/>
            <w:hideMark/>
          </w:tcPr>
          <w:p w14:paraId="56969BAC" w14:textId="77777777" w:rsidR="00D740F1" w:rsidRPr="00267BA5" w:rsidRDefault="00D740F1" w:rsidP="00D740F1">
            <w:pPr>
              <w:ind w:firstLine="0"/>
              <w:jc w:val="center"/>
              <w:rPr>
                <w:color w:val="000000" w:themeColor="text1"/>
              </w:rPr>
            </w:pPr>
            <w:r w:rsidRPr="00267BA5">
              <w:rPr>
                <w:color w:val="000000" w:themeColor="text1"/>
              </w:rPr>
              <w:t>АвПлатМес</w:t>
            </w:r>
          </w:p>
        </w:tc>
        <w:tc>
          <w:tcPr>
            <w:tcW w:w="1208" w:type="dxa"/>
            <w:tcBorders>
              <w:top w:val="nil"/>
              <w:left w:val="nil"/>
              <w:bottom w:val="single" w:sz="4" w:space="0" w:color="auto"/>
              <w:right w:val="single" w:sz="4" w:space="0" w:color="auto"/>
            </w:tcBorders>
            <w:shd w:val="clear" w:color="auto" w:fill="auto"/>
            <w:hideMark/>
          </w:tcPr>
          <w:p w14:paraId="6ADF08A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5BA91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C738B1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7ABA4C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07AA7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EECF38" w14:textId="77777777" w:rsidR="00D740F1" w:rsidRPr="00267BA5" w:rsidRDefault="00D740F1" w:rsidP="00D740F1">
            <w:pPr>
              <w:ind w:firstLine="0"/>
              <w:jc w:val="left"/>
              <w:rPr>
                <w:color w:val="000000" w:themeColor="text1"/>
              </w:rPr>
            </w:pPr>
            <w:r w:rsidRPr="00267BA5">
              <w:rPr>
                <w:color w:val="000000" w:themeColor="text1"/>
              </w:rPr>
              <w:t>Сумма ежемесячных авансовых платежей, подлежащих уплате в федеральный бюджет в квартале, следующем за текущим отчетным периодом</w:t>
            </w:r>
          </w:p>
        </w:tc>
        <w:tc>
          <w:tcPr>
            <w:tcW w:w="2841" w:type="dxa"/>
            <w:tcBorders>
              <w:top w:val="nil"/>
              <w:left w:val="nil"/>
              <w:bottom w:val="single" w:sz="4" w:space="0" w:color="auto"/>
              <w:right w:val="single" w:sz="4" w:space="0" w:color="auto"/>
            </w:tcBorders>
            <w:shd w:val="clear" w:color="auto" w:fill="auto"/>
            <w:hideMark/>
          </w:tcPr>
          <w:p w14:paraId="39908B8F" w14:textId="77777777" w:rsidR="00D740F1" w:rsidRPr="00267BA5" w:rsidRDefault="00D740F1" w:rsidP="00D740F1">
            <w:pPr>
              <w:ind w:firstLine="0"/>
              <w:jc w:val="center"/>
              <w:rPr>
                <w:color w:val="000000" w:themeColor="text1"/>
              </w:rPr>
            </w:pPr>
            <w:r w:rsidRPr="00267BA5">
              <w:rPr>
                <w:color w:val="000000" w:themeColor="text1"/>
              </w:rPr>
              <w:t>АвПлатМесФБ</w:t>
            </w:r>
          </w:p>
        </w:tc>
        <w:tc>
          <w:tcPr>
            <w:tcW w:w="1208" w:type="dxa"/>
            <w:tcBorders>
              <w:top w:val="nil"/>
              <w:left w:val="nil"/>
              <w:bottom w:val="single" w:sz="4" w:space="0" w:color="auto"/>
              <w:right w:val="single" w:sz="4" w:space="0" w:color="auto"/>
            </w:tcBorders>
            <w:shd w:val="clear" w:color="auto" w:fill="auto"/>
            <w:hideMark/>
          </w:tcPr>
          <w:p w14:paraId="7946BC3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AFB74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51770F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F55A0D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D34DA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23CC7C" w14:textId="77777777" w:rsidR="00D740F1" w:rsidRPr="00267BA5" w:rsidRDefault="00D740F1" w:rsidP="00D740F1">
            <w:pPr>
              <w:ind w:firstLine="0"/>
              <w:jc w:val="left"/>
              <w:rPr>
                <w:color w:val="000000" w:themeColor="text1"/>
              </w:rPr>
            </w:pPr>
            <w:r w:rsidRPr="00267BA5">
              <w:rPr>
                <w:color w:val="000000" w:themeColor="text1"/>
              </w:rPr>
              <w:t xml:space="preserve">Сумма ежемесячных авансовых платежей, подлежащих уплате в </w:t>
            </w:r>
            <w:r w:rsidRPr="00267BA5">
              <w:rPr>
                <w:color w:val="000000" w:themeColor="text1"/>
              </w:rPr>
              <w:lastRenderedPageBreak/>
              <w:t>бюджет субъекта Российской Федерации в квартале, следующем за текущим отчетным периодом</w:t>
            </w:r>
          </w:p>
        </w:tc>
        <w:tc>
          <w:tcPr>
            <w:tcW w:w="2841" w:type="dxa"/>
            <w:tcBorders>
              <w:top w:val="nil"/>
              <w:left w:val="nil"/>
              <w:bottom w:val="single" w:sz="4" w:space="0" w:color="auto"/>
              <w:right w:val="single" w:sz="4" w:space="0" w:color="auto"/>
            </w:tcBorders>
            <w:shd w:val="clear" w:color="auto" w:fill="auto"/>
            <w:hideMark/>
          </w:tcPr>
          <w:p w14:paraId="00687370" w14:textId="77777777" w:rsidR="00D740F1" w:rsidRPr="00267BA5" w:rsidRDefault="00D740F1" w:rsidP="00D740F1">
            <w:pPr>
              <w:ind w:firstLine="0"/>
              <w:jc w:val="center"/>
              <w:rPr>
                <w:color w:val="000000" w:themeColor="text1"/>
              </w:rPr>
            </w:pPr>
            <w:r w:rsidRPr="00267BA5">
              <w:rPr>
                <w:color w:val="000000" w:themeColor="text1"/>
              </w:rPr>
              <w:lastRenderedPageBreak/>
              <w:t>АвПлатМесСуб</w:t>
            </w:r>
          </w:p>
        </w:tc>
        <w:tc>
          <w:tcPr>
            <w:tcW w:w="1208" w:type="dxa"/>
            <w:tcBorders>
              <w:top w:val="nil"/>
              <w:left w:val="nil"/>
              <w:bottom w:val="single" w:sz="4" w:space="0" w:color="auto"/>
              <w:right w:val="single" w:sz="4" w:space="0" w:color="auto"/>
            </w:tcBorders>
            <w:shd w:val="clear" w:color="auto" w:fill="auto"/>
            <w:hideMark/>
          </w:tcPr>
          <w:p w14:paraId="4221409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B8B85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98448F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2EF9BB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55513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FAD3F01" w14:textId="77777777" w:rsidR="00D740F1" w:rsidRPr="00267BA5" w:rsidRDefault="00D740F1" w:rsidP="00D740F1">
            <w:pPr>
              <w:ind w:firstLine="0"/>
              <w:jc w:val="left"/>
              <w:rPr>
                <w:color w:val="000000" w:themeColor="text1"/>
              </w:rPr>
            </w:pPr>
            <w:r w:rsidRPr="00267BA5">
              <w:rPr>
                <w:color w:val="000000" w:themeColor="text1"/>
              </w:rPr>
              <w:lastRenderedPageBreak/>
              <w:t>Сумма ежемесячных авансовых платежей, подлежащих уплате в первом квартале следующего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2456CFF3" w14:textId="77777777" w:rsidR="00D740F1" w:rsidRPr="00267BA5" w:rsidRDefault="00D740F1" w:rsidP="00D740F1">
            <w:pPr>
              <w:ind w:firstLine="0"/>
              <w:jc w:val="center"/>
              <w:rPr>
                <w:color w:val="000000" w:themeColor="text1"/>
              </w:rPr>
            </w:pPr>
            <w:r w:rsidRPr="00267BA5">
              <w:rPr>
                <w:color w:val="000000" w:themeColor="text1"/>
              </w:rPr>
              <w:t>АвПлатУпл1Кв</w:t>
            </w:r>
          </w:p>
        </w:tc>
        <w:tc>
          <w:tcPr>
            <w:tcW w:w="1208" w:type="dxa"/>
            <w:tcBorders>
              <w:top w:val="nil"/>
              <w:left w:val="nil"/>
              <w:bottom w:val="single" w:sz="4" w:space="0" w:color="auto"/>
              <w:right w:val="single" w:sz="4" w:space="0" w:color="auto"/>
            </w:tcBorders>
            <w:shd w:val="clear" w:color="auto" w:fill="auto"/>
            <w:hideMark/>
          </w:tcPr>
          <w:p w14:paraId="317454C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E606C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19FC78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9B5825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40298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1890B4" w14:textId="77777777" w:rsidR="00D740F1" w:rsidRPr="00267BA5" w:rsidRDefault="00D740F1" w:rsidP="00D740F1">
            <w:pPr>
              <w:ind w:firstLine="0"/>
              <w:jc w:val="left"/>
              <w:rPr>
                <w:color w:val="000000" w:themeColor="text1"/>
              </w:rPr>
            </w:pPr>
            <w:r w:rsidRPr="00267BA5">
              <w:rPr>
                <w:color w:val="000000" w:themeColor="text1"/>
              </w:rPr>
              <w:t>Сумма ежемесячных авансовых платежей, подлежащих уплате в федеральный бюджет в первом квартале следующего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3874234E" w14:textId="77777777" w:rsidR="00D740F1" w:rsidRPr="00267BA5" w:rsidRDefault="00D740F1" w:rsidP="00D740F1">
            <w:pPr>
              <w:ind w:firstLine="0"/>
              <w:jc w:val="center"/>
              <w:rPr>
                <w:color w:val="000000" w:themeColor="text1"/>
              </w:rPr>
            </w:pPr>
            <w:r w:rsidRPr="00267BA5">
              <w:rPr>
                <w:color w:val="000000" w:themeColor="text1"/>
              </w:rPr>
              <w:t>АвПлатУпл1КвФБ</w:t>
            </w:r>
          </w:p>
        </w:tc>
        <w:tc>
          <w:tcPr>
            <w:tcW w:w="1208" w:type="dxa"/>
            <w:tcBorders>
              <w:top w:val="nil"/>
              <w:left w:val="nil"/>
              <w:bottom w:val="single" w:sz="4" w:space="0" w:color="auto"/>
              <w:right w:val="single" w:sz="4" w:space="0" w:color="auto"/>
            </w:tcBorders>
            <w:shd w:val="clear" w:color="auto" w:fill="auto"/>
            <w:hideMark/>
          </w:tcPr>
          <w:p w14:paraId="5A7B3FF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522F1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CE553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D2A63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7FB0C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8862929" w14:textId="77777777" w:rsidR="00D740F1" w:rsidRPr="00267BA5" w:rsidRDefault="00D740F1" w:rsidP="00D740F1">
            <w:pPr>
              <w:ind w:firstLine="0"/>
              <w:jc w:val="left"/>
              <w:rPr>
                <w:color w:val="000000" w:themeColor="text1"/>
              </w:rPr>
            </w:pPr>
            <w:r w:rsidRPr="00267BA5">
              <w:rPr>
                <w:color w:val="000000" w:themeColor="text1"/>
              </w:rPr>
              <w:t>Сумма ежемесячных авансовых платежей, подлежащих уплате в бюджет субъекта Российской Федерации в первом квартале следующего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2DE5F32C" w14:textId="77777777" w:rsidR="00D740F1" w:rsidRPr="00267BA5" w:rsidRDefault="00D740F1" w:rsidP="00D740F1">
            <w:pPr>
              <w:ind w:firstLine="0"/>
              <w:jc w:val="center"/>
              <w:rPr>
                <w:color w:val="000000" w:themeColor="text1"/>
              </w:rPr>
            </w:pPr>
            <w:r w:rsidRPr="00267BA5">
              <w:rPr>
                <w:color w:val="000000" w:themeColor="text1"/>
              </w:rPr>
              <w:t>АвПлатУпл1КвСуб</w:t>
            </w:r>
          </w:p>
        </w:tc>
        <w:tc>
          <w:tcPr>
            <w:tcW w:w="1208" w:type="dxa"/>
            <w:tcBorders>
              <w:top w:val="nil"/>
              <w:left w:val="nil"/>
              <w:bottom w:val="single" w:sz="4" w:space="0" w:color="auto"/>
              <w:right w:val="single" w:sz="4" w:space="0" w:color="auto"/>
            </w:tcBorders>
            <w:shd w:val="clear" w:color="auto" w:fill="auto"/>
            <w:hideMark/>
          </w:tcPr>
          <w:p w14:paraId="69AE9A5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635CF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F2180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2912D3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85972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BADB0E4" w14:textId="77777777" w:rsidR="00D740F1" w:rsidRPr="00267BA5" w:rsidRDefault="00D740F1" w:rsidP="00D740F1">
            <w:pPr>
              <w:ind w:firstLine="0"/>
              <w:jc w:val="left"/>
              <w:rPr>
                <w:color w:val="000000" w:themeColor="text1"/>
              </w:rPr>
            </w:pPr>
            <w:r w:rsidRPr="00267BA5">
              <w:rPr>
                <w:color w:val="000000" w:themeColor="text1"/>
              </w:rPr>
              <w:t>По налогоплательщикам - участникам региональных инвестиционных проектов - объем капитальных вложений, осуществленных в целях реализации инвестиционного проекта</w:t>
            </w:r>
          </w:p>
        </w:tc>
        <w:tc>
          <w:tcPr>
            <w:tcW w:w="2841" w:type="dxa"/>
            <w:tcBorders>
              <w:top w:val="nil"/>
              <w:left w:val="nil"/>
              <w:bottom w:val="single" w:sz="4" w:space="0" w:color="auto"/>
              <w:right w:val="single" w:sz="4" w:space="0" w:color="auto"/>
            </w:tcBorders>
            <w:shd w:val="clear" w:color="auto" w:fill="auto"/>
            <w:hideMark/>
          </w:tcPr>
          <w:p w14:paraId="7167D233" w14:textId="77777777" w:rsidR="00D740F1" w:rsidRPr="00267BA5" w:rsidRDefault="00D740F1" w:rsidP="00D740F1">
            <w:pPr>
              <w:ind w:firstLine="0"/>
              <w:jc w:val="center"/>
              <w:rPr>
                <w:color w:val="000000" w:themeColor="text1"/>
              </w:rPr>
            </w:pPr>
            <w:r w:rsidRPr="00267BA5">
              <w:rPr>
                <w:color w:val="000000" w:themeColor="text1"/>
              </w:rPr>
              <w:t>ОбъемКапВлКонт</w:t>
            </w:r>
          </w:p>
        </w:tc>
        <w:tc>
          <w:tcPr>
            <w:tcW w:w="1208" w:type="dxa"/>
            <w:tcBorders>
              <w:top w:val="nil"/>
              <w:left w:val="nil"/>
              <w:bottom w:val="single" w:sz="4" w:space="0" w:color="auto"/>
              <w:right w:val="single" w:sz="4" w:space="0" w:color="auto"/>
            </w:tcBorders>
            <w:shd w:val="clear" w:color="auto" w:fill="auto"/>
            <w:hideMark/>
          </w:tcPr>
          <w:p w14:paraId="36F7D14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24A09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4313D6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00DB15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4A6D07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A9444A1" w14:textId="77777777" w:rsidR="00D740F1" w:rsidRPr="00267BA5" w:rsidRDefault="00D740F1" w:rsidP="00D740F1">
            <w:pPr>
              <w:ind w:firstLine="0"/>
              <w:jc w:val="left"/>
              <w:rPr>
                <w:color w:val="000000" w:themeColor="text1"/>
              </w:rPr>
            </w:pPr>
            <w:r w:rsidRPr="00267BA5">
              <w:rPr>
                <w:color w:val="000000" w:themeColor="text1"/>
              </w:rPr>
              <w:t xml:space="preserve">По налогоплательщикам - участникам региональных инвестиционных проектов - разница между суммой налога, рассчитанной по общей </w:t>
            </w:r>
            <w:r w:rsidRPr="00267BA5">
              <w:rPr>
                <w:color w:val="000000" w:themeColor="text1"/>
              </w:rPr>
              <w:lastRenderedPageBreak/>
              <w:t>налоговой ставке, и суммой налога, исчисленной с применением пониженных налоговых ставок</w:t>
            </w:r>
          </w:p>
        </w:tc>
        <w:tc>
          <w:tcPr>
            <w:tcW w:w="2841" w:type="dxa"/>
            <w:tcBorders>
              <w:top w:val="nil"/>
              <w:left w:val="nil"/>
              <w:bottom w:val="single" w:sz="4" w:space="0" w:color="auto"/>
              <w:right w:val="single" w:sz="4" w:space="0" w:color="auto"/>
            </w:tcBorders>
            <w:shd w:val="clear" w:color="auto" w:fill="auto"/>
            <w:hideMark/>
          </w:tcPr>
          <w:p w14:paraId="2519D19F" w14:textId="77777777" w:rsidR="00D740F1" w:rsidRPr="00267BA5" w:rsidRDefault="00D740F1" w:rsidP="00D740F1">
            <w:pPr>
              <w:ind w:firstLine="0"/>
              <w:jc w:val="center"/>
              <w:rPr>
                <w:color w:val="000000" w:themeColor="text1"/>
              </w:rPr>
            </w:pPr>
            <w:r w:rsidRPr="00267BA5">
              <w:rPr>
                <w:color w:val="000000" w:themeColor="text1"/>
              </w:rPr>
              <w:lastRenderedPageBreak/>
              <w:t>СовОбРасх</w:t>
            </w:r>
          </w:p>
        </w:tc>
        <w:tc>
          <w:tcPr>
            <w:tcW w:w="1208" w:type="dxa"/>
            <w:tcBorders>
              <w:top w:val="nil"/>
              <w:left w:val="nil"/>
              <w:bottom w:val="single" w:sz="4" w:space="0" w:color="auto"/>
              <w:right w:val="single" w:sz="4" w:space="0" w:color="auto"/>
            </w:tcBorders>
            <w:shd w:val="clear" w:color="auto" w:fill="auto"/>
            <w:hideMark/>
          </w:tcPr>
          <w:p w14:paraId="6A8B816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F1031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D0FA68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C744C7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0BD3F0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E975D03" w14:textId="77777777" w:rsidR="00D740F1" w:rsidRPr="00267BA5" w:rsidRDefault="00D740F1" w:rsidP="00D740F1">
            <w:pPr>
              <w:ind w:firstLine="0"/>
              <w:jc w:val="left"/>
              <w:rPr>
                <w:color w:val="000000" w:themeColor="text1"/>
              </w:rPr>
            </w:pPr>
            <w:r w:rsidRPr="00267BA5">
              <w:rPr>
                <w:color w:val="000000" w:themeColor="text1"/>
              </w:rPr>
              <w:lastRenderedPageBreak/>
              <w:t>По налогоплательщикам - участникам специальных инвестиционных контрактов - объем капитальных вложений в инвестиционный проект, размер которых предусмотрен специальным инвестиционным контрактом</w:t>
            </w:r>
          </w:p>
        </w:tc>
        <w:tc>
          <w:tcPr>
            <w:tcW w:w="2841" w:type="dxa"/>
            <w:tcBorders>
              <w:top w:val="nil"/>
              <w:left w:val="nil"/>
              <w:bottom w:val="single" w:sz="4" w:space="0" w:color="auto"/>
              <w:right w:val="single" w:sz="4" w:space="0" w:color="auto"/>
            </w:tcBorders>
            <w:shd w:val="clear" w:color="auto" w:fill="auto"/>
            <w:hideMark/>
          </w:tcPr>
          <w:p w14:paraId="7FD80D62" w14:textId="77777777" w:rsidR="00D740F1" w:rsidRPr="00267BA5" w:rsidRDefault="00D740F1" w:rsidP="00D740F1">
            <w:pPr>
              <w:ind w:firstLine="0"/>
              <w:jc w:val="center"/>
              <w:rPr>
                <w:color w:val="000000" w:themeColor="text1"/>
              </w:rPr>
            </w:pPr>
            <w:r w:rsidRPr="00267BA5">
              <w:rPr>
                <w:color w:val="000000" w:themeColor="text1"/>
              </w:rPr>
              <w:t>ДохПервПриб</w:t>
            </w:r>
          </w:p>
        </w:tc>
        <w:tc>
          <w:tcPr>
            <w:tcW w:w="1208" w:type="dxa"/>
            <w:tcBorders>
              <w:top w:val="nil"/>
              <w:left w:val="nil"/>
              <w:bottom w:val="single" w:sz="4" w:space="0" w:color="auto"/>
              <w:right w:val="single" w:sz="4" w:space="0" w:color="auto"/>
            </w:tcBorders>
            <w:shd w:val="clear" w:color="auto" w:fill="auto"/>
            <w:hideMark/>
          </w:tcPr>
          <w:p w14:paraId="1E866BE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E5533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9B5E22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B10F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597A16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726FAE1" w14:textId="77777777" w:rsidR="00D740F1" w:rsidRPr="00267BA5" w:rsidRDefault="00D740F1" w:rsidP="00D740F1">
            <w:pPr>
              <w:ind w:firstLine="0"/>
              <w:jc w:val="left"/>
              <w:rPr>
                <w:color w:val="000000" w:themeColor="text1"/>
              </w:rPr>
            </w:pPr>
            <w:r w:rsidRPr="00267BA5">
              <w:rPr>
                <w:color w:val="000000" w:themeColor="text1"/>
              </w:rPr>
              <w:t>По налогоплательщикам - участникам специальных инвестиционных контрактов -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w:t>
            </w:r>
          </w:p>
        </w:tc>
        <w:tc>
          <w:tcPr>
            <w:tcW w:w="2841" w:type="dxa"/>
            <w:tcBorders>
              <w:top w:val="nil"/>
              <w:left w:val="nil"/>
              <w:bottom w:val="single" w:sz="4" w:space="0" w:color="auto"/>
              <w:right w:val="single" w:sz="4" w:space="0" w:color="auto"/>
            </w:tcBorders>
            <w:shd w:val="clear" w:color="auto" w:fill="auto"/>
            <w:hideMark/>
          </w:tcPr>
          <w:p w14:paraId="2D7381B2" w14:textId="77777777" w:rsidR="00D740F1" w:rsidRPr="00267BA5" w:rsidRDefault="00D740F1" w:rsidP="00D740F1">
            <w:pPr>
              <w:ind w:firstLine="0"/>
              <w:jc w:val="center"/>
              <w:rPr>
                <w:color w:val="000000" w:themeColor="text1"/>
              </w:rPr>
            </w:pPr>
            <w:r w:rsidRPr="00267BA5">
              <w:rPr>
                <w:color w:val="000000" w:themeColor="text1"/>
              </w:rPr>
              <w:t>РасхПервПриб</w:t>
            </w:r>
          </w:p>
        </w:tc>
        <w:tc>
          <w:tcPr>
            <w:tcW w:w="1208" w:type="dxa"/>
            <w:tcBorders>
              <w:top w:val="nil"/>
              <w:left w:val="nil"/>
              <w:bottom w:val="single" w:sz="4" w:space="0" w:color="auto"/>
              <w:right w:val="single" w:sz="4" w:space="0" w:color="auto"/>
            </w:tcBorders>
            <w:shd w:val="clear" w:color="auto" w:fill="auto"/>
            <w:hideMark/>
          </w:tcPr>
          <w:p w14:paraId="434348F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538B5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B147CD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C070D5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DB1C5A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5174A8C" w14:textId="77777777" w:rsidR="00D740F1" w:rsidRPr="00267BA5" w:rsidRDefault="00D740F1" w:rsidP="00D740F1">
            <w:pPr>
              <w:ind w:firstLine="0"/>
              <w:jc w:val="left"/>
              <w:rPr>
                <w:color w:val="000000" w:themeColor="text1"/>
              </w:rPr>
            </w:pPr>
            <w:r w:rsidRPr="00267BA5">
              <w:rPr>
                <w:color w:val="000000" w:themeColor="text1"/>
              </w:rPr>
              <w:t xml:space="preserve">По налогоплательщикам – резидентам территории опережающего развития, резидентам свободного порта Владивосток, резидентам </w:t>
            </w:r>
            <w:r w:rsidRPr="00267BA5">
              <w:rPr>
                <w:color w:val="000000" w:themeColor="text1"/>
              </w:rPr>
              <w:lastRenderedPageBreak/>
              <w:t>Арктической зоны Российской Федерации - доходы, учитываемые при определении первой прибыли от деятельности, осуществляемой при исполнении соглашения</w:t>
            </w:r>
          </w:p>
        </w:tc>
        <w:tc>
          <w:tcPr>
            <w:tcW w:w="2841" w:type="dxa"/>
            <w:tcBorders>
              <w:top w:val="nil"/>
              <w:left w:val="nil"/>
              <w:bottom w:val="single" w:sz="4" w:space="0" w:color="auto"/>
              <w:right w:val="single" w:sz="4" w:space="0" w:color="auto"/>
            </w:tcBorders>
            <w:shd w:val="clear" w:color="auto" w:fill="auto"/>
            <w:hideMark/>
          </w:tcPr>
          <w:p w14:paraId="4993D92A" w14:textId="77777777" w:rsidR="00D740F1" w:rsidRPr="00267BA5" w:rsidRDefault="00D740F1" w:rsidP="00D740F1">
            <w:pPr>
              <w:ind w:firstLine="0"/>
              <w:jc w:val="center"/>
              <w:rPr>
                <w:color w:val="000000" w:themeColor="text1"/>
              </w:rPr>
            </w:pPr>
            <w:r w:rsidRPr="00267BA5">
              <w:rPr>
                <w:color w:val="000000" w:themeColor="text1"/>
              </w:rPr>
              <w:lastRenderedPageBreak/>
              <w:t>РазнДохРасх</w:t>
            </w:r>
          </w:p>
        </w:tc>
        <w:tc>
          <w:tcPr>
            <w:tcW w:w="1208" w:type="dxa"/>
            <w:tcBorders>
              <w:top w:val="nil"/>
              <w:left w:val="nil"/>
              <w:bottom w:val="single" w:sz="4" w:space="0" w:color="auto"/>
              <w:right w:val="single" w:sz="4" w:space="0" w:color="auto"/>
            </w:tcBorders>
            <w:shd w:val="clear" w:color="auto" w:fill="auto"/>
            <w:hideMark/>
          </w:tcPr>
          <w:p w14:paraId="47FF07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C46C2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374C25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51799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12E0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F996C8" w14:textId="77777777" w:rsidR="00D740F1" w:rsidRPr="00267BA5" w:rsidRDefault="00D740F1" w:rsidP="00D740F1">
            <w:pPr>
              <w:ind w:firstLine="0"/>
              <w:jc w:val="left"/>
              <w:rPr>
                <w:color w:val="000000" w:themeColor="text1"/>
              </w:rPr>
            </w:pPr>
            <w:r w:rsidRPr="00267BA5">
              <w:rPr>
                <w:color w:val="000000" w:themeColor="text1"/>
              </w:rPr>
              <w:lastRenderedPageBreak/>
              <w:t>По налогоплательщикам – резидентам территории опережающего развития, резидентам свободного порта Владивосток, резидентам Арктической зоны Российской Федерации - расходы, учитываемые при определении первой прибыли от деятельности, осуществляемой при исполнении соглашения</w:t>
            </w:r>
          </w:p>
        </w:tc>
        <w:tc>
          <w:tcPr>
            <w:tcW w:w="2841" w:type="dxa"/>
            <w:tcBorders>
              <w:top w:val="nil"/>
              <w:left w:val="nil"/>
              <w:bottom w:val="single" w:sz="4" w:space="0" w:color="auto"/>
              <w:right w:val="single" w:sz="4" w:space="0" w:color="auto"/>
            </w:tcBorders>
            <w:shd w:val="clear" w:color="auto" w:fill="auto"/>
            <w:hideMark/>
          </w:tcPr>
          <w:p w14:paraId="5D1A2B38" w14:textId="77777777" w:rsidR="00D740F1" w:rsidRPr="00267BA5" w:rsidRDefault="00D740F1" w:rsidP="00D740F1">
            <w:pPr>
              <w:ind w:firstLine="0"/>
              <w:jc w:val="center"/>
              <w:rPr>
                <w:color w:val="000000" w:themeColor="text1"/>
              </w:rPr>
            </w:pPr>
            <w:r w:rsidRPr="00267BA5">
              <w:rPr>
                <w:color w:val="000000" w:themeColor="text1"/>
              </w:rPr>
              <w:t>РасхПервПрибСогл</w:t>
            </w:r>
          </w:p>
        </w:tc>
        <w:tc>
          <w:tcPr>
            <w:tcW w:w="1208" w:type="dxa"/>
            <w:tcBorders>
              <w:top w:val="nil"/>
              <w:left w:val="nil"/>
              <w:bottom w:val="single" w:sz="4" w:space="0" w:color="auto"/>
              <w:right w:val="single" w:sz="4" w:space="0" w:color="auto"/>
            </w:tcBorders>
            <w:shd w:val="clear" w:color="auto" w:fill="auto"/>
            <w:hideMark/>
          </w:tcPr>
          <w:p w14:paraId="4FF8DA2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D5BB0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A74992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623CA4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372327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44137D" w14:textId="77777777" w:rsidR="00D740F1" w:rsidRPr="00267BA5" w:rsidRDefault="00D740F1" w:rsidP="00D740F1">
            <w:pPr>
              <w:ind w:firstLine="0"/>
              <w:jc w:val="left"/>
              <w:rPr>
                <w:color w:val="000000" w:themeColor="text1"/>
              </w:rPr>
            </w:pPr>
            <w:r w:rsidRPr="00267BA5">
              <w:rPr>
                <w:color w:val="000000" w:themeColor="text1"/>
              </w:rPr>
              <w:t>По налогоплательщикам – резидентам территории опережающего развития, резидентам свободного порта Владивосток, резидентам Арктической зоны Российской Федерации - разница между доходами и расходами, указанными по стр.357 и стр. 358</w:t>
            </w:r>
          </w:p>
        </w:tc>
        <w:tc>
          <w:tcPr>
            <w:tcW w:w="2841" w:type="dxa"/>
            <w:tcBorders>
              <w:top w:val="nil"/>
              <w:left w:val="nil"/>
              <w:bottom w:val="single" w:sz="4" w:space="0" w:color="auto"/>
              <w:right w:val="single" w:sz="4" w:space="0" w:color="auto"/>
            </w:tcBorders>
            <w:shd w:val="clear" w:color="auto" w:fill="auto"/>
            <w:hideMark/>
          </w:tcPr>
          <w:p w14:paraId="37AC8D09" w14:textId="77777777" w:rsidR="00D740F1" w:rsidRPr="00267BA5" w:rsidRDefault="00D740F1" w:rsidP="00D740F1">
            <w:pPr>
              <w:ind w:firstLine="0"/>
              <w:jc w:val="center"/>
              <w:rPr>
                <w:color w:val="000000" w:themeColor="text1"/>
              </w:rPr>
            </w:pPr>
            <w:r w:rsidRPr="00267BA5">
              <w:rPr>
                <w:color w:val="000000" w:themeColor="text1"/>
              </w:rPr>
              <w:t>Разн357_358</w:t>
            </w:r>
          </w:p>
        </w:tc>
        <w:tc>
          <w:tcPr>
            <w:tcW w:w="1208" w:type="dxa"/>
            <w:tcBorders>
              <w:top w:val="nil"/>
              <w:left w:val="nil"/>
              <w:bottom w:val="single" w:sz="4" w:space="0" w:color="auto"/>
              <w:right w:val="single" w:sz="4" w:space="0" w:color="auto"/>
            </w:tcBorders>
            <w:shd w:val="clear" w:color="auto" w:fill="auto"/>
            <w:hideMark/>
          </w:tcPr>
          <w:p w14:paraId="71AB580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5CE28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76A40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232018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DD60D6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F06307B" w14:textId="77777777" w:rsidR="00D740F1" w:rsidRPr="00267BA5" w:rsidRDefault="00D740F1" w:rsidP="00D740F1">
            <w:pPr>
              <w:ind w:firstLine="0"/>
              <w:jc w:val="left"/>
              <w:rPr>
                <w:color w:val="000000" w:themeColor="text1"/>
              </w:rPr>
            </w:pPr>
            <w:r w:rsidRPr="00267BA5">
              <w:rPr>
                <w:color w:val="000000" w:themeColor="text1"/>
              </w:rPr>
              <w:t xml:space="preserve">По налогоплательщикам – отделениям иностранных организаций - налоговая база </w:t>
            </w:r>
            <w:r w:rsidRPr="00267BA5">
              <w:rPr>
                <w:color w:val="000000" w:themeColor="text1"/>
              </w:rPr>
              <w:lastRenderedPageBreak/>
              <w:t>при осуществлении деятельности подготовительного и вспомогательного характера в пользу третьих лиц</w:t>
            </w:r>
          </w:p>
        </w:tc>
        <w:tc>
          <w:tcPr>
            <w:tcW w:w="2841" w:type="dxa"/>
            <w:tcBorders>
              <w:top w:val="nil"/>
              <w:left w:val="nil"/>
              <w:bottom w:val="single" w:sz="4" w:space="0" w:color="auto"/>
              <w:right w:val="single" w:sz="4" w:space="0" w:color="auto"/>
            </w:tcBorders>
            <w:shd w:val="clear" w:color="auto" w:fill="auto"/>
            <w:hideMark/>
          </w:tcPr>
          <w:p w14:paraId="3B7EBC32" w14:textId="77777777" w:rsidR="00D740F1" w:rsidRPr="00267BA5" w:rsidRDefault="00D740F1" w:rsidP="00D740F1">
            <w:pPr>
              <w:ind w:firstLine="0"/>
              <w:jc w:val="center"/>
              <w:rPr>
                <w:color w:val="000000" w:themeColor="text1"/>
              </w:rPr>
            </w:pPr>
            <w:r w:rsidRPr="00267BA5">
              <w:rPr>
                <w:color w:val="000000" w:themeColor="text1"/>
              </w:rPr>
              <w:lastRenderedPageBreak/>
              <w:t>НалБазаПодгДеят</w:t>
            </w:r>
          </w:p>
        </w:tc>
        <w:tc>
          <w:tcPr>
            <w:tcW w:w="1208" w:type="dxa"/>
            <w:tcBorders>
              <w:top w:val="nil"/>
              <w:left w:val="nil"/>
              <w:bottom w:val="single" w:sz="4" w:space="0" w:color="auto"/>
              <w:right w:val="single" w:sz="4" w:space="0" w:color="auto"/>
            </w:tcBorders>
            <w:shd w:val="clear" w:color="auto" w:fill="auto"/>
            <w:hideMark/>
          </w:tcPr>
          <w:p w14:paraId="0806980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02A0B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FDCE02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790172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9F75B6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7CD5CD9" w14:textId="77777777" w:rsidR="00D740F1" w:rsidRPr="00267BA5" w:rsidRDefault="00D740F1" w:rsidP="00D740F1">
            <w:pPr>
              <w:ind w:firstLine="0"/>
              <w:jc w:val="left"/>
              <w:rPr>
                <w:color w:val="000000" w:themeColor="text1"/>
              </w:rPr>
            </w:pPr>
            <w:r w:rsidRPr="00267BA5">
              <w:rPr>
                <w:color w:val="000000" w:themeColor="text1"/>
              </w:rPr>
              <w:lastRenderedPageBreak/>
              <w:t>По налогоплательщикам – отделениям иностранных организаций - расходы, понесенные иностранной организацией, осуществляющей деятельность подготовительного и вспомогательного характера</w:t>
            </w:r>
          </w:p>
        </w:tc>
        <w:tc>
          <w:tcPr>
            <w:tcW w:w="2841" w:type="dxa"/>
            <w:tcBorders>
              <w:top w:val="nil"/>
              <w:left w:val="nil"/>
              <w:bottom w:val="single" w:sz="4" w:space="0" w:color="auto"/>
              <w:right w:val="single" w:sz="4" w:space="0" w:color="auto"/>
            </w:tcBorders>
            <w:shd w:val="clear" w:color="auto" w:fill="auto"/>
            <w:hideMark/>
          </w:tcPr>
          <w:p w14:paraId="0C6FB34C" w14:textId="77777777" w:rsidR="00D740F1" w:rsidRPr="00267BA5" w:rsidRDefault="00D740F1" w:rsidP="00D740F1">
            <w:pPr>
              <w:ind w:firstLine="0"/>
              <w:jc w:val="center"/>
              <w:rPr>
                <w:color w:val="000000" w:themeColor="text1"/>
              </w:rPr>
            </w:pPr>
            <w:r w:rsidRPr="00267BA5">
              <w:rPr>
                <w:color w:val="000000" w:themeColor="text1"/>
              </w:rPr>
              <w:t>РасхПодгДеят</w:t>
            </w:r>
          </w:p>
        </w:tc>
        <w:tc>
          <w:tcPr>
            <w:tcW w:w="1208" w:type="dxa"/>
            <w:tcBorders>
              <w:top w:val="nil"/>
              <w:left w:val="nil"/>
              <w:bottom w:val="single" w:sz="4" w:space="0" w:color="auto"/>
              <w:right w:val="single" w:sz="4" w:space="0" w:color="auto"/>
            </w:tcBorders>
            <w:shd w:val="clear" w:color="auto" w:fill="auto"/>
            <w:hideMark/>
          </w:tcPr>
          <w:p w14:paraId="343E228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BE9C0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174D1B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99D7DF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B19FC5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7B6E65" w14:textId="35028C10" w:rsidR="00D740F1" w:rsidRPr="00267BA5" w:rsidRDefault="00D740F1" w:rsidP="00D740F1">
            <w:pPr>
              <w:ind w:firstLine="0"/>
              <w:jc w:val="left"/>
              <w:rPr>
                <w:color w:val="000000" w:themeColor="text1"/>
              </w:rPr>
            </w:pPr>
            <w:r w:rsidRPr="00267BA5">
              <w:rPr>
                <w:color w:val="000000" w:themeColor="text1"/>
              </w:rPr>
              <w:t>Состав доходов налогоплательщика (</w:t>
            </w:r>
            <w:r w:rsidR="0014764D" w:rsidRPr="00267BA5">
              <w:rPr>
                <w:color w:val="000000" w:themeColor="text1"/>
              </w:rPr>
              <w:t>п</w:t>
            </w:r>
            <w:r w:rsidRPr="00267BA5">
              <w:rPr>
                <w:color w:val="000000" w:themeColor="text1"/>
              </w:rPr>
              <w:t>риложение № 1 к Листу 02)</w:t>
            </w:r>
          </w:p>
        </w:tc>
        <w:tc>
          <w:tcPr>
            <w:tcW w:w="2841" w:type="dxa"/>
            <w:tcBorders>
              <w:top w:val="nil"/>
              <w:left w:val="nil"/>
              <w:bottom w:val="single" w:sz="4" w:space="0" w:color="auto"/>
              <w:right w:val="single" w:sz="4" w:space="0" w:color="auto"/>
            </w:tcBorders>
            <w:shd w:val="clear" w:color="auto" w:fill="auto"/>
            <w:hideMark/>
          </w:tcPr>
          <w:p w14:paraId="4746CD97" w14:textId="77777777" w:rsidR="00D740F1" w:rsidRPr="00267BA5" w:rsidRDefault="00D740F1" w:rsidP="00D740F1">
            <w:pPr>
              <w:ind w:firstLine="0"/>
              <w:jc w:val="center"/>
              <w:rPr>
                <w:color w:val="000000" w:themeColor="text1"/>
              </w:rPr>
            </w:pPr>
            <w:r w:rsidRPr="00267BA5">
              <w:rPr>
                <w:color w:val="000000" w:themeColor="text1"/>
              </w:rPr>
              <w:t>ДохРеалВнеРеал</w:t>
            </w:r>
          </w:p>
        </w:tc>
        <w:tc>
          <w:tcPr>
            <w:tcW w:w="1208" w:type="dxa"/>
            <w:tcBorders>
              <w:top w:val="nil"/>
              <w:left w:val="nil"/>
              <w:bottom w:val="single" w:sz="4" w:space="0" w:color="auto"/>
              <w:right w:val="single" w:sz="4" w:space="0" w:color="auto"/>
            </w:tcBorders>
            <w:shd w:val="clear" w:color="auto" w:fill="auto"/>
            <w:hideMark/>
          </w:tcPr>
          <w:p w14:paraId="0249FCD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75758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42BC44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165DD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4.19 </w:t>
            </w:r>
          </w:p>
        </w:tc>
      </w:tr>
      <w:tr w:rsidR="00267BA5" w:rsidRPr="00267BA5" w14:paraId="3F75A38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F227D0" w14:textId="231E789D" w:rsidR="00D740F1" w:rsidRPr="00267BA5" w:rsidRDefault="00D740F1" w:rsidP="00D740F1">
            <w:pPr>
              <w:ind w:firstLine="0"/>
              <w:jc w:val="left"/>
              <w:rPr>
                <w:color w:val="000000" w:themeColor="text1"/>
              </w:rPr>
            </w:pPr>
            <w:r w:rsidRPr="00267BA5">
              <w:rPr>
                <w:color w:val="000000" w:themeColor="text1"/>
              </w:rPr>
              <w:t>Состав расходов налогоплательщика (</w:t>
            </w:r>
            <w:r w:rsidR="0014764D" w:rsidRPr="00267BA5">
              <w:rPr>
                <w:color w:val="000000" w:themeColor="text1"/>
              </w:rPr>
              <w:t>п</w:t>
            </w:r>
            <w:r w:rsidRPr="00267BA5">
              <w:rPr>
                <w:color w:val="000000" w:themeColor="text1"/>
              </w:rPr>
              <w:t>риложение № 2 к Листу 02)</w:t>
            </w:r>
          </w:p>
        </w:tc>
        <w:tc>
          <w:tcPr>
            <w:tcW w:w="2841" w:type="dxa"/>
            <w:tcBorders>
              <w:top w:val="nil"/>
              <w:left w:val="nil"/>
              <w:bottom w:val="single" w:sz="4" w:space="0" w:color="auto"/>
              <w:right w:val="single" w:sz="4" w:space="0" w:color="auto"/>
            </w:tcBorders>
            <w:shd w:val="clear" w:color="auto" w:fill="auto"/>
            <w:hideMark/>
          </w:tcPr>
          <w:p w14:paraId="0AEE35CD" w14:textId="77777777" w:rsidR="00D740F1" w:rsidRPr="00267BA5" w:rsidRDefault="00D740F1" w:rsidP="00D740F1">
            <w:pPr>
              <w:ind w:firstLine="0"/>
              <w:jc w:val="center"/>
              <w:rPr>
                <w:color w:val="000000" w:themeColor="text1"/>
              </w:rPr>
            </w:pPr>
            <w:r w:rsidRPr="00267BA5">
              <w:rPr>
                <w:color w:val="000000" w:themeColor="text1"/>
              </w:rPr>
              <w:t>РасхРеалВнеРеал</w:t>
            </w:r>
          </w:p>
        </w:tc>
        <w:tc>
          <w:tcPr>
            <w:tcW w:w="1208" w:type="dxa"/>
            <w:tcBorders>
              <w:top w:val="nil"/>
              <w:left w:val="nil"/>
              <w:bottom w:val="single" w:sz="4" w:space="0" w:color="auto"/>
              <w:right w:val="single" w:sz="4" w:space="0" w:color="auto"/>
            </w:tcBorders>
            <w:shd w:val="clear" w:color="auto" w:fill="auto"/>
            <w:hideMark/>
          </w:tcPr>
          <w:p w14:paraId="6F92A7C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83B60D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00344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E2B63A"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4.25 </w:t>
            </w:r>
          </w:p>
        </w:tc>
      </w:tr>
      <w:tr w:rsidR="00267BA5" w:rsidRPr="00267BA5" w14:paraId="06CE4D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0ECDA1" w14:textId="76ADE09B" w:rsidR="00D740F1" w:rsidRPr="00267BA5" w:rsidRDefault="00D740F1" w:rsidP="00D740F1">
            <w:pPr>
              <w:ind w:firstLine="0"/>
              <w:jc w:val="left"/>
              <w:rPr>
                <w:color w:val="000000" w:themeColor="text1"/>
              </w:rPr>
            </w:pPr>
            <w:r w:rsidRPr="00267BA5">
              <w:rPr>
                <w:color w:val="000000" w:themeColor="text1"/>
              </w:rPr>
              <w:t>Расходы по операциям, особенности учета которых установлены статьями 268, 275.1, 276, 279, 323 Кодекса (</w:t>
            </w:r>
            <w:r w:rsidR="0014764D" w:rsidRPr="00267BA5">
              <w:rPr>
                <w:color w:val="000000" w:themeColor="text1"/>
              </w:rPr>
              <w:t>п</w:t>
            </w:r>
            <w:r w:rsidRPr="00267BA5">
              <w:rPr>
                <w:color w:val="000000" w:themeColor="text1"/>
              </w:rPr>
              <w:t>риложение № 3 к Листу 02)</w:t>
            </w:r>
          </w:p>
        </w:tc>
        <w:tc>
          <w:tcPr>
            <w:tcW w:w="2841" w:type="dxa"/>
            <w:tcBorders>
              <w:top w:val="nil"/>
              <w:left w:val="nil"/>
              <w:bottom w:val="single" w:sz="4" w:space="0" w:color="auto"/>
              <w:right w:val="single" w:sz="4" w:space="0" w:color="auto"/>
            </w:tcBorders>
            <w:shd w:val="clear" w:color="auto" w:fill="auto"/>
            <w:hideMark/>
          </w:tcPr>
          <w:p w14:paraId="15F368B1" w14:textId="77777777" w:rsidR="00D740F1" w:rsidRPr="00267BA5" w:rsidRDefault="00D740F1" w:rsidP="00D740F1">
            <w:pPr>
              <w:ind w:firstLine="0"/>
              <w:jc w:val="center"/>
              <w:rPr>
                <w:color w:val="000000" w:themeColor="text1"/>
              </w:rPr>
            </w:pPr>
            <w:r w:rsidRPr="00267BA5">
              <w:rPr>
                <w:color w:val="000000" w:themeColor="text1"/>
              </w:rPr>
              <w:t>РасчРасхОпер</w:t>
            </w:r>
          </w:p>
        </w:tc>
        <w:tc>
          <w:tcPr>
            <w:tcW w:w="1208" w:type="dxa"/>
            <w:tcBorders>
              <w:top w:val="nil"/>
              <w:left w:val="nil"/>
              <w:bottom w:val="single" w:sz="4" w:space="0" w:color="auto"/>
              <w:right w:val="single" w:sz="4" w:space="0" w:color="auto"/>
            </w:tcBorders>
            <w:shd w:val="clear" w:color="auto" w:fill="auto"/>
            <w:hideMark/>
          </w:tcPr>
          <w:p w14:paraId="3604018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2BC615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FEF9F7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6C4CBE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4.34 </w:t>
            </w:r>
          </w:p>
        </w:tc>
      </w:tr>
      <w:tr w:rsidR="00267BA5" w:rsidRPr="00267BA5" w14:paraId="49D9B62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36EF584" w14:textId="02889F69" w:rsidR="00D740F1" w:rsidRPr="00267BA5" w:rsidRDefault="00D740F1" w:rsidP="00D740F1">
            <w:pPr>
              <w:ind w:firstLine="0"/>
              <w:jc w:val="left"/>
              <w:rPr>
                <w:color w:val="000000" w:themeColor="text1"/>
              </w:rPr>
            </w:pPr>
            <w:r w:rsidRPr="00267BA5">
              <w:rPr>
                <w:color w:val="000000" w:themeColor="text1"/>
              </w:rPr>
              <w:t>Расчет суммы убытка, уменьшающего налоговую базу (</w:t>
            </w:r>
            <w:r w:rsidR="0014764D" w:rsidRPr="00267BA5">
              <w:rPr>
                <w:color w:val="000000" w:themeColor="text1"/>
              </w:rPr>
              <w:t>п</w:t>
            </w:r>
            <w:r w:rsidRPr="00267BA5">
              <w:rPr>
                <w:color w:val="000000" w:themeColor="text1"/>
              </w:rPr>
              <w:t>риложение № 4 к Листу 02)</w:t>
            </w:r>
          </w:p>
        </w:tc>
        <w:tc>
          <w:tcPr>
            <w:tcW w:w="2841" w:type="dxa"/>
            <w:tcBorders>
              <w:top w:val="nil"/>
              <w:left w:val="nil"/>
              <w:bottom w:val="single" w:sz="4" w:space="0" w:color="auto"/>
              <w:right w:val="single" w:sz="4" w:space="0" w:color="auto"/>
            </w:tcBorders>
            <w:shd w:val="clear" w:color="auto" w:fill="auto"/>
            <w:hideMark/>
          </w:tcPr>
          <w:p w14:paraId="42CDA437" w14:textId="77777777" w:rsidR="00D740F1" w:rsidRPr="00267BA5" w:rsidRDefault="00D740F1" w:rsidP="00D740F1">
            <w:pPr>
              <w:ind w:firstLine="0"/>
              <w:jc w:val="center"/>
              <w:rPr>
                <w:color w:val="000000" w:themeColor="text1"/>
              </w:rPr>
            </w:pPr>
            <w:r w:rsidRPr="00267BA5">
              <w:rPr>
                <w:color w:val="000000" w:themeColor="text1"/>
              </w:rPr>
              <w:t>УбытУменНБ</w:t>
            </w:r>
          </w:p>
        </w:tc>
        <w:tc>
          <w:tcPr>
            <w:tcW w:w="1208" w:type="dxa"/>
            <w:tcBorders>
              <w:top w:val="nil"/>
              <w:left w:val="nil"/>
              <w:bottom w:val="single" w:sz="4" w:space="0" w:color="auto"/>
              <w:right w:val="single" w:sz="4" w:space="0" w:color="auto"/>
            </w:tcBorders>
            <w:shd w:val="clear" w:color="auto" w:fill="auto"/>
            <w:hideMark/>
          </w:tcPr>
          <w:p w14:paraId="6621B4F5"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28192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B5AF56B"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B85DF7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4.36 </w:t>
            </w:r>
          </w:p>
        </w:tc>
      </w:tr>
      <w:tr w:rsidR="00267BA5" w:rsidRPr="00267BA5" w14:paraId="7B3DC94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02E2101" w14:textId="28477330" w:rsidR="00D740F1" w:rsidRPr="00267BA5" w:rsidRDefault="00D740F1" w:rsidP="00D740F1">
            <w:pPr>
              <w:ind w:firstLine="0"/>
              <w:jc w:val="left"/>
              <w:rPr>
                <w:color w:val="000000" w:themeColor="text1"/>
              </w:rPr>
            </w:pPr>
            <w:r w:rsidRPr="00267BA5">
              <w:rPr>
                <w:color w:val="000000" w:themeColor="text1"/>
              </w:rPr>
              <w:t>Распределение налога в бюджеты субъектов Российской Федерации (</w:t>
            </w:r>
            <w:r w:rsidR="0014764D" w:rsidRPr="00267BA5">
              <w:rPr>
                <w:color w:val="000000" w:themeColor="text1"/>
              </w:rPr>
              <w:t>п</w:t>
            </w:r>
            <w:r w:rsidRPr="00267BA5">
              <w:rPr>
                <w:color w:val="000000" w:themeColor="text1"/>
              </w:rPr>
              <w:t>риложение № 5 к Листу 02)</w:t>
            </w:r>
          </w:p>
        </w:tc>
        <w:tc>
          <w:tcPr>
            <w:tcW w:w="2841" w:type="dxa"/>
            <w:tcBorders>
              <w:top w:val="nil"/>
              <w:left w:val="nil"/>
              <w:bottom w:val="single" w:sz="4" w:space="0" w:color="auto"/>
              <w:right w:val="single" w:sz="4" w:space="0" w:color="auto"/>
            </w:tcBorders>
            <w:shd w:val="clear" w:color="auto" w:fill="auto"/>
            <w:hideMark/>
          </w:tcPr>
          <w:p w14:paraId="44B50299" w14:textId="77777777" w:rsidR="00D740F1" w:rsidRPr="00267BA5" w:rsidRDefault="00D740F1" w:rsidP="00D740F1">
            <w:pPr>
              <w:ind w:firstLine="0"/>
              <w:jc w:val="center"/>
              <w:rPr>
                <w:color w:val="000000" w:themeColor="text1"/>
              </w:rPr>
            </w:pPr>
            <w:r w:rsidRPr="00267BA5">
              <w:rPr>
                <w:color w:val="000000" w:themeColor="text1"/>
              </w:rPr>
              <w:t>РаспрНалСубРФ</w:t>
            </w:r>
          </w:p>
        </w:tc>
        <w:tc>
          <w:tcPr>
            <w:tcW w:w="1208" w:type="dxa"/>
            <w:tcBorders>
              <w:top w:val="nil"/>
              <w:left w:val="nil"/>
              <w:bottom w:val="single" w:sz="4" w:space="0" w:color="auto"/>
              <w:right w:val="single" w:sz="4" w:space="0" w:color="auto"/>
            </w:tcBorders>
            <w:shd w:val="clear" w:color="auto" w:fill="auto"/>
            <w:hideMark/>
          </w:tcPr>
          <w:p w14:paraId="6F317C4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87886D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2D95C4B"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07B66498"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&lt;РаспрНалСубРФТип&gt;. Состав элемента представлен в таблице 4.99 </w:t>
            </w:r>
          </w:p>
        </w:tc>
      </w:tr>
      <w:tr w:rsidR="00267BA5" w:rsidRPr="00267BA5" w14:paraId="582EF35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605DA7" w14:textId="164CD320" w:rsidR="00D740F1" w:rsidRPr="00267BA5" w:rsidRDefault="00D740F1" w:rsidP="00D740F1">
            <w:pPr>
              <w:ind w:firstLine="0"/>
              <w:jc w:val="left"/>
              <w:rPr>
                <w:color w:val="000000" w:themeColor="text1"/>
              </w:rPr>
            </w:pPr>
            <w:r w:rsidRPr="00267BA5">
              <w:rPr>
                <w:color w:val="000000" w:themeColor="text1"/>
              </w:rPr>
              <w:lastRenderedPageBreak/>
              <w:t>Расчет инвестиционных налоговых вычетов (</w:t>
            </w:r>
            <w:r w:rsidR="0014764D" w:rsidRPr="00267BA5">
              <w:rPr>
                <w:color w:val="000000" w:themeColor="text1"/>
              </w:rPr>
              <w:t>п</w:t>
            </w:r>
            <w:r w:rsidRPr="00267BA5">
              <w:rPr>
                <w:color w:val="000000" w:themeColor="text1"/>
              </w:rPr>
              <w:t>риложение № 7 к Листу 02)</w:t>
            </w:r>
          </w:p>
        </w:tc>
        <w:tc>
          <w:tcPr>
            <w:tcW w:w="2841" w:type="dxa"/>
            <w:tcBorders>
              <w:top w:val="nil"/>
              <w:left w:val="nil"/>
              <w:bottom w:val="single" w:sz="4" w:space="0" w:color="auto"/>
              <w:right w:val="single" w:sz="4" w:space="0" w:color="auto"/>
            </w:tcBorders>
            <w:shd w:val="clear" w:color="auto" w:fill="auto"/>
            <w:hideMark/>
          </w:tcPr>
          <w:p w14:paraId="67F578A7" w14:textId="77777777" w:rsidR="00D740F1" w:rsidRPr="00267BA5" w:rsidRDefault="00D740F1" w:rsidP="00D740F1">
            <w:pPr>
              <w:ind w:firstLine="0"/>
              <w:jc w:val="center"/>
              <w:rPr>
                <w:color w:val="000000" w:themeColor="text1"/>
              </w:rPr>
            </w:pPr>
            <w:r w:rsidRPr="00267BA5">
              <w:rPr>
                <w:color w:val="000000" w:themeColor="text1"/>
              </w:rPr>
              <w:t>ИнвНалВыч</w:t>
            </w:r>
          </w:p>
        </w:tc>
        <w:tc>
          <w:tcPr>
            <w:tcW w:w="1208" w:type="dxa"/>
            <w:tcBorders>
              <w:top w:val="nil"/>
              <w:left w:val="nil"/>
              <w:bottom w:val="single" w:sz="4" w:space="0" w:color="auto"/>
              <w:right w:val="single" w:sz="4" w:space="0" w:color="auto"/>
            </w:tcBorders>
            <w:shd w:val="clear" w:color="auto" w:fill="auto"/>
            <w:hideMark/>
          </w:tcPr>
          <w:p w14:paraId="4F228638"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A83ED3B"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230D6F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6B27B40"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4.38 </w:t>
            </w:r>
          </w:p>
        </w:tc>
      </w:tr>
    </w:tbl>
    <w:p w14:paraId="47692520" w14:textId="77777777" w:rsidR="006B3160" w:rsidRPr="00267BA5" w:rsidRDefault="006B3160" w:rsidP="006B3160">
      <w:pPr>
        <w:spacing w:before="360"/>
        <w:ind w:firstLine="0"/>
        <w:jc w:val="right"/>
        <w:rPr>
          <w:color w:val="000000" w:themeColor="text1"/>
        </w:rPr>
      </w:pPr>
      <w:r w:rsidRPr="00267BA5">
        <w:rPr>
          <w:color w:val="000000" w:themeColor="text1"/>
        </w:rPr>
        <w:t>Таблица 4.19</w:t>
      </w:r>
    </w:p>
    <w:p w14:paraId="27C210B2" w14:textId="3230302B"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Состав доходов налогоплательщика (</w:t>
      </w:r>
      <w:r w:rsidR="0014764D" w:rsidRPr="00267BA5">
        <w:rPr>
          <w:b/>
          <w:bCs/>
          <w:color w:val="000000" w:themeColor="text1"/>
        </w:rPr>
        <w:t>п</w:t>
      </w:r>
      <w:r w:rsidRPr="00267BA5">
        <w:rPr>
          <w:b/>
          <w:bCs/>
          <w:color w:val="000000" w:themeColor="text1"/>
        </w:rPr>
        <w:t>риложение № 1 к Листу 02) (ДохРеалВнеРеал)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AEA2F4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17234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1B0EB6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449AE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F65AE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09BCAA"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797858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E215A4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523DF33" w14:textId="77777777" w:rsidR="00F35766" w:rsidRPr="00267BA5" w:rsidRDefault="00F35766" w:rsidP="00F35766">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5C369AC4" w14:textId="77777777" w:rsidR="00F35766" w:rsidRPr="00267BA5" w:rsidRDefault="00F35766" w:rsidP="00F35766">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35DC38FB"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82BE9D"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1ED7672D" w14:textId="132355CD"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7378B54" w14:textId="77777777" w:rsidR="00F35766" w:rsidRPr="00267BA5" w:rsidRDefault="00F35766" w:rsidP="00F35766">
            <w:pPr>
              <w:ind w:firstLine="0"/>
              <w:jc w:val="left"/>
              <w:rPr>
                <w:color w:val="000000" w:themeColor="text1"/>
              </w:rPr>
            </w:pPr>
            <w:r w:rsidRPr="00267BA5">
              <w:rPr>
                <w:color w:val="000000" w:themeColor="text1"/>
              </w:rPr>
              <w:t xml:space="preserve">Принимает значение: </w:t>
            </w:r>
          </w:p>
          <w:p w14:paraId="28E912F3" w14:textId="77777777" w:rsidR="00F35766" w:rsidRPr="00267BA5" w:rsidRDefault="00F35766" w:rsidP="00F35766">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1088AA74" w14:textId="77777777" w:rsidR="00F35766" w:rsidRPr="00267BA5" w:rsidRDefault="00F35766" w:rsidP="00F35766">
            <w:pPr>
              <w:ind w:left="476" w:hanging="476"/>
              <w:jc w:val="left"/>
              <w:rPr>
                <w:color w:val="000000" w:themeColor="text1"/>
              </w:rPr>
            </w:pPr>
            <w:r w:rsidRPr="00267BA5">
              <w:rPr>
                <w:color w:val="000000" w:themeColor="text1"/>
              </w:rPr>
              <w:t>02 – сельскохозяйственный товаропроизводитель  |</w:t>
            </w:r>
          </w:p>
          <w:p w14:paraId="65FFE421" w14:textId="77777777" w:rsidR="00F35766" w:rsidRPr="00267BA5" w:rsidRDefault="00F35766" w:rsidP="00F35766">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24DFA47A" w14:textId="77777777" w:rsidR="00F35766" w:rsidRPr="00267BA5" w:rsidRDefault="00F35766" w:rsidP="00F35766">
            <w:pPr>
              <w:ind w:left="476" w:hanging="476"/>
              <w:jc w:val="left"/>
              <w:rPr>
                <w:color w:val="000000" w:themeColor="text1"/>
              </w:rPr>
            </w:pPr>
            <w:r w:rsidRPr="00267BA5">
              <w:rPr>
                <w:color w:val="000000" w:themeColor="text1"/>
              </w:rPr>
              <w:t xml:space="preserve">04 – недропользователь новых морских месторождений   | </w:t>
            </w:r>
          </w:p>
          <w:p w14:paraId="32B591AC" w14:textId="77777777" w:rsidR="00F35766" w:rsidRPr="00267BA5" w:rsidRDefault="00F35766" w:rsidP="00F35766">
            <w:pPr>
              <w:ind w:left="476" w:hanging="476"/>
              <w:jc w:val="left"/>
              <w:rPr>
                <w:color w:val="000000" w:themeColor="text1"/>
              </w:rPr>
            </w:pPr>
            <w:r w:rsidRPr="00267BA5">
              <w:rPr>
                <w:color w:val="000000" w:themeColor="text1"/>
              </w:rPr>
              <w:t>06 – резидент территории опережающего развития |</w:t>
            </w:r>
          </w:p>
          <w:p w14:paraId="7AA2338B" w14:textId="77777777" w:rsidR="00F35766" w:rsidRPr="00267BA5" w:rsidRDefault="00F35766" w:rsidP="00F35766">
            <w:pPr>
              <w:ind w:left="476" w:hanging="476"/>
              <w:jc w:val="left"/>
              <w:rPr>
                <w:color w:val="000000" w:themeColor="text1"/>
              </w:rPr>
            </w:pPr>
            <w:r w:rsidRPr="00267BA5">
              <w:rPr>
                <w:color w:val="000000" w:themeColor="text1"/>
              </w:rPr>
              <w:t>07 – участник регионального инвестиционного проекта   |</w:t>
            </w:r>
          </w:p>
          <w:p w14:paraId="3BA06750" w14:textId="77777777" w:rsidR="00F35766" w:rsidRPr="00267BA5" w:rsidRDefault="00F35766" w:rsidP="00F35766">
            <w:pPr>
              <w:ind w:left="476" w:hanging="476"/>
              <w:jc w:val="left"/>
              <w:rPr>
                <w:color w:val="000000" w:themeColor="text1"/>
              </w:rPr>
            </w:pPr>
            <w:r w:rsidRPr="00267BA5">
              <w:rPr>
                <w:color w:val="000000" w:themeColor="text1"/>
              </w:rPr>
              <w:t>08 – участник специального инвестиционного контракта   |</w:t>
            </w:r>
          </w:p>
          <w:p w14:paraId="13A83FCE" w14:textId="77777777" w:rsidR="00F35766" w:rsidRPr="00267BA5" w:rsidRDefault="00F35766" w:rsidP="00F35766">
            <w:pPr>
              <w:ind w:left="476" w:hanging="476"/>
              <w:jc w:val="left"/>
              <w:rPr>
                <w:color w:val="000000" w:themeColor="text1"/>
              </w:rPr>
            </w:pPr>
            <w:r w:rsidRPr="00267BA5">
              <w:rPr>
                <w:color w:val="000000" w:themeColor="text1"/>
              </w:rPr>
              <w:t>09 – образовательная организация   |</w:t>
            </w:r>
          </w:p>
          <w:p w14:paraId="38A49036" w14:textId="77777777" w:rsidR="00F35766" w:rsidRPr="00267BA5" w:rsidRDefault="00F35766" w:rsidP="00F35766">
            <w:pPr>
              <w:ind w:left="476" w:hanging="476"/>
              <w:jc w:val="left"/>
              <w:rPr>
                <w:color w:val="000000" w:themeColor="text1"/>
              </w:rPr>
            </w:pPr>
            <w:r w:rsidRPr="00267BA5">
              <w:rPr>
                <w:color w:val="000000" w:themeColor="text1"/>
              </w:rPr>
              <w:t>10 – медицинская организация   |</w:t>
            </w:r>
          </w:p>
          <w:p w14:paraId="1C3D414F" w14:textId="77777777" w:rsidR="00F35766" w:rsidRPr="00267BA5" w:rsidRDefault="00F35766" w:rsidP="00F35766">
            <w:pPr>
              <w:ind w:left="476" w:hanging="476"/>
              <w:jc w:val="left"/>
              <w:rPr>
                <w:color w:val="000000" w:themeColor="text1"/>
              </w:rPr>
            </w:pPr>
            <w:r w:rsidRPr="00267BA5">
              <w:rPr>
                <w:color w:val="000000" w:themeColor="text1"/>
              </w:rPr>
              <w:t>11 – образовательная и медицинская организация  |</w:t>
            </w:r>
          </w:p>
          <w:p w14:paraId="74FF376E" w14:textId="77777777" w:rsidR="00F35766" w:rsidRPr="00267BA5" w:rsidRDefault="00F35766" w:rsidP="00F35766">
            <w:pPr>
              <w:ind w:left="476" w:hanging="476"/>
              <w:jc w:val="left"/>
              <w:rPr>
                <w:color w:val="000000" w:themeColor="text1"/>
              </w:rPr>
            </w:pPr>
            <w:r w:rsidRPr="00267BA5">
              <w:rPr>
                <w:color w:val="000000" w:themeColor="text1"/>
              </w:rPr>
              <w:t>12 – организация, осуществляющая социальное обслуживание граждан   |</w:t>
            </w:r>
          </w:p>
          <w:p w14:paraId="7DFE7EF4" w14:textId="77777777" w:rsidR="00F35766" w:rsidRPr="00267BA5" w:rsidRDefault="00F35766" w:rsidP="00F35766">
            <w:pPr>
              <w:ind w:left="476" w:hanging="476"/>
              <w:jc w:val="left"/>
              <w:rPr>
                <w:color w:val="000000" w:themeColor="text1"/>
              </w:rPr>
            </w:pPr>
            <w:r w:rsidRPr="00267BA5">
              <w:rPr>
                <w:color w:val="000000" w:themeColor="text1"/>
              </w:rPr>
              <w:lastRenderedPageBreak/>
              <w:t>14 – оператор по обращению с твердыми коммунальными отходами   |</w:t>
            </w:r>
          </w:p>
          <w:p w14:paraId="27594A8E" w14:textId="77777777" w:rsidR="00F35766" w:rsidRPr="00267BA5" w:rsidRDefault="00F35766" w:rsidP="00F35766">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278E036D" w14:textId="77777777" w:rsidR="00F35766" w:rsidRPr="00267BA5" w:rsidRDefault="00F35766" w:rsidP="00F35766">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0E263E46"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6C2FB674" w14:textId="77777777" w:rsidR="00F35766" w:rsidRPr="00267BA5" w:rsidRDefault="00F35766" w:rsidP="00F35766">
            <w:pPr>
              <w:ind w:left="476" w:hanging="476"/>
              <w:jc w:val="left"/>
              <w:rPr>
                <w:color w:val="000000" w:themeColor="text1"/>
              </w:rPr>
            </w:pPr>
            <w:r w:rsidRPr="00267BA5">
              <w:rPr>
                <w:color w:val="000000" w:themeColor="text1"/>
              </w:rPr>
              <w:t>18 – резидент Арктической зоны Российской Федерации   |</w:t>
            </w:r>
          </w:p>
          <w:p w14:paraId="7D7774BA" w14:textId="77777777" w:rsidR="00F35766" w:rsidRPr="00267BA5" w:rsidRDefault="00F35766" w:rsidP="00F35766">
            <w:pPr>
              <w:ind w:left="476" w:hanging="476"/>
              <w:jc w:val="left"/>
              <w:rPr>
                <w:color w:val="000000" w:themeColor="text1"/>
              </w:rPr>
            </w:pPr>
            <w:r w:rsidRPr="00267BA5">
              <w:rPr>
                <w:color w:val="000000" w:themeColor="text1"/>
              </w:rPr>
              <w:t>19 – организация радиоэлектронной промышленности   |</w:t>
            </w:r>
          </w:p>
          <w:p w14:paraId="6AC5F5AF" w14:textId="3066ADF1"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 xml:space="preserve">20 – </w:t>
            </w:r>
            <w:r w:rsidR="000E4596"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476F2CFD" w14:textId="77777777" w:rsidR="00F35766" w:rsidRPr="00267BA5" w:rsidRDefault="00F35766" w:rsidP="00F35766">
            <w:pPr>
              <w:ind w:left="476" w:hanging="476"/>
              <w:jc w:val="left"/>
              <w:rPr>
                <w:color w:val="000000" w:themeColor="text1"/>
              </w:rPr>
            </w:pPr>
            <w:r w:rsidRPr="00267BA5">
              <w:rPr>
                <w:color w:val="000000" w:themeColor="text1"/>
              </w:rPr>
              <w:t>21 – организация по производству аммиака и водорода   |</w:t>
            </w:r>
          </w:p>
          <w:p w14:paraId="489DF088" w14:textId="0F1DCDD7" w:rsidR="00F35766" w:rsidRPr="00267BA5" w:rsidRDefault="00F35766" w:rsidP="00F35766">
            <w:pPr>
              <w:ind w:firstLine="0"/>
              <w:jc w:val="left"/>
              <w:rPr>
                <w:color w:val="000000" w:themeColor="text1"/>
              </w:rPr>
            </w:pPr>
            <w:r w:rsidRPr="00267BA5">
              <w:rPr>
                <w:color w:val="000000" w:themeColor="text1"/>
              </w:rPr>
              <w:t>22 – малая технологическая компания</w:t>
            </w:r>
          </w:p>
        </w:tc>
      </w:tr>
      <w:tr w:rsidR="00267BA5" w:rsidRPr="00267BA5" w14:paraId="256FC1F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927ECA" w14:textId="77777777" w:rsidR="00F35766" w:rsidRPr="00267BA5" w:rsidRDefault="00F35766" w:rsidP="00F35766">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5F16C90C" w14:textId="77777777" w:rsidR="00F35766" w:rsidRPr="00267BA5" w:rsidRDefault="00F35766" w:rsidP="00F35766">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082BBE02"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2514BE" w14:textId="77777777" w:rsidR="00F35766" w:rsidRPr="00267BA5" w:rsidRDefault="00F35766" w:rsidP="00F35766">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56997179" w14:textId="33DBDDF2" w:rsidR="00F35766" w:rsidRPr="00267BA5" w:rsidRDefault="00F35766" w:rsidP="00F35766">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57A30E7D" w14:textId="310DA353" w:rsidR="00F35766" w:rsidRPr="00267BA5" w:rsidRDefault="00F35766" w:rsidP="00F35766">
            <w:pPr>
              <w:ind w:firstLine="0"/>
              <w:jc w:val="left"/>
              <w:rPr>
                <w:color w:val="000000" w:themeColor="text1"/>
              </w:rPr>
            </w:pPr>
            <w:r w:rsidRPr="00267BA5">
              <w:rPr>
                <w:color w:val="000000" w:themeColor="text1"/>
              </w:rPr>
              <w:t>Элемент обязателен при &lt;ТипНП&gt;=03 | 04 и может отсутствовать или присутствовать при всех остальных значениях элемента &lt;ТипНП&gt;</w:t>
            </w:r>
          </w:p>
        </w:tc>
      </w:tr>
      <w:tr w:rsidR="00267BA5" w:rsidRPr="00267BA5" w14:paraId="1982853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B7080BC" w14:textId="77777777" w:rsidR="00D740F1" w:rsidRPr="00267BA5" w:rsidRDefault="00D740F1" w:rsidP="00D740F1">
            <w:pPr>
              <w:ind w:firstLine="0"/>
              <w:jc w:val="left"/>
              <w:rPr>
                <w:color w:val="000000" w:themeColor="text1"/>
              </w:rPr>
            </w:pPr>
            <w:r w:rsidRPr="00267BA5">
              <w:rPr>
                <w:color w:val="000000" w:themeColor="text1"/>
              </w:rPr>
              <w:t>Доходы от реализации</w:t>
            </w:r>
          </w:p>
        </w:tc>
        <w:tc>
          <w:tcPr>
            <w:tcW w:w="2841" w:type="dxa"/>
            <w:tcBorders>
              <w:top w:val="nil"/>
              <w:left w:val="nil"/>
              <w:bottom w:val="single" w:sz="4" w:space="0" w:color="auto"/>
              <w:right w:val="single" w:sz="4" w:space="0" w:color="auto"/>
            </w:tcBorders>
            <w:shd w:val="clear" w:color="auto" w:fill="auto"/>
            <w:hideMark/>
          </w:tcPr>
          <w:p w14:paraId="360796FF" w14:textId="77777777" w:rsidR="00D740F1" w:rsidRPr="00267BA5" w:rsidRDefault="00D740F1" w:rsidP="00D740F1">
            <w:pPr>
              <w:ind w:firstLine="0"/>
              <w:jc w:val="center"/>
              <w:rPr>
                <w:color w:val="000000" w:themeColor="text1"/>
              </w:rPr>
            </w:pPr>
            <w:r w:rsidRPr="00267BA5">
              <w:rPr>
                <w:color w:val="000000" w:themeColor="text1"/>
              </w:rPr>
              <w:t>ДохРеал</w:t>
            </w:r>
          </w:p>
        </w:tc>
        <w:tc>
          <w:tcPr>
            <w:tcW w:w="1208" w:type="dxa"/>
            <w:tcBorders>
              <w:top w:val="nil"/>
              <w:left w:val="nil"/>
              <w:bottom w:val="single" w:sz="4" w:space="0" w:color="auto"/>
              <w:right w:val="single" w:sz="4" w:space="0" w:color="auto"/>
            </w:tcBorders>
            <w:shd w:val="clear" w:color="auto" w:fill="auto"/>
            <w:hideMark/>
          </w:tcPr>
          <w:p w14:paraId="5C38814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EC4C6C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09AFE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AE305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4.20 </w:t>
            </w:r>
          </w:p>
        </w:tc>
      </w:tr>
      <w:tr w:rsidR="00267BA5" w:rsidRPr="00267BA5" w14:paraId="6A32B6C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F3DDE4F"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w:t>
            </w:r>
          </w:p>
        </w:tc>
        <w:tc>
          <w:tcPr>
            <w:tcW w:w="2841" w:type="dxa"/>
            <w:tcBorders>
              <w:top w:val="nil"/>
              <w:left w:val="nil"/>
              <w:bottom w:val="single" w:sz="4" w:space="0" w:color="auto"/>
              <w:right w:val="single" w:sz="4" w:space="0" w:color="auto"/>
            </w:tcBorders>
            <w:shd w:val="clear" w:color="auto" w:fill="auto"/>
            <w:hideMark/>
          </w:tcPr>
          <w:p w14:paraId="4386472E" w14:textId="77777777" w:rsidR="00D740F1" w:rsidRPr="00267BA5" w:rsidRDefault="00D740F1" w:rsidP="00D740F1">
            <w:pPr>
              <w:ind w:firstLine="0"/>
              <w:jc w:val="center"/>
              <w:rPr>
                <w:color w:val="000000" w:themeColor="text1"/>
              </w:rPr>
            </w:pPr>
            <w:r w:rsidRPr="00267BA5">
              <w:rPr>
                <w:color w:val="000000" w:themeColor="text1"/>
              </w:rPr>
              <w:t>ДохВнеРеал</w:t>
            </w:r>
          </w:p>
        </w:tc>
        <w:tc>
          <w:tcPr>
            <w:tcW w:w="1208" w:type="dxa"/>
            <w:tcBorders>
              <w:top w:val="nil"/>
              <w:left w:val="nil"/>
              <w:bottom w:val="single" w:sz="4" w:space="0" w:color="auto"/>
              <w:right w:val="single" w:sz="4" w:space="0" w:color="auto"/>
            </w:tcBorders>
            <w:shd w:val="clear" w:color="auto" w:fill="auto"/>
            <w:hideMark/>
          </w:tcPr>
          <w:p w14:paraId="1165785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CC595A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30A82B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54604CC"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4.24 </w:t>
            </w:r>
          </w:p>
        </w:tc>
      </w:tr>
    </w:tbl>
    <w:p w14:paraId="7DF6EAD8" w14:textId="77777777" w:rsidR="00055759" w:rsidRPr="00267BA5" w:rsidRDefault="00055759" w:rsidP="006B3160">
      <w:pPr>
        <w:spacing w:before="360"/>
        <w:ind w:firstLine="0"/>
        <w:jc w:val="right"/>
        <w:rPr>
          <w:color w:val="000000" w:themeColor="text1"/>
        </w:rPr>
      </w:pPr>
    </w:p>
    <w:p w14:paraId="049C68C4" w14:textId="77777777" w:rsidR="00055759" w:rsidRPr="00267BA5" w:rsidRDefault="00055759" w:rsidP="006B3160">
      <w:pPr>
        <w:spacing w:before="360"/>
        <w:ind w:firstLine="0"/>
        <w:jc w:val="right"/>
        <w:rPr>
          <w:color w:val="000000" w:themeColor="text1"/>
        </w:rPr>
      </w:pPr>
    </w:p>
    <w:p w14:paraId="4C693114"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4.20</w:t>
      </w:r>
    </w:p>
    <w:p w14:paraId="7A8CA4C1"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Доходы от реализации (ДохРеал)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8F4E6A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65DDAA"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CF5B6E6"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765DD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FBA5A0"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0DC9C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502013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8F72D8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42834C" w14:textId="77777777" w:rsidR="00D740F1" w:rsidRPr="00267BA5" w:rsidRDefault="00D740F1" w:rsidP="00D740F1">
            <w:pPr>
              <w:ind w:firstLine="0"/>
              <w:jc w:val="left"/>
              <w:rPr>
                <w:color w:val="000000" w:themeColor="text1"/>
              </w:rPr>
            </w:pPr>
            <w:r w:rsidRPr="00267BA5">
              <w:rPr>
                <w:color w:val="000000" w:themeColor="text1"/>
              </w:rPr>
              <w:t xml:space="preserve">Выручка от реализации предприятия как имущественного комплекса </w:t>
            </w:r>
          </w:p>
        </w:tc>
        <w:tc>
          <w:tcPr>
            <w:tcW w:w="2841" w:type="dxa"/>
            <w:tcBorders>
              <w:top w:val="nil"/>
              <w:left w:val="nil"/>
              <w:bottom w:val="single" w:sz="4" w:space="0" w:color="auto"/>
              <w:right w:val="single" w:sz="4" w:space="0" w:color="auto"/>
            </w:tcBorders>
            <w:shd w:val="clear" w:color="auto" w:fill="auto"/>
            <w:hideMark/>
          </w:tcPr>
          <w:p w14:paraId="40B3A52B" w14:textId="77777777" w:rsidR="00D740F1" w:rsidRPr="00267BA5" w:rsidRDefault="00D740F1" w:rsidP="00D740F1">
            <w:pPr>
              <w:ind w:firstLine="0"/>
              <w:jc w:val="center"/>
              <w:rPr>
                <w:color w:val="000000" w:themeColor="text1"/>
              </w:rPr>
            </w:pPr>
            <w:r w:rsidRPr="00267BA5">
              <w:rPr>
                <w:color w:val="000000" w:themeColor="text1"/>
              </w:rPr>
              <w:t>ВырРеалПред</w:t>
            </w:r>
          </w:p>
        </w:tc>
        <w:tc>
          <w:tcPr>
            <w:tcW w:w="1208" w:type="dxa"/>
            <w:tcBorders>
              <w:top w:val="nil"/>
              <w:left w:val="nil"/>
              <w:bottom w:val="single" w:sz="4" w:space="0" w:color="auto"/>
              <w:right w:val="single" w:sz="4" w:space="0" w:color="auto"/>
            </w:tcBorders>
            <w:shd w:val="clear" w:color="auto" w:fill="auto"/>
            <w:hideMark/>
          </w:tcPr>
          <w:p w14:paraId="46D4430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1D412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55989E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70C2BC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DF6C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999604" w14:textId="17270AF5" w:rsidR="00D740F1" w:rsidRPr="00267BA5" w:rsidRDefault="00D740F1" w:rsidP="00D740F1">
            <w:pPr>
              <w:ind w:firstLine="0"/>
              <w:jc w:val="left"/>
              <w:rPr>
                <w:color w:val="000000" w:themeColor="text1"/>
              </w:rPr>
            </w:pPr>
            <w:r w:rsidRPr="00267BA5">
              <w:rPr>
                <w:color w:val="000000" w:themeColor="text1"/>
              </w:rPr>
              <w:t xml:space="preserve">Выручка от реализации по операциям, отраженным в </w:t>
            </w:r>
            <w:r w:rsidR="0014764D" w:rsidRPr="00267BA5">
              <w:rPr>
                <w:color w:val="000000" w:themeColor="text1"/>
              </w:rPr>
              <w:t>п</w:t>
            </w:r>
            <w:r w:rsidRPr="00267BA5">
              <w:rPr>
                <w:color w:val="000000" w:themeColor="text1"/>
              </w:rPr>
              <w:t>риложении № 3 к Листу 02</w:t>
            </w:r>
          </w:p>
        </w:tc>
        <w:tc>
          <w:tcPr>
            <w:tcW w:w="2841" w:type="dxa"/>
            <w:tcBorders>
              <w:top w:val="nil"/>
              <w:left w:val="nil"/>
              <w:bottom w:val="single" w:sz="4" w:space="0" w:color="auto"/>
              <w:right w:val="single" w:sz="4" w:space="0" w:color="auto"/>
            </w:tcBorders>
            <w:shd w:val="clear" w:color="auto" w:fill="auto"/>
            <w:hideMark/>
          </w:tcPr>
          <w:p w14:paraId="481CDD83" w14:textId="77777777" w:rsidR="00D740F1" w:rsidRPr="00267BA5" w:rsidRDefault="00D740F1" w:rsidP="00D740F1">
            <w:pPr>
              <w:ind w:firstLine="0"/>
              <w:jc w:val="center"/>
              <w:rPr>
                <w:color w:val="000000" w:themeColor="text1"/>
              </w:rPr>
            </w:pPr>
            <w:r w:rsidRPr="00267BA5">
              <w:rPr>
                <w:color w:val="000000" w:themeColor="text1"/>
              </w:rPr>
              <w:t>ВырРеалОпер32</w:t>
            </w:r>
          </w:p>
        </w:tc>
        <w:tc>
          <w:tcPr>
            <w:tcW w:w="1208" w:type="dxa"/>
            <w:tcBorders>
              <w:top w:val="nil"/>
              <w:left w:val="nil"/>
              <w:bottom w:val="single" w:sz="4" w:space="0" w:color="auto"/>
              <w:right w:val="single" w:sz="4" w:space="0" w:color="auto"/>
            </w:tcBorders>
            <w:shd w:val="clear" w:color="auto" w:fill="auto"/>
            <w:hideMark/>
          </w:tcPr>
          <w:p w14:paraId="166ABE1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0A2CA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95ED48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60C608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6D917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445FCA" w14:textId="77777777" w:rsidR="00D740F1" w:rsidRPr="00267BA5" w:rsidRDefault="00D740F1" w:rsidP="00D740F1">
            <w:pPr>
              <w:ind w:firstLine="0"/>
              <w:jc w:val="left"/>
              <w:rPr>
                <w:color w:val="000000" w:themeColor="text1"/>
              </w:rPr>
            </w:pPr>
            <w:r w:rsidRPr="00267BA5">
              <w:rPr>
                <w:color w:val="000000" w:themeColor="text1"/>
              </w:rPr>
              <w:t>Итого сумма доходов от реализации</w:t>
            </w:r>
          </w:p>
        </w:tc>
        <w:tc>
          <w:tcPr>
            <w:tcW w:w="2841" w:type="dxa"/>
            <w:tcBorders>
              <w:top w:val="nil"/>
              <w:left w:val="nil"/>
              <w:bottom w:val="single" w:sz="4" w:space="0" w:color="auto"/>
              <w:right w:val="single" w:sz="4" w:space="0" w:color="auto"/>
            </w:tcBorders>
            <w:shd w:val="clear" w:color="auto" w:fill="auto"/>
            <w:hideMark/>
          </w:tcPr>
          <w:p w14:paraId="731BC9DB" w14:textId="77777777" w:rsidR="00D740F1" w:rsidRPr="00267BA5" w:rsidRDefault="00D740F1" w:rsidP="00D740F1">
            <w:pPr>
              <w:ind w:firstLine="0"/>
              <w:jc w:val="center"/>
              <w:rPr>
                <w:color w:val="000000" w:themeColor="text1"/>
              </w:rPr>
            </w:pPr>
            <w:r w:rsidRPr="00267BA5">
              <w:rPr>
                <w:color w:val="000000" w:themeColor="text1"/>
              </w:rPr>
              <w:t>ВырРеалИтог</w:t>
            </w:r>
          </w:p>
        </w:tc>
        <w:tc>
          <w:tcPr>
            <w:tcW w:w="1208" w:type="dxa"/>
            <w:tcBorders>
              <w:top w:val="nil"/>
              <w:left w:val="nil"/>
              <w:bottom w:val="single" w:sz="4" w:space="0" w:color="auto"/>
              <w:right w:val="single" w:sz="4" w:space="0" w:color="auto"/>
            </w:tcBorders>
            <w:shd w:val="clear" w:color="auto" w:fill="auto"/>
            <w:hideMark/>
          </w:tcPr>
          <w:p w14:paraId="0C1BD1F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52D0D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2389D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46C225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8F82A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7318E3"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w:t>
            </w:r>
          </w:p>
        </w:tc>
        <w:tc>
          <w:tcPr>
            <w:tcW w:w="2841" w:type="dxa"/>
            <w:tcBorders>
              <w:top w:val="nil"/>
              <w:left w:val="nil"/>
              <w:bottom w:val="single" w:sz="4" w:space="0" w:color="auto"/>
              <w:right w:val="single" w:sz="4" w:space="0" w:color="auto"/>
            </w:tcBorders>
            <w:shd w:val="clear" w:color="auto" w:fill="auto"/>
            <w:hideMark/>
          </w:tcPr>
          <w:p w14:paraId="738EAA4F" w14:textId="77777777" w:rsidR="00D740F1" w:rsidRPr="00267BA5" w:rsidRDefault="00D740F1" w:rsidP="00D740F1">
            <w:pPr>
              <w:ind w:firstLine="0"/>
              <w:jc w:val="center"/>
              <w:rPr>
                <w:color w:val="000000" w:themeColor="text1"/>
              </w:rPr>
            </w:pPr>
            <w:r w:rsidRPr="00267BA5">
              <w:rPr>
                <w:color w:val="000000" w:themeColor="text1"/>
              </w:rPr>
              <w:t>ВырРеал</w:t>
            </w:r>
          </w:p>
        </w:tc>
        <w:tc>
          <w:tcPr>
            <w:tcW w:w="1208" w:type="dxa"/>
            <w:tcBorders>
              <w:top w:val="nil"/>
              <w:left w:val="nil"/>
              <w:bottom w:val="single" w:sz="4" w:space="0" w:color="auto"/>
              <w:right w:val="single" w:sz="4" w:space="0" w:color="auto"/>
            </w:tcBorders>
            <w:shd w:val="clear" w:color="auto" w:fill="auto"/>
            <w:hideMark/>
          </w:tcPr>
          <w:p w14:paraId="43287DA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36856B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4D474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596103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4.21 </w:t>
            </w:r>
          </w:p>
        </w:tc>
      </w:tr>
      <w:tr w:rsidR="00267BA5" w:rsidRPr="00267BA5" w14:paraId="635B57B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376DC4A"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(выбытия, погашения) ценных бумаг профессиональных участников рынка ценных бумаг</w:t>
            </w:r>
          </w:p>
        </w:tc>
        <w:tc>
          <w:tcPr>
            <w:tcW w:w="2841" w:type="dxa"/>
            <w:tcBorders>
              <w:top w:val="nil"/>
              <w:left w:val="nil"/>
              <w:bottom w:val="single" w:sz="4" w:space="0" w:color="auto"/>
              <w:right w:val="single" w:sz="4" w:space="0" w:color="auto"/>
            </w:tcBorders>
            <w:shd w:val="clear" w:color="auto" w:fill="auto"/>
            <w:hideMark/>
          </w:tcPr>
          <w:p w14:paraId="01EDB17E" w14:textId="77777777" w:rsidR="00D740F1" w:rsidRPr="00267BA5" w:rsidRDefault="00D740F1" w:rsidP="00D740F1">
            <w:pPr>
              <w:ind w:firstLine="0"/>
              <w:jc w:val="center"/>
              <w:rPr>
                <w:color w:val="000000" w:themeColor="text1"/>
              </w:rPr>
            </w:pPr>
            <w:r w:rsidRPr="00267BA5">
              <w:rPr>
                <w:color w:val="000000" w:themeColor="text1"/>
              </w:rPr>
              <w:t>ВырРеалЦБ</w:t>
            </w:r>
          </w:p>
        </w:tc>
        <w:tc>
          <w:tcPr>
            <w:tcW w:w="1208" w:type="dxa"/>
            <w:tcBorders>
              <w:top w:val="nil"/>
              <w:left w:val="nil"/>
              <w:bottom w:val="single" w:sz="4" w:space="0" w:color="auto"/>
              <w:right w:val="single" w:sz="4" w:space="0" w:color="auto"/>
            </w:tcBorders>
            <w:shd w:val="clear" w:color="auto" w:fill="auto"/>
            <w:hideMark/>
          </w:tcPr>
          <w:p w14:paraId="16BEE18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3DDC43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DBD653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5E0FD1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4.22 </w:t>
            </w:r>
          </w:p>
        </w:tc>
      </w:tr>
      <w:tr w:rsidR="00267BA5" w:rsidRPr="00267BA5" w14:paraId="3626CF6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3FFB71"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(выбытия, погашения) ценных бумаг, обращающихся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2B9DE53C" w14:textId="77777777" w:rsidR="00D740F1" w:rsidRPr="00267BA5" w:rsidRDefault="00D740F1" w:rsidP="00D740F1">
            <w:pPr>
              <w:ind w:firstLine="0"/>
              <w:jc w:val="center"/>
              <w:rPr>
                <w:color w:val="000000" w:themeColor="text1"/>
              </w:rPr>
            </w:pPr>
            <w:r w:rsidRPr="00267BA5">
              <w:rPr>
                <w:color w:val="000000" w:themeColor="text1"/>
              </w:rPr>
              <w:t>ВырРеалЦБОбр</w:t>
            </w:r>
          </w:p>
        </w:tc>
        <w:tc>
          <w:tcPr>
            <w:tcW w:w="1208" w:type="dxa"/>
            <w:tcBorders>
              <w:top w:val="nil"/>
              <w:left w:val="nil"/>
              <w:bottom w:val="single" w:sz="4" w:space="0" w:color="auto"/>
              <w:right w:val="single" w:sz="4" w:space="0" w:color="auto"/>
            </w:tcBorders>
            <w:shd w:val="clear" w:color="auto" w:fill="auto"/>
            <w:hideMark/>
          </w:tcPr>
          <w:p w14:paraId="636FF7B3"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7E841D"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59F309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16F0F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4.23 </w:t>
            </w:r>
          </w:p>
        </w:tc>
      </w:tr>
    </w:tbl>
    <w:p w14:paraId="1A469D4F" w14:textId="77777777" w:rsidR="006B3160" w:rsidRPr="00267BA5" w:rsidRDefault="006B3160" w:rsidP="006B3160">
      <w:pPr>
        <w:spacing w:before="360"/>
        <w:ind w:firstLine="0"/>
        <w:jc w:val="right"/>
        <w:rPr>
          <w:color w:val="000000" w:themeColor="text1"/>
        </w:rPr>
      </w:pPr>
      <w:r w:rsidRPr="00267BA5">
        <w:rPr>
          <w:color w:val="000000" w:themeColor="text1"/>
        </w:rPr>
        <w:t>Таблица 4.21</w:t>
      </w:r>
    </w:p>
    <w:p w14:paraId="220DA69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Выручка от реализации (ВырРеал)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2520D3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D3BA89"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CA7DFD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429B7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53CB3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A8281D"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417DBA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E92BBC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D14993"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 всего</w:t>
            </w:r>
          </w:p>
        </w:tc>
        <w:tc>
          <w:tcPr>
            <w:tcW w:w="2841" w:type="dxa"/>
            <w:tcBorders>
              <w:top w:val="nil"/>
              <w:left w:val="nil"/>
              <w:bottom w:val="single" w:sz="4" w:space="0" w:color="auto"/>
              <w:right w:val="single" w:sz="4" w:space="0" w:color="auto"/>
            </w:tcBorders>
            <w:shd w:val="clear" w:color="auto" w:fill="auto"/>
            <w:hideMark/>
          </w:tcPr>
          <w:p w14:paraId="0800638C" w14:textId="77777777" w:rsidR="00D740F1" w:rsidRPr="00267BA5" w:rsidRDefault="00D740F1" w:rsidP="00D740F1">
            <w:pPr>
              <w:ind w:firstLine="0"/>
              <w:jc w:val="center"/>
              <w:rPr>
                <w:color w:val="000000" w:themeColor="text1"/>
              </w:rPr>
            </w:pPr>
            <w:r w:rsidRPr="00267BA5">
              <w:rPr>
                <w:color w:val="000000" w:themeColor="text1"/>
              </w:rPr>
              <w:t>ВырРеалВс</w:t>
            </w:r>
          </w:p>
        </w:tc>
        <w:tc>
          <w:tcPr>
            <w:tcW w:w="1208" w:type="dxa"/>
            <w:tcBorders>
              <w:top w:val="nil"/>
              <w:left w:val="nil"/>
              <w:bottom w:val="single" w:sz="4" w:space="0" w:color="auto"/>
              <w:right w:val="single" w:sz="4" w:space="0" w:color="auto"/>
            </w:tcBorders>
            <w:shd w:val="clear" w:color="auto" w:fill="auto"/>
            <w:hideMark/>
          </w:tcPr>
          <w:p w14:paraId="11F7AED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FBB57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46E638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EC700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779A5D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3A5EBC" w14:textId="77777777" w:rsidR="00D740F1" w:rsidRPr="00267BA5" w:rsidRDefault="00D740F1" w:rsidP="00D740F1">
            <w:pPr>
              <w:ind w:firstLine="0"/>
              <w:jc w:val="left"/>
              <w:rPr>
                <w:color w:val="000000" w:themeColor="text1"/>
              </w:rPr>
            </w:pPr>
            <w:r w:rsidRPr="00267BA5">
              <w:rPr>
                <w:color w:val="000000" w:themeColor="text1"/>
              </w:rPr>
              <w:lastRenderedPageBreak/>
              <w:t>Выручка от реализации товаров (работ, услуг) собственного производства</w:t>
            </w:r>
          </w:p>
        </w:tc>
        <w:tc>
          <w:tcPr>
            <w:tcW w:w="2841" w:type="dxa"/>
            <w:tcBorders>
              <w:top w:val="nil"/>
              <w:left w:val="nil"/>
              <w:bottom w:val="single" w:sz="4" w:space="0" w:color="auto"/>
              <w:right w:val="single" w:sz="4" w:space="0" w:color="auto"/>
            </w:tcBorders>
            <w:shd w:val="clear" w:color="auto" w:fill="auto"/>
            <w:hideMark/>
          </w:tcPr>
          <w:p w14:paraId="20516143" w14:textId="77777777" w:rsidR="00D740F1" w:rsidRPr="00267BA5" w:rsidRDefault="00D740F1" w:rsidP="00D740F1">
            <w:pPr>
              <w:ind w:firstLine="0"/>
              <w:jc w:val="center"/>
              <w:rPr>
                <w:color w:val="000000" w:themeColor="text1"/>
              </w:rPr>
            </w:pPr>
            <w:r w:rsidRPr="00267BA5">
              <w:rPr>
                <w:color w:val="000000" w:themeColor="text1"/>
              </w:rPr>
              <w:t>ВырРеалТовСоб</w:t>
            </w:r>
          </w:p>
        </w:tc>
        <w:tc>
          <w:tcPr>
            <w:tcW w:w="1208" w:type="dxa"/>
            <w:tcBorders>
              <w:top w:val="nil"/>
              <w:left w:val="nil"/>
              <w:bottom w:val="single" w:sz="4" w:space="0" w:color="auto"/>
              <w:right w:val="single" w:sz="4" w:space="0" w:color="auto"/>
            </w:tcBorders>
            <w:shd w:val="clear" w:color="auto" w:fill="auto"/>
            <w:hideMark/>
          </w:tcPr>
          <w:p w14:paraId="6D0D10B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464FD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971903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4B5A4A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742C3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DC9595"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покупных товаров</w:t>
            </w:r>
          </w:p>
        </w:tc>
        <w:tc>
          <w:tcPr>
            <w:tcW w:w="2841" w:type="dxa"/>
            <w:tcBorders>
              <w:top w:val="nil"/>
              <w:left w:val="nil"/>
              <w:bottom w:val="single" w:sz="4" w:space="0" w:color="auto"/>
              <w:right w:val="single" w:sz="4" w:space="0" w:color="auto"/>
            </w:tcBorders>
            <w:shd w:val="clear" w:color="auto" w:fill="auto"/>
            <w:hideMark/>
          </w:tcPr>
          <w:p w14:paraId="2963327F" w14:textId="77777777" w:rsidR="00D740F1" w:rsidRPr="00267BA5" w:rsidRDefault="00D740F1" w:rsidP="00D740F1">
            <w:pPr>
              <w:ind w:firstLine="0"/>
              <w:jc w:val="center"/>
              <w:rPr>
                <w:color w:val="000000" w:themeColor="text1"/>
              </w:rPr>
            </w:pPr>
            <w:r w:rsidRPr="00267BA5">
              <w:rPr>
                <w:color w:val="000000" w:themeColor="text1"/>
              </w:rPr>
              <w:t>ВырРеалТовПок</w:t>
            </w:r>
          </w:p>
        </w:tc>
        <w:tc>
          <w:tcPr>
            <w:tcW w:w="1208" w:type="dxa"/>
            <w:tcBorders>
              <w:top w:val="nil"/>
              <w:left w:val="nil"/>
              <w:bottom w:val="single" w:sz="4" w:space="0" w:color="auto"/>
              <w:right w:val="single" w:sz="4" w:space="0" w:color="auto"/>
            </w:tcBorders>
            <w:shd w:val="clear" w:color="auto" w:fill="auto"/>
            <w:hideMark/>
          </w:tcPr>
          <w:p w14:paraId="5D9502E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9D82A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DA9B59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2A7CD1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37E71A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D14F04" w14:textId="0EC892E4" w:rsidR="00D740F1" w:rsidRPr="00267BA5" w:rsidRDefault="00D740F1" w:rsidP="00D740F1">
            <w:pPr>
              <w:ind w:firstLine="0"/>
              <w:jc w:val="left"/>
              <w:rPr>
                <w:color w:val="000000" w:themeColor="text1"/>
              </w:rPr>
            </w:pPr>
            <w:r w:rsidRPr="00267BA5">
              <w:rPr>
                <w:color w:val="000000" w:themeColor="text1"/>
              </w:rPr>
              <w:t xml:space="preserve">Выручка от реализации имущественных прав, за исключением доходов от реализации прав требований долга, указанных в </w:t>
            </w:r>
            <w:r w:rsidR="00641520" w:rsidRPr="00267BA5">
              <w:rPr>
                <w:color w:val="000000" w:themeColor="text1"/>
              </w:rPr>
              <w:t>п</w:t>
            </w:r>
            <w:r w:rsidRPr="00267BA5">
              <w:rPr>
                <w:color w:val="000000" w:themeColor="text1"/>
              </w:rPr>
              <w:t>риложении № 3 к Листу 02</w:t>
            </w:r>
          </w:p>
        </w:tc>
        <w:tc>
          <w:tcPr>
            <w:tcW w:w="2841" w:type="dxa"/>
            <w:tcBorders>
              <w:top w:val="nil"/>
              <w:left w:val="nil"/>
              <w:bottom w:val="single" w:sz="4" w:space="0" w:color="auto"/>
              <w:right w:val="single" w:sz="4" w:space="0" w:color="auto"/>
            </w:tcBorders>
            <w:shd w:val="clear" w:color="auto" w:fill="auto"/>
            <w:hideMark/>
          </w:tcPr>
          <w:p w14:paraId="19D10ACC" w14:textId="77777777" w:rsidR="00D740F1" w:rsidRPr="00267BA5" w:rsidRDefault="00D740F1" w:rsidP="00D740F1">
            <w:pPr>
              <w:ind w:firstLine="0"/>
              <w:jc w:val="center"/>
              <w:rPr>
                <w:color w:val="000000" w:themeColor="text1"/>
              </w:rPr>
            </w:pPr>
            <w:r w:rsidRPr="00267BA5">
              <w:rPr>
                <w:color w:val="000000" w:themeColor="text1"/>
              </w:rPr>
              <w:t>ВырРеалИмПрав</w:t>
            </w:r>
          </w:p>
        </w:tc>
        <w:tc>
          <w:tcPr>
            <w:tcW w:w="1208" w:type="dxa"/>
            <w:tcBorders>
              <w:top w:val="nil"/>
              <w:left w:val="nil"/>
              <w:bottom w:val="single" w:sz="4" w:space="0" w:color="auto"/>
              <w:right w:val="single" w:sz="4" w:space="0" w:color="auto"/>
            </w:tcBorders>
            <w:shd w:val="clear" w:color="auto" w:fill="auto"/>
            <w:hideMark/>
          </w:tcPr>
          <w:p w14:paraId="0397EC6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542EE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9798A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C7FE9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33482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4DAA6C6"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прочего имущества</w:t>
            </w:r>
          </w:p>
        </w:tc>
        <w:tc>
          <w:tcPr>
            <w:tcW w:w="2841" w:type="dxa"/>
            <w:tcBorders>
              <w:top w:val="nil"/>
              <w:left w:val="nil"/>
              <w:bottom w:val="single" w:sz="4" w:space="0" w:color="auto"/>
              <w:right w:val="single" w:sz="4" w:space="0" w:color="auto"/>
            </w:tcBorders>
            <w:shd w:val="clear" w:color="auto" w:fill="auto"/>
            <w:hideMark/>
          </w:tcPr>
          <w:p w14:paraId="133CDFFC" w14:textId="77777777" w:rsidR="00D740F1" w:rsidRPr="00267BA5" w:rsidRDefault="00D740F1" w:rsidP="00D740F1">
            <w:pPr>
              <w:ind w:firstLine="0"/>
              <w:jc w:val="center"/>
              <w:rPr>
                <w:color w:val="000000" w:themeColor="text1"/>
              </w:rPr>
            </w:pPr>
            <w:r w:rsidRPr="00267BA5">
              <w:rPr>
                <w:color w:val="000000" w:themeColor="text1"/>
              </w:rPr>
              <w:t>ВырРеалИмПроч</w:t>
            </w:r>
          </w:p>
        </w:tc>
        <w:tc>
          <w:tcPr>
            <w:tcW w:w="1208" w:type="dxa"/>
            <w:tcBorders>
              <w:top w:val="nil"/>
              <w:left w:val="nil"/>
              <w:bottom w:val="single" w:sz="4" w:space="0" w:color="auto"/>
              <w:right w:val="single" w:sz="4" w:space="0" w:color="auto"/>
            </w:tcBorders>
            <w:shd w:val="clear" w:color="auto" w:fill="auto"/>
            <w:hideMark/>
          </w:tcPr>
          <w:p w14:paraId="2169892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BFAFB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CC5578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BA96AD" w14:textId="77777777" w:rsidR="00D740F1" w:rsidRPr="00267BA5" w:rsidRDefault="00D740F1" w:rsidP="00D740F1">
            <w:pPr>
              <w:ind w:firstLine="0"/>
              <w:jc w:val="left"/>
              <w:rPr>
                <w:color w:val="000000" w:themeColor="text1"/>
              </w:rPr>
            </w:pPr>
            <w:r w:rsidRPr="00267BA5">
              <w:rPr>
                <w:color w:val="000000" w:themeColor="text1"/>
              </w:rPr>
              <w:t> </w:t>
            </w:r>
          </w:p>
        </w:tc>
      </w:tr>
    </w:tbl>
    <w:p w14:paraId="63ECD8C4" w14:textId="77777777" w:rsidR="006B3160" w:rsidRPr="00267BA5" w:rsidRDefault="006B3160" w:rsidP="006B3160">
      <w:pPr>
        <w:spacing w:before="360"/>
        <w:ind w:firstLine="0"/>
        <w:jc w:val="right"/>
        <w:rPr>
          <w:color w:val="000000" w:themeColor="text1"/>
        </w:rPr>
      </w:pPr>
      <w:r w:rsidRPr="00267BA5">
        <w:rPr>
          <w:color w:val="000000" w:themeColor="text1"/>
        </w:rPr>
        <w:t>Таблица 4.22</w:t>
      </w:r>
    </w:p>
    <w:p w14:paraId="1044CFEA"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Выручка от реализации (выбытия, погашения) ценных бумаг профессиональных участников рынка ценных бумаг (ВырРеалЦБ)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46C632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0ABB6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0C3C67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A0B21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DD22C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8C00E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80AE126"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C6A2C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2545D5"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(выбытия, погашения) ценных бумаг профессиональных участников рынка ценных бумаг - всего</w:t>
            </w:r>
          </w:p>
        </w:tc>
        <w:tc>
          <w:tcPr>
            <w:tcW w:w="2841" w:type="dxa"/>
            <w:tcBorders>
              <w:top w:val="nil"/>
              <w:left w:val="nil"/>
              <w:bottom w:val="single" w:sz="4" w:space="0" w:color="auto"/>
              <w:right w:val="single" w:sz="4" w:space="0" w:color="auto"/>
            </w:tcBorders>
            <w:shd w:val="clear" w:color="auto" w:fill="auto"/>
            <w:hideMark/>
          </w:tcPr>
          <w:p w14:paraId="29F4D4B9" w14:textId="77777777" w:rsidR="00D740F1" w:rsidRPr="00267BA5" w:rsidRDefault="00D740F1" w:rsidP="00D740F1">
            <w:pPr>
              <w:ind w:firstLine="0"/>
              <w:jc w:val="center"/>
              <w:rPr>
                <w:color w:val="000000" w:themeColor="text1"/>
              </w:rPr>
            </w:pPr>
            <w:r w:rsidRPr="00267BA5">
              <w:rPr>
                <w:color w:val="000000" w:themeColor="text1"/>
              </w:rPr>
              <w:t>ВырРеалЦБВс</w:t>
            </w:r>
          </w:p>
        </w:tc>
        <w:tc>
          <w:tcPr>
            <w:tcW w:w="1208" w:type="dxa"/>
            <w:tcBorders>
              <w:top w:val="nil"/>
              <w:left w:val="nil"/>
              <w:bottom w:val="single" w:sz="4" w:space="0" w:color="auto"/>
              <w:right w:val="single" w:sz="4" w:space="0" w:color="auto"/>
            </w:tcBorders>
            <w:shd w:val="clear" w:color="auto" w:fill="auto"/>
            <w:hideMark/>
          </w:tcPr>
          <w:p w14:paraId="3091769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7FD10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D82E6A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D6E70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7CEB5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4270A2" w14:textId="77777777" w:rsidR="00D740F1" w:rsidRPr="00267BA5" w:rsidRDefault="00D740F1" w:rsidP="00D740F1">
            <w:pPr>
              <w:ind w:firstLine="0"/>
              <w:jc w:val="left"/>
              <w:rPr>
                <w:color w:val="000000" w:themeColor="text1"/>
              </w:rPr>
            </w:pPr>
            <w:r w:rsidRPr="00267BA5">
              <w:rPr>
                <w:color w:val="000000" w:themeColor="text1"/>
              </w:rPr>
              <w:t xml:space="preserve">Сумма отклонения фактической выручки от реализации (выбытия) ценных бумаг, обращающихся и не обращающихся на </w:t>
            </w:r>
            <w:r w:rsidRPr="00267BA5">
              <w:rPr>
                <w:color w:val="000000" w:themeColor="text1"/>
              </w:rPr>
              <w:lastRenderedPageBreak/>
              <w:t>организованном рынке ценных бумаг, ниже минимальной (расчетной) цены по обращающимся ценным бумагам</w:t>
            </w:r>
          </w:p>
        </w:tc>
        <w:tc>
          <w:tcPr>
            <w:tcW w:w="2841" w:type="dxa"/>
            <w:tcBorders>
              <w:top w:val="nil"/>
              <w:left w:val="nil"/>
              <w:bottom w:val="single" w:sz="4" w:space="0" w:color="auto"/>
              <w:right w:val="single" w:sz="4" w:space="0" w:color="auto"/>
            </w:tcBorders>
            <w:shd w:val="clear" w:color="auto" w:fill="auto"/>
            <w:hideMark/>
          </w:tcPr>
          <w:p w14:paraId="0FE79C8B" w14:textId="77777777" w:rsidR="00D740F1" w:rsidRPr="00267BA5" w:rsidRDefault="00D740F1" w:rsidP="00D740F1">
            <w:pPr>
              <w:ind w:firstLine="0"/>
              <w:jc w:val="center"/>
              <w:rPr>
                <w:color w:val="000000" w:themeColor="text1"/>
              </w:rPr>
            </w:pPr>
            <w:r w:rsidRPr="00267BA5">
              <w:rPr>
                <w:color w:val="000000" w:themeColor="text1"/>
              </w:rPr>
              <w:lastRenderedPageBreak/>
              <w:t>ОтклВырЦБОбр</w:t>
            </w:r>
          </w:p>
        </w:tc>
        <w:tc>
          <w:tcPr>
            <w:tcW w:w="1208" w:type="dxa"/>
            <w:tcBorders>
              <w:top w:val="nil"/>
              <w:left w:val="nil"/>
              <w:bottom w:val="single" w:sz="4" w:space="0" w:color="auto"/>
              <w:right w:val="single" w:sz="4" w:space="0" w:color="auto"/>
            </w:tcBorders>
            <w:shd w:val="clear" w:color="auto" w:fill="auto"/>
            <w:hideMark/>
          </w:tcPr>
          <w:p w14:paraId="436D41F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893F5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94EB92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C21E5E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9EE5B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5D3329" w14:textId="77777777" w:rsidR="00D740F1" w:rsidRPr="00267BA5" w:rsidRDefault="00D740F1" w:rsidP="00D740F1">
            <w:pPr>
              <w:ind w:firstLine="0"/>
              <w:jc w:val="left"/>
              <w:rPr>
                <w:color w:val="000000" w:themeColor="text1"/>
              </w:rPr>
            </w:pPr>
            <w:r w:rsidRPr="00267BA5">
              <w:rPr>
                <w:color w:val="000000" w:themeColor="text1"/>
              </w:rPr>
              <w:lastRenderedPageBreak/>
              <w:t>Сумма отклонения фактической выручки от реализации (выбытия) ценных бумаг, обращающихся и не обращающихся на организованном рынке ценных бумаг, ниже минимальной (расчетной) цены по необращающимся ценным бумагам</w:t>
            </w:r>
          </w:p>
        </w:tc>
        <w:tc>
          <w:tcPr>
            <w:tcW w:w="2841" w:type="dxa"/>
            <w:tcBorders>
              <w:top w:val="nil"/>
              <w:left w:val="nil"/>
              <w:bottom w:val="single" w:sz="4" w:space="0" w:color="auto"/>
              <w:right w:val="single" w:sz="4" w:space="0" w:color="auto"/>
            </w:tcBorders>
            <w:shd w:val="clear" w:color="auto" w:fill="auto"/>
            <w:hideMark/>
          </w:tcPr>
          <w:p w14:paraId="0C807B79" w14:textId="77777777" w:rsidR="00D740F1" w:rsidRPr="00267BA5" w:rsidRDefault="00D740F1" w:rsidP="00D740F1">
            <w:pPr>
              <w:ind w:firstLine="0"/>
              <w:jc w:val="center"/>
              <w:rPr>
                <w:color w:val="000000" w:themeColor="text1"/>
              </w:rPr>
            </w:pPr>
            <w:r w:rsidRPr="00267BA5">
              <w:rPr>
                <w:color w:val="000000" w:themeColor="text1"/>
              </w:rPr>
              <w:t>ОтклВырЦБНеОбр</w:t>
            </w:r>
          </w:p>
        </w:tc>
        <w:tc>
          <w:tcPr>
            <w:tcW w:w="1208" w:type="dxa"/>
            <w:tcBorders>
              <w:top w:val="nil"/>
              <w:left w:val="nil"/>
              <w:bottom w:val="single" w:sz="4" w:space="0" w:color="auto"/>
              <w:right w:val="single" w:sz="4" w:space="0" w:color="auto"/>
            </w:tcBorders>
            <w:shd w:val="clear" w:color="auto" w:fill="auto"/>
            <w:hideMark/>
          </w:tcPr>
          <w:p w14:paraId="380D80B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0EAE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347CC7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7CDFB5" w14:textId="77777777" w:rsidR="00D740F1" w:rsidRPr="00267BA5" w:rsidRDefault="00D740F1" w:rsidP="00D740F1">
            <w:pPr>
              <w:ind w:firstLine="0"/>
              <w:jc w:val="left"/>
              <w:rPr>
                <w:color w:val="000000" w:themeColor="text1"/>
              </w:rPr>
            </w:pPr>
            <w:r w:rsidRPr="00267BA5">
              <w:rPr>
                <w:color w:val="000000" w:themeColor="text1"/>
              </w:rPr>
              <w:t> </w:t>
            </w:r>
          </w:p>
        </w:tc>
      </w:tr>
    </w:tbl>
    <w:p w14:paraId="5AAE8617" w14:textId="77777777" w:rsidR="006B3160" w:rsidRPr="00267BA5" w:rsidRDefault="006B3160" w:rsidP="006B3160">
      <w:pPr>
        <w:spacing w:before="360"/>
        <w:ind w:firstLine="0"/>
        <w:jc w:val="right"/>
        <w:rPr>
          <w:color w:val="000000" w:themeColor="text1"/>
        </w:rPr>
      </w:pPr>
      <w:r w:rsidRPr="00267BA5">
        <w:rPr>
          <w:color w:val="000000" w:themeColor="text1"/>
        </w:rPr>
        <w:t>Таблица 4.23</w:t>
      </w:r>
    </w:p>
    <w:p w14:paraId="745AFF10"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Выручка от реализации (выбытия, погашения) ценных бумаг, обращающихся на организованном рынке ценных бумаг (ВырРеалЦБОбр)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320D91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85E5F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9D456F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188BD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BA39C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46A23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9C9F09F"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94581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35B660"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(выбытия, погашения) ценных бумаг, обращающихся на организованном рынке ценных бумаг - всего</w:t>
            </w:r>
          </w:p>
        </w:tc>
        <w:tc>
          <w:tcPr>
            <w:tcW w:w="2841" w:type="dxa"/>
            <w:tcBorders>
              <w:top w:val="nil"/>
              <w:left w:val="nil"/>
              <w:bottom w:val="single" w:sz="4" w:space="0" w:color="auto"/>
              <w:right w:val="single" w:sz="4" w:space="0" w:color="auto"/>
            </w:tcBorders>
            <w:shd w:val="clear" w:color="auto" w:fill="auto"/>
            <w:hideMark/>
          </w:tcPr>
          <w:p w14:paraId="6DA26B58" w14:textId="77777777" w:rsidR="00D740F1" w:rsidRPr="00267BA5" w:rsidRDefault="00D740F1" w:rsidP="00D740F1">
            <w:pPr>
              <w:ind w:firstLine="0"/>
              <w:jc w:val="center"/>
              <w:rPr>
                <w:color w:val="000000" w:themeColor="text1"/>
              </w:rPr>
            </w:pPr>
            <w:r w:rsidRPr="00267BA5">
              <w:rPr>
                <w:color w:val="000000" w:themeColor="text1"/>
              </w:rPr>
              <w:t>ВырРеалЦБВс</w:t>
            </w:r>
          </w:p>
        </w:tc>
        <w:tc>
          <w:tcPr>
            <w:tcW w:w="1208" w:type="dxa"/>
            <w:tcBorders>
              <w:top w:val="nil"/>
              <w:left w:val="nil"/>
              <w:bottom w:val="single" w:sz="4" w:space="0" w:color="auto"/>
              <w:right w:val="single" w:sz="4" w:space="0" w:color="auto"/>
            </w:tcBorders>
            <w:shd w:val="clear" w:color="auto" w:fill="auto"/>
            <w:hideMark/>
          </w:tcPr>
          <w:p w14:paraId="0AFD138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E2953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483CFF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FCD7D1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95E3B3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A7E30A0" w14:textId="77777777" w:rsidR="00D740F1" w:rsidRPr="00267BA5" w:rsidRDefault="00D740F1" w:rsidP="00D740F1">
            <w:pPr>
              <w:ind w:firstLine="0"/>
              <w:jc w:val="left"/>
              <w:rPr>
                <w:color w:val="000000" w:themeColor="text1"/>
              </w:rPr>
            </w:pPr>
            <w:r w:rsidRPr="00267BA5">
              <w:rPr>
                <w:color w:val="000000" w:themeColor="text1"/>
              </w:rPr>
              <w:t xml:space="preserve">Выручка от реализации (выбытия, погашения) ценных бумаг, обращающихся на организованном рынке ценных </w:t>
            </w:r>
            <w:r w:rsidRPr="00267BA5">
              <w:rPr>
                <w:color w:val="000000" w:themeColor="text1"/>
              </w:rPr>
              <w:lastRenderedPageBreak/>
              <w:t>бумаг, в том числе сумма отклонения от минимальной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661C592B" w14:textId="77777777" w:rsidR="00D740F1" w:rsidRPr="00267BA5" w:rsidRDefault="00D740F1" w:rsidP="00D740F1">
            <w:pPr>
              <w:ind w:firstLine="0"/>
              <w:jc w:val="center"/>
              <w:rPr>
                <w:color w:val="000000" w:themeColor="text1"/>
              </w:rPr>
            </w:pPr>
            <w:r w:rsidRPr="00267BA5">
              <w:rPr>
                <w:color w:val="000000" w:themeColor="text1"/>
              </w:rPr>
              <w:lastRenderedPageBreak/>
              <w:t>ОтклВырЦБМин</w:t>
            </w:r>
          </w:p>
        </w:tc>
        <w:tc>
          <w:tcPr>
            <w:tcW w:w="1208" w:type="dxa"/>
            <w:tcBorders>
              <w:top w:val="nil"/>
              <w:left w:val="nil"/>
              <w:bottom w:val="single" w:sz="4" w:space="0" w:color="auto"/>
              <w:right w:val="single" w:sz="4" w:space="0" w:color="auto"/>
            </w:tcBorders>
            <w:shd w:val="clear" w:color="auto" w:fill="auto"/>
            <w:hideMark/>
          </w:tcPr>
          <w:p w14:paraId="6895A7C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5353D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7C530C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2EE41C6" w14:textId="77777777" w:rsidR="00D740F1" w:rsidRPr="00267BA5" w:rsidRDefault="00D740F1" w:rsidP="00D740F1">
            <w:pPr>
              <w:ind w:firstLine="0"/>
              <w:jc w:val="left"/>
              <w:rPr>
                <w:color w:val="000000" w:themeColor="text1"/>
              </w:rPr>
            </w:pPr>
            <w:r w:rsidRPr="00267BA5">
              <w:rPr>
                <w:color w:val="000000" w:themeColor="text1"/>
              </w:rPr>
              <w:t> </w:t>
            </w:r>
          </w:p>
        </w:tc>
      </w:tr>
    </w:tbl>
    <w:p w14:paraId="546992A3"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4.24</w:t>
      </w:r>
    </w:p>
    <w:p w14:paraId="712B6A9A"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Внереализационные доходы (ДохВнеРеал)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B92C83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D03DE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7E31B5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9B8A7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1C4FE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32F64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31E46E6"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EC3C09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18881A"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 всего</w:t>
            </w:r>
          </w:p>
        </w:tc>
        <w:tc>
          <w:tcPr>
            <w:tcW w:w="2841" w:type="dxa"/>
            <w:tcBorders>
              <w:top w:val="nil"/>
              <w:left w:val="nil"/>
              <w:bottom w:val="single" w:sz="4" w:space="0" w:color="auto"/>
              <w:right w:val="single" w:sz="4" w:space="0" w:color="auto"/>
            </w:tcBorders>
            <w:shd w:val="clear" w:color="auto" w:fill="auto"/>
            <w:hideMark/>
          </w:tcPr>
          <w:p w14:paraId="4D2A3346" w14:textId="77777777" w:rsidR="00D740F1" w:rsidRPr="00267BA5" w:rsidRDefault="00D740F1" w:rsidP="00D740F1">
            <w:pPr>
              <w:ind w:firstLine="0"/>
              <w:jc w:val="center"/>
              <w:rPr>
                <w:color w:val="000000" w:themeColor="text1"/>
              </w:rPr>
            </w:pPr>
            <w:r w:rsidRPr="00267BA5">
              <w:rPr>
                <w:color w:val="000000" w:themeColor="text1"/>
              </w:rPr>
              <w:t>ВнеРеалДохВс</w:t>
            </w:r>
          </w:p>
        </w:tc>
        <w:tc>
          <w:tcPr>
            <w:tcW w:w="1208" w:type="dxa"/>
            <w:tcBorders>
              <w:top w:val="nil"/>
              <w:left w:val="nil"/>
              <w:bottom w:val="single" w:sz="4" w:space="0" w:color="auto"/>
              <w:right w:val="single" w:sz="4" w:space="0" w:color="auto"/>
            </w:tcBorders>
            <w:shd w:val="clear" w:color="auto" w:fill="auto"/>
            <w:hideMark/>
          </w:tcPr>
          <w:p w14:paraId="66FDD87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6778B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38E287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FB35B5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A685D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C14716"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 доходы прошлых лет, выявленные в отчетном (налоговом) периоде</w:t>
            </w:r>
          </w:p>
        </w:tc>
        <w:tc>
          <w:tcPr>
            <w:tcW w:w="2841" w:type="dxa"/>
            <w:tcBorders>
              <w:top w:val="nil"/>
              <w:left w:val="nil"/>
              <w:bottom w:val="single" w:sz="4" w:space="0" w:color="auto"/>
              <w:right w:val="single" w:sz="4" w:space="0" w:color="auto"/>
            </w:tcBorders>
            <w:shd w:val="clear" w:color="auto" w:fill="auto"/>
            <w:hideMark/>
          </w:tcPr>
          <w:p w14:paraId="6FD10117" w14:textId="77777777" w:rsidR="00D740F1" w:rsidRPr="00267BA5" w:rsidRDefault="00D740F1" w:rsidP="00D740F1">
            <w:pPr>
              <w:ind w:firstLine="0"/>
              <w:jc w:val="center"/>
              <w:rPr>
                <w:color w:val="000000" w:themeColor="text1"/>
              </w:rPr>
            </w:pPr>
            <w:r w:rsidRPr="00267BA5">
              <w:rPr>
                <w:color w:val="000000" w:themeColor="text1"/>
              </w:rPr>
              <w:t>ВнеРеалДохПр</w:t>
            </w:r>
          </w:p>
        </w:tc>
        <w:tc>
          <w:tcPr>
            <w:tcW w:w="1208" w:type="dxa"/>
            <w:tcBorders>
              <w:top w:val="nil"/>
              <w:left w:val="nil"/>
              <w:bottom w:val="single" w:sz="4" w:space="0" w:color="auto"/>
              <w:right w:val="single" w:sz="4" w:space="0" w:color="auto"/>
            </w:tcBorders>
            <w:shd w:val="clear" w:color="auto" w:fill="auto"/>
            <w:hideMark/>
          </w:tcPr>
          <w:p w14:paraId="4023B0F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49A7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8AA33A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8B988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09722E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C855F0"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в виде стоимости полученных материалов или иного имущества при демонтаже или разборке при ликвидации выводимых из эксплуатации основных средств</w:t>
            </w:r>
          </w:p>
        </w:tc>
        <w:tc>
          <w:tcPr>
            <w:tcW w:w="2841" w:type="dxa"/>
            <w:tcBorders>
              <w:top w:val="nil"/>
              <w:left w:val="nil"/>
              <w:bottom w:val="single" w:sz="4" w:space="0" w:color="auto"/>
              <w:right w:val="single" w:sz="4" w:space="0" w:color="auto"/>
            </w:tcBorders>
            <w:shd w:val="clear" w:color="auto" w:fill="auto"/>
            <w:hideMark/>
          </w:tcPr>
          <w:p w14:paraId="7095812C" w14:textId="77777777" w:rsidR="00D740F1" w:rsidRPr="00267BA5" w:rsidRDefault="00D740F1" w:rsidP="00D740F1">
            <w:pPr>
              <w:ind w:firstLine="0"/>
              <w:jc w:val="center"/>
              <w:rPr>
                <w:color w:val="000000" w:themeColor="text1"/>
              </w:rPr>
            </w:pPr>
            <w:r w:rsidRPr="00267BA5">
              <w:rPr>
                <w:color w:val="000000" w:themeColor="text1"/>
              </w:rPr>
              <w:t>ВнеРеалДохСт</w:t>
            </w:r>
          </w:p>
        </w:tc>
        <w:tc>
          <w:tcPr>
            <w:tcW w:w="1208" w:type="dxa"/>
            <w:tcBorders>
              <w:top w:val="nil"/>
              <w:left w:val="nil"/>
              <w:bottom w:val="single" w:sz="4" w:space="0" w:color="auto"/>
              <w:right w:val="single" w:sz="4" w:space="0" w:color="auto"/>
            </w:tcBorders>
            <w:shd w:val="clear" w:color="auto" w:fill="auto"/>
            <w:hideMark/>
          </w:tcPr>
          <w:p w14:paraId="32895C8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AFCEC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9DA94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C73C69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9C93E1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2264F5"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в виде безвозмездно полученного имущества (работ, услуг) или имущественных прав (кроме указанных в статье 251 Кодекса), а также имущества, выявленного в результате инвентаризации</w:t>
            </w:r>
          </w:p>
        </w:tc>
        <w:tc>
          <w:tcPr>
            <w:tcW w:w="2841" w:type="dxa"/>
            <w:tcBorders>
              <w:top w:val="nil"/>
              <w:left w:val="nil"/>
              <w:bottom w:val="single" w:sz="4" w:space="0" w:color="auto"/>
              <w:right w:val="single" w:sz="4" w:space="0" w:color="auto"/>
            </w:tcBorders>
            <w:shd w:val="clear" w:color="auto" w:fill="auto"/>
            <w:hideMark/>
          </w:tcPr>
          <w:p w14:paraId="4F880D01" w14:textId="77777777" w:rsidR="00D740F1" w:rsidRPr="00267BA5" w:rsidRDefault="00D740F1" w:rsidP="00D740F1">
            <w:pPr>
              <w:ind w:firstLine="0"/>
              <w:jc w:val="center"/>
              <w:rPr>
                <w:color w:val="000000" w:themeColor="text1"/>
              </w:rPr>
            </w:pPr>
            <w:r w:rsidRPr="00267BA5">
              <w:rPr>
                <w:color w:val="000000" w:themeColor="text1"/>
              </w:rPr>
              <w:t>ВнеРеалДохБезв</w:t>
            </w:r>
          </w:p>
        </w:tc>
        <w:tc>
          <w:tcPr>
            <w:tcW w:w="1208" w:type="dxa"/>
            <w:tcBorders>
              <w:top w:val="nil"/>
              <w:left w:val="nil"/>
              <w:bottom w:val="single" w:sz="4" w:space="0" w:color="auto"/>
              <w:right w:val="single" w:sz="4" w:space="0" w:color="auto"/>
            </w:tcBorders>
            <w:shd w:val="clear" w:color="auto" w:fill="auto"/>
            <w:hideMark/>
          </w:tcPr>
          <w:p w14:paraId="3167BEE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1347B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2B3CA6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668491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63C8E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85EE0ED" w14:textId="77777777" w:rsidR="00D740F1" w:rsidRPr="00267BA5" w:rsidRDefault="00D740F1" w:rsidP="00D740F1">
            <w:pPr>
              <w:ind w:firstLine="0"/>
              <w:jc w:val="left"/>
              <w:rPr>
                <w:color w:val="000000" w:themeColor="text1"/>
              </w:rPr>
            </w:pPr>
            <w:r w:rsidRPr="00267BA5">
              <w:rPr>
                <w:color w:val="000000" w:themeColor="text1"/>
              </w:rPr>
              <w:lastRenderedPageBreak/>
              <w:t>Внереализационные доходы - штрафы, пени и (или) иные санкции за нарушение договорных или долговых обязательств, суммы возмещения причиненного ущерба</w:t>
            </w:r>
          </w:p>
        </w:tc>
        <w:tc>
          <w:tcPr>
            <w:tcW w:w="2841" w:type="dxa"/>
            <w:tcBorders>
              <w:top w:val="nil"/>
              <w:left w:val="nil"/>
              <w:bottom w:val="single" w:sz="4" w:space="0" w:color="auto"/>
              <w:right w:val="single" w:sz="4" w:space="0" w:color="auto"/>
            </w:tcBorders>
            <w:shd w:val="clear" w:color="auto" w:fill="auto"/>
            <w:hideMark/>
          </w:tcPr>
          <w:p w14:paraId="7AE7BA43" w14:textId="77777777" w:rsidR="00D740F1" w:rsidRPr="00267BA5" w:rsidRDefault="00D740F1" w:rsidP="00D740F1">
            <w:pPr>
              <w:ind w:firstLine="0"/>
              <w:jc w:val="center"/>
              <w:rPr>
                <w:color w:val="000000" w:themeColor="text1"/>
              </w:rPr>
            </w:pPr>
            <w:r w:rsidRPr="00267BA5">
              <w:rPr>
                <w:color w:val="000000" w:themeColor="text1"/>
              </w:rPr>
              <w:t>ВнеРеалДохШтраф</w:t>
            </w:r>
          </w:p>
        </w:tc>
        <w:tc>
          <w:tcPr>
            <w:tcW w:w="1208" w:type="dxa"/>
            <w:tcBorders>
              <w:top w:val="nil"/>
              <w:left w:val="nil"/>
              <w:bottom w:val="single" w:sz="4" w:space="0" w:color="auto"/>
              <w:right w:val="single" w:sz="4" w:space="0" w:color="auto"/>
            </w:tcBorders>
            <w:shd w:val="clear" w:color="auto" w:fill="auto"/>
            <w:hideMark/>
          </w:tcPr>
          <w:p w14:paraId="26E1983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9899B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44EF73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46F207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5A22E0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22845A"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 сумма восстановленных расходов на капитальные вложения в соответствии с абзацем четвертым пункта 9 статьи 258 Кодекса</w:t>
            </w:r>
          </w:p>
        </w:tc>
        <w:tc>
          <w:tcPr>
            <w:tcW w:w="2841" w:type="dxa"/>
            <w:tcBorders>
              <w:top w:val="nil"/>
              <w:left w:val="nil"/>
              <w:bottom w:val="single" w:sz="4" w:space="0" w:color="auto"/>
              <w:right w:val="single" w:sz="4" w:space="0" w:color="auto"/>
            </w:tcBorders>
            <w:shd w:val="clear" w:color="auto" w:fill="auto"/>
            <w:hideMark/>
          </w:tcPr>
          <w:p w14:paraId="333C65A9" w14:textId="77777777" w:rsidR="00D740F1" w:rsidRPr="00267BA5" w:rsidRDefault="00D740F1" w:rsidP="00D740F1">
            <w:pPr>
              <w:ind w:firstLine="0"/>
              <w:jc w:val="center"/>
              <w:rPr>
                <w:color w:val="000000" w:themeColor="text1"/>
              </w:rPr>
            </w:pPr>
            <w:r w:rsidRPr="00267BA5">
              <w:rPr>
                <w:color w:val="000000" w:themeColor="text1"/>
              </w:rPr>
              <w:t>ВнеРеалДохВРасх</w:t>
            </w:r>
          </w:p>
        </w:tc>
        <w:tc>
          <w:tcPr>
            <w:tcW w:w="1208" w:type="dxa"/>
            <w:tcBorders>
              <w:top w:val="nil"/>
              <w:left w:val="nil"/>
              <w:bottom w:val="single" w:sz="4" w:space="0" w:color="auto"/>
              <w:right w:val="single" w:sz="4" w:space="0" w:color="auto"/>
            </w:tcBorders>
            <w:shd w:val="clear" w:color="auto" w:fill="auto"/>
            <w:hideMark/>
          </w:tcPr>
          <w:p w14:paraId="2F14CCA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FAF3D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56A21A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9AD32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A5BF7A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9CD3769"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 доходы, полученные профессиональными участниками рынка ценных бумаг, осуществляющими дилерскую деятельность, включая банки, по операциям с производными финансовыми инструментами, не обращающимися на организованном рынке</w:t>
            </w:r>
          </w:p>
        </w:tc>
        <w:tc>
          <w:tcPr>
            <w:tcW w:w="2841" w:type="dxa"/>
            <w:tcBorders>
              <w:top w:val="nil"/>
              <w:left w:val="nil"/>
              <w:bottom w:val="single" w:sz="4" w:space="0" w:color="auto"/>
              <w:right w:val="single" w:sz="4" w:space="0" w:color="auto"/>
            </w:tcBorders>
            <w:shd w:val="clear" w:color="auto" w:fill="auto"/>
            <w:hideMark/>
          </w:tcPr>
          <w:p w14:paraId="70D381B2" w14:textId="77777777" w:rsidR="00D740F1" w:rsidRPr="00267BA5" w:rsidRDefault="00D740F1" w:rsidP="00D740F1">
            <w:pPr>
              <w:ind w:firstLine="0"/>
              <w:jc w:val="center"/>
              <w:rPr>
                <w:color w:val="000000" w:themeColor="text1"/>
              </w:rPr>
            </w:pPr>
            <w:r w:rsidRPr="00267BA5">
              <w:rPr>
                <w:color w:val="000000" w:themeColor="text1"/>
              </w:rPr>
              <w:t>ВнеРеалДохРынЦБДД</w:t>
            </w:r>
          </w:p>
        </w:tc>
        <w:tc>
          <w:tcPr>
            <w:tcW w:w="1208" w:type="dxa"/>
            <w:tcBorders>
              <w:top w:val="nil"/>
              <w:left w:val="nil"/>
              <w:bottom w:val="single" w:sz="4" w:space="0" w:color="auto"/>
              <w:right w:val="single" w:sz="4" w:space="0" w:color="auto"/>
            </w:tcBorders>
            <w:shd w:val="clear" w:color="auto" w:fill="auto"/>
            <w:hideMark/>
          </w:tcPr>
          <w:p w14:paraId="7D237F9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E30D3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27DC6F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E4724C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28FC6C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39E74A"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 доходы в виде части прибыли от участия в инвестиционном товариществе</w:t>
            </w:r>
          </w:p>
        </w:tc>
        <w:tc>
          <w:tcPr>
            <w:tcW w:w="2841" w:type="dxa"/>
            <w:tcBorders>
              <w:top w:val="nil"/>
              <w:left w:val="nil"/>
              <w:bottom w:val="single" w:sz="4" w:space="0" w:color="auto"/>
              <w:right w:val="single" w:sz="4" w:space="0" w:color="auto"/>
            </w:tcBorders>
            <w:shd w:val="clear" w:color="auto" w:fill="auto"/>
            <w:hideMark/>
          </w:tcPr>
          <w:p w14:paraId="096ADF52" w14:textId="77777777" w:rsidR="00D740F1" w:rsidRPr="00267BA5" w:rsidRDefault="00D740F1" w:rsidP="00D740F1">
            <w:pPr>
              <w:ind w:firstLine="0"/>
              <w:jc w:val="center"/>
              <w:rPr>
                <w:color w:val="000000" w:themeColor="text1"/>
              </w:rPr>
            </w:pPr>
            <w:r w:rsidRPr="00267BA5">
              <w:rPr>
                <w:color w:val="000000" w:themeColor="text1"/>
              </w:rPr>
              <w:t>ВнеРеалДохИнвТов</w:t>
            </w:r>
          </w:p>
        </w:tc>
        <w:tc>
          <w:tcPr>
            <w:tcW w:w="1208" w:type="dxa"/>
            <w:tcBorders>
              <w:top w:val="nil"/>
              <w:left w:val="nil"/>
              <w:bottom w:val="single" w:sz="4" w:space="0" w:color="auto"/>
              <w:right w:val="single" w:sz="4" w:space="0" w:color="auto"/>
            </w:tcBorders>
            <w:shd w:val="clear" w:color="auto" w:fill="auto"/>
            <w:hideMark/>
          </w:tcPr>
          <w:p w14:paraId="640613A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2D80E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4B617F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8C1817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A31F1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C9D4BB" w14:textId="77777777" w:rsidR="00D740F1" w:rsidRPr="00267BA5" w:rsidRDefault="00D740F1" w:rsidP="00D740F1">
            <w:pPr>
              <w:ind w:firstLine="0"/>
              <w:jc w:val="left"/>
              <w:rPr>
                <w:color w:val="000000" w:themeColor="text1"/>
              </w:rPr>
            </w:pPr>
            <w:r w:rsidRPr="00267BA5">
              <w:rPr>
                <w:color w:val="000000" w:themeColor="text1"/>
              </w:rPr>
              <w:t xml:space="preserve">Внереализационные доходы - доходы в виде процентов по </w:t>
            </w:r>
            <w:r w:rsidRPr="00267BA5">
              <w:rPr>
                <w:color w:val="000000" w:themeColor="text1"/>
              </w:rPr>
              <w:lastRenderedPageBreak/>
              <w:t>долговым обязательствам любого вида</w:t>
            </w:r>
          </w:p>
        </w:tc>
        <w:tc>
          <w:tcPr>
            <w:tcW w:w="2841" w:type="dxa"/>
            <w:tcBorders>
              <w:top w:val="nil"/>
              <w:left w:val="nil"/>
              <w:bottom w:val="single" w:sz="4" w:space="0" w:color="auto"/>
              <w:right w:val="single" w:sz="4" w:space="0" w:color="auto"/>
            </w:tcBorders>
            <w:shd w:val="clear" w:color="auto" w:fill="auto"/>
            <w:hideMark/>
          </w:tcPr>
          <w:p w14:paraId="29F2B6F8" w14:textId="77777777" w:rsidR="00D740F1" w:rsidRPr="00267BA5" w:rsidRDefault="00D740F1" w:rsidP="00D740F1">
            <w:pPr>
              <w:ind w:firstLine="0"/>
              <w:jc w:val="center"/>
              <w:rPr>
                <w:color w:val="000000" w:themeColor="text1"/>
              </w:rPr>
            </w:pPr>
            <w:r w:rsidRPr="00267BA5">
              <w:rPr>
                <w:color w:val="000000" w:themeColor="text1"/>
              </w:rPr>
              <w:lastRenderedPageBreak/>
              <w:t>ВнеРеалДохПроцДолг</w:t>
            </w:r>
          </w:p>
        </w:tc>
        <w:tc>
          <w:tcPr>
            <w:tcW w:w="1208" w:type="dxa"/>
            <w:tcBorders>
              <w:top w:val="nil"/>
              <w:left w:val="nil"/>
              <w:bottom w:val="single" w:sz="4" w:space="0" w:color="auto"/>
              <w:right w:val="single" w:sz="4" w:space="0" w:color="auto"/>
            </w:tcBorders>
            <w:shd w:val="clear" w:color="auto" w:fill="auto"/>
            <w:hideMark/>
          </w:tcPr>
          <w:p w14:paraId="5F6201F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F136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9CD053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94DD6B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7739B4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9014A38" w14:textId="77777777" w:rsidR="00D740F1" w:rsidRPr="00267BA5" w:rsidRDefault="00D740F1" w:rsidP="00D740F1">
            <w:pPr>
              <w:ind w:firstLine="0"/>
              <w:jc w:val="left"/>
              <w:rPr>
                <w:color w:val="000000" w:themeColor="text1"/>
              </w:rPr>
            </w:pPr>
            <w:r w:rsidRPr="00267BA5">
              <w:rPr>
                <w:color w:val="000000" w:themeColor="text1"/>
              </w:rPr>
              <w:lastRenderedPageBreak/>
              <w:t>Внереализационные доходы - доходы в виде положительной курсовой разницы (пункт 11 статьи 250 Кодекса)</w:t>
            </w:r>
          </w:p>
        </w:tc>
        <w:tc>
          <w:tcPr>
            <w:tcW w:w="2841" w:type="dxa"/>
            <w:tcBorders>
              <w:top w:val="nil"/>
              <w:left w:val="nil"/>
              <w:bottom w:val="single" w:sz="4" w:space="0" w:color="auto"/>
              <w:right w:val="single" w:sz="4" w:space="0" w:color="auto"/>
            </w:tcBorders>
            <w:shd w:val="clear" w:color="auto" w:fill="auto"/>
            <w:hideMark/>
          </w:tcPr>
          <w:p w14:paraId="018906A3" w14:textId="77777777" w:rsidR="00D740F1" w:rsidRPr="00267BA5" w:rsidRDefault="00D740F1" w:rsidP="00D740F1">
            <w:pPr>
              <w:ind w:firstLine="0"/>
              <w:jc w:val="center"/>
              <w:rPr>
                <w:color w:val="000000" w:themeColor="text1"/>
              </w:rPr>
            </w:pPr>
            <w:r w:rsidRPr="00267BA5">
              <w:rPr>
                <w:color w:val="000000" w:themeColor="text1"/>
              </w:rPr>
              <w:t>ВнеРеалДохКурсРазн</w:t>
            </w:r>
          </w:p>
        </w:tc>
        <w:tc>
          <w:tcPr>
            <w:tcW w:w="1208" w:type="dxa"/>
            <w:tcBorders>
              <w:top w:val="nil"/>
              <w:left w:val="nil"/>
              <w:bottom w:val="single" w:sz="4" w:space="0" w:color="auto"/>
              <w:right w:val="single" w:sz="4" w:space="0" w:color="auto"/>
            </w:tcBorders>
            <w:shd w:val="clear" w:color="auto" w:fill="auto"/>
            <w:hideMark/>
          </w:tcPr>
          <w:p w14:paraId="00D048D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87780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515CAD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014C26D" w14:textId="77777777" w:rsidR="00D740F1" w:rsidRPr="00267BA5" w:rsidRDefault="00D740F1" w:rsidP="00D740F1">
            <w:pPr>
              <w:ind w:firstLine="0"/>
              <w:jc w:val="left"/>
              <w:rPr>
                <w:color w:val="000000" w:themeColor="text1"/>
              </w:rPr>
            </w:pPr>
            <w:r w:rsidRPr="00267BA5">
              <w:rPr>
                <w:color w:val="000000" w:themeColor="text1"/>
              </w:rPr>
              <w:t> </w:t>
            </w:r>
          </w:p>
        </w:tc>
      </w:tr>
    </w:tbl>
    <w:p w14:paraId="28A21BE2" w14:textId="77777777" w:rsidR="006B3160" w:rsidRPr="00267BA5" w:rsidRDefault="006B3160" w:rsidP="006B3160">
      <w:pPr>
        <w:spacing w:before="360"/>
        <w:ind w:firstLine="0"/>
        <w:jc w:val="right"/>
        <w:rPr>
          <w:color w:val="000000" w:themeColor="text1"/>
        </w:rPr>
      </w:pPr>
      <w:r w:rsidRPr="00267BA5">
        <w:rPr>
          <w:color w:val="000000" w:themeColor="text1"/>
        </w:rPr>
        <w:t>Таблица 4.25</w:t>
      </w:r>
    </w:p>
    <w:p w14:paraId="6E1482AB" w14:textId="2B3278E3"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Состав расходов налогоплательщика (</w:t>
      </w:r>
      <w:r w:rsidR="00BA6474" w:rsidRPr="00267BA5">
        <w:rPr>
          <w:b/>
          <w:bCs/>
          <w:color w:val="000000" w:themeColor="text1"/>
        </w:rPr>
        <w:t>п</w:t>
      </w:r>
      <w:r w:rsidRPr="00267BA5">
        <w:rPr>
          <w:b/>
          <w:bCs/>
          <w:color w:val="000000" w:themeColor="text1"/>
        </w:rPr>
        <w:t>риложение № 2 к Листу 02) (РасхРеалВнеРеал)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DBFFE6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2DD6A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C91684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5AB6A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1CE68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C3963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D65998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027CC3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8F82E4" w14:textId="77777777" w:rsidR="00F35766" w:rsidRPr="00267BA5" w:rsidRDefault="00F35766" w:rsidP="00F35766">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419D5DFD" w14:textId="77777777" w:rsidR="00F35766" w:rsidRPr="00267BA5" w:rsidRDefault="00F35766" w:rsidP="00F35766">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4D2B81BC"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1CE66F"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4C101B3" w14:textId="3E9F769D"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E0DBC80" w14:textId="77777777" w:rsidR="00F35766" w:rsidRPr="00267BA5" w:rsidRDefault="00F35766" w:rsidP="00F35766">
            <w:pPr>
              <w:ind w:firstLine="0"/>
              <w:jc w:val="left"/>
              <w:rPr>
                <w:color w:val="000000" w:themeColor="text1"/>
              </w:rPr>
            </w:pPr>
            <w:r w:rsidRPr="00267BA5">
              <w:rPr>
                <w:color w:val="000000" w:themeColor="text1"/>
              </w:rPr>
              <w:t xml:space="preserve">Принимает значение: </w:t>
            </w:r>
          </w:p>
          <w:p w14:paraId="00056A26" w14:textId="77777777" w:rsidR="00F35766" w:rsidRPr="00267BA5" w:rsidRDefault="00F35766" w:rsidP="00F35766">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6AC5D9A4" w14:textId="77777777" w:rsidR="00F35766" w:rsidRPr="00267BA5" w:rsidRDefault="00F35766" w:rsidP="00F35766">
            <w:pPr>
              <w:ind w:left="476" w:hanging="476"/>
              <w:jc w:val="left"/>
              <w:rPr>
                <w:color w:val="000000" w:themeColor="text1"/>
              </w:rPr>
            </w:pPr>
            <w:r w:rsidRPr="00267BA5">
              <w:rPr>
                <w:color w:val="000000" w:themeColor="text1"/>
              </w:rPr>
              <w:t>02 – сельскохозяйственный товаропроизводитель  |</w:t>
            </w:r>
          </w:p>
          <w:p w14:paraId="433B5E5E" w14:textId="77777777" w:rsidR="00F35766" w:rsidRPr="00267BA5" w:rsidRDefault="00F35766" w:rsidP="00F35766">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57A0123D" w14:textId="77777777" w:rsidR="00F35766" w:rsidRPr="00267BA5" w:rsidRDefault="00F35766" w:rsidP="00F35766">
            <w:pPr>
              <w:ind w:left="476" w:hanging="476"/>
              <w:jc w:val="left"/>
              <w:rPr>
                <w:color w:val="000000" w:themeColor="text1"/>
              </w:rPr>
            </w:pPr>
            <w:r w:rsidRPr="00267BA5">
              <w:rPr>
                <w:color w:val="000000" w:themeColor="text1"/>
              </w:rPr>
              <w:t xml:space="preserve">04 – недропользователь новых морских месторождений   | </w:t>
            </w:r>
          </w:p>
          <w:p w14:paraId="32E8A30D" w14:textId="77777777" w:rsidR="00F35766" w:rsidRPr="00267BA5" w:rsidRDefault="00F35766" w:rsidP="00F35766">
            <w:pPr>
              <w:ind w:left="476" w:hanging="476"/>
              <w:jc w:val="left"/>
              <w:rPr>
                <w:color w:val="000000" w:themeColor="text1"/>
              </w:rPr>
            </w:pPr>
            <w:r w:rsidRPr="00267BA5">
              <w:rPr>
                <w:color w:val="000000" w:themeColor="text1"/>
              </w:rPr>
              <w:t>06 – резидент территории опережающего развития |</w:t>
            </w:r>
          </w:p>
          <w:p w14:paraId="21C3EAFD" w14:textId="77777777" w:rsidR="00F35766" w:rsidRPr="00267BA5" w:rsidRDefault="00F35766" w:rsidP="00F35766">
            <w:pPr>
              <w:ind w:left="476" w:hanging="476"/>
              <w:jc w:val="left"/>
              <w:rPr>
                <w:color w:val="000000" w:themeColor="text1"/>
              </w:rPr>
            </w:pPr>
            <w:r w:rsidRPr="00267BA5">
              <w:rPr>
                <w:color w:val="000000" w:themeColor="text1"/>
              </w:rPr>
              <w:t>07 – участник регионального инвестиционного проекта   |</w:t>
            </w:r>
          </w:p>
          <w:p w14:paraId="741AA766" w14:textId="77777777" w:rsidR="00F35766" w:rsidRPr="00267BA5" w:rsidRDefault="00F35766" w:rsidP="00F35766">
            <w:pPr>
              <w:ind w:left="476" w:hanging="476"/>
              <w:jc w:val="left"/>
              <w:rPr>
                <w:color w:val="000000" w:themeColor="text1"/>
              </w:rPr>
            </w:pPr>
            <w:r w:rsidRPr="00267BA5">
              <w:rPr>
                <w:color w:val="000000" w:themeColor="text1"/>
              </w:rPr>
              <w:t>08 – участник специального инвестиционного контракта   |</w:t>
            </w:r>
          </w:p>
          <w:p w14:paraId="3D94FCCD" w14:textId="77777777" w:rsidR="00F35766" w:rsidRPr="00267BA5" w:rsidRDefault="00F35766" w:rsidP="00F35766">
            <w:pPr>
              <w:ind w:left="476" w:hanging="476"/>
              <w:jc w:val="left"/>
              <w:rPr>
                <w:color w:val="000000" w:themeColor="text1"/>
              </w:rPr>
            </w:pPr>
            <w:r w:rsidRPr="00267BA5">
              <w:rPr>
                <w:color w:val="000000" w:themeColor="text1"/>
              </w:rPr>
              <w:t>09 – образовательная организация   |</w:t>
            </w:r>
          </w:p>
          <w:p w14:paraId="17B30AFC" w14:textId="77777777" w:rsidR="00F35766" w:rsidRPr="00267BA5" w:rsidRDefault="00F35766" w:rsidP="00F35766">
            <w:pPr>
              <w:ind w:left="476" w:hanging="476"/>
              <w:jc w:val="left"/>
              <w:rPr>
                <w:color w:val="000000" w:themeColor="text1"/>
              </w:rPr>
            </w:pPr>
            <w:r w:rsidRPr="00267BA5">
              <w:rPr>
                <w:color w:val="000000" w:themeColor="text1"/>
              </w:rPr>
              <w:t>10 – медицинская организация   |</w:t>
            </w:r>
          </w:p>
          <w:p w14:paraId="4AB9161A" w14:textId="77777777" w:rsidR="00F35766" w:rsidRPr="00267BA5" w:rsidRDefault="00F35766" w:rsidP="00F35766">
            <w:pPr>
              <w:ind w:left="476" w:hanging="476"/>
              <w:jc w:val="left"/>
              <w:rPr>
                <w:color w:val="000000" w:themeColor="text1"/>
              </w:rPr>
            </w:pPr>
            <w:r w:rsidRPr="00267BA5">
              <w:rPr>
                <w:color w:val="000000" w:themeColor="text1"/>
              </w:rPr>
              <w:lastRenderedPageBreak/>
              <w:t>11 – образовательная и медицинская организация  |</w:t>
            </w:r>
          </w:p>
          <w:p w14:paraId="3991B1E5" w14:textId="77777777" w:rsidR="00F35766" w:rsidRPr="00267BA5" w:rsidRDefault="00F35766" w:rsidP="00F35766">
            <w:pPr>
              <w:ind w:left="476" w:hanging="476"/>
              <w:jc w:val="left"/>
              <w:rPr>
                <w:color w:val="000000" w:themeColor="text1"/>
              </w:rPr>
            </w:pPr>
            <w:r w:rsidRPr="00267BA5">
              <w:rPr>
                <w:color w:val="000000" w:themeColor="text1"/>
              </w:rPr>
              <w:t>12 – организация, осуществляющая социальное обслуживание граждан   |</w:t>
            </w:r>
          </w:p>
          <w:p w14:paraId="25627EDA" w14:textId="77777777" w:rsidR="00F35766" w:rsidRPr="00267BA5" w:rsidRDefault="00F35766" w:rsidP="00F35766">
            <w:pPr>
              <w:ind w:left="476" w:hanging="476"/>
              <w:jc w:val="left"/>
              <w:rPr>
                <w:color w:val="000000" w:themeColor="text1"/>
              </w:rPr>
            </w:pPr>
            <w:r w:rsidRPr="00267BA5">
              <w:rPr>
                <w:color w:val="000000" w:themeColor="text1"/>
              </w:rPr>
              <w:t>14 – оператор по обращению с твердыми коммунальными отходами   |</w:t>
            </w:r>
          </w:p>
          <w:p w14:paraId="4EA930CF" w14:textId="77777777" w:rsidR="00F35766" w:rsidRPr="00267BA5" w:rsidRDefault="00F35766" w:rsidP="00F35766">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4BC25734" w14:textId="77777777" w:rsidR="00F35766" w:rsidRPr="00267BA5" w:rsidRDefault="00F35766" w:rsidP="00F35766">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79985634"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643013CE" w14:textId="77777777" w:rsidR="00F35766" w:rsidRPr="00267BA5" w:rsidRDefault="00F35766" w:rsidP="00F35766">
            <w:pPr>
              <w:ind w:left="476" w:hanging="476"/>
              <w:jc w:val="left"/>
              <w:rPr>
                <w:color w:val="000000" w:themeColor="text1"/>
              </w:rPr>
            </w:pPr>
            <w:r w:rsidRPr="00267BA5">
              <w:rPr>
                <w:color w:val="000000" w:themeColor="text1"/>
              </w:rPr>
              <w:t>18 – резидент Арктической зоны Российской Федерации   |</w:t>
            </w:r>
          </w:p>
          <w:p w14:paraId="2374BD0D" w14:textId="77777777" w:rsidR="00F35766" w:rsidRPr="00267BA5" w:rsidRDefault="00F35766" w:rsidP="00F35766">
            <w:pPr>
              <w:ind w:left="476" w:hanging="476"/>
              <w:jc w:val="left"/>
              <w:rPr>
                <w:color w:val="000000" w:themeColor="text1"/>
              </w:rPr>
            </w:pPr>
            <w:r w:rsidRPr="00267BA5">
              <w:rPr>
                <w:color w:val="000000" w:themeColor="text1"/>
              </w:rPr>
              <w:t>19 – организация радиоэлектронной промышленности   |</w:t>
            </w:r>
          </w:p>
          <w:p w14:paraId="50854ED3" w14:textId="3595E683"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 xml:space="preserve">20 – </w:t>
            </w:r>
            <w:r w:rsidR="000E4596"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252DC9D9" w14:textId="77777777" w:rsidR="00F35766" w:rsidRPr="00267BA5" w:rsidRDefault="00F35766" w:rsidP="00F35766">
            <w:pPr>
              <w:ind w:left="476" w:hanging="476"/>
              <w:jc w:val="left"/>
              <w:rPr>
                <w:color w:val="000000" w:themeColor="text1"/>
              </w:rPr>
            </w:pPr>
            <w:r w:rsidRPr="00267BA5">
              <w:rPr>
                <w:color w:val="000000" w:themeColor="text1"/>
              </w:rPr>
              <w:t>21 – организация по производству аммиака и водорода   |</w:t>
            </w:r>
          </w:p>
          <w:p w14:paraId="7B6AED8A" w14:textId="68A55176" w:rsidR="00F35766" w:rsidRPr="00267BA5" w:rsidRDefault="00F35766" w:rsidP="00F35766">
            <w:pPr>
              <w:ind w:firstLine="0"/>
              <w:jc w:val="left"/>
              <w:rPr>
                <w:color w:val="000000" w:themeColor="text1"/>
              </w:rPr>
            </w:pPr>
            <w:r w:rsidRPr="00267BA5">
              <w:rPr>
                <w:color w:val="000000" w:themeColor="text1"/>
              </w:rPr>
              <w:t>22 – малая технологическая компания</w:t>
            </w:r>
          </w:p>
        </w:tc>
      </w:tr>
      <w:tr w:rsidR="00267BA5" w:rsidRPr="00267BA5" w14:paraId="33B1F99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D1D783" w14:textId="77777777" w:rsidR="00F35766" w:rsidRPr="00267BA5" w:rsidRDefault="00F35766" w:rsidP="00F35766">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0A45704B" w14:textId="77777777" w:rsidR="00F35766" w:rsidRPr="00267BA5" w:rsidRDefault="00F35766" w:rsidP="00F35766">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24F1AD76"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9854E4" w14:textId="77777777" w:rsidR="00F35766" w:rsidRPr="00267BA5" w:rsidRDefault="00F35766" w:rsidP="00F35766">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7CFDA489" w14:textId="26C3477E" w:rsidR="00F35766" w:rsidRPr="00267BA5" w:rsidRDefault="00F35766" w:rsidP="00F35766">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299E29AF" w14:textId="3B487374" w:rsidR="00F35766" w:rsidRPr="00267BA5" w:rsidRDefault="00F35766" w:rsidP="00F35766">
            <w:pPr>
              <w:ind w:firstLine="0"/>
              <w:jc w:val="left"/>
              <w:rPr>
                <w:color w:val="000000" w:themeColor="text1"/>
              </w:rPr>
            </w:pPr>
            <w:r w:rsidRPr="00267BA5">
              <w:rPr>
                <w:color w:val="000000" w:themeColor="text1"/>
              </w:rPr>
              <w:t>Элемент обязателен при &lt;ТипНП&gt;=03 | 04 и может отсутствовать или присутствовать при всех остальных значениях элемента &lt;ТипНП&gt;</w:t>
            </w:r>
          </w:p>
        </w:tc>
      </w:tr>
      <w:tr w:rsidR="00267BA5" w:rsidRPr="00267BA5" w14:paraId="632D12D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C1CA1C"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производством и реализацией</w:t>
            </w:r>
          </w:p>
        </w:tc>
        <w:tc>
          <w:tcPr>
            <w:tcW w:w="2841" w:type="dxa"/>
            <w:tcBorders>
              <w:top w:val="nil"/>
              <w:left w:val="nil"/>
              <w:bottom w:val="single" w:sz="4" w:space="0" w:color="auto"/>
              <w:right w:val="single" w:sz="4" w:space="0" w:color="auto"/>
            </w:tcBorders>
            <w:shd w:val="clear" w:color="auto" w:fill="auto"/>
            <w:hideMark/>
          </w:tcPr>
          <w:p w14:paraId="1E73785A" w14:textId="77777777" w:rsidR="00D740F1" w:rsidRPr="00267BA5" w:rsidRDefault="00D740F1" w:rsidP="00D740F1">
            <w:pPr>
              <w:ind w:firstLine="0"/>
              <w:jc w:val="center"/>
              <w:rPr>
                <w:color w:val="000000" w:themeColor="text1"/>
              </w:rPr>
            </w:pPr>
            <w:r w:rsidRPr="00267BA5">
              <w:rPr>
                <w:color w:val="000000" w:themeColor="text1"/>
              </w:rPr>
              <w:t>РасхРеал</w:t>
            </w:r>
          </w:p>
        </w:tc>
        <w:tc>
          <w:tcPr>
            <w:tcW w:w="1208" w:type="dxa"/>
            <w:tcBorders>
              <w:top w:val="nil"/>
              <w:left w:val="nil"/>
              <w:bottom w:val="single" w:sz="4" w:space="0" w:color="auto"/>
              <w:right w:val="single" w:sz="4" w:space="0" w:color="auto"/>
            </w:tcBorders>
            <w:shd w:val="clear" w:color="auto" w:fill="auto"/>
            <w:hideMark/>
          </w:tcPr>
          <w:p w14:paraId="4EDCE8E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BE0392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3FCF5A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686D12"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4.26 </w:t>
            </w:r>
          </w:p>
        </w:tc>
      </w:tr>
      <w:tr w:rsidR="00267BA5" w:rsidRPr="00267BA5" w14:paraId="3BD9A58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39CBDA" w14:textId="77777777" w:rsidR="00D740F1" w:rsidRPr="00267BA5" w:rsidRDefault="00D740F1" w:rsidP="00D740F1">
            <w:pPr>
              <w:ind w:firstLine="0"/>
              <w:jc w:val="left"/>
              <w:rPr>
                <w:color w:val="000000" w:themeColor="text1"/>
              </w:rPr>
            </w:pPr>
            <w:r w:rsidRPr="00267BA5">
              <w:rPr>
                <w:color w:val="000000" w:themeColor="text1"/>
              </w:rPr>
              <w:lastRenderedPageBreak/>
              <w:t>Сумма начисленной амортизации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6B4E580A" w14:textId="77777777" w:rsidR="00D740F1" w:rsidRPr="00267BA5" w:rsidRDefault="00D740F1" w:rsidP="00D740F1">
            <w:pPr>
              <w:ind w:firstLine="0"/>
              <w:jc w:val="center"/>
              <w:rPr>
                <w:color w:val="000000" w:themeColor="text1"/>
              </w:rPr>
            </w:pPr>
            <w:r w:rsidRPr="00267BA5">
              <w:rPr>
                <w:color w:val="000000" w:themeColor="text1"/>
              </w:rPr>
              <w:t>СумАморт</w:t>
            </w:r>
          </w:p>
        </w:tc>
        <w:tc>
          <w:tcPr>
            <w:tcW w:w="1208" w:type="dxa"/>
            <w:tcBorders>
              <w:top w:val="nil"/>
              <w:left w:val="nil"/>
              <w:bottom w:val="single" w:sz="4" w:space="0" w:color="auto"/>
              <w:right w:val="single" w:sz="4" w:space="0" w:color="auto"/>
            </w:tcBorders>
            <w:shd w:val="clear" w:color="auto" w:fill="auto"/>
            <w:hideMark/>
          </w:tcPr>
          <w:p w14:paraId="37945C6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1AA0DD2"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3E11DC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408275"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4.29 </w:t>
            </w:r>
          </w:p>
        </w:tc>
      </w:tr>
      <w:tr w:rsidR="00267BA5" w:rsidRPr="00267BA5" w14:paraId="34BABE7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7B13DE3"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w:t>
            </w:r>
          </w:p>
        </w:tc>
        <w:tc>
          <w:tcPr>
            <w:tcW w:w="2841" w:type="dxa"/>
            <w:tcBorders>
              <w:top w:val="nil"/>
              <w:left w:val="nil"/>
              <w:bottom w:val="single" w:sz="4" w:space="0" w:color="auto"/>
              <w:right w:val="single" w:sz="4" w:space="0" w:color="auto"/>
            </w:tcBorders>
            <w:shd w:val="clear" w:color="auto" w:fill="auto"/>
            <w:hideMark/>
          </w:tcPr>
          <w:p w14:paraId="559FE642" w14:textId="77777777" w:rsidR="00D740F1" w:rsidRPr="00267BA5" w:rsidRDefault="00D740F1" w:rsidP="00D740F1">
            <w:pPr>
              <w:ind w:firstLine="0"/>
              <w:jc w:val="center"/>
              <w:rPr>
                <w:color w:val="000000" w:themeColor="text1"/>
              </w:rPr>
            </w:pPr>
            <w:r w:rsidRPr="00267BA5">
              <w:rPr>
                <w:color w:val="000000" w:themeColor="text1"/>
              </w:rPr>
              <w:t>РасхВнеРеал</w:t>
            </w:r>
          </w:p>
        </w:tc>
        <w:tc>
          <w:tcPr>
            <w:tcW w:w="1208" w:type="dxa"/>
            <w:tcBorders>
              <w:top w:val="nil"/>
              <w:left w:val="nil"/>
              <w:bottom w:val="single" w:sz="4" w:space="0" w:color="auto"/>
              <w:right w:val="single" w:sz="4" w:space="0" w:color="auto"/>
            </w:tcBorders>
            <w:shd w:val="clear" w:color="auto" w:fill="auto"/>
            <w:hideMark/>
          </w:tcPr>
          <w:p w14:paraId="7251660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7C4755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6D626B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097A5A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4.30 </w:t>
            </w:r>
          </w:p>
        </w:tc>
      </w:tr>
      <w:tr w:rsidR="00267BA5" w:rsidRPr="00267BA5" w14:paraId="73FDBFF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B2A1ABE" w14:textId="77777777" w:rsidR="00D740F1" w:rsidRPr="00267BA5" w:rsidRDefault="00D740F1" w:rsidP="00D740F1">
            <w:pPr>
              <w:ind w:firstLine="0"/>
              <w:jc w:val="left"/>
              <w:rPr>
                <w:color w:val="000000" w:themeColor="text1"/>
              </w:rPr>
            </w:pPr>
            <w:r w:rsidRPr="00267BA5">
              <w:rPr>
                <w:color w:val="000000" w:themeColor="text1"/>
              </w:rPr>
              <w:t>Убытки, приравниваемые к внереализационным расходам</w:t>
            </w:r>
          </w:p>
        </w:tc>
        <w:tc>
          <w:tcPr>
            <w:tcW w:w="2841" w:type="dxa"/>
            <w:tcBorders>
              <w:top w:val="nil"/>
              <w:left w:val="nil"/>
              <w:bottom w:val="single" w:sz="4" w:space="0" w:color="auto"/>
              <w:right w:val="single" w:sz="4" w:space="0" w:color="auto"/>
            </w:tcBorders>
            <w:shd w:val="clear" w:color="auto" w:fill="auto"/>
            <w:hideMark/>
          </w:tcPr>
          <w:p w14:paraId="1950F5B8" w14:textId="77777777" w:rsidR="00D740F1" w:rsidRPr="00267BA5" w:rsidRDefault="00D740F1" w:rsidP="00D740F1">
            <w:pPr>
              <w:ind w:firstLine="0"/>
              <w:jc w:val="center"/>
              <w:rPr>
                <w:color w:val="000000" w:themeColor="text1"/>
              </w:rPr>
            </w:pPr>
            <w:r w:rsidRPr="00267BA5">
              <w:rPr>
                <w:color w:val="000000" w:themeColor="text1"/>
              </w:rPr>
              <w:t>УбытПриравн</w:t>
            </w:r>
          </w:p>
        </w:tc>
        <w:tc>
          <w:tcPr>
            <w:tcW w:w="1208" w:type="dxa"/>
            <w:tcBorders>
              <w:top w:val="nil"/>
              <w:left w:val="nil"/>
              <w:bottom w:val="single" w:sz="4" w:space="0" w:color="auto"/>
              <w:right w:val="single" w:sz="4" w:space="0" w:color="auto"/>
            </w:tcBorders>
            <w:shd w:val="clear" w:color="auto" w:fill="auto"/>
            <w:hideMark/>
          </w:tcPr>
          <w:p w14:paraId="51EF4FB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D1D7F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576A0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18AC6E9"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4.31 </w:t>
            </w:r>
          </w:p>
        </w:tc>
      </w:tr>
      <w:tr w:rsidR="00267BA5" w:rsidRPr="00267BA5" w14:paraId="3A9B18B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BA7983" w14:textId="77777777" w:rsidR="00D740F1" w:rsidRPr="00267BA5" w:rsidRDefault="00D740F1" w:rsidP="00D740F1">
            <w:pPr>
              <w:ind w:firstLine="0"/>
              <w:jc w:val="left"/>
              <w:rPr>
                <w:color w:val="000000" w:themeColor="text1"/>
              </w:rPr>
            </w:pPr>
            <w:r w:rsidRPr="00267BA5">
              <w:rPr>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w:t>
            </w:r>
          </w:p>
        </w:tc>
        <w:tc>
          <w:tcPr>
            <w:tcW w:w="2841" w:type="dxa"/>
            <w:tcBorders>
              <w:top w:val="nil"/>
              <w:left w:val="nil"/>
              <w:bottom w:val="single" w:sz="4" w:space="0" w:color="auto"/>
              <w:right w:val="single" w:sz="4" w:space="0" w:color="auto"/>
            </w:tcBorders>
            <w:shd w:val="clear" w:color="auto" w:fill="auto"/>
            <w:hideMark/>
          </w:tcPr>
          <w:p w14:paraId="54D4907F" w14:textId="77777777" w:rsidR="00D740F1" w:rsidRPr="00267BA5" w:rsidRDefault="00D740F1" w:rsidP="00D740F1">
            <w:pPr>
              <w:ind w:firstLine="0"/>
              <w:jc w:val="center"/>
              <w:rPr>
                <w:color w:val="000000" w:themeColor="text1"/>
              </w:rPr>
            </w:pPr>
            <w:r w:rsidRPr="00267BA5">
              <w:rPr>
                <w:color w:val="000000" w:themeColor="text1"/>
              </w:rPr>
              <w:t>КорНБЛиш</w:t>
            </w:r>
          </w:p>
        </w:tc>
        <w:tc>
          <w:tcPr>
            <w:tcW w:w="1208" w:type="dxa"/>
            <w:tcBorders>
              <w:top w:val="nil"/>
              <w:left w:val="nil"/>
              <w:bottom w:val="single" w:sz="4" w:space="0" w:color="auto"/>
              <w:right w:val="single" w:sz="4" w:space="0" w:color="auto"/>
            </w:tcBorders>
            <w:shd w:val="clear" w:color="auto" w:fill="auto"/>
            <w:hideMark/>
          </w:tcPr>
          <w:p w14:paraId="79B8464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6D1272"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C69749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AB4C4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4.32 </w:t>
            </w:r>
          </w:p>
        </w:tc>
      </w:tr>
    </w:tbl>
    <w:p w14:paraId="4BE7D09E" w14:textId="77777777" w:rsidR="00F35766" w:rsidRPr="00267BA5" w:rsidRDefault="00F35766" w:rsidP="00F35766">
      <w:pPr>
        <w:spacing w:before="360"/>
        <w:ind w:firstLine="0"/>
        <w:jc w:val="right"/>
        <w:rPr>
          <w:color w:val="000000" w:themeColor="text1"/>
        </w:rPr>
      </w:pPr>
      <w:r w:rsidRPr="00267BA5">
        <w:rPr>
          <w:color w:val="000000" w:themeColor="text1"/>
        </w:rPr>
        <w:t>Таблица 4.26</w:t>
      </w:r>
    </w:p>
    <w:p w14:paraId="173B1AE9" w14:textId="77777777" w:rsidR="00F35766" w:rsidRPr="00267BA5" w:rsidRDefault="00F35766" w:rsidP="00F35766">
      <w:pPr>
        <w:spacing w:after="120"/>
        <w:ind w:firstLine="0"/>
        <w:jc w:val="center"/>
        <w15:collapsed/>
        <w:rPr>
          <w:color w:val="000000" w:themeColor="text1"/>
          <w:sz w:val="20"/>
          <w:szCs w:val="20"/>
        </w:rPr>
      </w:pPr>
      <w:r w:rsidRPr="00267BA5">
        <w:rPr>
          <w:b/>
          <w:bCs/>
          <w:color w:val="000000" w:themeColor="text1"/>
        </w:rPr>
        <w:t>Расходы, связанные с производством и реализацией (РасхРеал)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4FAB9A8" w14:textId="77777777" w:rsidTr="00F35766">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C8A2F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821B8B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B871F2"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F7F122"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EA833D"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7B990F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C2D508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B133C7" w14:textId="77777777" w:rsidR="00D740F1" w:rsidRPr="00267BA5" w:rsidRDefault="00D740F1" w:rsidP="00D740F1">
            <w:pPr>
              <w:ind w:firstLine="0"/>
              <w:jc w:val="left"/>
              <w:rPr>
                <w:color w:val="000000" w:themeColor="text1"/>
              </w:rPr>
            </w:pPr>
            <w:r w:rsidRPr="00267BA5">
              <w:rPr>
                <w:color w:val="000000" w:themeColor="text1"/>
              </w:rPr>
              <w:t>Прямые расходы, относящиеся к реализованным товарам (работам, услугам)</w:t>
            </w:r>
          </w:p>
        </w:tc>
        <w:tc>
          <w:tcPr>
            <w:tcW w:w="2841" w:type="dxa"/>
            <w:tcBorders>
              <w:top w:val="nil"/>
              <w:left w:val="nil"/>
              <w:bottom w:val="single" w:sz="4" w:space="0" w:color="auto"/>
              <w:right w:val="single" w:sz="4" w:space="0" w:color="auto"/>
            </w:tcBorders>
            <w:shd w:val="clear" w:color="auto" w:fill="auto"/>
            <w:hideMark/>
          </w:tcPr>
          <w:p w14:paraId="761C39A6" w14:textId="77777777" w:rsidR="00D740F1" w:rsidRPr="00267BA5" w:rsidRDefault="00D740F1" w:rsidP="00D740F1">
            <w:pPr>
              <w:ind w:firstLine="0"/>
              <w:jc w:val="center"/>
              <w:rPr>
                <w:color w:val="000000" w:themeColor="text1"/>
              </w:rPr>
            </w:pPr>
            <w:r w:rsidRPr="00267BA5">
              <w:rPr>
                <w:color w:val="000000" w:themeColor="text1"/>
              </w:rPr>
              <w:t>ПрямРасхРеал</w:t>
            </w:r>
          </w:p>
        </w:tc>
        <w:tc>
          <w:tcPr>
            <w:tcW w:w="1208" w:type="dxa"/>
            <w:tcBorders>
              <w:top w:val="nil"/>
              <w:left w:val="nil"/>
              <w:bottom w:val="single" w:sz="4" w:space="0" w:color="auto"/>
              <w:right w:val="single" w:sz="4" w:space="0" w:color="auto"/>
            </w:tcBorders>
            <w:shd w:val="clear" w:color="auto" w:fill="auto"/>
            <w:hideMark/>
          </w:tcPr>
          <w:p w14:paraId="33DC85C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04C9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8A4ECC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A1C567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6595C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77CB60" w14:textId="37FBFD1D" w:rsidR="00D740F1" w:rsidRPr="00267BA5" w:rsidRDefault="00D740F1" w:rsidP="00D740F1">
            <w:pPr>
              <w:ind w:firstLine="0"/>
              <w:jc w:val="left"/>
              <w:rPr>
                <w:color w:val="000000" w:themeColor="text1"/>
              </w:rPr>
            </w:pPr>
            <w:r w:rsidRPr="00267BA5">
              <w:rPr>
                <w:color w:val="000000" w:themeColor="text1"/>
              </w:rPr>
              <w:t xml:space="preserve">Стоимость реализованных имущественных прав (кроме прав требований долга, указанных в </w:t>
            </w:r>
            <w:r w:rsidR="00156D23" w:rsidRPr="00267BA5">
              <w:rPr>
                <w:color w:val="000000" w:themeColor="text1"/>
              </w:rPr>
              <w:t>п</w:t>
            </w:r>
            <w:r w:rsidRPr="00267BA5">
              <w:rPr>
                <w:color w:val="000000" w:themeColor="text1"/>
              </w:rPr>
              <w:t xml:space="preserve">риложении № 3 к Листу 02) </w:t>
            </w:r>
          </w:p>
        </w:tc>
        <w:tc>
          <w:tcPr>
            <w:tcW w:w="2841" w:type="dxa"/>
            <w:tcBorders>
              <w:top w:val="nil"/>
              <w:left w:val="nil"/>
              <w:bottom w:val="single" w:sz="4" w:space="0" w:color="auto"/>
              <w:right w:val="single" w:sz="4" w:space="0" w:color="auto"/>
            </w:tcBorders>
            <w:shd w:val="clear" w:color="auto" w:fill="auto"/>
            <w:hideMark/>
          </w:tcPr>
          <w:p w14:paraId="0BC1E47D" w14:textId="77777777" w:rsidR="00D740F1" w:rsidRPr="00267BA5" w:rsidRDefault="00D740F1" w:rsidP="00D740F1">
            <w:pPr>
              <w:ind w:firstLine="0"/>
              <w:jc w:val="center"/>
              <w:rPr>
                <w:color w:val="000000" w:themeColor="text1"/>
              </w:rPr>
            </w:pPr>
            <w:r w:rsidRPr="00267BA5">
              <w:rPr>
                <w:color w:val="000000" w:themeColor="text1"/>
              </w:rPr>
              <w:t>РеалИмущПрав</w:t>
            </w:r>
          </w:p>
        </w:tc>
        <w:tc>
          <w:tcPr>
            <w:tcW w:w="1208" w:type="dxa"/>
            <w:tcBorders>
              <w:top w:val="nil"/>
              <w:left w:val="nil"/>
              <w:bottom w:val="single" w:sz="4" w:space="0" w:color="auto"/>
              <w:right w:val="single" w:sz="4" w:space="0" w:color="auto"/>
            </w:tcBorders>
            <w:shd w:val="clear" w:color="auto" w:fill="auto"/>
            <w:hideMark/>
          </w:tcPr>
          <w:p w14:paraId="286755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3E107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B09FF5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994A3B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0A038E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3B9D3B" w14:textId="77777777" w:rsidR="00D740F1" w:rsidRPr="00267BA5" w:rsidRDefault="00D740F1" w:rsidP="00D740F1">
            <w:pPr>
              <w:ind w:firstLine="0"/>
              <w:jc w:val="left"/>
              <w:rPr>
                <w:color w:val="000000" w:themeColor="text1"/>
              </w:rPr>
            </w:pPr>
            <w:r w:rsidRPr="00267BA5">
              <w:rPr>
                <w:color w:val="000000" w:themeColor="text1"/>
              </w:rPr>
              <w:t xml:space="preserve">Цена приобретения реализованного прочего </w:t>
            </w:r>
            <w:r w:rsidRPr="00267BA5">
              <w:rPr>
                <w:color w:val="000000" w:themeColor="text1"/>
              </w:rPr>
              <w:lastRenderedPageBreak/>
              <w:t xml:space="preserve">имущества и расходы, связанные с его реализацией </w:t>
            </w:r>
          </w:p>
        </w:tc>
        <w:tc>
          <w:tcPr>
            <w:tcW w:w="2841" w:type="dxa"/>
            <w:tcBorders>
              <w:top w:val="nil"/>
              <w:left w:val="nil"/>
              <w:bottom w:val="single" w:sz="4" w:space="0" w:color="auto"/>
              <w:right w:val="single" w:sz="4" w:space="0" w:color="auto"/>
            </w:tcBorders>
            <w:shd w:val="clear" w:color="auto" w:fill="auto"/>
            <w:hideMark/>
          </w:tcPr>
          <w:p w14:paraId="730BE641" w14:textId="77777777" w:rsidR="00D740F1" w:rsidRPr="00267BA5" w:rsidRDefault="00D740F1" w:rsidP="00D740F1">
            <w:pPr>
              <w:ind w:firstLine="0"/>
              <w:jc w:val="center"/>
              <w:rPr>
                <w:color w:val="000000" w:themeColor="text1"/>
              </w:rPr>
            </w:pPr>
            <w:r w:rsidRPr="00267BA5">
              <w:rPr>
                <w:color w:val="000000" w:themeColor="text1"/>
              </w:rPr>
              <w:lastRenderedPageBreak/>
              <w:t>ПриобрРеалИмущ</w:t>
            </w:r>
          </w:p>
        </w:tc>
        <w:tc>
          <w:tcPr>
            <w:tcW w:w="1208" w:type="dxa"/>
            <w:tcBorders>
              <w:top w:val="nil"/>
              <w:left w:val="nil"/>
              <w:bottom w:val="single" w:sz="4" w:space="0" w:color="auto"/>
              <w:right w:val="single" w:sz="4" w:space="0" w:color="auto"/>
            </w:tcBorders>
            <w:shd w:val="clear" w:color="auto" w:fill="auto"/>
            <w:hideMark/>
          </w:tcPr>
          <w:p w14:paraId="2A8D355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44097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2C29A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8466BB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9B8F6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B3F0CD" w14:textId="77777777" w:rsidR="00D740F1" w:rsidRPr="00267BA5" w:rsidRDefault="00D740F1" w:rsidP="00D740F1">
            <w:pPr>
              <w:ind w:firstLine="0"/>
              <w:jc w:val="left"/>
              <w:rPr>
                <w:color w:val="000000" w:themeColor="text1"/>
              </w:rPr>
            </w:pPr>
            <w:r w:rsidRPr="00267BA5">
              <w:rPr>
                <w:color w:val="000000" w:themeColor="text1"/>
              </w:rPr>
              <w:lastRenderedPageBreak/>
              <w:t xml:space="preserve">Стоимость чистых активов предприятия, реализованного как имущественный комплекс </w:t>
            </w:r>
          </w:p>
        </w:tc>
        <w:tc>
          <w:tcPr>
            <w:tcW w:w="2841" w:type="dxa"/>
            <w:tcBorders>
              <w:top w:val="nil"/>
              <w:left w:val="nil"/>
              <w:bottom w:val="single" w:sz="4" w:space="0" w:color="auto"/>
              <w:right w:val="single" w:sz="4" w:space="0" w:color="auto"/>
            </w:tcBorders>
            <w:shd w:val="clear" w:color="auto" w:fill="auto"/>
            <w:hideMark/>
          </w:tcPr>
          <w:p w14:paraId="0B29BE1F" w14:textId="77777777" w:rsidR="00D740F1" w:rsidRPr="00267BA5" w:rsidRDefault="00D740F1" w:rsidP="00D740F1">
            <w:pPr>
              <w:ind w:firstLine="0"/>
              <w:jc w:val="center"/>
              <w:rPr>
                <w:color w:val="000000" w:themeColor="text1"/>
              </w:rPr>
            </w:pPr>
            <w:r w:rsidRPr="00267BA5">
              <w:rPr>
                <w:color w:val="000000" w:themeColor="text1"/>
              </w:rPr>
              <w:t>АктивРеалПред</w:t>
            </w:r>
          </w:p>
        </w:tc>
        <w:tc>
          <w:tcPr>
            <w:tcW w:w="1208" w:type="dxa"/>
            <w:tcBorders>
              <w:top w:val="nil"/>
              <w:left w:val="nil"/>
              <w:bottom w:val="single" w:sz="4" w:space="0" w:color="auto"/>
              <w:right w:val="single" w:sz="4" w:space="0" w:color="auto"/>
            </w:tcBorders>
            <w:shd w:val="clear" w:color="auto" w:fill="auto"/>
            <w:hideMark/>
          </w:tcPr>
          <w:p w14:paraId="5B6F4FF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5C03C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D0AFBC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96B055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9BC80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7CDF968"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 ценных бумаг профессиональными участниками рынка ценных бумаг</w:t>
            </w:r>
          </w:p>
        </w:tc>
        <w:tc>
          <w:tcPr>
            <w:tcW w:w="2841" w:type="dxa"/>
            <w:tcBorders>
              <w:top w:val="nil"/>
              <w:left w:val="nil"/>
              <w:bottom w:val="single" w:sz="4" w:space="0" w:color="auto"/>
              <w:right w:val="single" w:sz="4" w:space="0" w:color="auto"/>
            </w:tcBorders>
            <w:shd w:val="clear" w:color="auto" w:fill="auto"/>
            <w:hideMark/>
          </w:tcPr>
          <w:p w14:paraId="33E5FA47" w14:textId="77777777" w:rsidR="00D740F1" w:rsidRPr="00267BA5" w:rsidRDefault="00D740F1" w:rsidP="00D740F1">
            <w:pPr>
              <w:ind w:firstLine="0"/>
              <w:jc w:val="center"/>
              <w:rPr>
                <w:color w:val="000000" w:themeColor="text1"/>
              </w:rPr>
            </w:pPr>
            <w:r w:rsidRPr="00267BA5">
              <w:rPr>
                <w:color w:val="000000" w:themeColor="text1"/>
              </w:rPr>
              <w:t>ПриобРеалЦБ</w:t>
            </w:r>
          </w:p>
        </w:tc>
        <w:tc>
          <w:tcPr>
            <w:tcW w:w="1208" w:type="dxa"/>
            <w:tcBorders>
              <w:top w:val="nil"/>
              <w:left w:val="nil"/>
              <w:bottom w:val="single" w:sz="4" w:space="0" w:color="auto"/>
              <w:right w:val="single" w:sz="4" w:space="0" w:color="auto"/>
            </w:tcBorders>
            <w:shd w:val="clear" w:color="auto" w:fill="auto"/>
            <w:hideMark/>
          </w:tcPr>
          <w:p w14:paraId="18BF341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3CFB1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07A75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4F30F3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5931CA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255E24D"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 ценных бумаг профессиональными участниками рынка ценных бумаг - сумма отклонения от максимальной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13D7866E" w14:textId="77777777" w:rsidR="00D740F1" w:rsidRPr="00267BA5" w:rsidRDefault="00D740F1" w:rsidP="00D740F1">
            <w:pPr>
              <w:ind w:firstLine="0"/>
              <w:jc w:val="center"/>
              <w:rPr>
                <w:color w:val="000000" w:themeColor="text1"/>
              </w:rPr>
            </w:pPr>
            <w:r w:rsidRPr="00267BA5">
              <w:rPr>
                <w:color w:val="000000" w:themeColor="text1"/>
              </w:rPr>
              <w:t>СумОтклЦен</w:t>
            </w:r>
          </w:p>
        </w:tc>
        <w:tc>
          <w:tcPr>
            <w:tcW w:w="1208" w:type="dxa"/>
            <w:tcBorders>
              <w:top w:val="nil"/>
              <w:left w:val="nil"/>
              <w:bottom w:val="single" w:sz="4" w:space="0" w:color="auto"/>
              <w:right w:val="single" w:sz="4" w:space="0" w:color="auto"/>
            </w:tcBorders>
            <w:shd w:val="clear" w:color="auto" w:fill="auto"/>
            <w:hideMark/>
          </w:tcPr>
          <w:p w14:paraId="4E4CF75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BA769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16537F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32175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F531B7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C018B7"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 ценных бумаг, обращающихся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6F80EA03" w14:textId="77777777" w:rsidR="00D740F1" w:rsidRPr="00267BA5" w:rsidRDefault="00D740F1" w:rsidP="00D740F1">
            <w:pPr>
              <w:ind w:firstLine="0"/>
              <w:jc w:val="center"/>
              <w:rPr>
                <w:color w:val="000000" w:themeColor="text1"/>
              </w:rPr>
            </w:pPr>
            <w:r w:rsidRPr="00267BA5">
              <w:rPr>
                <w:color w:val="000000" w:themeColor="text1"/>
              </w:rPr>
              <w:t>ПриобРеалЦБОрг</w:t>
            </w:r>
          </w:p>
        </w:tc>
        <w:tc>
          <w:tcPr>
            <w:tcW w:w="1208" w:type="dxa"/>
            <w:tcBorders>
              <w:top w:val="nil"/>
              <w:left w:val="nil"/>
              <w:bottom w:val="single" w:sz="4" w:space="0" w:color="auto"/>
              <w:right w:val="single" w:sz="4" w:space="0" w:color="auto"/>
            </w:tcBorders>
            <w:shd w:val="clear" w:color="auto" w:fill="auto"/>
            <w:hideMark/>
          </w:tcPr>
          <w:p w14:paraId="3F9E648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82ACF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323C1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C395A8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3D1741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51EBC5" w14:textId="77777777" w:rsidR="00D740F1" w:rsidRPr="00267BA5" w:rsidRDefault="00D740F1" w:rsidP="00D740F1">
            <w:pPr>
              <w:ind w:firstLine="0"/>
              <w:jc w:val="left"/>
              <w:rPr>
                <w:color w:val="000000" w:themeColor="text1"/>
              </w:rPr>
            </w:pPr>
            <w:r w:rsidRPr="00267BA5">
              <w:rPr>
                <w:color w:val="000000" w:themeColor="text1"/>
              </w:rPr>
              <w:t xml:space="preserve">Расходы, связанные с приобретением и реализацией (выбытием, погашением) ценных бумаг, обращающихся </w:t>
            </w:r>
            <w:r w:rsidRPr="00267BA5">
              <w:rPr>
                <w:color w:val="000000" w:themeColor="text1"/>
              </w:rPr>
              <w:lastRenderedPageBreak/>
              <w:t>на организованном рынке ценных бумаг - сумма отклонения от максимальной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6BCE8CE0" w14:textId="77777777" w:rsidR="00D740F1" w:rsidRPr="00267BA5" w:rsidRDefault="00D740F1" w:rsidP="00D740F1">
            <w:pPr>
              <w:ind w:firstLine="0"/>
              <w:jc w:val="center"/>
              <w:rPr>
                <w:color w:val="000000" w:themeColor="text1"/>
              </w:rPr>
            </w:pPr>
            <w:r w:rsidRPr="00267BA5">
              <w:rPr>
                <w:color w:val="000000" w:themeColor="text1"/>
              </w:rPr>
              <w:lastRenderedPageBreak/>
              <w:t>СумОтклЦенОрг</w:t>
            </w:r>
          </w:p>
        </w:tc>
        <w:tc>
          <w:tcPr>
            <w:tcW w:w="1208" w:type="dxa"/>
            <w:tcBorders>
              <w:top w:val="nil"/>
              <w:left w:val="nil"/>
              <w:bottom w:val="single" w:sz="4" w:space="0" w:color="auto"/>
              <w:right w:val="single" w:sz="4" w:space="0" w:color="auto"/>
            </w:tcBorders>
            <w:shd w:val="clear" w:color="auto" w:fill="auto"/>
            <w:hideMark/>
          </w:tcPr>
          <w:p w14:paraId="6DFF62E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836AE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1A7FD8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4B6CC8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D1BD5F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5F8BC5" w14:textId="22F29B0A" w:rsidR="00D740F1" w:rsidRPr="00267BA5" w:rsidRDefault="00D740F1" w:rsidP="00D740F1">
            <w:pPr>
              <w:ind w:firstLine="0"/>
              <w:jc w:val="left"/>
              <w:rPr>
                <w:color w:val="000000" w:themeColor="text1"/>
              </w:rPr>
            </w:pPr>
            <w:r w:rsidRPr="00267BA5">
              <w:rPr>
                <w:color w:val="000000" w:themeColor="text1"/>
              </w:rPr>
              <w:lastRenderedPageBreak/>
              <w:t xml:space="preserve">Расходы по операциям, отраженным в </w:t>
            </w:r>
            <w:r w:rsidR="00BA6474" w:rsidRPr="00267BA5">
              <w:rPr>
                <w:color w:val="000000" w:themeColor="text1"/>
              </w:rPr>
              <w:t>п</w:t>
            </w:r>
            <w:r w:rsidRPr="00267BA5">
              <w:rPr>
                <w:color w:val="000000" w:themeColor="text1"/>
              </w:rPr>
              <w:t>риложении № 3 к Листу 02</w:t>
            </w:r>
          </w:p>
        </w:tc>
        <w:tc>
          <w:tcPr>
            <w:tcW w:w="2841" w:type="dxa"/>
            <w:tcBorders>
              <w:top w:val="nil"/>
              <w:left w:val="nil"/>
              <w:bottom w:val="single" w:sz="4" w:space="0" w:color="auto"/>
              <w:right w:val="single" w:sz="4" w:space="0" w:color="auto"/>
            </w:tcBorders>
            <w:shd w:val="clear" w:color="auto" w:fill="auto"/>
            <w:hideMark/>
          </w:tcPr>
          <w:p w14:paraId="5D81D03E" w14:textId="77777777" w:rsidR="00D740F1" w:rsidRPr="00267BA5" w:rsidRDefault="00D740F1" w:rsidP="00D740F1">
            <w:pPr>
              <w:ind w:firstLine="0"/>
              <w:jc w:val="center"/>
              <w:rPr>
                <w:color w:val="000000" w:themeColor="text1"/>
              </w:rPr>
            </w:pPr>
            <w:r w:rsidRPr="00267BA5">
              <w:rPr>
                <w:color w:val="000000" w:themeColor="text1"/>
              </w:rPr>
              <w:t>РасхОпер32</w:t>
            </w:r>
          </w:p>
        </w:tc>
        <w:tc>
          <w:tcPr>
            <w:tcW w:w="1208" w:type="dxa"/>
            <w:tcBorders>
              <w:top w:val="nil"/>
              <w:left w:val="nil"/>
              <w:bottom w:val="single" w:sz="4" w:space="0" w:color="auto"/>
              <w:right w:val="single" w:sz="4" w:space="0" w:color="auto"/>
            </w:tcBorders>
            <w:shd w:val="clear" w:color="auto" w:fill="auto"/>
            <w:hideMark/>
          </w:tcPr>
          <w:p w14:paraId="581EC5E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9AC73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FD89D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417B8D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138D0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EC6335" w14:textId="77777777" w:rsidR="00D740F1" w:rsidRPr="00267BA5" w:rsidRDefault="00D740F1" w:rsidP="00D740F1">
            <w:pPr>
              <w:ind w:firstLine="0"/>
              <w:jc w:val="left"/>
              <w:rPr>
                <w:color w:val="000000" w:themeColor="text1"/>
              </w:rPr>
            </w:pPr>
            <w:r w:rsidRPr="00267BA5">
              <w:rPr>
                <w:color w:val="000000" w:themeColor="text1"/>
              </w:rPr>
              <w:t>Суммы убытков прошлых лет по объектам обслуживающих производств и хозяйств, включая объекты жилищно - коммунальной и социально - культурной сферы, учитываемые в уменьшение прибыли текущего отчетного (налогового) периода, полученной по указанным видам деятельности</w:t>
            </w:r>
          </w:p>
        </w:tc>
        <w:tc>
          <w:tcPr>
            <w:tcW w:w="2841" w:type="dxa"/>
            <w:tcBorders>
              <w:top w:val="nil"/>
              <w:left w:val="nil"/>
              <w:bottom w:val="single" w:sz="4" w:space="0" w:color="auto"/>
              <w:right w:val="single" w:sz="4" w:space="0" w:color="auto"/>
            </w:tcBorders>
            <w:shd w:val="clear" w:color="auto" w:fill="auto"/>
            <w:hideMark/>
          </w:tcPr>
          <w:p w14:paraId="0AA6D979" w14:textId="77777777" w:rsidR="00D740F1" w:rsidRPr="00267BA5" w:rsidRDefault="00D740F1" w:rsidP="00D740F1">
            <w:pPr>
              <w:ind w:firstLine="0"/>
              <w:jc w:val="center"/>
              <w:rPr>
                <w:color w:val="000000" w:themeColor="text1"/>
              </w:rPr>
            </w:pPr>
            <w:r w:rsidRPr="00267BA5">
              <w:rPr>
                <w:color w:val="000000" w:themeColor="text1"/>
              </w:rPr>
              <w:t>УбытПрошОбсл</w:t>
            </w:r>
          </w:p>
        </w:tc>
        <w:tc>
          <w:tcPr>
            <w:tcW w:w="1208" w:type="dxa"/>
            <w:tcBorders>
              <w:top w:val="nil"/>
              <w:left w:val="nil"/>
              <w:bottom w:val="single" w:sz="4" w:space="0" w:color="auto"/>
              <w:right w:val="single" w:sz="4" w:space="0" w:color="auto"/>
            </w:tcBorders>
            <w:shd w:val="clear" w:color="auto" w:fill="auto"/>
            <w:hideMark/>
          </w:tcPr>
          <w:p w14:paraId="3DF1BC0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C7B79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1DB855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D96E76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B564F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B948CA7" w14:textId="77777777" w:rsidR="00D740F1" w:rsidRPr="00267BA5" w:rsidRDefault="00D740F1" w:rsidP="00D740F1">
            <w:pPr>
              <w:ind w:firstLine="0"/>
              <w:jc w:val="left"/>
              <w:rPr>
                <w:color w:val="000000" w:themeColor="text1"/>
              </w:rPr>
            </w:pPr>
            <w:r w:rsidRPr="00267BA5">
              <w:rPr>
                <w:color w:val="000000" w:themeColor="text1"/>
              </w:rPr>
              <w:t>Сумма убытка от реализации амортизируемого имущества, относящаяся к расходам текущего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7CE4AB6C" w14:textId="77777777" w:rsidR="00D740F1" w:rsidRPr="00267BA5" w:rsidRDefault="00D740F1" w:rsidP="00D740F1">
            <w:pPr>
              <w:ind w:firstLine="0"/>
              <w:jc w:val="center"/>
              <w:rPr>
                <w:color w:val="000000" w:themeColor="text1"/>
              </w:rPr>
            </w:pPr>
            <w:r w:rsidRPr="00267BA5">
              <w:rPr>
                <w:color w:val="000000" w:themeColor="text1"/>
              </w:rPr>
              <w:t>УбытРеалАмИм</w:t>
            </w:r>
          </w:p>
        </w:tc>
        <w:tc>
          <w:tcPr>
            <w:tcW w:w="1208" w:type="dxa"/>
            <w:tcBorders>
              <w:top w:val="nil"/>
              <w:left w:val="nil"/>
              <w:bottom w:val="single" w:sz="4" w:space="0" w:color="auto"/>
              <w:right w:val="single" w:sz="4" w:space="0" w:color="auto"/>
            </w:tcBorders>
            <w:shd w:val="clear" w:color="auto" w:fill="auto"/>
            <w:hideMark/>
          </w:tcPr>
          <w:p w14:paraId="6B91366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E03A0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11ECBB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7A665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5DF77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0EFF82B" w14:textId="77777777" w:rsidR="00D740F1" w:rsidRPr="00267BA5" w:rsidRDefault="00D740F1" w:rsidP="00D740F1">
            <w:pPr>
              <w:ind w:firstLine="0"/>
              <w:jc w:val="left"/>
              <w:rPr>
                <w:color w:val="000000" w:themeColor="text1"/>
              </w:rPr>
            </w:pPr>
            <w:r w:rsidRPr="00267BA5">
              <w:rPr>
                <w:color w:val="000000" w:themeColor="text1"/>
              </w:rPr>
              <w:t>Сумма надбавки, уплачиваемая покупателем предприятия как имущественного комплекса, относящаяся к расходам текущего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011058F0" w14:textId="77777777" w:rsidR="00D740F1" w:rsidRPr="00267BA5" w:rsidRDefault="00D740F1" w:rsidP="00D740F1">
            <w:pPr>
              <w:ind w:firstLine="0"/>
              <w:jc w:val="center"/>
              <w:rPr>
                <w:color w:val="000000" w:themeColor="text1"/>
              </w:rPr>
            </w:pPr>
            <w:r w:rsidRPr="00267BA5">
              <w:rPr>
                <w:color w:val="000000" w:themeColor="text1"/>
              </w:rPr>
              <w:t>НадбПокПред</w:t>
            </w:r>
          </w:p>
        </w:tc>
        <w:tc>
          <w:tcPr>
            <w:tcW w:w="1208" w:type="dxa"/>
            <w:tcBorders>
              <w:top w:val="nil"/>
              <w:left w:val="nil"/>
              <w:bottom w:val="single" w:sz="4" w:space="0" w:color="auto"/>
              <w:right w:val="single" w:sz="4" w:space="0" w:color="auto"/>
            </w:tcBorders>
            <w:shd w:val="clear" w:color="auto" w:fill="auto"/>
            <w:hideMark/>
          </w:tcPr>
          <w:p w14:paraId="6B3099B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85A4E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C1363E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EED04D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1FD0C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8E94030" w14:textId="77777777" w:rsidR="00D740F1" w:rsidRPr="00267BA5" w:rsidRDefault="00D740F1" w:rsidP="00D740F1">
            <w:pPr>
              <w:ind w:firstLine="0"/>
              <w:jc w:val="left"/>
              <w:rPr>
                <w:color w:val="000000" w:themeColor="text1"/>
              </w:rPr>
            </w:pPr>
            <w:r w:rsidRPr="00267BA5">
              <w:rPr>
                <w:color w:val="000000" w:themeColor="text1"/>
              </w:rPr>
              <w:t>Итого признанных расходов</w:t>
            </w:r>
          </w:p>
        </w:tc>
        <w:tc>
          <w:tcPr>
            <w:tcW w:w="2841" w:type="dxa"/>
            <w:tcBorders>
              <w:top w:val="nil"/>
              <w:left w:val="nil"/>
              <w:bottom w:val="single" w:sz="4" w:space="0" w:color="auto"/>
              <w:right w:val="single" w:sz="4" w:space="0" w:color="auto"/>
            </w:tcBorders>
            <w:shd w:val="clear" w:color="auto" w:fill="auto"/>
            <w:hideMark/>
          </w:tcPr>
          <w:p w14:paraId="27507B88" w14:textId="77777777" w:rsidR="00D740F1" w:rsidRPr="00267BA5" w:rsidRDefault="00D740F1" w:rsidP="00D740F1">
            <w:pPr>
              <w:ind w:firstLine="0"/>
              <w:jc w:val="center"/>
              <w:rPr>
                <w:color w:val="000000" w:themeColor="text1"/>
              </w:rPr>
            </w:pPr>
            <w:r w:rsidRPr="00267BA5">
              <w:rPr>
                <w:color w:val="000000" w:themeColor="text1"/>
              </w:rPr>
              <w:t>РасхПризнИтого</w:t>
            </w:r>
          </w:p>
        </w:tc>
        <w:tc>
          <w:tcPr>
            <w:tcW w:w="1208" w:type="dxa"/>
            <w:tcBorders>
              <w:top w:val="nil"/>
              <w:left w:val="nil"/>
              <w:bottom w:val="single" w:sz="4" w:space="0" w:color="auto"/>
              <w:right w:val="single" w:sz="4" w:space="0" w:color="auto"/>
            </w:tcBorders>
            <w:shd w:val="clear" w:color="auto" w:fill="auto"/>
            <w:hideMark/>
          </w:tcPr>
          <w:p w14:paraId="559FE14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91541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F53587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B756E9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FC9A0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9A0264" w14:textId="77777777" w:rsidR="00D740F1" w:rsidRPr="00267BA5" w:rsidRDefault="00D740F1" w:rsidP="00D740F1">
            <w:pPr>
              <w:ind w:firstLine="0"/>
              <w:jc w:val="left"/>
              <w:rPr>
                <w:color w:val="000000" w:themeColor="text1"/>
              </w:rPr>
            </w:pPr>
            <w:r w:rsidRPr="00267BA5">
              <w:rPr>
                <w:color w:val="000000" w:themeColor="text1"/>
              </w:rPr>
              <w:lastRenderedPageBreak/>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w:t>
            </w:r>
          </w:p>
        </w:tc>
        <w:tc>
          <w:tcPr>
            <w:tcW w:w="2841" w:type="dxa"/>
            <w:tcBorders>
              <w:top w:val="nil"/>
              <w:left w:val="nil"/>
              <w:bottom w:val="single" w:sz="4" w:space="0" w:color="auto"/>
              <w:right w:val="single" w:sz="4" w:space="0" w:color="auto"/>
            </w:tcBorders>
            <w:shd w:val="clear" w:color="auto" w:fill="auto"/>
            <w:hideMark/>
          </w:tcPr>
          <w:p w14:paraId="1D5A9FD4" w14:textId="77777777" w:rsidR="00D740F1" w:rsidRPr="00267BA5" w:rsidRDefault="00D740F1" w:rsidP="00D740F1">
            <w:pPr>
              <w:ind w:firstLine="0"/>
              <w:jc w:val="center"/>
              <w:rPr>
                <w:color w:val="000000" w:themeColor="text1"/>
              </w:rPr>
            </w:pPr>
            <w:r w:rsidRPr="00267BA5">
              <w:rPr>
                <w:color w:val="000000" w:themeColor="text1"/>
              </w:rPr>
              <w:t>ПрямРасхТорг</w:t>
            </w:r>
          </w:p>
        </w:tc>
        <w:tc>
          <w:tcPr>
            <w:tcW w:w="1208" w:type="dxa"/>
            <w:tcBorders>
              <w:top w:val="nil"/>
              <w:left w:val="nil"/>
              <w:bottom w:val="single" w:sz="4" w:space="0" w:color="auto"/>
              <w:right w:val="single" w:sz="4" w:space="0" w:color="auto"/>
            </w:tcBorders>
            <w:shd w:val="clear" w:color="auto" w:fill="auto"/>
            <w:hideMark/>
          </w:tcPr>
          <w:p w14:paraId="38B25844"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CF0F0C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2521ED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37522ED"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4.27 </w:t>
            </w:r>
          </w:p>
        </w:tc>
      </w:tr>
      <w:tr w:rsidR="00267BA5" w:rsidRPr="00267BA5" w14:paraId="25EBA0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15ECBA" w14:textId="77777777" w:rsidR="00D740F1" w:rsidRPr="00267BA5" w:rsidRDefault="00D740F1" w:rsidP="00D740F1">
            <w:pPr>
              <w:ind w:firstLine="0"/>
              <w:jc w:val="left"/>
              <w:rPr>
                <w:color w:val="000000" w:themeColor="text1"/>
              </w:rPr>
            </w:pPr>
            <w:r w:rsidRPr="00267BA5">
              <w:rPr>
                <w:color w:val="000000" w:themeColor="text1"/>
              </w:rPr>
              <w:t>Косвенные расходы</w:t>
            </w:r>
          </w:p>
        </w:tc>
        <w:tc>
          <w:tcPr>
            <w:tcW w:w="2841" w:type="dxa"/>
            <w:tcBorders>
              <w:top w:val="nil"/>
              <w:left w:val="nil"/>
              <w:bottom w:val="single" w:sz="4" w:space="0" w:color="auto"/>
              <w:right w:val="single" w:sz="4" w:space="0" w:color="auto"/>
            </w:tcBorders>
            <w:shd w:val="clear" w:color="auto" w:fill="auto"/>
            <w:hideMark/>
          </w:tcPr>
          <w:p w14:paraId="752772DC" w14:textId="77777777" w:rsidR="00D740F1" w:rsidRPr="00267BA5" w:rsidRDefault="00D740F1" w:rsidP="00D740F1">
            <w:pPr>
              <w:ind w:firstLine="0"/>
              <w:jc w:val="center"/>
              <w:rPr>
                <w:color w:val="000000" w:themeColor="text1"/>
              </w:rPr>
            </w:pPr>
            <w:r w:rsidRPr="00267BA5">
              <w:rPr>
                <w:color w:val="000000" w:themeColor="text1"/>
              </w:rPr>
              <w:t>КосвРасх</w:t>
            </w:r>
          </w:p>
        </w:tc>
        <w:tc>
          <w:tcPr>
            <w:tcW w:w="1208" w:type="dxa"/>
            <w:tcBorders>
              <w:top w:val="nil"/>
              <w:left w:val="nil"/>
              <w:bottom w:val="single" w:sz="4" w:space="0" w:color="auto"/>
              <w:right w:val="single" w:sz="4" w:space="0" w:color="auto"/>
            </w:tcBorders>
            <w:shd w:val="clear" w:color="auto" w:fill="auto"/>
            <w:hideMark/>
          </w:tcPr>
          <w:p w14:paraId="056E5338"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47B310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14E7C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E0BCE05"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4.28 </w:t>
            </w:r>
          </w:p>
        </w:tc>
      </w:tr>
    </w:tbl>
    <w:p w14:paraId="7CFCC896" w14:textId="77777777" w:rsidR="006B3160" w:rsidRPr="00267BA5" w:rsidRDefault="006B3160" w:rsidP="006B3160">
      <w:pPr>
        <w:spacing w:before="360"/>
        <w:ind w:firstLine="0"/>
        <w:jc w:val="right"/>
        <w:rPr>
          <w:color w:val="000000" w:themeColor="text1"/>
        </w:rPr>
      </w:pPr>
      <w:r w:rsidRPr="00267BA5">
        <w:rPr>
          <w:color w:val="000000" w:themeColor="text1"/>
        </w:rPr>
        <w:t>Таблица 4.27</w:t>
      </w:r>
    </w:p>
    <w:p w14:paraId="08A8128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 (ПрямРасхТорг)</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56D40C2"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E10AE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46CF51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029E9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8BB62B"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D84DE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D30D52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74D3E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5A304A" w14:textId="77777777" w:rsidR="00D740F1" w:rsidRPr="00267BA5" w:rsidRDefault="00D740F1" w:rsidP="00D740F1">
            <w:pPr>
              <w:ind w:firstLine="0"/>
              <w:jc w:val="left"/>
              <w:rPr>
                <w:color w:val="000000" w:themeColor="text1"/>
              </w:rPr>
            </w:pPr>
            <w:r w:rsidRPr="00267BA5">
              <w:rPr>
                <w:color w:val="000000" w:themeColor="text1"/>
              </w:rPr>
              <w:t>Прямые расходы налогоплательщиков, осуществляющих оптовую, мелкооптовую и розничную торговлю в текущем отчетном (налоговом) периоде, относящиеся к реализованным товарам - всего</w:t>
            </w:r>
          </w:p>
        </w:tc>
        <w:tc>
          <w:tcPr>
            <w:tcW w:w="2841" w:type="dxa"/>
            <w:tcBorders>
              <w:top w:val="nil"/>
              <w:left w:val="nil"/>
              <w:bottom w:val="single" w:sz="4" w:space="0" w:color="auto"/>
              <w:right w:val="single" w:sz="4" w:space="0" w:color="auto"/>
            </w:tcBorders>
            <w:shd w:val="clear" w:color="auto" w:fill="auto"/>
            <w:hideMark/>
          </w:tcPr>
          <w:p w14:paraId="0DFB4A3F" w14:textId="77777777" w:rsidR="00D740F1" w:rsidRPr="00267BA5" w:rsidRDefault="00D740F1" w:rsidP="00D740F1">
            <w:pPr>
              <w:ind w:firstLine="0"/>
              <w:jc w:val="center"/>
              <w:rPr>
                <w:color w:val="000000" w:themeColor="text1"/>
              </w:rPr>
            </w:pPr>
            <w:r w:rsidRPr="00267BA5">
              <w:rPr>
                <w:color w:val="000000" w:themeColor="text1"/>
              </w:rPr>
              <w:t>ПрямРасхТоргВс</w:t>
            </w:r>
          </w:p>
        </w:tc>
        <w:tc>
          <w:tcPr>
            <w:tcW w:w="1208" w:type="dxa"/>
            <w:tcBorders>
              <w:top w:val="nil"/>
              <w:left w:val="nil"/>
              <w:bottom w:val="single" w:sz="4" w:space="0" w:color="auto"/>
              <w:right w:val="single" w:sz="4" w:space="0" w:color="auto"/>
            </w:tcBorders>
            <w:shd w:val="clear" w:color="auto" w:fill="auto"/>
            <w:hideMark/>
          </w:tcPr>
          <w:p w14:paraId="7C5C11A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1EFBE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6B3AA7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59F31F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A6E3EF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545612" w14:textId="77777777" w:rsidR="00D740F1" w:rsidRPr="00267BA5" w:rsidRDefault="00D740F1" w:rsidP="00D740F1">
            <w:pPr>
              <w:ind w:firstLine="0"/>
              <w:jc w:val="left"/>
              <w:rPr>
                <w:color w:val="000000" w:themeColor="text1"/>
              </w:rPr>
            </w:pPr>
            <w:r w:rsidRPr="00267BA5">
              <w:rPr>
                <w:color w:val="000000" w:themeColor="text1"/>
              </w:rPr>
              <w:t xml:space="preserve">Прямые расходы налогоплательщиков, осуществляющих оптовую, мелкооптовую и розничную торговлю в текущем отчетном (налоговом) периоде, </w:t>
            </w:r>
            <w:r w:rsidRPr="00267BA5">
              <w:rPr>
                <w:color w:val="000000" w:themeColor="text1"/>
              </w:rPr>
              <w:lastRenderedPageBreak/>
              <w:t xml:space="preserve">относящиеся к реализованным товарам, в том числе стоимость реализованных покупных товаров </w:t>
            </w:r>
          </w:p>
        </w:tc>
        <w:tc>
          <w:tcPr>
            <w:tcW w:w="2841" w:type="dxa"/>
            <w:tcBorders>
              <w:top w:val="nil"/>
              <w:left w:val="nil"/>
              <w:bottom w:val="single" w:sz="4" w:space="0" w:color="auto"/>
              <w:right w:val="single" w:sz="4" w:space="0" w:color="auto"/>
            </w:tcBorders>
            <w:shd w:val="clear" w:color="auto" w:fill="auto"/>
            <w:hideMark/>
          </w:tcPr>
          <w:p w14:paraId="2376B639" w14:textId="77777777" w:rsidR="00D740F1" w:rsidRPr="00267BA5" w:rsidRDefault="00D740F1" w:rsidP="00D740F1">
            <w:pPr>
              <w:ind w:firstLine="0"/>
              <w:jc w:val="center"/>
              <w:rPr>
                <w:color w:val="000000" w:themeColor="text1"/>
              </w:rPr>
            </w:pPr>
            <w:r w:rsidRPr="00267BA5">
              <w:rPr>
                <w:color w:val="000000" w:themeColor="text1"/>
              </w:rPr>
              <w:lastRenderedPageBreak/>
              <w:t>РеалПокТов</w:t>
            </w:r>
          </w:p>
        </w:tc>
        <w:tc>
          <w:tcPr>
            <w:tcW w:w="1208" w:type="dxa"/>
            <w:tcBorders>
              <w:top w:val="nil"/>
              <w:left w:val="nil"/>
              <w:bottom w:val="single" w:sz="4" w:space="0" w:color="auto"/>
              <w:right w:val="single" w:sz="4" w:space="0" w:color="auto"/>
            </w:tcBorders>
            <w:shd w:val="clear" w:color="auto" w:fill="auto"/>
            <w:hideMark/>
          </w:tcPr>
          <w:p w14:paraId="1C397FB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E4CB7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5DB0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D5A40A0" w14:textId="77777777" w:rsidR="00D740F1" w:rsidRPr="00267BA5" w:rsidRDefault="00D740F1" w:rsidP="00D740F1">
            <w:pPr>
              <w:ind w:firstLine="0"/>
              <w:jc w:val="left"/>
              <w:rPr>
                <w:color w:val="000000" w:themeColor="text1"/>
              </w:rPr>
            </w:pPr>
            <w:r w:rsidRPr="00267BA5">
              <w:rPr>
                <w:color w:val="000000" w:themeColor="text1"/>
              </w:rPr>
              <w:t> </w:t>
            </w:r>
          </w:p>
        </w:tc>
      </w:tr>
    </w:tbl>
    <w:p w14:paraId="06D58778" w14:textId="77777777" w:rsidR="00F35766" w:rsidRPr="00267BA5" w:rsidRDefault="00F35766" w:rsidP="00F35766">
      <w:pPr>
        <w:spacing w:before="360"/>
        <w:ind w:firstLine="0"/>
        <w:jc w:val="right"/>
        <w:rPr>
          <w:color w:val="000000" w:themeColor="text1"/>
        </w:rPr>
      </w:pPr>
      <w:r w:rsidRPr="00267BA5">
        <w:rPr>
          <w:color w:val="000000" w:themeColor="text1"/>
        </w:rPr>
        <w:lastRenderedPageBreak/>
        <w:t>Таблица 4.28</w:t>
      </w:r>
    </w:p>
    <w:p w14:paraId="48BAB520" w14:textId="77777777" w:rsidR="00F35766" w:rsidRPr="00267BA5" w:rsidRDefault="00F35766" w:rsidP="00F35766">
      <w:pPr>
        <w:spacing w:after="120"/>
        <w:ind w:firstLine="0"/>
        <w:jc w:val="center"/>
        <w15:collapsed/>
        <w:rPr>
          <w:color w:val="000000" w:themeColor="text1"/>
          <w:sz w:val="20"/>
          <w:szCs w:val="20"/>
        </w:rPr>
      </w:pPr>
      <w:r w:rsidRPr="00267BA5">
        <w:rPr>
          <w:b/>
          <w:bCs/>
          <w:color w:val="000000" w:themeColor="text1"/>
        </w:rPr>
        <w:t>Косвенные расходы (КосвРасх)</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A534983" w14:textId="77777777" w:rsidTr="00F35766">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8F1F22"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7AA04F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8C3DC1"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2A1BC2"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77CB0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7B588F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5559F2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837F6C3" w14:textId="77777777" w:rsidR="00D740F1" w:rsidRPr="00267BA5" w:rsidRDefault="00D740F1" w:rsidP="00D740F1">
            <w:pPr>
              <w:ind w:firstLine="0"/>
              <w:jc w:val="left"/>
              <w:rPr>
                <w:color w:val="000000" w:themeColor="text1"/>
              </w:rPr>
            </w:pPr>
            <w:r w:rsidRPr="00267BA5">
              <w:rPr>
                <w:color w:val="000000" w:themeColor="text1"/>
              </w:rPr>
              <w:t>Косвенные расходы - всего</w:t>
            </w:r>
          </w:p>
        </w:tc>
        <w:tc>
          <w:tcPr>
            <w:tcW w:w="2841" w:type="dxa"/>
            <w:tcBorders>
              <w:top w:val="nil"/>
              <w:left w:val="nil"/>
              <w:bottom w:val="single" w:sz="4" w:space="0" w:color="auto"/>
              <w:right w:val="single" w:sz="4" w:space="0" w:color="auto"/>
            </w:tcBorders>
            <w:shd w:val="clear" w:color="auto" w:fill="auto"/>
            <w:hideMark/>
          </w:tcPr>
          <w:p w14:paraId="76027E50" w14:textId="77777777" w:rsidR="00D740F1" w:rsidRPr="00267BA5" w:rsidRDefault="00D740F1" w:rsidP="00D740F1">
            <w:pPr>
              <w:ind w:firstLine="0"/>
              <w:jc w:val="center"/>
              <w:rPr>
                <w:color w:val="000000" w:themeColor="text1"/>
              </w:rPr>
            </w:pPr>
            <w:r w:rsidRPr="00267BA5">
              <w:rPr>
                <w:color w:val="000000" w:themeColor="text1"/>
              </w:rPr>
              <w:t>КосвРасхВс</w:t>
            </w:r>
          </w:p>
        </w:tc>
        <w:tc>
          <w:tcPr>
            <w:tcW w:w="1208" w:type="dxa"/>
            <w:tcBorders>
              <w:top w:val="nil"/>
              <w:left w:val="nil"/>
              <w:bottom w:val="single" w:sz="4" w:space="0" w:color="auto"/>
              <w:right w:val="single" w:sz="4" w:space="0" w:color="auto"/>
            </w:tcBorders>
            <w:shd w:val="clear" w:color="auto" w:fill="auto"/>
            <w:hideMark/>
          </w:tcPr>
          <w:p w14:paraId="58B4BD5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D0C39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BEC63E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6C16BE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FDCAD0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C6E538" w14:textId="5BD19013" w:rsidR="00D740F1" w:rsidRPr="00267BA5" w:rsidRDefault="00D740F1" w:rsidP="00D740F1">
            <w:pPr>
              <w:ind w:firstLine="0"/>
              <w:jc w:val="left"/>
              <w:rPr>
                <w:color w:val="000000" w:themeColor="text1"/>
              </w:rPr>
            </w:pPr>
            <w:r w:rsidRPr="00267BA5">
              <w:rPr>
                <w:color w:val="000000" w:themeColor="text1"/>
              </w:rPr>
              <w:t>Суммы налогов и сборов (страховых взносов)</w:t>
            </w:r>
            <w:r w:rsidR="00E07464" w:rsidRPr="00267BA5">
              <w:rPr>
                <w:color w:val="000000" w:themeColor="text1"/>
              </w:rPr>
              <w:t>,</w:t>
            </w:r>
            <w:r w:rsidRPr="00267BA5">
              <w:rPr>
                <w:color w:val="000000" w:themeColor="text1"/>
              </w:rPr>
              <w:t xml:space="preserve"> за исключением перечисленных в статье 270 Кодекса</w:t>
            </w:r>
          </w:p>
        </w:tc>
        <w:tc>
          <w:tcPr>
            <w:tcW w:w="2841" w:type="dxa"/>
            <w:tcBorders>
              <w:top w:val="nil"/>
              <w:left w:val="nil"/>
              <w:bottom w:val="single" w:sz="4" w:space="0" w:color="auto"/>
              <w:right w:val="single" w:sz="4" w:space="0" w:color="auto"/>
            </w:tcBorders>
            <w:shd w:val="clear" w:color="auto" w:fill="auto"/>
            <w:hideMark/>
          </w:tcPr>
          <w:p w14:paraId="49547793" w14:textId="77777777" w:rsidR="00D740F1" w:rsidRPr="00267BA5" w:rsidRDefault="00D740F1" w:rsidP="00D740F1">
            <w:pPr>
              <w:ind w:firstLine="0"/>
              <w:jc w:val="center"/>
              <w:rPr>
                <w:color w:val="000000" w:themeColor="text1"/>
              </w:rPr>
            </w:pPr>
            <w:r w:rsidRPr="00267BA5">
              <w:rPr>
                <w:color w:val="000000" w:themeColor="text1"/>
              </w:rPr>
              <w:t>Налоги</w:t>
            </w:r>
          </w:p>
        </w:tc>
        <w:tc>
          <w:tcPr>
            <w:tcW w:w="1208" w:type="dxa"/>
            <w:tcBorders>
              <w:top w:val="nil"/>
              <w:left w:val="nil"/>
              <w:bottom w:val="single" w:sz="4" w:space="0" w:color="auto"/>
              <w:right w:val="single" w:sz="4" w:space="0" w:color="auto"/>
            </w:tcBorders>
            <w:shd w:val="clear" w:color="auto" w:fill="auto"/>
            <w:hideMark/>
          </w:tcPr>
          <w:p w14:paraId="487C214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14DF8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4D0363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2BD366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1DFC4D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FE72522" w14:textId="77777777" w:rsidR="00D740F1" w:rsidRPr="00267BA5" w:rsidRDefault="00D740F1" w:rsidP="00D740F1">
            <w:pPr>
              <w:ind w:firstLine="0"/>
              <w:jc w:val="left"/>
              <w:rPr>
                <w:color w:val="000000" w:themeColor="text1"/>
              </w:rPr>
            </w:pPr>
            <w:r w:rsidRPr="00267BA5">
              <w:rPr>
                <w:color w:val="000000" w:themeColor="text1"/>
              </w:rPr>
              <w:t>Расходы на капитальные вложения в соответствии с абзацем вторым пункта 9 статьи 258 Кодекса в размере не более 10%</w:t>
            </w:r>
          </w:p>
        </w:tc>
        <w:tc>
          <w:tcPr>
            <w:tcW w:w="2841" w:type="dxa"/>
            <w:tcBorders>
              <w:top w:val="nil"/>
              <w:left w:val="nil"/>
              <w:bottom w:val="single" w:sz="4" w:space="0" w:color="auto"/>
              <w:right w:val="single" w:sz="4" w:space="0" w:color="auto"/>
            </w:tcBorders>
            <w:shd w:val="clear" w:color="auto" w:fill="auto"/>
            <w:hideMark/>
          </w:tcPr>
          <w:p w14:paraId="618874B9" w14:textId="77777777" w:rsidR="00D740F1" w:rsidRPr="00267BA5" w:rsidRDefault="00D740F1" w:rsidP="00D740F1">
            <w:pPr>
              <w:ind w:firstLine="0"/>
              <w:jc w:val="center"/>
              <w:rPr>
                <w:color w:val="000000" w:themeColor="text1"/>
              </w:rPr>
            </w:pPr>
            <w:r w:rsidRPr="00267BA5">
              <w:rPr>
                <w:color w:val="000000" w:themeColor="text1"/>
              </w:rPr>
              <w:t>РасхКапВл10</w:t>
            </w:r>
          </w:p>
        </w:tc>
        <w:tc>
          <w:tcPr>
            <w:tcW w:w="1208" w:type="dxa"/>
            <w:tcBorders>
              <w:top w:val="nil"/>
              <w:left w:val="nil"/>
              <w:bottom w:val="single" w:sz="4" w:space="0" w:color="auto"/>
              <w:right w:val="single" w:sz="4" w:space="0" w:color="auto"/>
            </w:tcBorders>
            <w:shd w:val="clear" w:color="auto" w:fill="auto"/>
            <w:hideMark/>
          </w:tcPr>
          <w:p w14:paraId="4AF2C24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1445A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C02CE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9872D4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78321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8F6F14" w14:textId="77777777" w:rsidR="00D740F1" w:rsidRPr="00267BA5" w:rsidRDefault="00D740F1" w:rsidP="00D740F1">
            <w:pPr>
              <w:ind w:firstLine="0"/>
              <w:jc w:val="left"/>
              <w:rPr>
                <w:color w:val="000000" w:themeColor="text1"/>
              </w:rPr>
            </w:pPr>
            <w:r w:rsidRPr="00267BA5">
              <w:rPr>
                <w:color w:val="000000" w:themeColor="text1"/>
              </w:rPr>
              <w:t>Расходы на капитальные вложения в соответствии с абзацем вторым пункта 9 статьи 258 Кодекса в размере не более 30%</w:t>
            </w:r>
          </w:p>
        </w:tc>
        <w:tc>
          <w:tcPr>
            <w:tcW w:w="2841" w:type="dxa"/>
            <w:tcBorders>
              <w:top w:val="nil"/>
              <w:left w:val="nil"/>
              <w:bottom w:val="single" w:sz="4" w:space="0" w:color="auto"/>
              <w:right w:val="single" w:sz="4" w:space="0" w:color="auto"/>
            </w:tcBorders>
            <w:shd w:val="clear" w:color="auto" w:fill="auto"/>
            <w:hideMark/>
          </w:tcPr>
          <w:p w14:paraId="79A53F95" w14:textId="77777777" w:rsidR="00D740F1" w:rsidRPr="00267BA5" w:rsidRDefault="00D740F1" w:rsidP="00D740F1">
            <w:pPr>
              <w:ind w:firstLine="0"/>
              <w:jc w:val="center"/>
              <w:rPr>
                <w:color w:val="000000" w:themeColor="text1"/>
              </w:rPr>
            </w:pPr>
            <w:r w:rsidRPr="00267BA5">
              <w:rPr>
                <w:color w:val="000000" w:themeColor="text1"/>
              </w:rPr>
              <w:t>РасхКапВл30</w:t>
            </w:r>
          </w:p>
        </w:tc>
        <w:tc>
          <w:tcPr>
            <w:tcW w:w="1208" w:type="dxa"/>
            <w:tcBorders>
              <w:top w:val="nil"/>
              <w:left w:val="nil"/>
              <w:bottom w:val="single" w:sz="4" w:space="0" w:color="auto"/>
              <w:right w:val="single" w:sz="4" w:space="0" w:color="auto"/>
            </w:tcBorders>
            <w:shd w:val="clear" w:color="auto" w:fill="auto"/>
            <w:hideMark/>
          </w:tcPr>
          <w:p w14:paraId="538537D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BCA8C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A4649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B3BD7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43DCD1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261DC8" w14:textId="77777777" w:rsidR="00D740F1" w:rsidRPr="00267BA5" w:rsidRDefault="00D740F1" w:rsidP="00D740F1">
            <w:pPr>
              <w:ind w:firstLine="0"/>
              <w:jc w:val="left"/>
              <w:rPr>
                <w:color w:val="000000" w:themeColor="text1"/>
              </w:rPr>
            </w:pPr>
            <w:r w:rsidRPr="00267BA5">
              <w:rPr>
                <w:color w:val="000000" w:themeColor="text1"/>
              </w:rPr>
              <w:t xml:space="preserve">Расходы, учтенные в отчетном (налоговом) периоде с применением повышающего коэффициента в соответствии с </w:t>
            </w:r>
            <w:r w:rsidRPr="00267BA5">
              <w:rPr>
                <w:color w:val="000000" w:themeColor="text1"/>
              </w:rPr>
              <w:lastRenderedPageBreak/>
              <w:t>подпунктом 26 пункта 1 статьи 264 Кодекса</w:t>
            </w:r>
          </w:p>
        </w:tc>
        <w:tc>
          <w:tcPr>
            <w:tcW w:w="2841" w:type="dxa"/>
            <w:tcBorders>
              <w:top w:val="nil"/>
              <w:left w:val="nil"/>
              <w:bottom w:val="single" w:sz="4" w:space="0" w:color="auto"/>
              <w:right w:val="single" w:sz="4" w:space="0" w:color="auto"/>
            </w:tcBorders>
            <w:shd w:val="clear" w:color="auto" w:fill="auto"/>
            <w:hideMark/>
          </w:tcPr>
          <w:p w14:paraId="7A514670" w14:textId="77777777" w:rsidR="00D740F1" w:rsidRPr="00267BA5" w:rsidRDefault="00D740F1" w:rsidP="00D740F1">
            <w:pPr>
              <w:ind w:firstLine="0"/>
              <w:jc w:val="center"/>
              <w:rPr>
                <w:color w:val="000000" w:themeColor="text1"/>
              </w:rPr>
            </w:pPr>
            <w:r w:rsidRPr="00267BA5">
              <w:rPr>
                <w:color w:val="000000" w:themeColor="text1"/>
              </w:rPr>
              <w:lastRenderedPageBreak/>
              <w:t>РасхУчтПовыш</w:t>
            </w:r>
          </w:p>
        </w:tc>
        <w:tc>
          <w:tcPr>
            <w:tcW w:w="1208" w:type="dxa"/>
            <w:tcBorders>
              <w:top w:val="nil"/>
              <w:left w:val="nil"/>
              <w:bottom w:val="single" w:sz="4" w:space="0" w:color="auto"/>
              <w:right w:val="single" w:sz="4" w:space="0" w:color="auto"/>
            </w:tcBorders>
            <w:shd w:val="clear" w:color="auto" w:fill="auto"/>
            <w:hideMark/>
          </w:tcPr>
          <w:p w14:paraId="1B082D2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B8EB6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82B13F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AA1D9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AFCDB0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F113C3" w14:textId="77777777" w:rsidR="00D740F1" w:rsidRPr="00267BA5" w:rsidRDefault="00D740F1" w:rsidP="00D740F1">
            <w:pPr>
              <w:ind w:firstLine="0"/>
              <w:jc w:val="left"/>
              <w:rPr>
                <w:color w:val="000000" w:themeColor="text1"/>
              </w:rPr>
            </w:pPr>
            <w:r w:rsidRPr="00267BA5">
              <w:rPr>
                <w:color w:val="000000" w:themeColor="text1"/>
              </w:rPr>
              <w:lastRenderedPageBreak/>
              <w:t>Расходы, понесенные иностранной организацией, относящиеся к деятельности постоянного представительства (отделения)</w:t>
            </w:r>
          </w:p>
        </w:tc>
        <w:tc>
          <w:tcPr>
            <w:tcW w:w="2841" w:type="dxa"/>
            <w:tcBorders>
              <w:top w:val="nil"/>
              <w:left w:val="nil"/>
              <w:bottom w:val="single" w:sz="4" w:space="0" w:color="auto"/>
              <w:right w:val="single" w:sz="4" w:space="0" w:color="auto"/>
            </w:tcBorders>
            <w:shd w:val="clear" w:color="auto" w:fill="auto"/>
            <w:hideMark/>
          </w:tcPr>
          <w:p w14:paraId="78901314" w14:textId="77777777" w:rsidR="00D740F1" w:rsidRPr="00267BA5" w:rsidRDefault="00D740F1" w:rsidP="00D740F1">
            <w:pPr>
              <w:ind w:firstLine="0"/>
              <w:jc w:val="center"/>
              <w:rPr>
                <w:color w:val="000000" w:themeColor="text1"/>
              </w:rPr>
            </w:pPr>
            <w:r w:rsidRPr="00267BA5">
              <w:rPr>
                <w:color w:val="000000" w:themeColor="text1"/>
              </w:rPr>
              <w:t>РасхИнОрг</w:t>
            </w:r>
          </w:p>
        </w:tc>
        <w:tc>
          <w:tcPr>
            <w:tcW w:w="1208" w:type="dxa"/>
            <w:tcBorders>
              <w:top w:val="nil"/>
              <w:left w:val="nil"/>
              <w:bottom w:val="single" w:sz="4" w:space="0" w:color="auto"/>
              <w:right w:val="single" w:sz="4" w:space="0" w:color="auto"/>
            </w:tcBorders>
            <w:shd w:val="clear" w:color="auto" w:fill="auto"/>
            <w:hideMark/>
          </w:tcPr>
          <w:p w14:paraId="4A38CE0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45458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C88209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D57C3B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081BA3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16BDD02" w14:textId="77777777" w:rsidR="00D740F1" w:rsidRPr="00267BA5" w:rsidRDefault="00D740F1" w:rsidP="00D740F1">
            <w:pPr>
              <w:ind w:firstLine="0"/>
              <w:jc w:val="left"/>
              <w:rPr>
                <w:color w:val="000000" w:themeColor="text1"/>
              </w:rPr>
            </w:pPr>
            <w:r w:rsidRPr="00267BA5">
              <w:rPr>
                <w:color w:val="000000" w:themeColor="text1"/>
              </w:rPr>
              <w:t>Расходы на научные исследования и (или) опытно-конструкторские разработки (далее - НИОКР)</w:t>
            </w:r>
          </w:p>
        </w:tc>
        <w:tc>
          <w:tcPr>
            <w:tcW w:w="2841" w:type="dxa"/>
            <w:tcBorders>
              <w:top w:val="nil"/>
              <w:left w:val="nil"/>
              <w:bottom w:val="single" w:sz="4" w:space="0" w:color="auto"/>
              <w:right w:val="single" w:sz="4" w:space="0" w:color="auto"/>
            </w:tcBorders>
            <w:shd w:val="clear" w:color="auto" w:fill="auto"/>
            <w:hideMark/>
          </w:tcPr>
          <w:p w14:paraId="320A6F91" w14:textId="77777777" w:rsidR="00D740F1" w:rsidRPr="00267BA5" w:rsidRDefault="00D740F1" w:rsidP="00D740F1">
            <w:pPr>
              <w:ind w:firstLine="0"/>
              <w:jc w:val="center"/>
              <w:rPr>
                <w:color w:val="000000" w:themeColor="text1"/>
              </w:rPr>
            </w:pPr>
            <w:r w:rsidRPr="00267BA5">
              <w:rPr>
                <w:color w:val="000000" w:themeColor="text1"/>
              </w:rPr>
              <w:t>НИОКР</w:t>
            </w:r>
          </w:p>
        </w:tc>
        <w:tc>
          <w:tcPr>
            <w:tcW w:w="1208" w:type="dxa"/>
            <w:tcBorders>
              <w:top w:val="nil"/>
              <w:left w:val="nil"/>
              <w:bottom w:val="single" w:sz="4" w:space="0" w:color="auto"/>
              <w:right w:val="single" w:sz="4" w:space="0" w:color="auto"/>
            </w:tcBorders>
            <w:shd w:val="clear" w:color="auto" w:fill="auto"/>
            <w:hideMark/>
          </w:tcPr>
          <w:p w14:paraId="5566DF5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9332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0DB16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5CBB1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A80D0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BD2BD69" w14:textId="77777777" w:rsidR="00D740F1" w:rsidRPr="00267BA5" w:rsidRDefault="00D740F1" w:rsidP="00D740F1">
            <w:pPr>
              <w:ind w:firstLine="0"/>
              <w:jc w:val="left"/>
              <w:rPr>
                <w:color w:val="000000" w:themeColor="text1"/>
              </w:rPr>
            </w:pPr>
            <w:r w:rsidRPr="00267BA5">
              <w:rPr>
                <w:color w:val="000000" w:themeColor="text1"/>
              </w:rPr>
              <w:t>Расходы на НИОКР, не давшие положительного результата</w:t>
            </w:r>
          </w:p>
        </w:tc>
        <w:tc>
          <w:tcPr>
            <w:tcW w:w="2841" w:type="dxa"/>
            <w:tcBorders>
              <w:top w:val="nil"/>
              <w:left w:val="nil"/>
              <w:bottom w:val="single" w:sz="4" w:space="0" w:color="auto"/>
              <w:right w:val="single" w:sz="4" w:space="0" w:color="auto"/>
            </w:tcBorders>
            <w:shd w:val="clear" w:color="auto" w:fill="auto"/>
            <w:hideMark/>
          </w:tcPr>
          <w:p w14:paraId="2EB921AD" w14:textId="77777777" w:rsidR="00D740F1" w:rsidRPr="00267BA5" w:rsidRDefault="00D740F1" w:rsidP="00D740F1">
            <w:pPr>
              <w:ind w:firstLine="0"/>
              <w:jc w:val="center"/>
              <w:rPr>
                <w:color w:val="000000" w:themeColor="text1"/>
              </w:rPr>
            </w:pPr>
            <w:r w:rsidRPr="00267BA5">
              <w:rPr>
                <w:color w:val="000000" w:themeColor="text1"/>
              </w:rPr>
              <w:t>НИОКРнеПолРез</w:t>
            </w:r>
          </w:p>
        </w:tc>
        <w:tc>
          <w:tcPr>
            <w:tcW w:w="1208" w:type="dxa"/>
            <w:tcBorders>
              <w:top w:val="nil"/>
              <w:left w:val="nil"/>
              <w:bottom w:val="single" w:sz="4" w:space="0" w:color="auto"/>
              <w:right w:val="single" w:sz="4" w:space="0" w:color="auto"/>
            </w:tcBorders>
            <w:shd w:val="clear" w:color="auto" w:fill="auto"/>
            <w:hideMark/>
          </w:tcPr>
          <w:p w14:paraId="0F4DAF4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4B2BC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8DB9FC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C8E56E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259D5D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084877" w14:textId="77777777" w:rsidR="00D740F1" w:rsidRPr="00267BA5" w:rsidRDefault="00D740F1" w:rsidP="00D740F1">
            <w:pPr>
              <w:ind w:firstLine="0"/>
              <w:jc w:val="left"/>
              <w:rPr>
                <w:color w:val="000000" w:themeColor="text1"/>
              </w:rPr>
            </w:pPr>
            <w:r w:rsidRPr="00267BA5">
              <w:rPr>
                <w:color w:val="000000" w:themeColor="text1"/>
              </w:rPr>
              <w:t>Расходы на НИОКР, учтенные в составе прочих расходов с применением повышающего коэффициента (пункт 7 статьи 262 Кодекса)</w:t>
            </w:r>
          </w:p>
        </w:tc>
        <w:tc>
          <w:tcPr>
            <w:tcW w:w="2841" w:type="dxa"/>
            <w:tcBorders>
              <w:top w:val="nil"/>
              <w:left w:val="nil"/>
              <w:bottom w:val="single" w:sz="4" w:space="0" w:color="auto"/>
              <w:right w:val="single" w:sz="4" w:space="0" w:color="auto"/>
            </w:tcBorders>
            <w:shd w:val="clear" w:color="auto" w:fill="auto"/>
            <w:hideMark/>
          </w:tcPr>
          <w:p w14:paraId="7DD0DA4A" w14:textId="77777777" w:rsidR="00D740F1" w:rsidRPr="00267BA5" w:rsidRDefault="00D740F1" w:rsidP="00D740F1">
            <w:pPr>
              <w:ind w:firstLine="0"/>
              <w:jc w:val="center"/>
              <w:rPr>
                <w:color w:val="000000" w:themeColor="text1"/>
              </w:rPr>
            </w:pPr>
            <w:r w:rsidRPr="00267BA5">
              <w:rPr>
                <w:color w:val="000000" w:themeColor="text1"/>
              </w:rPr>
              <w:t>НИОКРПер</w:t>
            </w:r>
          </w:p>
        </w:tc>
        <w:tc>
          <w:tcPr>
            <w:tcW w:w="1208" w:type="dxa"/>
            <w:tcBorders>
              <w:top w:val="nil"/>
              <w:left w:val="nil"/>
              <w:bottom w:val="single" w:sz="4" w:space="0" w:color="auto"/>
              <w:right w:val="single" w:sz="4" w:space="0" w:color="auto"/>
            </w:tcBorders>
            <w:shd w:val="clear" w:color="auto" w:fill="auto"/>
            <w:hideMark/>
          </w:tcPr>
          <w:p w14:paraId="505339A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D77D6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CF1D78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E6B92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AE61F3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B6DC703" w14:textId="77777777" w:rsidR="00D740F1" w:rsidRPr="00267BA5" w:rsidRDefault="00D740F1" w:rsidP="00D740F1">
            <w:pPr>
              <w:ind w:firstLine="0"/>
              <w:jc w:val="left"/>
              <w:rPr>
                <w:color w:val="000000" w:themeColor="text1"/>
              </w:rPr>
            </w:pPr>
            <w:r w:rsidRPr="00267BA5">
              <w:rPr>
                <w:color w:val="000000" w:themeColor="text1"/>
              </w:rPr>
              <w:t>Расходы на НИОКР, учтенные в составе прочих расходов с применением повышающего коэффициента (пункт 7 статьи 262 Кодекса), не давшие положительного результата</w:t>
            </w:r>
          </w:p>
        </w:tc>
        <w:tc>
          <w:tcPr>
            <w:tcW w:w="2841" w:type="dxa"/>
            <w:tcBorders>
              <w:top w:val="nil"/>
              <w:left w:val="nil"/>
              <w:bottom w:val="single" w:sz="4" w:space="0" w:color="auto"/>
              <w:right w:val="single" w:sz="4" w:space="0" w:color="auto"/>
            </w:tcBorders>
            <w:shd w:val="clear" w:color="auto" w:fill="auto"/>
            <w:hideMark/>
          </w:tcPr>
          <w:p w14:paraId="6D78AE7B" w14:textId="77777777" w:rsidR="00D740F1" w:rsidRPr="00267BA5" w:rsidRDefault="00D740F1" w:rsidP="00D740F1">
            <w:pPr>
              <w:ind w:firstLine="0"/>
              <w:jc w:val="center"/>
              <w:rPr>
                <w:color w:val="000000" w:themeColor="text1"/>
              </w:rPr>
            </w:pPr>
            <w:r w:rsidRPr="00267BA5">
              <w:rPr>
                <w:color w:val="000000" w:themeColor="text1"/>
              </w:rPr>
              <w:t>НИОКРПерНеРез</w:t>
            </w:r>
          </w:p>
        </w:tc>
        <w:tc>
          <w:tcPr>
            <w:tcW w:w="1208" w:type="dxa"/>
            <w:tcBorders>
              <w:top w:val="nil"/>
              <w:left w:val="nil"/>
              <w:bottom w:val="single" w:sz="4" w:space="0" w:color="auto"/>
              <w:right w:val="single" w:sz="4" w:space="0" w:color="auto"/>
            </w:tcBorders>
            <w:shd w:val="clear" w:color="auto" w:fill="auto"/>
            <w:hideMark/>
          </w:tcPr>
          <w:p w14:paraId="49CA903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0B0DE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221502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0CBE1D" w14:textId="77777777" w:rsidR="00D740F1" w:rsidRPr="00267BA5" w:rsidRDefault="00D740F1" w:rsidP="00D740F1">
            <w:pPr>
              <w:ind w:firstLine="0"/>
              <w:jc w:val="left"/>
              <w:rPr>
                <w:color w:val="000000" w:themeColor="text1"/>
              </w:rPr>
            </w:pPr>
            <w:r w:rsidRPr="00267BA5">
              <w:rPr>
                <w:color w:val="000000" w:themeColor="text1"/>
              </w:rPr>
              <w:t> </w:t>
            </w:r>
          </w:p>
        </w:tc>
      </w:tr>
    </w:tbl>
    <w:p w14:paraId="201136AD" w14:textId="77777777" w:rsidR="00DC6CB7" w:rsidRPr="00267BA5" w:rsidRDefault="00DC6CB7" w:rsidP="006B3160">
      <w:pPr>
        <w:spacing w:before="360"/>
        <w:ind w:firstLine="0"/>
        <w:jc w:val="right"/>
        <w:rPr>
          <w:color w:val="000000" w:themeColor="text1"/>
        </w:rPr>
      </w:pPr>
    </w:p>
    <w:p w14:paraId="62A9EC26" w14:textId="77777777" w:rsidR="00DC6CB7" w:rsidRPr="00267BA5" w:rsidRDefault="00DC6CB7" w:rsidP="006B3160">
      <w:pPr>
        <w:spacing w:before="360"/>
        <w:ind w:firstLine="0"/>
        <w:jc w:val="right"/>
        <w:rPr>
          <w:color w:val="000000" w:themeColor="text1"/>
        </w:rPr>
      </w:pPr>
    </w:p>
    <w:p w14:paraId="302A569D" w14:textId="77777777" w:rsidR="00DC6CB7" w:rsidRPr="00267BA5" w:rsidRDefault="00DC6CB7" w:rsidP="006B3160">
      <w:pPr>
        <w:spacing w:before="360"/>
        <w:ind w:firstLine="0"/>
        <w:jc w:val="right"/>
        <w:rPr>
          <w:color w:val="000000" w:themeColor="text1"/>
        </w:rPr>
      </w:pPr>
    </w:p>
    <w:p w14:paraId="1A4F89D3" w14:textId="77777777" w:rsidR="00DC6CB7" w:rsidRPr="00267BA5" w:rsidRDefault="00DC6CB7" w:rsidP="006B3160">
      <w:pPr>
        <w:spacing w:before="360"/>
        <w:ind w:firstLine="0"/>
        <w:jc w:val="right"/>
        <w:rPr>
          <w:color w:val="000000" w:themeColor="text1"/>
        </w:rPr>
      </w:pPr>
    </w:p>
    <w:p w14:paraId="4D5FFDBD" w14:textId="63499E6C" w:rsidR="006B3160" w:rsidRPr="00267BA5" w:rsidRDefault="006B3160" w:rsidP="006B3160">
      <w:pPr>
        <w:spacing w:before="360"/>
        <w:ind w:firstLine="0"/>
        <w:jc w:val="right"/>
        <w:rPr>
          <w:color w:val="000000" w:themeColor="text1"/>
        </w:rPr>
      </w:pPr>
      <w:r w:rsidRPr="00267BA5">
        <w:rPr>
          <w:color w:val="000000" w:themeColor="text1"/>
        </w:rPr>
        <w:t>Таблица 4.29</w:t>
      </w:r>
    </w:p>
    <w:p w14:paraId="76960CA8"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начисленной амортизации за отчетный (налоговый) период (СумАморт)</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2A9A78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69F125"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B54F26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E54592"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AAC330"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0ED769"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86AC23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5D6C4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8D9188" w14:textId="77777777" w:rsidR="00D740F1" w:rsidRPr="00267BA5" w:rsidRDefault="00D740F1" w:rsidP="00D740F1">
            <w:pPr>
              <w:ind w:firstLine="0"/>
              <w:jc w:val="left"/>
              <w:rPr>
                <w:color w:val="000000" w:themeColor="text1"/>
              </w:rPr>
            </w:pPr>
            <w:r w:rsidRPr="00267BA5">
              <w:rPr>
                <w:color w:val="000000" w:themeColor="text1"/>
              </w:rPr>
              <w:t>Сумма амортизации за отчетный (налоговый) период, начисленная линейным методом</w:t>
            </w:r>
          </w:p>
        </w:tc>
        <w:tc>
          <w:tcPr>
            <w:tcW w:w="2841" w:type="dxa"/>
            <w:tcBorders>
              <w:top w:val="nil"/>
              <w:left w:val="nil"/>
              <w:bottom w:val="single" w:sz="4" w:space="0" w:color="auto"/>
              <w:right w:val="single" w:sz="4" w:space="0" w:color="auto"/>
            </w:tcBorders>
            <w:shd w:val="clear" w:color="auto" w:fill="auto"/>
            <w:hideMark/>
          </w:tcPr>
          <w:p w14:paraId="1F14E8EC" w14:textId="77777777" w:rsidR="00D740F1" w:rsidRPr="00267BA5" w:rsidRDefault="00D740F1" w:rsidP="00D740F1">
            <w:pPr>
              <w:ind w:firstLine="0"/>
              <w:jc w:val="center"/>
              <w:rPr>
                <w:color w:val="000000" w:themeColor="text1"/>
              </w:rPr>
            </w:pPr>
            <w:r w:rsidRPr="00267BA5">
              <w:rPr>
                <w:color w:val="000000" w:themeColor="text1"/>
              </w:rPr>
              <w:t>СумАмортПерЛ</w:t>
            </w:r>
          </w:p>
        </w:tc>
        <w:tc>
          <w:tcPr>
            <w:tcW w:w="1208" w:type="dxa"/>
            <w:tcBorders>
              <w:top w:val="nil"/>
              <w:left w:val="nil"/>
              <w:bottom w:val="single" w:sz="4" w:space="0" w:color="auto"/>
              <w:right w:val="single" w:sz="4" w:space="0" w:color="auto"/>
            </w:tcBorders>
            <w:shd w:val="clear" w:color="auto" w:fill="auto"/>
            <w:hideMark/>
          </w:tcPr>
          <w:p w14:paraId="003869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F30225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4A2CEA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DEE3D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6C790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B453049" w14:textId="77777777" w:rsidR="00D740F1" w:rsidRPr="00267BA5" w:rsidRDefault="00D740F1" w:rsidP="00D740F1">
            <w:pPr>
              <w:ind w:firstLine="0"/>
              <w:jc w:val="left"/>
              <w:rPr>
                <w:color w:val="000000" w:themeColor="text1"/>
              </w:rPr>
            </w:pPr>
            <w:r w:rsidRPr="00267BA5">
              <w:rPr>
                <w:color w:val="000000" w:themeColor="text1"/>
              </w:rPr>
              <w:t>Сумма амортизации по нематериальным активам за отчетный (налоговый) период, начисленная линейным методом</w:t>
            </w:r>
          </w:p>
        </w:tc>
        <w:tc>
          <w:tcPr>
            <w:tcW w:w="2841" w:type="dxa"/>
            <w:tcBorders>
              <w:top w:val="nil"/>
              <w:left w:val="nil"/>
              <w:bottom w:val="single" w:sz="4" w:space="0" w:color="auto"/>
              <w:right w:val="single" w:sz="4" w:space="0" w:color="auto"/>
            </w:tcBorders>
            <w:shd w:val="clear" w:color="auto" w:fill="auto"/>
            <w:hideMark/>
          </w:tcPr>
          <w:p w14:paraId="285A6D3D" w14:textId="77777777" w:rsidR="00D740F1" w:rsidRPr="00267BA5" w:rsidRDefault="00D740F1" w:rsidP="00D740F1">
            <w:pPr>
              <w:ind w:firstLine="0"/>
              <w:jc w:val="center"/>
              <w:rPr>
                <w:color w:val="000000" w:themeColor="text1"/>
              </w:rPr>
            </w:pPr>
            <w:r w:rsidRPr="00267BA5">
              <w:rPr>
                <w:color w:val="000000" w:themeColor="text1"/>
              </w:rPr>
              <w:t>СумАмортПерНмАЛ</w:t>
            </w:r>
          </w:p>
        </w:tc>
        <w:tc>
          <w:tcPr>
            <w:tcW w:w="1208" w:type="dxa"/>
            <w:tcBorders>
              <w:top w:val="nil"/>
              <w:left w:val="nil"/>
              <w:bottom w:val="single" w:sz="4" w:space="0" w:color="auto"/>
              <w:right w:val="single" w:sz="4" w:space="0" w:color="auto"/>
            </w:tcBorders>
            <w:shd w:val="clear" w:color="auto" w:fill="auto"/>
            <w:hideMark/>
          </w:tcPr>
          <w:p w14:paraId="301D756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2EE69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351CCD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42CD3D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E59CD7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F613D0" w14:textId="77777777" w:rsidR="00D740F1" w:rsidRPr="00267BA5" w:rsidRDefault="00D740F1" w:rsidP="00D740F1">
            <w:pPr>
              <w:ind w:firstLine="0"/>
              <w:jc w:val="left"/>
              <w:rPr>
                <w:color w:val="000000" w:themeColor="text1"/>
              </w:rPr>
            </w:pPr>
            <w:r w:rsidRPr="00267BA5">
              <w:rPr>
                <w:color w:val="000000" w:themeColor="text1"/>
              </w:rPr>
              <w:t>Сумма амортизации за отчетный (налоговый) период, начисленная нелинейным методом</w:t>
            </w:r>
          </w:p>
        </w:tc>
        <w:tc>
          <w:tcPr>
            <w:tcW w:w="2841" w:type="dxa"/>
            <w:tcBorders>
              <w:top w:val="nil"/>
              <w:left w:val="nil"/>
              <w:bottom w:val="single" w:sz="4" w:space="0" w:color="auto"/>
              <w:right w:val="single" w:sz="4" w:space="0" w:color="auto"/>
            </w:tcBorders>
            <w:shd w:val="clear" w:color="auto" w:fill="auto"/>
            <w:hideMark/>
          </w:tcPr>
          <w:p w14:paraId="7B62D240" w14:textId="77777777" w:rsidR="00D740F1" w:rsidRPr="00267BA5" w:rsidRDefault="00D740F1" w:rsidP="00D740F1">
            <w:pPr>
              <w:ind w:firstLine="0"/>
              <w:jc w:val="center"/>
              <w:rPr>
                <w:color w:val="000000" w:themeColor="text1"/>
              </w:rPr>
            </w:pPr>
            <w:r w:rsidRPr="00267BA5">
              <w:rPr>
                <w:color w:val="000000" w:themeColor="text1"/>
              </w:rPr>
              <w:t>СумАмортПерН</w:t>
            </w:r>
          </w:p>
        </w:tc>
        <w:tc>
          <w:tcPr>
            <w:tcW w:w="1208" w:type="dxa"/>
            <w:tcBorders>
              <w:top w:val="nil"/>
              <w:left w:val="nil"/>
              <w:bottom w:val="single" w:sz="4" w:space="0" w:color="auto"/>
              <w:right w:val="single" w:sz="4" w:space="0" w:color="auto"/>
            </w:tcBorders>
            <w:shd w:val="clear" w:color="auto" w:fill="auto"/>
            <w:hideMark/>
          </w:tcPr>
          <w:p w14:paraId="1928CA3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E2E48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76586C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CF1410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F78B0B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2B3E98" w14:textId="77777777" w:rsidR="00D740F1" w:rsidRPr="00267BA5" w:rsidRDefault="00D740F1" w:rsidP="00D740F1">
            <w:pPr>
              <w:ind w:firstLine="0"/>
              <w:jc w:val="left"/>
              <w:rPr>
                <w:color w:val="000000" w:themeColor="text1"/>
              </w:rPr>
            </w:pPr>
            <w:r w:rsidRPr="00267BA5">
              <w:rPr>
                <w:color w:val="000000" w:themeColor="text1"/>
              </w:rPr>
              <w:t>Сумма амортизации по нематериальным активам за отчетный (налоговый) период, начисленная нелинейным методом</w:t>
            </w:r>
          </w:p>
        </w:tc>
        <w:tc>
          <w:tcPr>
            <w:tcW w:w="2841" w:type="dxa"/>
            <w:tcBorders>
              <w:top w:val="nil"/>
              <w:left w:val="nil"/>
              <w:bottom w:val="single" w:sz="4" w:space="0" w:color="auto"/>
              <w:right w:val="single" w:sz="4" w:space="0" w:color="auto"/>
            </w:tcBorders>
            <w:shd w:val="clear" w:color="auto" w:fill="auto"/>
            <w:hideMark/>
          </w:tcPr>
          <w:p w14:paraId="340D1F31" w14:textId="77777777" w:rsidR="00D740F1" w:rsidRPr="00267BA5" w:rsidRDefault="00D740F1" w:rsidP="00D740F1">
            <w:pPr>
              <w:ind w:firstLine="0"/>
              <w:jc w:val="center"/>
              <w:rPr>
                <w:color w:val="000000" w:themeColor="text1"/>
              </w:rPr>
            </w:pPr>
            <w:r w:rsidRPr="00267BA5">
              <w:rPr>
                <w:color w:val="000000" w:themeColor="text1"/>
              </w:rPr>
              <w:t>СумАмортПерНмАН</w:t>
            </w:r>
          </w:p>
        </w:tc>
        <w:tc>
          <w:tcPr>
            <w:tcW w:w="1208" w:type="dxa"/>
            <w:tcBorders>
              <w:top w:val="nil"/>
              <w:left w:val="nil"/>
              <w:bottom w:val="single" w:sz="4" w:space="0" w:color="auto"/>
              <w:right w:val="single" w:sz="4" w:space="0" w:color="auto"/>
            </w:tcBorders>
            <w:shd w:val="clear" w:color="auto" w:fill="auto"/>
            <w:hideMark/>
          </w:tcPr>
          <w:p w14:paraId="767269B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4DDC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C02D19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2FE53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B0F72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20387F" w14:textId="77777777" w:rsidR="00F35766" w:rsidRPr="00267BA5" w:rsidRDefault="00F35766" w:rsidP="00F35766">
            <w:pPr>
              <w:ind w:firstLine="0"/>
              <w:jc w:val="left"/>
              <w:rPr>
                <w:color w:val="000000" w:themeColor="text1"/>
              </w:rPr>
            </w:pPr>
            <w:r w:rsidRPr="00267BA5">
              <w:rPr>
                <w:color w:val="000000" w:themeColor="text1"/>
              </w:rPr>
              <w:t>Метод начисления амортизации, отраженный в учетной политике (код)</w:t>
            </w:r>
          </w:p>
        </w:tc>
        <w:tc>
          <w:tcPr>
            <w:tcW w:w="2841" w:type="dxa"/>
            <w:tcBorders>
              <w:top w:val="nil"/>
              <w:left w:val="nil"/>
              <w:bottom w:val="single" w:sz="4" w:space="0" w:color="auto"/>
              <w:right w:val="single" w:sz="4" w:space="0" w:color="auto"/>
            </w:tcBorders>
            <w:shd w:val="clear" w:color="auto" w:fill="auto"/>
            <w:hideMark/>
          </w:tcPr>
          <w:p w14:paraId="53242CB6" w14:textId="77777777" w:rsidR="00F35766" w:rsidRPr="00267BA5" w:rsidRDefault="00F35766" w:rsidP="00F35766">
            <w:pPr>
              <w:ind w:firstLine="0"/>
              <w:jc w:val="center"/>
              <w:rPr>
                <w:color w:val="000000" w:themeColor="text1"/>
              </w:rPr>
            </w:pPr>
            <w:r w:rsidRPr="00267BA5">
              <w:rPr>
                <w:color w:val="000000" w:themeColor="text1"/>
              </w:rPr>
              <w:t>МетодНачАморт</w:t>
            </w:r>
          </w:p>
        </w:tc>
        <w:tc>
          <w:tcPr>
            <w:tcW w:w="1208" w:type="dxa"/>
            <w:tcBorders>
              <w:top w:val="nil"/>
              <w:left w:val="nil"/>
              <w:bottom w:val="single" w:sz="4" w:space="0" w:color="auto"/>
              <w:right w:val="single" w:sz="4" w:space="0" w:color="auto"/>
            </w:tcBorders>
            <w:shd w:val="clear" w:color="auto" w:fill="auto"/>
            <w:hideMark/>
          </w:tcPr>
          <w:p w14:paraId="2DD43462"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EA6D84" w14:textId="77777777" w:rsidR="00F35766" w:rsidRPr="00267BA5" w:rsidRDefault="00F35766" w:rsidP="00F35766">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C783997" w14:textId="542CDD46" w:rsidR="00F35766" w:rsidRPr="00267BA5" w:rsidRDefault="00F35766" w:rsidP="00F35766">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04E69156" w14:textId="77777777" w:rsidR="00F35766" w:rsidRPr="00267BA5" w:rsidRDefault="00F35766" w:rsidP="00F35766">
            <w:pPr>
              <w:ind w:left="586" w:hanging="567"/>
              <w:jc w:val="left"/>
              <w:rPr>
                <w:color w:val="000000" w:themeColor="text1"/>
              </w:rPr>
            </w:pPr>
            <w:r w:rsidRPr="00267BA5">
              <w:rPr>
                <w:color w:val="000000" w:themeColor="text1"/>
              </w:rPr>
              <w:t>Принимает значение:</w:t>
            </w:r>
          </w:p>
          <w:p w14:paraId="1C623243" w14:textId="77777777" w:rsidR="00F35766" w:rsidRPr="00267BA5" w:rsidRDefault="00F35766" w:rsidP="00F35766">
            <w:pPr>
              <w:ind w:left="303" w:hanging="284"/>
              <w:jc w:val="left"/>
              <w:rPr>
                <w:color w:val="000000" w:themeColor="text1"/>
              </w:rPr>
            </w:pPr>
            <w:r w:rsidRPr="00267BA5">
              <w:rPr>
                <w:color w:val="000000" w:themeColor="text1"/>
              </w:rPr>
              <w:t xml:space="preserve">1 – линейный   | </w:t>
            </w:r>
          </w:p>
          <w:p w14:paraId="2B46517D" w14:textId="7E2EF9A5" w:rsidR="00F35766" w:rsidRPr="00267BA5" w:rsidRDefault="00F35766" w:rsidP="00F35766">
            <w:pPr>
              <w:ind w:firstLine="0"/>
              <w:jc w:val="left"/>
              <w:rPr>
                <w:color w:val="000000" w:themeColor="text1"/>
              </w:rPr>
            </w:pPr>
            <w:r w:rsidRPr="00267BA5">
              <w:rPr>
                <w:color w:val="000000" w:themeColor="text1"/>
              </w:rPr>
              <w:t>2 – нелинейный</w:t>
            </w:r>
          </w:p>
        </w:tc>
      </w:tr>
    </w:tbl>
    <w:p w14:paraId="7F6BEA43" w14:textId="77777777" w:rsidR="00055759" w:rsidRPr="00267BA5" w:rsidRDefault="00055759" w:rsidP="006B3160">
      <w:pPr>
        <w:spacing w:before="360"/>
        <w:ind w:firstLine="0"/>
        <w:jc w:val="right"/>
        <w:rPr>
          <w:color w:val="000000" w:themeColor="text1"/>
        </w:rPr>
      </w:pPr>
    </w:p>
    <w:p w14:paraId="6A06FBFB" w14:textId="77777777" w:rsidR="00055759" w:rsidRPr="00267BA5" w:rsidRDefault="00055759" w:rsidP="006B3160">
      <w:pPr>
        <w:spacing w:before="360"/>
        <w:ind w:firstLine="0"/>
        <w:jc w:val="right"/>
        <w:rPr>
          <w:color w:val="000000" w:themeColor="text1"/>
        </w:rPr>
      </w:pPr>
    </w:p>
    <w:p w14:paraId="5C9FAEBF"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4.30</w:t>
      </w:r>
    </w:p>
    <w:p w14:paraId="74FFACE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Внереализационные расходы (РасхВнеРеал)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038FFF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D4AF2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64F7768"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A4925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8F115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98E22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C28470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70AF56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C00085"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 - всего</w:t>
            </w:r>
          </w:p>
        </w:tc>
        <w:tc>
          <w:tcPr>
            <w:tcW w:w="2841" w:type="dxa"/>
            <w:tcBorders>
              <w:top w:val="nil"/>
              <w:left w:val="nil"/>
              <w:bottom w:val="single" w:sz="4" w:space="0" w:color="auto"/>
              <w:right w:val="single" w:sz="4" w:space="0" w:color="auto"/>
            </w:tcBorders>
            <w:shd w:val="clear" w:color="auto" w:fill="auto"/>
            <w:hideMark/>
          </w:tcPr>
          <w:p w14:paraId="51E0AFBB" w14:textId="77777777" w:rsidR="00D740F1" w:rsidRPr="00267BA5" w:rsidRDefault="00D740F1" w:rsidP="00D740F1">
            <w:pPr>
              <w:ind w:firstLine="0"/>
              <w:jc w:val="center"/>
              <w:rPr>
                <w:color w:val="000000" w:themeColor="text1"/>
              </w:rPr>
            </w:pPr>
            <w:r w:rsidRPr="00267BA5">
              <w:rPr>
                <w:color w:val="000000" w:themeColor="text1"/>
              </w:rPr>
              <w:t>РасхВнеРеалВс</w:t>
            </w:r>
          </w:p>
        </w:tc>
        <w:tc>
          <w:tcPr>
            <w:tcW w:w="1208" w:type="dxa"/>
            <w:tcBorders>
              <w:top w:val="nil"/>
              <w:left w:val="nil"/>
              <w:bottom w:val="single" w:sz="4" w:space="0" w:color="auto"/>
              <w:right w:val="single" w:sz="4" w:space="0" w:color="auto"/>
            </w:tcBorders>
            <w:shd w:val="clear" w:color="auto" w:fill="auto"/>
            <w:hideMark/>
          </w:tcPr>
          <w:p w14:paraId="33C270C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6C4B1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89AD4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AC9B3F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83B686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A748FD6" w14:textId="77777777" w:rsidR="00D740F1" w:rsidRPr="00267BA5" w:rsidRDefault="00D740F1" w:rsidP="00D740F1">
            <w:pPr>
              <w:ind w:firstLine="0"/>
              <w:jc w:val="left"/>
              <w:rPr>
                <w:color w:val="000000" w:themeColor="text1"/>
              </w:rPr>
            </w:pPr>
            <w:r w:rsidRPr="00267BA5">
              <w:rPr>
                <w:color w:val="000000" w:themeColor="text1"/>
              </w:rPr>
              <w:t>Расходы в виде процентов по долговым обязательствам любого вида, в том числе по ценным бумагам, эмитированным налогоплательщиком</w:t>
            </w:r>
          </w:p>
        </w:tc>
        <w:tc>
          <w:tcPr>
            <w:tcW w:w="2841" w:type="dxa"/>
            <w:tcBorders>
              <w:top w:val="nil"/>
              <w:left w:val="nil"/>
              <w:bottom w:val="single" w:sz="4" w:space="0" w:color="auto"/>
              <w:right w:val="single" w:sz="4" w:space="0" w:color="auto"/>
            </w:tcBorders>
            <w:shd w:val="clear" w:color="auto" w:fill="auto"/>
            <w:hideMark/>
          </w:tcPr>
          <w:p w14:paraId="24BED96A" w14:textId="77777777" w:rsidR="00D740F1" w:rsidRPr="00267BA5" w:rsidRDefault="00D740F1" w:rsidP="00D740F1">
            <w:pPr>
              <w:ind w:firstLine="0"/>
              <w:jc w:val="center"/>
              <w:rPr>
                <w:color w:val="000000" w:themeColor="text1"/>
              </w:rPr>
            </w:pPr>
            <w:r w:rsidRPr="00267BA5">
              <w:rPr>
                <w:color w:val="000000" w:themeColor="text1"/>
              </w:rPr>
              <w:t>РасхВнереалПрДО</w:t>
            </w:r>
          </w:p>
        </w:tc>
        <w:tc>
          <w:tcPr>
            <w:tcW w:w="1208" w:type="dxa"/>
            <w:tcBorders>
              <w:top w:val="nil"/>
              <w:left w:val="nil"/>
              <w:bottom w:val="single" w:sz="4" w:space="0" w:color="auto"/>
              <w:right w:val="single" w:sz="4" w:space="0" w:color="auto"/>
            </w:tcBorders>
            <w:shd w:val="clear" w:color="auto" w:fill="auto"/>
            <w:hideMark/>
          </w:tcPr>
          <w:p w14:paraId="48A774B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35C66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9095E8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77BECE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7F352C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A210A24" w14:textId="77777777" w:rsidR="00D740F1" w:rsidRPr="00267BA5" w:rsidRDefault="00D740F1" w:rsidP="00D740F1">
            <w:pPr>
              <w:ind w:firstLine="0"/>
              <w:jc w:val="left"/>
              <w:rPr>
                <w:color w:val="000000" w:themeColor="text1"/>
              </w:rPr>
            </w:pPr>
            <w:r w:rsidRPr="00267BA5">
              <w:rPr>
                <w:color w:val="000000" w:themeColor="text1"/>
              </w:rPr>
              <w:t>Расходы в виде процентов по долговым обязательствам любого вида, в том числе по ценным бумагам, эмитированным налогоплательщиком, из них сумма процентов по задолженности, признаваемой контролируемой</w:t>
            </w:r>
          </w:p>
        </w:tc>
        <w:tc>
          <w:tcPr>
            <w:tcW w:w="2841" w:type="dxa"/>
            <w:tcBorders>
              <w:top w:val="nil"/>
              <w:left w:val="nil"/>
              <w:bottom w:val="single" w:sz="4" w:space="0" w:color="auto"/>
              <w:right w:val="single" w:sz="4" w:space="0" w:color="auto"/>
            </w:tcBorders>
            <w:shd w:val="clear" w:color="auto" w:fill="auto"/>
            <w:hideMark/>
          </w:tcPr>
          <w:p w14:paraId="308ECEF0" w14:textId="77777777" w:rsidR="00D740F1" w:rsidRPr="00267BA5" w:rsidRDefault="00D740F1" w:rsidP="00D740F1">
            <w:pPr>
              <w:ind w:firstLine="0"/>
              <w:jc w:val="center"/>
              <w:rPr>
                <w:color w:val="000000" w:themeColor="text1"/>
              </w:rPr>
            </w:pPr>
            <w:r w:rsidRPr="00267BA5">
              <w:rPr>
                <w:color w:val="000000" w:themeColor="text1"/>
              </w:rPr>
              <w:t>РасхВнереалПрДОПроц</w:t>
            </w:r>
          </w:p>
        </w:tc>
        <w:tc>
          <w:tcPr>
            <w:tcW w:w="1208" w:type="dxa"/>
            <w:tcBorders>
              <w:top w:val="nil"/>
              <w:left w:val="nil"/>
              <w:bottom w:val="single" w:sz="4" w:space="0" w:color="auto"/>
              <w:right w:val="single" w:sz="4" w:space="0" w:color="auto"/>
            </w:tcBorders>
            <w:shd w:val="clear" w:color="auto" w:fill="auto"/>
            <w:hideMark/>
          </w:tcPr>
          <w:p w14:paraId="71A5881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625EA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6D5079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59172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044E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BB8438" w14:textId="77777777" w:rsidR="00D740F1" w:rsidRPr="00267BA5" w:rsidRDefault="00D740F1" w:rsidP="00D740F1">
            <w:pPr>
              <w:ind w:firstLine="0"/>
              <w:jc w:val="left"/>
              <w:rPr>
                <w:color w:val="000000" w:themeColor="text1"/>
              </w:rPr>
            </w:pPr>
            <w:r w:rsidRPr="00267BA5">
              <w:rPr>
                <w:color w:val="000000" w:themeColor="text1"/>
              </w:rPr>
              <w:t>Расходы на ликвидацию выводимых из эксплуатации основных средств, на списание нематериальных активов, на ликвидацию объектов незавершенного строительства и иного имущества, охрану недр и другие аналогичные работы</w:t>
            </w:r>
          </w:p>
        </w:tc>
        <w:tc>
          <w:tcPr>
            <w:tcW w:w="2841" w:type="dxa"/>
            <w:tcBorders>
              <w:top w:val="nil"/>
              <w:left w:val="nil"/>
              <w:bottom w:val="single" w:sz="4" w:space="0" w:color="auto"/>
              <w:right w:val="single" w:sz="4" w:space="0" w:color="auto"/>
            </w:tcBorders>
            <w:shd w:val="clear" w:color="auto" w:fill="auto"/>
            <w:hideMark/>
          </w:tcPr>
          <w:p w14:paraId="30CC2FB6" w14:textId="77777777" w:rsidR="00D740F1" w:rsidRPr="00267BA5" w:rsidRDefault="00D740F1" w:rsidP="00D740F1">
            <w:pPr>
              <w:ind w:firstLine="0"/>
              <w:jc w:val="center"/>
              <w:rPr>
                <w:color w:val="000000" w:themeColor="text1"/>
              </w:rPr>
            </w:pPr>
            <w:r w:rsidRPr="00267BA5">
              <w:rPr>
                <w:color w:val="000000" w:themeColor="text1"/>
              </w:rPr>
              <w:t>РасхЛиквОС</w:t>
            </w:r>
          </w:p>
        </w:tc>
        <w:tc>
          <w:tcPr>
            <w:tcW w:w="1208" w:type="dxa"/>
            <w:tcBorders>
              <w:top w:val="nil"/>
              <w:left w:val="nil"/>
              <w:bottom w:val="single" w:sz="4" w:space="0" w:color="auto"/>
              <w:right w:val="single" w:sz="4" w:space="0" w:color="auto"/>
            </w:tcBorders>
            <w:shd w:val="clear" w:color="auto" w:fill="auto"/>
            <w:hideMark/>
          </w:tcPr>
          <w:p w14:paraId="244F2B0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32006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54597D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9DE6CE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EFD3C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4E197C" w14:textId="77777777" w:rsidR="00D740F1" w:rsidRPr="00267BA5" w:rsidRDefault="00D740F1" w:rsidP="00D740F1">
            <w:pPr>
              <w:ind w:firstLine="0"/>
              <w:jc w:val="left"/>
              <w:rPr>
                <w:color w:val="000000" w:themeColor="text1"/>
              </w:rPr>
            </w:pPr>
            <w:r w:rsidRPr="00267BA5">
              <w:rPr>
                <w:color w:val="000000" w:themeColor="text1"/>
              </w:rPr>
              <w:t xml:space="preserve">Штрафы, пени и (или) иные санкции за нарушение договорных или долговых </w:t>
            </w:r>
            <w:r w:rsidRPr="00267BA5">
              <w:rPr>
                <w:color w:val="000000" w:themeColor="text1"/>
              </w:rPr>
              <w:lastRenderedPageBreak/>
              <w:t>обязательств, суммы возмещения причиненного ущерба</w:t>
            </w:r>
          </w:p>
        </w:tc>
        <w:tc>
          <w:tcPr>
            <w:tcW w:w="2841" w:type="dxa"/>
            <w:tcBorders>
              <w:top w:val="nil"/>
              <w:left w:val="nil"/>
              <w:bottom w:val="single" w:sz="4" w:space="0" w:color="auto"/>
              <w:right w:val="single" w:sz="4" w:space="0" w:color="auto"/>
            </w:tcBorders>
            <w:shd w:val="clear" w:color="auto" w:fill="auto"/>
            <w:hideMark/>
          </w:tcPr>
          <w:p w14:paraId="2C345595" w14:textId="77777777" w:rsidR="00D740F1" w:rsidRPr="00267BA5" w:rsidRDefault="00D740F1" w:rsidP="00D740F1">
            <w:pPr>
              <w:ind w:firstLine="0"/>
              <w:jc w:val="center"/>
              <w:rPr>
                <w:color w:val="000000" w:themeColor="text1"/>
              </w:rPr>
            </w:pPr>
            <w:r w:rsidRPr="00267BA5">
              <w:rPr>
                <w:color w:val="000000" w:themeColor="text1"/>
              </w:rPr>
              <w:lastRenderedPageBreak/>
              <w:t>РасхШтраф</w:t>
            </w:r>
          </w:p>
        </w:tc>
        <w:tc>
          <w:tcPr>
            <w:tcW w:w="1208" w:type="dxa"/>
            <w:tcBorders>
              <w:top w:val="nil"/>
              <w:left w:val="nil"/>
              <w:bottom w:val="single" w:sz="4" w:space="0" w:color="auto"/>
              <w:right w:val="single" w:sz="4" w:space="0" w:color="auto"/>
            </w:tcBorders>
            <w:shd w:val="clear" w:color="auto" w:fill="auto"/>
            <w:hideMark/>
          </w:tcPr>
          <w:p w14:paraId="6EC3FD0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D01C2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DD5C5F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D19341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303B15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D9D7F4C" w14:textId="77777777" w:rsidR="00D740F1" w:rsidRPr="00267BA5" w:rsidRDefault="00D740F1" w:rsidP="00D740F1">
            <w:pPr>
              <w:ind w:firstLine="0"/>
              <w:jc w:val="left"/>
              <w:rPr>
                <w:color w:val="000000" w:themeColor="text1"/>
              </w:rPr>
            </w:pPr>
            <w:r w:rsidRPr="00267BA5">
              <w:rPr>
                <w:color w:val="000000" w:themeColor="text1"/>
              </w:rPr>
              <w:lastRenderedPageBreak/>
              <w:t>Расходы профессиональных участников рынка ценных бумаг, включая банки, по операциям с производными финансовыми инструментами, не обращающимися на организованном рынке</w:t>
            </w:r>
          </w:p>
        </w:tc>
        <w:tc>
          <w:tcPr>
            <w:tcW w:w="2841" w:type="dxa"/>
            <w:tcBorders>
              <w:top w:val="nil"/>
              <w:left w:val="nil"/>
              <w:bottom w:val="single" w:sz="4" w:space="0" w:color="auto"/>
              <w:right w:val="single" w:sz="4" w:space="0" w:color="auto"/>
            </w:tcBorders>
            <w:shd w:val="clear" w:color="auto" w:fill="auto"/>
            <w:hideMark/>
          </w:tcPr>
          <w:p w14:paraId="3E294AF2" w14:textId="77777777" w:rsidR="00D740F1" w:rsidRPr="00267BA5" w:rsidRDefault="00D740F1" w:rsidP="00D740F1">
            <w:pPr>
              <w:ind w:firstLine="0"/>
              <w:jc w:val="center"/>
              <w:rPr>
                <w:color w:val="000000" w:themeColor="text1"/>
              </w:rPr>
            </w:pPr>
            <w:r w:rsidRPr="00267BA5">
              <w:rPr>
                <w:color w:val="000000" w:themeColor="text1"/>
              </w:rPr>
              <w:t>РасхРынЦБДД</w:t>
            </w:r>
          </w:p>
        </w:tc>
        <w:tc>
          <w:tcPr>
            <w:tcW w:w="1208" w:type="dxa"/>
            <w:tcBorders>
              <w:top w:val="nil"/>
              <w:left w:val="nil"/>
              <w:bottom w:val="single" w:sz="4" w:space="0" w:color="auto"/>
              <w:right w:val="single" w:sz="4" w:space="0" w:color="auto"/>
            </w:tcBorders>
            <w:shd w:val="clear" w:color="auto" w:fill="auto"/>
            <w:hideMark/>
          </w:tcPr>
          <w:p w14:paraId="512CF29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62778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0910BA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78DEA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3DEE52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B67726" w14:textId="77777777" w:rsidR="00D740F1" w:rsidRPr="00267BA5" w:rsidRDefault="00D740F1" w:rsidP="00D740F1">
            <w:pPr>
              <w:ind w:firstLine="0"/>
              <w:jc w:val="left"/>
              <w:rPr>
                <w:color w:val="000000" w:themeColor="text1"/>
              </w:rPr>
            </w:pPr>
            <w:r w:rsidRPr="00267BA5">
              <w:rPr>
                <w:color w:val="000000" w:themeColor="text1"/>
              </w:rPr>
              <w:t>Расходы в виде части убытка от участия в инвестиционном товариществе</w:t>
            </w:r>
          </w:p>
        </w:tc>
        <w:tc>
          <w:tcPr>
            <w:tcW w:w="2841" w:type="dxa"/>
            <w:tcBorders>
              <w:top w:val="nil"/>
              <w:left w:val="nil"/>
              <w:bottom w:val="single" w:sz="4" w:space="0" w:color="auto"/>
              <w:right w:val="single" w:sz="4" w:space="0" w:color="auto"/>
            </w:tcBorders>
            <w:shd w:val="clear" w:color="auto" w:fill="auto"/>
            <w:hideMark/>
          </w:tcPr>
          <w:p w14:paraId="3605B6E9" w14:textId="77777777" w:rsidR="00D740F1" w:rsidRPr="00267BA5" w:rsidRDefault="00D740F1" w:rsidP="00D740F1">
            <w:pPr>
              <w:ind w:firstLine="0"/>
              <w:jc w:val="center"/>
              <w:rPr>
                <w:color w:val="000000" w:themeColor="text1"/>
              </w:rPr>
            </w:pPr>
            <w:r w:rsidRPr="00267BA5">
              <w:rPr>
                <w:color w:val="000000" w:themeColor="text1"/>
              </w:rPr>
              <w:t>РасхВнереалИнвТов</w:t>
            </w:r>
          </w:p>
        </w:tc>
        <w:tc>
          <w:tcPr>
            <w:tcW w:w="1208" w:type="dxa"/>
            <w:tcBorders>
              <w:top w:val="nil"/>
              <w:left w:val="nil"/>
              <w:bottom w:val="single" w:sz="4" w:space="0" w:color="auto"/>
              <w:right w:val="single" w:sz="4" w:space="0" w:color="auto"/>
            </w:tcBorders>
            <w:shd w:val="clear" w:color="auto" w:fill="auto"/>
            <w:hideMark/>
          </w:tcPr>
          <w:p w14:paraId="1446D4C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5D786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8E03A3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D27331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2EFEDC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909B1B4" w14:textId="77777777" w:rsidR="00D740F1" w:rsidRPr="00267BA5" w:rsidRDefault="00D740F1" w:rsidP="00D740F1">
            <w:pPr>
              <w:ind w:firstLine="0"/>
              <w:jc w:val="left"/>
              <w:rPr>
                <w:color w:val="000000" w:themeColor="text1"/>
              </w:rPr>
            </w:pPr>
            <w:r w:rsidRPr="00267BA5">
              <w:rPr>
                <w:color w:val="000000" w:themeColor="text1"/>
              </w:rPr>
              <w:t>Расходы в виде отрицательной курсовой разницы (подпункт 5 пункта 1 статьи 265 Кодекса)</w:t>
            </w:r>
          </w:p>
        </w:tc>
        <w:tc>
          <w:tcPr>
            <w:tcW w:w="2841" w:type="dxa"/>
            <w:tcBorders>
              <w:top w:val="nil"/>
              <w:left w:val="nil"/>
              <w:bottom w:val="single" w:sz="4" w:space="0" w:color="auto"/>
              <w:right w:val="single" w:sz="4" w:space="0" w:color="auto"/>
            </w:tcBorders>
            <w:shd w:val="clear" w:color="auto" w:fill="auto"/>
            <w:hideMark/>
          </w:tcPr>
          <w:p w14:paraId="43F32A7F" w14:textId="77777777" w:rsidR="00D740F1" w:rsidRPr="00267BA5" w:rsidRDefault="00D740F1" w:rsidP="00D740F1">
            <w:pPr>
              <w:ind w:firstLine="0"/>
              <w:jc w:val="center"/>
              <w:rPr>
                <w:color w:val="000000" w:themeColor="text1"/>
              </w:rPr>
            </w:pPr>
            <w:r w:rsidRPr="00267BA5">
              <w:rPr>
                <w:color w:val="000000" w:themeColor="text1"/>
              </w:rPr>
              <w:t>РасхОтрицКурс</w:t>
            </w:r>
          </w:p>
        </w:tc>
        <w:tc>
          <w:tcPr>
            <w:tcW w:w="1208" w:type="dxa"/>
            <w:tcBorders>
              <w:top w:val="nil"/>
              <w:left w:val="nil"/>
              <w:bottom w:val="single" w:sz="4" w:space="0" w:color="auto"/>
              <w:right w:val="single" w:sz="4" w:space="0" w:color="auto"/>
            </w:tcBorders>
            <w:shd w:val="clear" w:color="auto" w:fill="auto"/>
            <w:hideMark/>
          </w:tcPr>
          <w:p w14:paraId="62B2176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38153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392E08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BC9D6C" w14:textId="77777777" w:rsidR="00D740F1" w:rsidRPr="00267BA5" w:rsidRDefault="00D740F1" w:rsidP="00D740F1">
            <w:pPr>
              <w:ind w:firstLine="0"/>
              <w:jc w:val="left"/>
              <w:rPr>
                <w:color w:val="000000" w:themeColor="text1"/>
              </w:rPr>
            </w:pPr>
            <w:r w:rsidRPr="00267BA5">
              <w:rPr>
                <w:color w:val="000000" w:themeColor="text1"/>
              </w:rPr>
              <w:t> </w:t>
            </w:r>
          </w:p>
        </w:tc>
      </w:tr>
    </w:tbl>
    <w:p w14:paraId="7C1ACE06" w14:textId="77777777" w:rsidR="006B3160" w:rsidRPr="00267BA5" w:rsidRDefault="006B3160" w:rsidP="006B3160">
      <w:pPr>
        <w:spacing w:before="360"/>
        <w:ind w:firstLine="0"/>
        <w:jc w:val="right"/>
        <w:rPr>
          <w:color w:val="000000" w:themeColor="text1"/>
        </w:rPr>
      </w:pPr>
      <w:r w:rsidRPr="00267BA5">
        <w:rPr>
          <w:color w:val="000000" w:themeColor="text1"/>
        </w:rPr>
        <w:t>Таблица 4.31</w:t>
      </w:r>
    </w:p>
    <w:p w14:paraId="2B5EAC20"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Убытки, приравниваемые к внереализационным расходам (УбытПриравн)</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C29C7D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16C2F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84370D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4D283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0CE20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491AB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D9299F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A6053D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E4498A" w14:textId="77777777" w:rsidR="00D740F1" w:rsidRPr="00267BA5" w:rsidRDefault="00D740F1" w:rsidP="00D740F1">
            <w:pPr>
              <w:ind w:firstLine="0"/>
              <w:jc w:val="left"/>
              <w:rPr>
                <w:color w:val="000000" w:themeColor="text1"/>
              </w:rPr>
            </w:pPr>
            <w:r w:rsidRPr="00267BA5">
              <w:rPr>
                <w:color w:val="000000" w:themeColor="text1"/>
              </w:rPr>
              <w:t>Убытки, приравниваемые к внереализационным расходам - всего</w:t>
            </w:r>
          </w:p>
        </w:tc>
        <w:tc>
          <w:tcPr>
            <w:tcW w:w="2841" w:type="dxa"/>
            <w:tcBorders>
              <w:top w:val="nil"/>
              <w:left w:val="nil"/>
              <w:bottom w:val="single" w:sz="4" w:space="0" w:color="auto"/>
              <w:right w:val="single" w:sz="4" w:space="0" w:color="auto"/>
            </w:tcBorders>
            <w:shd w:val="clear" w:color="auto" w:fill="auto"/>
            <w:hideMark/>
          </w:tcPr>
          <w:p w14:paraId="35E60315" w14:textId="77777777" w:rsidR="00D740F1" w:rsidRPr="00267BA5" w:rsidRDefault="00D740F1" w:rsidP="00D740F1">
            <w:pPr>
              <w:ind w:firstLine="0"/>
              <w:jc w:val="center"/>
              <w:rPr>
                <w:color w:val="000000" w:themeColor="text1"/>
              </w:rPr>
            </w:pPr>
            <w:r w:rsidRPr="00267BA5">
              <w:rPr>
                <w:color w:val="000000" w:themeColor="text1"/>
              </w:rPr>
              <w:t>УбытПриравнВс</w:t>
            </w:r>
          </w:p>
        </w:tc>
        <w:tc>
          <w:tcPr>
            <w:tcW w:w="1208" w:type="dxa"/>
            <w:tcBorders>
              <w:top w:val="nil"/>
              <w:left w:val="nil"/>
              <w:bottom w:val="single" w:sz="4" w:space="0" w:color="auto"/>
              <w:right w:val="single" w:sz="4" w:space="0" w:color="auto"/>
            </w:tcBorders>
            <w:shd w:val="clear" w:color="auto" w:fill="auto"/>
            <w:hideMark/>
          </w:tcPr>
          <w:p w14:paraId="54110F3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80F7D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AFA9B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90E084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BFEBB2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7E882D" w14:textId="77777777" w:rsidR="00D740F1" w:rsidRPr="00267BA5" w:rsidRDefault="00D740F1" w:rsidP="00D740F1">
            <w:pPr>
              <w:ind w:firstLine="0"/>
              <w:jc w:val="left"/>
              <w:rPr>
                <w:color w:val="000000" w:themeColor="text1"/>
              </w:rPr>
            </w:pPr>
            <w:r w:rsidRPr="00267BA5">
              <w:rPr>
                <w:color w:val="000000" w:themeColor="text1"/>
              </w:rPr>
              <w:t>Убытки прошлых налоговых периодов, выявленные в текущем отчетном (налоговом) периоде</w:t>
            </w:r>
          </w:p>
        </w:tc>
        <w:tc>
          <w:tcPr>
            <w:tcW w:w="2841" w:type="dxa"/>
            <w:tcBorders>
              <w:top w:val="nil"/>
              <w:left w:val="nil"/>
              <w:bottom w:val="single" w:sz="4" w:space="0" w:color="auto"/>
              <w:right w:val="single" w:sz="4" w:space="0" w:color="auto"/>
            </w:tcBorders>
            <w:shd w:val="clear" w:color="auto" w:fill="auto"/>
            <w:hideMark/>
          </w:tcPr>
          <w:p w14:paraId="6D3AEAFB" w14:textId="77777777" w:rsidR="00D740F1" w:rsidRPr="00267BA5" w:rsidRDefault="00D740F1" w:rsidP="00D740F1">
            <w:pPr>
              <w:ind w:firstLine="0"/>
              <w:jc w:val="center"/>
              <w:rPr>
                <w:color w:val="000000" w:themeColor="text1"/>
              </w:rPr>
            </w:pPr>
            <w:r w:rsidRPr="00267BA5">
              <w:rPr>
                <w:color w:val="000000" w:themeColor="text1"/>
              </w:rPr>
              <w:t>УбытПрошПер</w:t>
            </w:r>
          </w:p>
        </w:tc>
        <w:tc>
          <w:tcPr>
            <w:tcW w:w="1208" w:type="dxa"/>
            <w:tcBorders>
              <w:top w:val="nil"/>
              <w:left w:val="nil"/>
              <w:bottom w:val="single" w:sz="4" w:space="0" w:color="auto"/>
              <w:right w:val="single" w:sz="4" w:space="0" w:color="auto"/>
            </w:tcBorders>
            <w:shd w:val="clear" w:color="auto" w:fill="auto"/>
            <w:hideMark/>
          </w:tcPr>
          <w:p w14:paraId="085587B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44139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AFF30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30B1A5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F42FE6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5D7898" w14:textId="77777777" w:rsidR="00D740F1" w:rsidRPr="00267BA5" w:rsidRDefault="00D740F1" w:rsidP="00D740F1">
            <w:pPr>
              <w:ind w:firstLine="0"/>
              <w:jc w:val="left"/>
              <w:rPr>
                <w:color w:val="000000" w:themeColor="text1"/>
              </w:rPr>
            </w:pPr>
            <w:r w:rsidRPr="00267BA5">
              <w:rPr>
                <w:color w:val="000000" w:themeColor="text1"/>
              </w:rPr>
              <w:lastRenderedPageBreak/>
              <w:t>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резерва</w:t>
            </w:r>
          </w:p>
        </w:tc>
        <w:tc>
          <w:tcPr>
            <w:tcW w:w="2841" w:type="dxa"/>
            <w:tcBorders>
              <w:top w:val="nil"/>
              <w:left w:val="nil"/>
              <w:bottom w:val="single" w:sz="4" w:space="0" w:color="auto"/>
              <w:right w:val="single" w:sz="4" w:space="0" w:color="auto"/>
            </w:tcBorders>
            <w:shd w:val="clear" w:color="auto" w:fill="auto"/>
            <w:hideMark/>
          </w:tcPr>
          <w:p w14:paraId="1AE81B04" w14:textId="77777777" w:rsidR="00D740F1" w:rsidRPr="00267BA5" w:rsidRDefault="00D740F1" w:rsidP="00D740F1">
            <w:pPr>
              <w:ind w:firstLine="0"/>
              <w:jc w:val="center"/>
              <w:rPr>
                <w:color w:val="000000" w:themeColor="text1"/>
              </w:rPr>
            </w:pPr>
            <w:r w:rsidRPr="00267BA5">
              <w:rPr>
                <w:color w:val="000000" w:themeColor="text1"/>
              </w:rPr>
              <w:t>СумБезнадДолг</w:t>
            </w:r>
          </w:p>
        </w:tc>
        <w:tc>
          <w:tcPr>
            <w:tcW w:w="1208" w:type="dxa"/>
            <w:tcBorders>
              <w:top w:val="nil"/>
              <w:left w:val="nil"/>
              <w:bottom w:val="single" w:sz="4" w:space="0" w:color="auto"/>
              <w:right w:val="single" w:sz="4" w:space="0" w:color="auto"/>
            </w:tcBorders>
            <w:shd w:val="clear" w:color="auto" w:fill="auto"/>
            <w:hideMark/>
          </w:tcPr>
          <w:p w14:paraId="556119F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2E8E8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A1D6F9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64E91FA" w14:textId="77777777" w:rsidR="00D740F1" w:rsidRPr="00267BA5" w:rsidRDefault="00D740F1" w:rsidP="00D740F1">
            <w:pPr>
              <w:ind w:firstLine="0"/>
              <w:jc w:val="left"/>
              <w:rPr>
                <w:color w:val="000000" w:themeColor="text1"/>
              </w:rPr>
            </w:pPr>
            <w:r w:rsidRPr="00267BA5">
              <w:rPr>
                <w:color w:val="000000" w:themeColor="text1"/>
              </w:rPr>
              <w:t> </w:t>
            </w:r>
          </w:p>
        </w:tc>
      </w:tr>
    </w:tbl>
    <w:p w14:paraId="342D7115" w14:textId="77777777" w:rsidR="006B3160" w:rsidRPr="00267BA5" w:rsidRDefault="006B3160" w:rsidP="006B3160">
      <w:pPr>
        <w:spacing w:before="360"/>
        <w:ind w:firstLine="0"/>
        <w:jc w:val="right"/>
        <w:rPr>
          <w:color w:val="000000" w:themeColor="text1"/>
        </w:rPr>
      </w:pPr>
      <w:r w:rsidRPr="00267BA5">
        <w:rPr>
          <w:color w:val="000000" w:themeColor="text1"/>
        </w:rPr>
        <w:t>Таблица 4.32</w:t>
      </w:r>
    </w:p>
    <w:p w14:paraId="4E57FB1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 (КорНБЛиш)</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32509F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8CB38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CCFFB7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EDD6E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5AF07B"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C862D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D85DAB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71E3C6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FCB80E" w14:textId="77777777" w:rsidR="00D740F1" w:rsidRPr="00267BA5" w:rsidRDefault="00D740F1" w:rsidP="00D740F1">
            <w:pPr>
              <w:ind w:firstLine="0"/>
              <w:jc w:val="left"/>
              <w:rPr>
                <w:color w:val="000000" w:themeColor="text1"/>
              </w:rPr>
            </w:pPr>
            <w:r w:rsidRPr="00267BA5">
              <w:rPr>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 - всего</w:t>
            </w:r>
          </w:p>
        </w:tc>
        <w:tc>
          <w:tcPr>
            <w:tcW w:w="2841" w:type="dxa"/>
            <w:tcBorders>
              <w:top w:val="nil"/>
              <w:left w:val="nil"/>
              <w:bottom w:val="single" w:sz="4" w:space="0" w:color="auto"/>
              <w:right w:val="single" w:sz="4" w:space="0" w:color="auto"/>
            </w:tcBorders>
            <w:shd w:val="clear" w:color="auto" w:fill="auto"/>
            <w:hideMark/>
          </w:tcPr>
          <w:p w14:paraId="602DAAB4" w14:textId="77777777" w:rsidR="00D740F1" w:rsidRPr="00267BA5" w:rsidRDefault="00D740F1" w:rsidP="00D740F1">
            <w:pPr>
              <w:ind w:firstLine="0"/>
              <w:jc w:val="center"/>
              <w:rPr>
                <w:color w:val="000000" w:themeColor="text1"/>
              </w:rPr>
            </w:pPr>
            <w:r w:rsidRPr="00267BA5">
              <w:rPr>
                <w:color w:val="000000" w:themeColor="text1"/>
              </w:rPr>
              <w:t>КорНБЛишВс</w:t>
            </w:r>
          </w:p>
        </w:tc>
        <w:tc>
          <w:tcPr>
            <w:tcW w:w="1208" w:type="dxa"/>
            <w:tcBorders>
              <w:top w:val="nil"/>
              <w:left w:val="nil"/>
              <w:bottom w:val="single" w:sz="4" w:space="0" w:color="auto"/>
              <w:right w:val="single" w:sz="4" w:space="0" w:color="auto"/>
            </w:tcBorders>
            <w:shd w:val="clear" w:color="auto" w:fill="auto"/>
            <w:hideMark/>
          </w:tcPr>
          <w:p w14:paraId="52FAAF6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26FCF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C3A30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C5294A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36A7D8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FF7AE8" w14:textId="77777777" w:rsidR="00D740F1" w:rsidRPr="00267BA5" w:rsidRDefault="00D740F1" w:rsidP="00D740F1">
            <w:pPr>
              <w:ind w:firstLine="0"/>
              <w:jc w:val="left"/>
              <w:rPr>
                <w:color w:val="000000" w:themeColor="text1"/>
              </w:rPr>
            </w:pPr>
            <w:r w:rsidRPr="00267BA5">
              <w:rPr>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 по годам</w:t>
            </w:r>
          </w:p>
        </w:tc>
        <w:tc>
          <w:tcPr>
            <w:tcW w:w="2841" w:type="dxa"/>
            <w:tcBorders>
              <w:top w:val="nil"/>
              <w:left w:val="nil"/>
              <w:bottom w:val="single" w:sz="4" w:space="0" w:color="auto"/>
              <w:right w:val="single" w:sz="4" w:space="0" w:color="auto"/>
            </w:tcBorders>
            <w:shd w:val="clear" w:color="auto" w:fill="auto"/>
            <w:hideMark/>
          </w:tcPr>
          <w:p w14:paraId="3D1AE10F" w14:textId="77777777" w:rsidR="00D740F1" w:rsidRPr="00267BA5" w:rsidRDefault="00D740F1" w:rsidP="00D740F1">
            <w:pPr>
              <w:ind w:firstLine="0"/>
              <w:jc w:val="center"/>
              <w:rPr>
                <w:color w:val="000000" w:themeColor="text1"/>
              </w:rPr>
            </w:pPr>
            <w:r w:rsidRPr="00267BA5">
              <w:rPr>
                <w:color w:val="000000" w:themeColor="text1"/>
              </w:rPr>
              <w:t>КорНБЛишГод</w:t>
            </w:r>
          </w:p>
        </w:tc>
        <w:tc>
          <w:tcPr>
            <w:tcW w:w="1208" w:type="dxa"/>
            <w:tcBorders>
              <w:top w:val="nil"/>
              <w:left w:val="nil"/>
              <w:bottom w:val="single" w:sz="4" w:space="0" w:color="auto"/>
              <w:right w:val="single" w:sz="4" w:space="0" w:color="auto"/>
            </w:tcBorders>
            <w:shd w:val="clear" w:color="auto" w:fill="auto"/>
            <w:hideMark/>
          </w:tcPr>
          <w:p w14:paraId="4B38E0E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019D43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9EE2B73"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105B7D7"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4.33 </w:t>
            </w:r>
          </w:p>
        </w:tc>
      </w:tr>
    </w:tbl>
    <w:p w14:paraId="28FDBEE7" w14:textId="77777777" w:rsidR="00055759" w:rsidRPr="00267BA5" w:rsidRDefault="00055759" w:rsidP="006B3160">
      <w:pPr>
        <w:spacing w:before="360"/>
        <w:ind w:firstLine="0"/>
        <w:jc w:val="right"/>
        <w:rPr>
          <w:color w:val="000000" w:themeColor="text1"/>
        </w:rPr>
      </w:pPr>
    </w:p>
    <w:p w14:paraId="56A0A1EB"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4.33</w:t>
      </w:r>
    </w:p>
    <w:p w14:paraId="6B7098E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 по годам (КорНБЛишГод)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D7988B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CA1E7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3008EE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76360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03F17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53B8FA"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5EC18A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5F7D5F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A7FB9F8" w14:textId="77777777" w:rsidR="00F35766" w:rsidRPr="00267BA5" w:rsidRDefault="00F35766" w:rsidP="00F35766">
            <w:pPr>
              <w:ind w:firstLine="0"/>
              <w:jc w:val="left"/>
              <w:rPr>
                <w:color w:val="000000" w:themeColor="text1"/>
              </w:rPr>
            </w:pPr>
            <w:r w:rsidRPr="00267BA5">
              <w:rPr>
                <w:color w:val="000000" w:themeColor="text1"/>
              </w:rPr>
              <w:t>Год</w:t>
            </w:r>
          </w:p>
        </w:tc>
        <w:tc>
          <w:tcPr>
            <w:tcW w:w="2841" w:type="dxa"/>
            <w:tcBorders>
              <w:top w:val="nil"/>
              <w:left w:val="nil"/>
              <w:bottom w:val="single" w:sz="4" w:space="0" w:color="auto"/>
              <w:right w:val="single" w:sz="4" w:space="0" w:color="auto"/>
            </w:tcBorders>
            <w:shd w:val="clear" w:color="auto" w:fill="auto"/>
            <w:hideMark/>
          </w:tcPr>
          <w:p w14:paraId="610E0382" w14:textId="77777777" w:rsidR="00F35766" w:rsidRPr="00267BA5" w:rsidRDefault="00F35766" w:rsidP="00F35766">
            <w:pPr>
              <w:ind w:firstLine="0"/>
              <w:jc w:val="center"/>
              <w:rPr>
                <w:color w:val="000000" w:themeColor="text1"/>
              </w:rPr>
            </w:pPr>
            <w:r w:rsidRPr="00267BA5">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71A976B4"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3BC77D" w14:textId="77777777" w:rsidR="00F35766" w:rsidRPr="00267BA5" w:rsidRDefault="00F35766" w:rsidP="00F35766">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60AFB2" w14:textId="2CA5C6DE" w:rsidR="00F35766" w:rsidRPr="00267BA5" w:rsidRDefault="00F35766" w:rsidP="00F35766">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C100715" w14:textId="77777777" w:rsidR="00F35766" w:rsidRPr="00267BA5" w:rsidRDefault="00F35766" w:rsidP="00F35766">
            <w:pPr>
              <w:ind w:firstLine="0"/>
              <w:jc w:val="left"/>
              <w:rPr>
                <w:color w:val="000000" w:themeColor="text1"/>
              </w:rPr>
            </w:pPr>
            <w:r w:rsidRPr="00267BA5">
              <w:rPr>
                <w:color w:val="000000" w:themeColor="text1"/>
              </w:rPr>
              <w:t>Типовой элемент &lt;xs:gYear&gt;.</w:t>
            </w:r>
          </w:p>
          <w:p w14:paraId="1D411CBA" w14:textId="0DECAD8A" w:rsidR="00F35766" w:rsidRPr="00267BA5" w:rsidRDefault="00F35766" w:rsidP="00F35766">
            <w:pPr>
              <w:ind w:firstLine="0"/>
              <w:jc w:val="left"/>
              <w:rPr>
                <w:color w:val="000000" w:themeColor="text1"/>
              </w:rPr>
            </w:pPr>
            <w:r w:rsidRPr="00267BA5">
              <w:rPr>
                <w:color w:val="000000" w:themeColor="text1"/>
              </w:rPr>
              <w:t>Год в формате ГГГГ</w:t>
            </w:r>
          </w:p>
        </w:tc>
      </w:tr>
      <w:tr w:rsidR="00267BA5" w:rsidRPr="00267BA5" w14:paraId="5C9522B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D89974" w14:textId="77777777" w:rsidR="00D740F1" w:rsidRPr="00267BA5" w:rsidRDefault="00D740F1" w:rsidP="00D740F1">
            <w:pPr>
              <w:ind w:firstLine="0"/>
              <w:jc w:val="left"/>
              <w:rPr>
                <w:color w:val="000000" w:themeColor="text1"/>
              </w:rPr>
            </w:pPr>
            <w:r w:rsidRPr="00267BA5">
              <w:rPr>
                <w:color w:val="000000" w:themeColor="text1"/>
              </w:rPr>
              <w:t>Корректировка налоговой базы по выявленным ошибкам (искажениям), относящимся к прошлым налоговым периодам, приведшим к излишней уплате налога за год</w:t>
            </w:r>
          </w:p>
        </w:tc>
        <w:tc>
          <w:tcPr>
            <w:tcW w:w="2841" w:type="dxa"/>
            <w:tcBorders>
              <w:top w:val="nil"/>
              <w:left w:val="nil"/>
              <w:bottom w:val="single" w:sz="4" w:space="0" w:color="auto"/>
              <w:right w:val="single" w:sz="4" w:space="0" w:color="auto"/>
            </w:tcBorders>
            <w:shd w:val="clear" w:color="auto" w:fill="auto"/>
            <w:hideMark/>
          </w:tcPr>
          <w:p w14:paraId="6383FBD6" w14:textId="77777777" w:rsidR="00D740F1" w:rsidRPr="00267BA5" w:rsidRDefault="00D740F1" w:rsidP="00D740F1">
            <w:pPr>
              <w:ind w:firstLine="0"/>
              <w:jc w:val="center"/>
              <w:rPr>
                <w:color w:val="000000" w:themeColor="text1"/>
              </w:rPr>
            </w:pPr>
            <w:r w:rsidRPr="00267BA5">
              <w:rPr>
                <w:color w:val="000000" w:themeColor="text1"/>
              </w:rPr>
              <w:t>КорНБЛишВс</w:t>
            </w:r>
          </w:p>
        </w:tc>
        <w:tc>
          <w:tcPr>
            <w:tcW w:w="1208" w:type="dxa"/>
            <w:tcBorders>
              <w:top w:val="nil"/>
              <w:left w:val="nil"/>
              <w:bottom w:val="single" w:sz="4" w:space="0" w:color="auto"/>
              <w:right w:val="single" w:sz="4" w:space="0" w:color="auto"/>
            </w:tcBorders>
            <w:shd w:val="clear" w:color="auto" w:fill="auto"/>
            <w:hideMark/>
          </w:tcPr>
          <w:p w14:paraId="596134F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396A4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2AF066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F946FE2" w14:textId="77777777" w:rsidR="00D740F1" w:rsidRPr="00267BA5" w:rsidRDefault="00D740F1" w:rsidP="00D740F1">
            <w:pPr>
              <w:ind w:firstLine="0"/>
              <w:jc w:val="left"/>
              <w:rPr>
                <w:color w:val="000000" w:themeColor="text1"/>
              </w:rPr>
            </w:pPr>
            <w:r w:rsidRPr="00267BA5">
              <w:rPr>
                <w:color w:val="000000" w:themeColor="text1"/>
              </w:rPr>
              <w:t> </w:t>
            </w:r>
          </w:p>
        </w:tc>
      </w:tr>
    </w:tbl>
    <w:p w14:paraId="123949CC" w14:textId="77777777" w:rsidR="006B3160" w:rsidRPr="00267BA5" w:rsidRDefault="006B3160" w:rsidP="006B3160">
      <w:pPr>
        <w:spacing w:before="360"/>
        <w:ind w:firstLine="0"/>
        <w:jc w:val="right"/>
        <w:rPr>
          <w:color w:val="000000" w:themeColor="text1"/>
        </w:rPr>
      </w:pPr>
      <w:r w:rsidRPr="00267BA5">
        <w:rPr>
          <w:color w:val="000000" w:themeColor="text1"/>
        </w:rPr>
        <w:t>Таблица 4.34</w:t>
      </w:r>
    </w:p>
    <w:p w14:paraId="3AD0D048" w14:textId="4FF623C5"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Расходы по операциям, особенности учета которых установлены статьями 268, 275.1, 276, 279, 323 Кодекса (</w:t>
      </w:r>
      <w:r w:rsidR="00BA6474" w:rsidRPr="00267BA5">
        <w:rPr>
          <w:b/>
          <w:bCs/>
          <w:color w:val="000000" w:themeColor="text1"/>
        </w:rPr>
        <w:t>п</w:t>
      </w:r>
      <w:r w:rsidRPr="00267BA5">
        <w:rPr>
          <w:b/>
          <w:bCs/>
          <w:color w:val="000000" w:themeColor="text1"/>
        </w:rPr>
        <w:t>риложение № 3 к Листу 02) (РасчРасхОпер)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A834F3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A7FE9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4DFDDA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46F282"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D250E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76621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E9D103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293EB2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A81DC65" w14:textId="77777777" w:rsidR="00F35766" w:rsidRPr="00267BA5" w:rsidRDefault="00F35766" w:rsidP="00F35766">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62F10779" w14:textId="77777777" w:rsidR="00F35766" w:rsidRPr="00267BA5" w:rsidRDefault="00F35766" w:rsidP="00F35766">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53B8A5AA"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B85C7F"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54C169FF" w14:textId="0A0F7354"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168991D" w14:textId="77777777" w:rsidR="00F35766" w:rsidRPr="00267BA5" w:rsidRDefault="00F35766" w:rsidP="00F35766">
            <w:pPr>
              <w:ind w:firstLine="0"/>
              <w:jc w:val="left"/>
              <w:rPr>
                <w:color w:val="000000" w:themeColor="text1"/>
              </w:rPr>
            </w:pPr>
            <w:r w:rsidRPr="00267BA5">
              <w:rPr>
                <w:color w:val="000000" w:themeColor="text1"/>
              </w:rPr>
              <w:t xml:space="preserve">Принимает значение: </w:t>
            </w:r>
          </w:p>
          <w:p w14:paraId="34C6D550" w14:textId="77777777" w:rsidR="00F35766" w:rsidRPr="00267BA5" w:rsidRDefault="00F35766" w:rsidP="00F35766">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4AF2277E" w14:textId="77777777" w:rsidR="00F35766" w:rsidRPr="00267BA5" w:rsidRDefault="00F35766" w:rsidP="00F35766">
            <w:pPr>
              <w:ind w:left="476" w:hanging="476"/>
              <w:jc w:val="left"/>
              <w:rPr>
                <w:color w:val="000000" w:themeColor="text1"/>
              </w:rPr>
            </w:pPr>
            <w:r w:rsidRPr="00267BA5">
              <w:rPr>
                <w:color w:val="000000" w:themeColor="text1"/>
              </w:rPr>
              <w:t>02 – сельскохозяйственный товаропроизводитель  |</w:t>
            </w:r>
          </w:p>
          <w:p w14:paraId="46E1E6E9" w14:textId="77777777" w:rsidR="00F35766" w:rsidRPr="00267BA5" w:rsidRDefault="00F35766" w:rsidP="00F35766">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63646630" w14:textId="77777777" w:rsidR="00F35766" w:rsidRPr="00267BA5" w:rsidRDefault="00F35766" w:rsidP="00F35766">
            <w:pPr>
              <w:ind w:left="476" w:hanging="476"/>
              <w:jc w:val="left"/>
              <w:rPr>
                <w:color w:val="000000" w:themeColor="text1"/>
              </w:rPr>
            </w:pPr>
            <w:r w:rsidRPr="00267BA5">
              <w:rPr>
                <w:color w:val="000000" w:themeColor="text1"/>
              </w:rPr>
              <w:t xml:space="preserve">04 – недропользователь новых морских месторождений   | </w:t>
            </w:r>
          </w:p>
          <w:p w14:paraId="1DB12EB5" w14:textId="77777777" w:rsidR="00F35766" w:rsidRPr="00267BA5" w:rsidRDefault="00F35766" w:rsidP="00F35766">
            <w:pPr>
              <w:ind w:left="476" w:hanging="476"/>
              <w:jc w:val="left"/>
              <w:rPr>
                <w:color w:val="000000" w:themeColor="text1"/>
              </w:rPr>
            </w:pPr>
            <w:r w:rsidRPr="00267BA5">
              <w:rPr>
                <w:color w:val="000000" w:themeColor="text1"/>
              </w:rPr>
              <w:t>06 – резидент территории опережающего развития |</w:t>
            </w:r>
          </w:p>
          <w:p w14:paraId="3159A57B" w14:textId="77777777" w:rsidR="00F35766" w:rsidRPr="00267BA5" w:rsidRDefault="00F35766" w:rsidP="00F35766">
            <w:pPr>
              <w:ind w:left="476" w:hanging="476"/>
              <w:jc w:val="left"/>
              <w:rPr>
                <w:color w:val="000000" w:themeColor="text1"/>
              </w:rPr>
            </w:pPr>
            <w:r w:rsidRPr="00267BA5">
              <w:rPr>
                <w:color w:val="000000" w:themeColor="text1"/>
              </w:rPr>
              <w:lastRenderedPageBreak/>
              <w:t>07 – участник регионального инвестиционного проекта   |</w:t>
            </w:r>
          </w:p>
          <w:p w14:paraId="572E1D59" w14:textId="77777777" w:rsidR="00F35766" w:rsidRPr="00267BA5" w:rsidRDefault="00F35766" w:rsidP="00F35766">
            <w:pPr>
              <w:ind w:left="476" w:hanging="476"/>
              <w:jc w:val="left"/>
              <w:rPr>
                <w:color w:val="000000" w:themeColor="text1"/>
              </w:rPr>
            </w:pPr>
            <w:r w:rsidRPr="00267BA5">
              <w:rPr>
                <w:color w:val="000000" w:themeColor="text1"/>
              </w:rPr>
              <w:t>08 – участник специального инвестиционного контракта   |</w:t>
            </w:r>
          </w:p>
          <w:p w14:paraId="1F28CBFB" w14:textId="77777777" w:rsidR="00F35766" w:rsidRPr="00267BA5" w:rsidRDefault="00F35766" w:rsidP="00F35766">
            <w:pPr>
              <w:ind w:left="476" w:hanging="476"/>
              <w:jc w:val="left"/>
              <w:rPr>
                <w:color w:val="000000" w:themeColor="text1"/>
              </w:rPr>
            </w:pPr>
            <w:r w:rsidRPr="00267BA5">
              <w:rPr>
                <w:color w:val="000000" w:themeColor="text1"/>
              </w:rPr>
              <w:t>09 – образовательная организация   |</w:t>
            </w:r>
          </w:p>
          <w:p w14:paraId="7B261E31" w14:textId="77777777" w:rsidR="00F35766" w:rsidRPr="00267BA5" w:rsidRDefault="00F35766" w:rsidP="00F35766">
            <w:pPr>
              <w:ind w:left="476" w:hanging="476"/>
              <w:jc w:val="left"/>
              <w:rPr>
                <w:color w:val="000000" w:themeColor="text1"/>
              </w:rPr>
            </w:pPr>
            <w:r w:rsidRPr="00267BA5">
              <w:rPr>
                <w:color w:val="000000" w:themeColor="text1"/>
              </w:rPr>
              <w:t>10 – медицинская организация   |</w:t>
            </w:r>
          </w:p>
          <w:p w14:paraId="00613EFB" w14:textId="77777777" w:rsidR="00F35766" w:rsidRPr="00267BA5" w:rsidRDefault="00F35766" w:rsidP="00F35766">
            <w:pPr>
              <w:ind w:left="476" w:hanging="476"/>
              <w:jc w:val="left"/>
              <w:rPr>
                <w:color w:val="000000" w:themeColor="text1"/>
              </w:rPr>
            </w:pPr>
            <w:r w:rsidRPr="00267BA5">
              <w:rPr>
                <w:color w:val="000000" w:themeColor="text1"/>
              </w:rPr>
              <w:t>11 – образовательная и медицинская организация  |</w:t>
            </w:r>
          </w:p>
          <w:p w14:paraId="2DB9DC5B" w14:textId="77777777" w:rsidR="00F35766" w:rsidRPr="00267BA5" w:rsidRDefault="00F35766" w:rsidP="00F35766">
            <w:pPr>
              <w:ind w:left="476" w:hanging="476"/>
              <w:jc w:val="left"/>
              <w:rPr>
                <w:color w:val="000000" w:themeColor="text1"/>
              </w:rPr>
            </w:pPr>
            <w:r w:rsidRPr="00267BA5">
              <w:rPr>
                <w:color w:val="000000" w:themeColor="text1"/>
              </w:rPr>
              <w:t>12 – организация, осуществляющая социальное обслуживание граждан   |</w:t>
            </w:r>
          </w:p>
          <w:p w14:paraId="4E47593D" w14:textId="77777777" w:rsidR="00F35766" w:rsidRPr="00267BA5" w:rsidRDefault="00F35766" w:rsidP="00F35766">
            <w:pPr>
              <w:ind w:left="476" w:hanging="476"/>
              <w:jc w:val="left"/>
              <w:rPr>
                <w:color w:val="000000" w:themeColor="text1"/>
              </w:rPr>
            </w:pPr>
            <w:r w:rsidRPr="00267BA5">
              <w:rPr>
                <w:color w:val="000000" w:themeColor="text1"/>
              </w:rPr>
              <w:t>14 – оператор по обращению с твердыми коммунальными отходами   |</w:t>
            </w:r>
          </w:p>
          <w:p w14:paraId="22375AA5" w14:textId="77777777" w:rsidR="00F35766" w:rsidRPr="00267BA5" w:rsidRDefault="00F35766" w:rsidP="00F35766">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409D2B7B" w14:textId="77777777" w:rsidR="00F35766" w:rsidRPr="00267BA5" w:rsidRDefault="00F35766" w:rsidP="00F35766">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6899E8B8"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7381CF48" w14:textId="77777777" w:rsidR="00F35766" w:rsidRPr="00267BA5" w:rsidRDefault="00F35766" w:rsidP="00F35766">
            <w:pPr>
              <w:ind w:left="476" w:hanging="476"/>
              <w:jc w:val="left"/>
              <w:rPr>
                <w:color w:val="000000" w:themeColor="text1"/>
              </w:rPr>
            </w:pPr>
            <w:r w:rsidRPr="00267BA5">
              <w:rPr>
                <w:color w:val="000000" w:themeColor="text1"/>
              </w:rPr>
              <w:t>18 – резидент Арктической зоны Российской Федерации   |</w:t>
            </w:r>
          </w:p>
          <w:p w14:paraId="55F9E156" w14:textId="77777777" w:rsidR="00F35766" w:rsidRPr="00267BA5" w:rsidRDefault="00F35766" w:rsidP="00F35766">
            <w:pPr>
              <w:ind w:left="476" w:hanging="476"/>
              <w:jc w:val="left"/>
              <w:rPr>
                <w:color w:val="000000" w:themeColor="text1"/>
              </w:rPr>
            </w:pPr>
            <w:r w:rsidRPr="00267BA5">
              <w:rPr>
                <w:color w:val="000000" w:themeColor="text1"/>
              </w:rPr>
              <w:t>19 – организация радиоэлектронной промышленности   |</w:t>
            </w:r>
          </w:p>
          <w:p w14:paraId="6E467489" w14:textId="45521034"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 xml:space="preserve">20 – </w:t>
            </w:r>
            <w:r w:rsidR="000E4596"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1FF192E0" w14:textId="77777777" w:rsidR="00F35766" w:rsidRPr="00267BA5" w:rsidRDefault="00F35766" w:rsidP="00F35766">
            <w:pPr>
              <w:ind w:left="476" w:hanging="476"/>
              <w:jc w:val="left"/>
              <w:rPr>
                <w:color w:val="000000" w:themeColor="text1"/>
              </w:rPr>
            </w:pPr>
            <w:r w:rsidRPr="00267BA5">
              <w:rPr>
                <w:color w:val="000000" w:themeColor="text1"/>
              </w:rPr>
              <w:t>21 – организация по производству аммиака и водорода   |</w:t>
            </w:r>
          </w:p>
          <w:p w14:paraId="1B0C5134" w14:textId="119C4C75" w:rsidR="00F35766" w:rsidRPr="00267BA5" w:rsidRDefault="00F35766" w:rsidP="00F35766">
            <w:pPr>
              <w:ind w:firstLine="0"/>
              <w:jc w:val="left"/>
              <w:rPr>
                <w:color w:val="000000" w:themeColor="text1"/>
              </w:rPr>
            </w:pPr>
            <w:r w:rsidRPr="00267BA5">
              <w:rPr>
                <w:color w:val="000000" w:themeColor="text1"/>
              </w:rPr>
              <w:t>22 – малая технологическая компания</w:t>
            </w:r>
          </w:p>
        </w:tc>
      </w:tr>
      <w:tr w:rsidR="00267BA5" w:rsidRPr="00267BA5" w14:paraId="54D1C78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FB0A735" w14:textId="77777777" w:rsidR="00F35766" w:rsidRPr="00267BA5" w:rsidRDefault="00F35766" w:rsidP="00F35766">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770B8201" w14:textId="77777777" w:rsidR="00F35766" w:rsidRPr="00267BA5" w:rsidRDefault="00F35766" w:rsidP="00F35766">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0F8753D5"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A7C268" w14:textId="77777777" w:rsidR="00F35766" w:rsidRPr="00267BA5" w:rsidRDefault="00F35766" w:rsidP="00F35766">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1FD9FA2F" w14:textId="35A04FED" w:rsidR="00F35766" w:rsidRPr="00267BA5" w:rsidRDefault="00F35766" w:rsidP="00F35766">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085F8DDB" w14:textId="0E34EAB6" w:rsidR="00F35766" w:rsidRPr="00267BA5" w:rsidRDefault="00F35766" w:rsidP="00F35766">
            <w:pPr>
              <w:ind w:firstLine="0"/>
              <w:jc w:val="left"/>
              <w:rPr>
                <w:color w:val="000000" w:themeColor="text1"/>
              </w:rPr>
            </w:pPr>
            <w:r w:rsidRPr="00267BA5">
              <w:rPr>
                <w:color w:val="000000" w:themeColor="text1"/>
              </w:rPr>
              <w:t>Элемент обязателен при &lt;ТипНП&gt;=03 | 04 и может отсутствовать или присутствовать при всех остальных значениях элемента &lt;ТипНП&gt;</w:t>
            </w:r>
          </w:p>
        </w:tc>
      </w:tr>
      <w:tr w:rsidR="00267BA5" w:rsidRPr="00267BA5" w14:paraId="3E5CA49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EE14085" w14:textId="77777777" w:rsidR="00D740F1" w:rsidRPr="00267BA5" w:rsidRDefault="00D740F1" w:rsidP="00D740F1">
            <w:pPr>
              <w:ind w:firstLine="0"/>
              <w:jc w:val="left"/>
              <w:rPr>
                <w:color w:val="000000" w:themeColor="text1"/>
              </w:rPr>
            </w:pPr>
            <w:r w:rsidRPr="00267BA5">
              <w:rPr>
                <w:color w:val="000000" w:themeColor="text1"/>
              </w:rPr>
              <w:t>Количество реализованных объектов амортизируемого имущества - всего (единиц)</w:t>
            </w:r>
          </w:p>
        </w:tc>
        <w:tc>
          <w:tcPr>
            <w:tcW w:w="2841" w:type="dxa"/>
            <w:tcBorders>
              <w:top w:val="nil"/>
              <w:left w:val="nil"/>
              <w:bottom w:val="single" w:sz="4" w:space="0" w:color="auto"/>
              <w:right w:val="single" w:sz="4" w:space="0" w:color="auto"/>
            </w:tcBorders>
            <w:shd w:val="clear" w:color="auto" w:fill="auto"/>
            <w:hideMark/>
          </w:tcPr>
          <w:p w14:paraId="7274EF0D" w14:textId="77777777" w:rsidR="00D740F1" w:rsidRPr="00267BA5" w:rsidRDefault="00D740F1" w:rsidP="00D740F1">
            <w:pPr>
              <w:ind w:firstLine="0"/>
              <w:jc w:val="center"/>
              <w:rPr>
                <w:color w:val="000000" w:themeColor="text1"/>
              </w:rPr>
            </w:pPr>
            <w:r w:rsidRPr="00267BA5">
              <w:rPr>
                <w:color w:val="000000" w:themeColor="text1"/>
              </w:rPr>
              <w:t>КолОбРеалАИ</w:t>
            </w:r>
          </w:p>
        </w:tc>
        <w:tc>
          <w:tcPr>
            <w:tcW w:w="1208" w:type="dxa"/>
            <w:tcBorders>
              <w:top w:val="nil"/>
              <w:left w:val="nil"/>
              <w:bottom w:val="single" w:sz="4" w:space="0" w:color="auto"/>
              <w:right w:val="single" w:sz="4" w:space="0" w:color="auto"/>
            </w:tcBorders>
            <w:shd w:val="clear" w:color="auto" w:fill="auto"/>
            <w:hideMark/>
          </w:tcPr>
          <w:p w14:paraId="0B03C38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70EAFC" w14:textId="77777777" w:rsidR="00D740F1" w:rsidRPr="00267BA5" w:rsidRDefault="00D740F1" w:rsidP="00D740F1">
            <w:pPr>
              <w:ind w:firstLine="0"/>
              <w:jc w:val="center"/>
              <w:rPr>
                <w:color w:val="000000" w:themeColor="text1"/>
              </w:rPr>
            </w:pPr>
            <w:r w:rsidRPr="00267BA5">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48F3905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2F4A4A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D6DFC9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322B7C8" w14:textId="77777777" w:rsidR="00D740F1" w:rsidRPr="00267BA5" w:rsidRDefault="00D740F1" w:rsidP="00D740F1">
            <w:pPr>
              <w:ind w:firstLine="0"/>
              <w:jc w:val="left"/>
              <w:rPr>
                <w:color w:val="000000" w:themeColor="text1"/>
              </w:rPr>
            </w:pPr>
            <w:r w:rsidRPr="00267BA5">
              <w:rPr>
                <w:color w:val="000000" w:themeColor="text1"/>
              </w:rPr>
              <w:t>Количество объектов реализации амортизируемого имущества, в том числе объектов, реализованных с убытком (единиц)</w:t>
            </w:r>
          </w:p>
        </w:tc>
        <w:tc>
          <w:tcPr>
            <w:tcW w:w="2841" w:type="dxa"/>
            <w:tcBorders>
              <w:top w:val="nil"/>
              <w:left w:val="nil"/>
              <w:bottom w:val="single" w:sz="4" w:space="0" w:color="auto"/>
              <w:right w:val="single" w:sz="4" w:space="0" w:color="auto"/>
            </w:tcBorders>
            <w:shd w:val="clear" w:color="auto" w:fill="auto"/>
            <w:hideMark/>
          </w:tcPr>
          <w:p w14:paraId="65F12A5A" w14:textId="77777777" w:rsidR="00D740F1" w:rsidRPr="00267BA5" w:rsidRDefault="00D740F1" w:rsidP="00D740F1">
            <w:pPr>
              <w:ind w:firstLine="0"/>
              <w:jc w:val="center"/>
              <w:rPr>
                <w:color w:val="000000" w:themeColor="text1"/>
              </w:rPr>
            </w:pPr>
            <w:r w:rsidRPr="00267BA5">
              <w:rPr>
                <w:color w:val="000000" w:themeColor="text1"/>
              </w:rPr>
              <w:t>КолОбРеалАИУб</w:t>
            </w:r>
          </w:p>
        </w:tc>
        <w:tc>
          <w:tcPr>
            <w:tcW w:w="1208" w:type="dxa"/>
            <w:tcBorders>
              <w:top w:val="nil"/>
              <w:left w:val="nil"/>
              <w:bottom w:val="single" w:sz="4" w:space="0" w:color="auto"/>
              <w:right w:val="single" w:sz="4" w:space="0" w:color="auto"/>
            </w:tcBorders>
            <w:shd w:val="clear" w:color="auto" w:fill="auto"/>
            <w:hideMark/>
          </w:tcPr>
          <w:p w14:paraId="6FF2AF7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4240DF" w14:textId="77777777" w:rsidR="00D740F1" w:rsidRPr="00267BA5" w:rsidRDefault="00D740F1" w:rsidP="00D740F1">
            <w:pPr>
              <w:ind w:firstLine="0"/>
              <w:jc w:val="center"/>
              <w:rPr>
                <w:color w:val="000000" w:themeColor="text1"/>
              </w:rPr>
            </w:pPr>
            <w:r w:rsidRPr="00267BA5">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24BF805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ABF8A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1DDB69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8057B2"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амортизируемого имущества</w:t>
            </w:r>
          </w:p>
        </w:tc>
        <w:tc>
          <w:tcPr>
            <w:tcW w:w="2841" w:type="dxa"/>
            <w:tcBorders>
              <w:top w:val="nil"/>
              <w:left w:val="nil"/>
              <w:bottom w:val="single" w:sz="4" w:space="0" w:color="auto"/>
              <w:right w:val="single" w:sz="4" w:space="0" w:color="auto"/>
            </w:tcBorders>
            <w:shd w:val="clear" w:color="auto" w:fill="auto"/>
            <w:hideMark/>
          </w:tcPr>
          <w:p w14:paraId="19B1008A" w14:textId="77777777" w:rsidR="00D740F1" w:rsidRPr="00267BA5" w:rsidRDefault="00D740F1" w:rsidP="00D740F1">
            <w:pPr>
              <w:ind w:firstLine="0"/>
              <w:jc w:val="center"/>
              <w:rPr>
                <w:color w:val="000000" w:themeColor="text1"/>
              </w:rPr>
            </w:pPr>
            <w:r w:rsidRPr="00267BA5">
              <w:rPr>
                <w:color w:val="000000" w:themeColor="text1"/>
              </w:rPr>
              <w:t>ВыручРеалАИ</w:t>
            </w:r>
          </w:p>
        </w:tc>
        <w:tc>
          <w:tcPr>
            <w:tcW w:w="1208" w:type="dxa"/>
            <w:tcBorders>
              <w:top w:val="nil"/>
              <w:left w:val="nil"/>
              <w:bottom w:val="single" w:sz="4" w:space="0" w:color="auto"/>
              <w:right w:val="single" w:sz="4" w:space="0" w:color="auto"/>
            </w:tcBorders>
            <w:shd w:val="clear" w:color="auto" w:fill="auto"/>
            <w:hideMark/>
          </w:tcPr>
          <w:p w14:paraId="366E5C7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DD184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6F8D1E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29965A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83C3E2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B2D9E2" w14:textId="77777777" w:rsidR="00D740F1" w:rsidRPr="00267BA5" w:rsidRDefault="00D740F1" w:rsidP="00D740F1">
            <w:pPr>
              <w:ind w:firstLine="0"/>
              <w:jc w:val="left"/>
              <w:rPr>
                <w:color w:val="000000" w:themeColor="text1"/>
              </w:rPr>
            </w:pPr>
            <w:r w:rsidRPr="00267BA5">
              <w:rPr>
                <w:color w:val="000000" w:themeColor="text1"/>
              </w:rPr>
              <w:t>Остаточная стоимость реализованного амортизируемого имущества и расходы, связанные с его реализацией</w:t>
            </w:r>
          </w:p>
        </w:tc>
        <w:tc>
          <w:tcPr>
            <w:tcW w:w="2841" w:type="dxa"/>
            <w:tcBorders>
              <w:top w:val="nil"/>
              <w:left w:val="nil"/>
              <w:bottom w:val="single" w:sz="4" w:space="0" w:color="auto"/>
              <w:right w:val="single" w:sz="4" w:space="0" w:color="auto"/>
            </w:tcBorders>
            <w:shd w:val="clear" w:color="auto" w:fill="auto"/>
            <w:hideMark/>
          </w:tcPr>
          <w:p w14:paraId="055D9CD4" w14:textId="77777777" w:rsidR="00D740F1" w:rsidRPr="00267BA5" w:rsidRDefault="00D740F1" w:rsidP="00D740F1">
            <w:pPr>
              <w:ind w:firstLine="0"/>
              <w:jc w:val="center"/>
              <w:rPr>
                <w:color w:val="000000" w:themeColor="text1"/>
              </w:rPr>
            </w:pPr>
            <w:r w:rsidRPr="00267BA5">
              <w:rPr>
                <w:color w:val="000000" w:themeColor="text1"/>
              </w:rPr>
              <w:t>ОстСтРеалАИ</w:t>
            </w:r>
          </w:p>
        </w:tc>
        <w:tc>
          <w:tcPr>
            <w:tcW w:w="1208" w:type="dxa"/>
            <w:tcBorders>
              <w:top w:val="nil"/>
              <w:left w:val="nil"/>
              <w:bottom w:val="single" w:sz="4" w:space="0" w:color="auto"/>
              <w:right w:val="single" w:sz="4" w:space="0" w:color="auto"/>
            </w:tcBorders>
            <w:shd w:val="clear" w:color="auto" w:fill="auto"/>
            <w:hideMark/>
          </w:tcPr>
          <w:p w14:paraId="73562FC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74D3E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F2AF5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13E908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89D6B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A2A0CBA" w14:textId="77777777" w:rsidR="00D740F1" w:rsidRPr="00267BA5" w:rsidRDefault="00D740F1" w:rsidP="00D740F1">
            <w:pPr>
              <w:ind w:firstLine="0"/>
              <w:jc w:val="left"/>
              <w:rPr>
                <w:color w:val="000000" w:themeColor="text1"/>
              </w:rPr>
            </w:pPr>
            <w:r w:rsidRPr="00267BA5">
              <w:rPr>
                <w:color w:val="000000" w:themeColor="text1"/>
              </w:rPr>
              <w:t>Прибыль от реализации амортизируемого имущества (без учета объектов, реализованных с убытком)</w:t>
            </w:r>
          </w:p>
        </w:tc>
        <w:tc>
          <w:tcPr>
            <w:tcW w:w="2841" w:type="dxa"/>
            <w:tcBorders>
              <w:top w:val="nil"/>
              <w:left w:val="nil"/>
              <w:bottom w:val="single" w:sz="4" w:space="0" w:color="auto"/>
              <w:right w:val="single" w:sz="4" w:space="0" w:color="auto"/>
            </w:tcBorders>
            <w:shd w:val="clear" w:color="auto" w:fill="auto"/>
            <w:hideMark/>
          </w:tcPr>
          <w:p w14:paraId="6A37273D" w14:textId="77777777" w:rsidR="00D740F1" w:rsidRPr="00267BA5" w:rsidRDefault="00D740F1" w:rsidP="00D740F1">
            <w:pPr>
              <w:ind w:firstLine="0"/>
              <w:jc w:val="center"/>
              <w:rPr>
                <w:color w:val="000000" w:themeColor="text1"/>
              </w:rPr>
            </w:pPr>
            <w:r w:rsidRPr="00267BA5">
              <w:rPr>
                <w:color w:val="000000" w:themeColor="text1"/>
              </w:rPr>
              <w:t>ПрибРеалАИ</w:t>
            </w:r>
          </w:p>
        </w:tc>
        <w:tc>
          <w:tcPr>
            <w:tcW w:w="1208" w:type="dxa"/>
            <w:tcBorders>
              <w:top w:val="nil"/>
              <w:left w:val="nil"/>
              <w:bottom w:val="single" w:sz="4" w:space="0" w:color="auto"/>
              <w:right w:val="single" w:sz="4" w:space="0" w:color="auto"/>
            </w:tcBorders>
            <w:shd w:val="clear" w:color="auto" w:fill="auto"/>
            <w:hideMark/>
          </w:tcPr>
          <w:p w14:paraId="60E9500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B0534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4783E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412426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E4F613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FDE80A" w14:textId="77777777" w:rsidR="00D740F1" w:rsidRPr="00267BA5" w:rsidRDefault="00D740F1" w:rsidP="00D740F1">
            <w:pPr>
              <w:ind w:firstLine="0"/>
              <w:jc w:val="left"/>
              <w:rPr>
                <w:color w:val="000000" w:themeColor="text1"/>
              </w:rPr>
            </w:pPr>
            <w:r w:rsidRPr="00267BA5">
              <w:rPr>
                <w:color w:val="000000" w:themeColor="text1"/>
              </w:rPr>
              <w:t>Убытки от реализации амортизируемого имущества (без учета объектов, реализованных с прибылью)</w:t>
            </w:r>
          </w:p>
        </w:tc>
        <w:tc>
          <w:tcPr>
            <w:tcW w:w="2841" w:type="dxa"/>
            <w:tcBorders>
              <w:top w:val="nil"/>
              <w:left w:val="nil"/>
              <w:bottom w:val="single" w:sz="4" w:space="0" w:color="auto"/>
              <w:right w:val="single" w:sz="4" w:space="0" w:color="auto"/>
            </w:tcBorders>
            <w:shd w:val="clear" w:color="auto" w:fill="auto"/>
            <w:hideMark/>
          </w:tcPr>
          <w:p w14:paraId="64BBBA1F" w14:textId="77777777" w:rsidR="00D740F1" w:rsidRPr="00267BA5" w:rsidRDefault="00D740F1" w:rsidP="00D740F1">
            <w:pPr>
              <w:ind w:firstLine="0"/>
              <w:jc w:val="center"/>
              <w:rPr>
                <w:color w:val="000000" w:themeColor="text1"/>
              </w:rPr>
            </w:pPr>
            <w:r w:rsidRPr="00267BA5">
              <w:rPr>
                <w:color w:val="000000" w:themeColor="text1"/>
              </w:rPr>
              <w:t>УбытРеалАИ</w:t>
            </w:r>
          </w:p>
        </w:tc>
        <w:tc>
          <w:tcPr>
            <w:tcW w:w="1208" w:type="dxa"/>
            <w:tcBorders>
              <w:top w:val="nil"/>
              <w:left w:val="nil"/>
              <w:bottom w:val="single" w:sz="4" w:space="0" w:color="auto"/>
              <w:right w:val="single" w:sz="4" w:space="0" w:color="auto"/>
            </w:tcBorders>
            <w:shd w:val="clear" w:color="auto" w:fill="auto"/>
            <w:hideMark/>
          </w:tcPr>
          <w:p w14:paraId="10E0261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21BFE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3CBFDA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3CF99E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4F049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52882C"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права требования долга до наступления срока платежа (пункт 1 статьи 279 Кодекса)</w:t>
            </w:r>
          </w:p>
        </w:tc>
        <w:tc>
          <w:tcPr>
            <w:tcW w:w="2841" w:type="dxa"/>
            <w:tcBorders>
              <w:top w:val="nil"/>
              <w:left w:val="nil"/>
              <w:bottom w:val="single" w:sz="4" w:space="0" w:color="auto"/>
              <w:right w:val="single" w:sz="4" w:space="0" w:color="auto"/>
            </w:tcBorders>
            <w:shd w:val="clear" w:color="auto" w:fill="auto"/>
            <w:hideMark/>
          </w:tcPr>
          <w:p w14:paraId="573EFB8A" w14:textId="77777777" w:rsidR="00D740F1" w:rsidRPr="00267BA5" w:rsidRDefault="00D740F1" w:rsidP="00D740F1">
            <w:pPr>
              <w:ind w:firstLine="0"/>
              <w:jc w:val="center"/>
              <w:rPr>
                <w:color w:val="000000" w:themeColor="text1"/>
              </w:rPr>
            </w:pPr>
            <w:r w:rsidRPr="00267BA5">
              <w:rPr>
                <w:color w:val="000000" w:themeColor="text1"/>
              </w:rPr>
              <w:t>ВыручРеалПТДоСр</w:t>
            </w:r>
          </w:p>
        </w:tc>
        <w:tc>
          <w:tcPr>
            <w:tcW w:w="1208" w:type="dxa"/>
            <w:tcBorders>
              <w:top w:val="nil"/>
              <w:left w:val="nil"/>
              <w:bottom w:val="single" w:sz="4" w:space="0" w:color="auto"/>
              <w:right w:val="single" w:sz="4" w:space="0" w:color="auto"/>
            </w:tcBorders>
            <w:shd w:val="clear" w:color="auto" w:fill="auto"/>
            <w:hideMark/>
          </w:tcPr>
          <w:p w14:paraId="2644CB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345D3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E8B9D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A2EED3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65F740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370C644" w14:textId="77777777" w:rsidR="00D740F1" w:rsidRPr="00267BA5" w:rsidRDefault="00D740F1" w:rsidP="00D740F1">
            <w:pPr>
              <w:ind w:firstLine="0"/>
              <w:jc w:val="left"/>
              <w:rPr>
                <w:color w:val="000000" w:themeColor="text1"/>
              </w:rPr>
            </w:pPr>
            <w:r w:rsidRPr="00267BA5">
              <w:rPr>
                <w:color w:val="000000" w:themeColor="text1"/>
              </w:rPr>
              <w:lastRenderedPageBreak/>
              <w:t>Стоимость реализованного права требования долга до наступления срока платежа</w:t>
            </w:r>
          </w:p>
        </w:tc>
        <w:tc>
          <w:tcPr>
            <w:tcW w:w="2841" w:type="dxa"/>
            <w:tcBorders>
              <w:top w:val="nil"/>
              <w:left w:val="nil"/>
              <w:bottom w:val="single" w:sz="4" w:space="0" w:color="auto"/>
              <w:right w:val="single" w:sz="4" w:space="0" w:color="auto"/>
            </w:tcBorders>
            <w:shd w:val="clear" w:color="auto" w:fill="auto"/>
            <w:hideMark/>
          </w:tcPr>
          <w:p w14:paraId="0872E045" w14:textId="77777777" w:rsidR="00D740F1" w:rsidRPr="00267BA5" w:rsidRDefault="00D740F1" w:rsidP="00D740F1">
            <w:pPr>
              <w:ind w:firstLine="0"/>
              <w:jc w:val="center"/>
              <w:rPr>
                <w:color w:val="000000" w:themeColor="text1"/>
              </w:rPr>
            </w:pPr>
            <w:r w:rsidRPr="00267BA5">
              <w:rPr>
                <w:color w:val="000000" w:themeColor="text1"/>
              </w:rPr>
              <w:t>СтоимРеалПТДоСр</w:t>
            </w:r>
          </w:p>
        </w:tc>
        <w:tc>
          <w:tcPr>
            <w:tcW w:w="1208" w:type="dxa"/>
            <w:tcBorders>
              <w:top w:val="nil"/>
              <w:left w:val="nil"/>
              <w:bottom w:val="single" w:sz="4" w:space="0" w:color="auto"/>
              <w:right w:val="single" w:sz="4" w:space="0" w:color="auto"/>
            </w:tcBorders>
            <w:shd w:val="clear" w:color="auto" w:fill="auto"/>
            <w:hideMark/>
          </w:tcPr>
          <w:p w14:paraId="3A12681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2F4C6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4942C9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38091A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97A1EF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F20BC8" w14:textId="77777777" w:rsidR="00D740F1" w:rsidRPr="00267BA5" w:rsidRDefault="00D740F1" w:rsidP="00D740F1">
            <w:pPr>
              <w:ind w:firstLine="0"/>
              <w:jc w:val="left"/>
              <w:rPr>
                <w:color w:val="000000" w:themeColor="text1"/>
              </w:rPr>
            </w:pPr>
            <w:r w:rsidRPr="00267BA5">
              <w:rPr>
                <w:color w:val="000000" w:themeColor="text1"/>
              </w:rPr>
              <w:t>Выручка от реализации товаров (работ, услуг), имущественных прав по объектам обслуживающих производств и хозяйств, включая объекты жилищно-коммунальной и социально-культурной сферы</w:t>
            </w:r>
          </w:p>
        </w:tc>
        <w:tc>
          <w:tcPr>
            <w:tcW w:w="2841" w:type="dxa"/>
            <w:tcBorders>
              <w:top w:val="nil"/>
              <w:left w:val="nil"/>
              <w:bottom w:val="single" w:sz="4" w:space="0" w:color="auto"/>
              <w:right w:val="single" w:sz="4" w:space="0" w:color="auto"/>
            </w:tcBorders>
            <w:shd w:val="clear" w:color="auto" w:fill="auto"/>
            <w:hideMark/>
          </w:tcPr>
          <w:p w14:paraId="0EBA9ABA" w14:textId="77777777" w:rsidR="00D740F1" w:rsidRPr="00267BA5" w:rsidRDefault="00D740F1" w:rsidP="00D740F1">
            <w:pPr>
              <w:ind w:firstLine="0"/>
              <w:jc w:val="center"/>
              <w:rPr>
                <w:color w:val="000000" w:themeColor="text1"/>
              </w:rPr>
            </w:pPr>
            <w:r w:rsidRPr="00267BA5">
              <w:rPr>
                <w:color w:val="000000" w:themeColor="text1"/>
              </w:rPr>
              <w:t>ВыручРеалТов</w:t>
            </w:r>
          </w:p>
        </w:tc>
        <w:tc>
          <w:tcPr>
            <w:tcW w:w="1208" w:type="dxa"/>
            <w:tcBorders>
              <w:top w:val="nil"/>
              <w:left w:val="nil"/>
              <w:bottom w:val="single" w:sz="4" w:space="0" w:color="auto"/>
              <w:right w:val="single" w:sz="4" w:space="0" w:color="auto"/>
            </w:tcBorders>
            <w:shd w:val="clear" w:color="auto" w:fill="auto"/>
            <w:hideMark/>
          </w:tcPr>
          <w:p w14:paraId="27CE855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DE6E8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84286D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B3C75A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1E508D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02FCBD" w14:textId="77777777" w:rsidR="00D740F1" w:rsidRPr="00267BA5" w:rsidRDefault="00D740F1" w:rsidP="00D740F1">
            <w:pPr>
              <w:ind w:firstLine="0"/>
              <w:jc w:val="left"/>
              <w:rPr>
                <w:color w:val="000000" w:themeColor="text1"/>
              </w:rPr>
            </w:pPr>
            <w:r w:rsidRPr="00267BA5">
              <w:rPr>
                <w:color w:val="000000" w:themeColor="text1"/>
              </w:rPr>
              <w:t>Расходы, понесенные обслуживающими производствами и хозяйствами при реализации ими товаров (работ, услуг), имущественных прав в текущем отчетном (налоговом) периоде</w:t>
            </w:r>
          </w:p>
        </w:tc>
        <w:tc>
          <w:tcPr>
            <w:tcW w:w="2841" w:type="dxa"/>
            <w:tcBorders>
              <w:top w:val="nil"/>
              <w:left w:val="nil"/>
              <w:bottom w:val="single" w:sz="4" w:space="0" w:color="auto"/>
              <w:right w:val="single" w:sz="4" w:space="0" w:color="auto"/>
            </w:tcBorders>
            <w:shd w:val="clear" w:color="auto" w:fill="auto"/>
            <w:hideMark/>
          </w:tcPr>
          <w:p w14:paraId="76A6C708" w14:textId="77777777" w:rsidR="00D740F1" w:rsidRPr="00267BA5" w:rsidRDefault="00D740F1" w:rsidP="00D740F1">
            <w:pPr>
              <w:ind w:firstLine="0"/>
              <w:jc w:val="center"/>
              <w:rPr>
                <w:color w:val="000000" w:themeColor="text1"/>
              </w:rPr>
            </w:pPr>
            <w:r w:rsidRPr="00267BA5">
              <w:rPr>
                <w:color w:val="000000" w:themeColor="text1"/>
              </w:rPr>
              <w:t>РасхРеалТов</w:t>
            </w:r>
          </w:p>
        </w:tc>
        <w:tc>
          <w:tcPr>
            <w:tcW w:w="1208" w:type="dxa"/>
            <w:tcBorders>
              <w:top w:val="nil"/>
              <w:left w:val="nil"/>
              <w:bottom w:val="single" w:sz="4" w:space="0" w:color="auto"/>
              <w:right w:val="single" w:sz="4" w:space="0" w:color="auto"/>
            </w:tcBorders>
            <w:shd w:val="clear" w:color="auto" w:fill="auto"/>
            <w:hideMark/>
          </w:tcPr>
          <w:p w14:paraId="772E7F2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D1081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730E74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253EB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B5839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A901531" w14:textId="77777777" w:rsidR="00D740F1" w:rsidRPr="00267BA5" w:rsidRDefault="00D740F1" w:rsidP="00D740F1">
            <w:pPr>
              <w:ind w:firstLine="0"/>
              <w:jc w:val="left"/>
              <w:rPr>
                <w:color w:val="000000" w:themeColor="text1"/>
              </w:rPr>
            </w:pPr>
            <w:r w:rsidRPr="00267BA5">
              <w:rPr>
                <w:color w:val="000000" w:themeColor="text1"/>
              </w:rPr>
              <w:t>Сумма убытков текущего отчетного (налогового) периода по объектам обслуживающих производств и хозяйств, включая объекты жилищно-коммунальной и социально-культурной сферы</w:t>
            </w:r>
          </w:p>
        </w:tc>
        <w:tc>
          <w:tcPr>
            <w:tcW w:w="2841" w:type="dxa"/>
            <w:tcBorders>
              <w:top w:val="nil"/>
              <w:left w:val="nil"/>
              <w:bottom w:val="single" w:sz="4" w:space="0" w:color="auto"/>
              <w:right w:val="single" w:sz="4" w:space="0" w:color="auto"/>
            </w:tcBorders>
            <w:shd w:val="clear" w:color="auto" w:fill="auto"/>
            <w:hideMark/>
          </w:tcPr>
          <w:p w14:paraId="7489B56A" w14:textId="77777777" w:rsidR="00D740F1" w:rsidRPr="00267BA5" w:rsidRDefault="00D740F1" w:rsidP="00D740F1">
            <w:pPr>
              <w:ind w:firstLine="0"/>
              <w:jc w:val="center"/>
              <w:rPr>
                <w:color w:val="000000" w:themeColor="text1"/>
              </w:rPr>
            </w:pPr>
            <w:r w:rsidRPr="00267BA5">
              <w:rPr>
                <w:color w:val="000000" w:themeColor="text1"/>
              </w:rPr>
              <w:t>УбытОбОбсл</w:t>
            </w:r>
          </w:p>
        </w:tc>
        <w:tc>
          <w:tcPr>
            <w:tcW w:w="1208" w:type="dxa"/>
            <w:tcBorders>
              <w:top w:val="nil"/>
              <w:left w:val="nil"/>
              <w:bottom w:val="single" w:sz="4" w:space="0" w:color="auto"/>
              <w:right w:val="single" w:sz="4" w:space="0" w:color="auto"/>
            </w:tcBorders>
            <w:shd w:val="clear" w:color="auto" w:fill="auto"/>
            <w:hideMark/>
          </w:tcPr>
          <w:p w14:paraId="6201A1A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A4B24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05849B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61128D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97487D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91F1CF" w14:textId="77777777" w:rsidR="00D740F1" w:rsidRPr="00267BA5" w:rsidRDefault="00D740F1" w:rsidP="00D740F1">
            <w:pPr>
              <w:ind w:firstLine="0"/>
              <w:jc w:val="left"/>
              <w:rPr>
                <w:color w:val="000000" w:themeColor="text1"/>
              </w:rPr>
            </w:pPr>
            <w:r w:rsidRPr="00267BA5">
              <w:rPr>
                <w:color w:val="000000" w:themeColor="text1"/>
              </w:rPr>
              <w:t xml:space="preserve">Сумма убытков, не учитываемых для целей налогообложения в текущем отчетном (налоговом) периоде, по объектам обслуживающих производств и хозяйств, </w:t>
            </w:r>
            <w:r w:rsidRPr="00267BA5">
              <w:rPr>
                <w:color w:val="000000" w:themeColor="text1"/>
              </w:rPr>
              <w:lastRenderedPageBreak/>
              <w:t>включая объекты жилищно-коммунальной и социально-культурной сферы</w:t>
            </w:r>
          </w:p>
        </w:tc>
        <w:tc>
          <w:tcPr>
            <w:tcW w:w="2841" w:type="dxa"/>
            <w:tcBorders>
              <w:top w:val="nil"/>
              <w:left w:val="nil"/>
              <w:bottom w:val="single" w:sz="4" w:space="0" w:color="auto"/>
              <w:right w:val="single" w:sz="4" w:space="0" w:color="auto"/>
            </w:tcBorders>
            <w:shd w:val="clear" w:color="auto" w:fill="auto"/>
            <w:hideMark/>
          </w:tcPr>
          <w:p w14:paraId="33F64155" w14:textId="77777777" w:rsidR="00D740F1" w:rsidRPr="00267BA5" w:rsidRDefault="00D740F1" w:rsidP="00D740F1">
            <w:pPr>
              <w:ind w:firstLine="0"/>
              <w:jc w:val="center"/>
              <w:rPr>
                <w:color w:val="000000" w:themeColor="text1"/>
              </w:rPr>
            </w:pPr>
            <w:r w:rsidRPr="00267BA5">
              <w:rPr>
                <w:color w:val="000000" w:themeColor="text1"/>
              </w:rPr>
              <w:lastRenderedPageBreak/>
              <w:t>УбытОбОбслНеобл</w:t>
            </w:r>
          </w:p>
        </w:tc>
        <w:tc>
          <w:tcPr>
            <w:tcW w:w="1208" w:type="dxa"/>
            <w:tcBorders>
              <w:top w:val="nil"/>
              <w:left w:val="nil"/>
              <w:bottom w:val="single" w:sz="4" w:space="0" w:color="auto"/>
              <w:right w:val="single" w:sz="4" w:space="0" w:color="auto"/>
            </w:tcBorders>
            <w:shd w:val="clear" w:color="auto" w:fill="auto"/>
            <w:hideMark/>
          </w:tcPr>
          <w:p w14:paraId="0935170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C1140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E2B0C8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8BFCF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6BAF0E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8C2376" w14:textId="77777777" w:rsidR="00D740F1" w:rsidRPr="00267BA5" w:rsidRDefault="00D740F1" w:rsidP="00D740F1">
            <w:pPr>
              <w:ind w:firstLine="0"/>
              <w:jc w:val="left"/>
              <w:rPr>
                <w:color w:val="000000" w:themeColor="text1"/>
              </w:rPr>
            </w:pPr>
            <w:r w:rsidRPr="00267BA5">
              <w:rPr>
                <w:color w:val="000000" w:themeColor="text1"/>
              </w:rPr>
              <w:lastRenderedPageBreak/>
              <w:t>Доходы учредителя доверительного управления (доходы выгодоприобретателя), полученные в рамках договора доверительного управления имуществом</w:t>
            </w:r>
          </w:p>
        </w:tc>
        <w:tc>
          <w:tcPr>
            <w:tcW w:w="2841" w:type="dxa"/>
            <w:tcBorders>
              <w:top w:val="nil"/>
              <w:left w:val="nil"/>
              <w:bottom w:val="single" w:sz="4" w:space="0" w:color="auto"/>
              <w:right w:val="single" w:sz="4" w:space="0" w:color="auto"/>
            </w:tcBorders>
            <w:shd w:val="clear" w:color="auto" w:fill="auto"/>
            <w:hideMark/>
          </w:tcPr>
          <w:p w14:paraId="79395655" w14:textId="77777777" w:rsidR="00D740F1" w:rsidRPr="00267BA5" w:rsidRDefault="00D740F1" w:rsidP="00D740F1">
            <w:pPr>
              <w:ind w:firstLine="0"/>
              <w:jc w:val="center"/>
              <w:rPr>
                <w:color w:val="000000" w:themeColor="text1"/>
              </w:rPr>
            </w:pPr>
            <w:r w:rsidRPr="00267BA5">
              <w:rPr>
                <w:color w:val="000000" w:themeColor="text1"/>
              </w:rPr>
              <w:t>ДохДоговДУИ</w:t>
            </w:r>
          </w:p>
        </w:tc>
        <w:tc>
          <w:tcPr>
            <w:tcW w:w="1208" w:type="dxa"/>
            <w:tcBorders>
              <w:top w:val="nil"/>
              <w:left w:val="nil"/>
              <w:bottom w:val="single" w:sz="4" w:space="0" w:color="auto"/>
              <w:right w:val="single" w:sz="4" w:space="0" w:color="auto"/>
            </w:tcBorders>
            <w:shd w:val="clear" w:color="auto" w:fill="auto"/>
            <w:hideMark/>
          </w:tcPr>
          <w:p w14:paraId="27B1ED7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EEFDE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8FC92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D23F00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6D65A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B819D7" w14:textId="77777777" w:rsidR="00D740F1" w:rsidRPr="00267BA5" w:rsidRDefault="00D740F1" w:rsidP="00D740F1">
            <w:pPr>
              <w:ind w:firstLine="0"/>
              <w:jc w:val="left"/>
              <w:rPr>
                <w:color w:val="000000" w:themeColor="text1"/>
              </w:rPr>
            </w:pPr>
            <w:r w:rsidRPr="00267BA5">
              <w:rPr>
                <w:color w:val="000000" w:themeColor="text1"/>
              </w:rPr>
              <w:t>Доходы учредителя доверительного управления (доходы выгодоприобретателя), полученные в рамках договора доверительного управления имуществом, в том числе внереализационные доходы</w:t>
            </w:r>
          </w:p>
        </w:tc>
        <w:tc>
          <w:tcPr>
            <w:tcW w:w="2841" w:type="dxa"/>
            <w:tcBorders>
              <w:top w:val="nil"/>
              <w:left w:val="nil"/>
              <w:bottom w:val="single" w:sz="4" w:space="0" w:color="auto"/>
              <w:right w:val="single" w:sz="4" w:space="0" w:color="auto"/>
            </w:tcBorders>
            <w:shd w:val="clear" w:color="auto" w:fill="auto"/>
            <w:hideMark/>
          </w:tcPr>
          <w:p w14:paraId="1DC44418" w14:textId="77777777" w:rsidR="00D740F1" w:rsidRPr="00267BA5" w:rsidRDefault="00D740F1" w:rsidP="00D740F1">
            <w:pPr>
              <w:ind w:firstLine="0"/>
              <w:jc w:val="center"/>
              <w:rPr>
                <w:color w:val="000000" w:themeColor="text1"/>
              </w:rPr>
            </w:pPr>
            <w:r w:rsidRPr="00267BA5">
              <w:rPr>
                <w:color w:val="000000" w:themeColor="text1"/>
              </w:rPr>
              <w:t>ДохДоговДУИ_ВнР</w:t>
            </w:r>
          </w:p>
        </w:tc>
        <w:tc>
          <w:tcPr>
            <w:tcW w:w="1208" w:type="dxa"/>
            <w:tcBorders>
              <w:top w:val="nil"/>
              <w:left w:val="nil"/>
              <w:bottom w:val="single" w:sz="4" w:space="0" w:color="auto"/>
              <w:right w:val="single" w:sz="4" w:space="0" w:color="auto"/>
            </w:tcBorders>
            <w:shd w:val="clear" w:color="auto" w:fill="auto"/>
            <w:hideMark/>
          </w:tcPr>
          <w:p w14:paraId="0D75114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24B25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DDAED3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2CABAC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F957D0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DE1720A" w14:textId="77777777" w:rsidR="00D740F1" w:rsidRPr="00267BA5" w:rsidRDefault="00D740F1" w:rsidP="00D740F1">
            <w:pPr>
              <w:ind w:firstLine="0"/>
              <w:jc w:val="left"/>
              <w:rPr>
                <w:color w:val="000000" w:themeColor="text1"/>
              </w:rPr>
            </w:pPr>
            <w:r w:rsidRPr="00267BA5">
              <w:rPr>
                <w:color w:val="000000" w:themeColor="text1"/>
              </w:rPr>
              <w:t>Расходы учредителя доверительного управления (выгодоприобретателя), связанные с осуществлением договора доверительного управления имуществом</w:t>
            </w:r>
          </w:p>
        </w:tc>
        <w:tc>
          <w:tcPr>
            <w:tcW w:w="2841" w:type="dxa"/>
            <w:tcBorders>
              <w:top w:val="nil"/>
              <w:left w:val="nil"/>
              <w:bottom w:val="single" w:sz="4" w:space="0" w:color="auto"/>
              <w:right w:val="single" w:sz="4" w:space="0" w:color="auto"/>
            </w:tcBorders>
            <w:shd w:val="clear" w:color="auto" w:fill="auto"/>
            <w:hideMark/>
          </w:tcPr>
          <w:p w14:paraId="1CE0B038" w14:textId="77777777" w:rsidR="00D740F1" w:rsidRPr="00267BA5" w:rsidRDefault="00D740F1" w:rsidP="00D740F1">
            <w:pPr>
              <w:ind w:firstLine="0"/>
              <w:jc w:val="center"/>
              <w:rPr>
                <w:color w:val="000000" w:themeColor="text1"/>
              </w:rPr>
            </w:pPr>
            <w:r w:rsidRPr="00267BA5">
              <w:rPr>
                <w:color w:val="000000" w:themeColor="text1"/>
              </w:rPr>
              <w:t>РасхДоговДУИ</w:t>
            </w:r>
          </w:p>
        </w:tc>
        <w:tc>
          <w:tcPr>
            <w:tcW w:w="1208" w:type="dxa"/>
            <w:tcBorders>
              <w:top w:val="nil"/>
              <w:left w:val="nil"/>
              <w:bottom w:val="single" w:sz="4" w:space="0" w:color="auto"/>
              <w:right w:val="single" w:sz="4" w:space="0" w:color="auto"/>
            </w:tcBorders>
            <w:shd w:val="clear" w:color="auto" w:fill="auto"/>
            <w:hideMark/>
          </w:tcPr>
          <w:p w14:paraId="72D50BD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350DF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6610D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EA15DB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E01EE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E9D133" w14:textId="77777777" w:rsidR="00D740F1" w:rsidRPr="00267BA5" w:rsidRDefault="00D740F1" w:rsidP="00D740F1">
            <w:pPr>
              <w:ind w:firstLine="0"/>
              <w:jc w:val="left"/>
              <w:rPr>
                <w:color w:val="000000" w:themeColor="text1"/>
              </w:rPr>
            </w:pPr>
            <w:r w:rsidRPr="00267BA5">
              <w:rPr>
                <w:color w:val="000000" w:themeColor="text1"/>
              </w:rPr>
              <w:t>Расходы учредителя доверительного управления (выгодоприобретателя), связанные с осуществлением договора доверительного управления имуществом, в том числе внереализационные расходы</w:t>
            </w:r>
          </w:p>
        </w:tc>
        <w:tc>
          <w:tcPr>
            <w:tcW w:w="2841" w:type="dxa"/>
            <w:tcBorders>
              <w:top w:val="nil"/>
              <w:left w:val="nil"/>
              <w:bottom w:val="single" w:sz="4" w:space="0" w:color="auto"/>
              <w:right w:val="single" w:sz="4" w:space="0" w:color="auto"/>
            </w:tcBorders>
            <w:shd w:val="clear" w:color="auto" w:fill="auto"/>
            <w:hideMark/>
          </w:tcPr>
          <w:p w14:paraId="490B8E0F" w14:textId="77777777" w:rsidR="00D740F1" w:rsidRPr="00267BA5" w:rsidRDefault="00D740F1" w:rsidP="00D740F1">
            <w:pPr>
              <w:ind w:firstLine="0"/>
              <w:jc w:val="center"/>
              <w:rPr>
                <w:color w:val="000000" w:themeColor="text1"/>
              </w:rPr>
            </w:pPr>
            <w:r w:rsidRPr="00267BA5">
              <w:rPr>
                <w:color w:val="000000" w:themeColor="text1"/>
              </w:rPr>
              <w:t>РасхДоговДУИ_ВнР</w:t>
            </w:r>
          </w:p>
        </w:tc>
        <w:tc>
          <w:tcPr>
            <w:tcW w:w="1208" w:type="dxa"/>
            <w:tcBorders>
              <w:top w:val="nil"/>
              <w:left w:val="nil"/>
              <w:bottom w:val="single" w:sz="4" w:space="0" w:color="auto"/>
              <w:right w:val="single" w:sz="4" w:space="0" w:color="auto"/>
            </w:tcBorders>
            <w:shd w:val="clear" w:color="auto" w:fill="auto"/>
            <w:hideMark/>
          </w:tcPr>
          <w:p w14:paraId="5B55AB1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9182C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953A61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917ECB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A87454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20EBDF6" w14:textId="77777777" w:rsidR="00D740F1" w:rsidRPr="00267BA5" w:rsidRDefault="00D740F1" w:rsidP="00D740F1">
            <w:pPr>
              <w:ind w:firstLine="0"/>
              <w:jc w:val="left"/>
              <w:rPr>
                <w:color w:val="000000" w:themeColor="text1"/>
              </w:rPr>
            </w:pPr>
            <w:r w:rsidRPr="00267BA5">
              <w:rPr>
                <w:color w:val="000000" w:themeColor="text1"/>
              </w:rPr>
              <w:lastRenderedPageBreak/>
              <w:t>Убытки, полученные в отчетном (налоговом) периоде в рамках договора доверительного управления имуществом</w:t>
            </w:r>
          </w:p>
        </w:tc>
        <w:tc>
          <w:tcPr>
            <w:tcW w:w="2841" w:type="dxa"/>
            <w:tcBorders>
              <w:top w:val="nil"/>
              <w:left w:val="nil"/>
              <w:bottom w:val="single" w:sz="4" w:space="0" w:color="auto"/>
              <w:right w:val="single" w:sz="4" w:space="0" w:color="auto"/>
            </w:tcBorders>
            <w:shd w:val="clear" w:color="auto" w:fill="auto"/>
            <w:hideMark/>
          </w:tcPr>
          <w:p w14:paraId="3A9A8718" w14:textId="77777777" w:rsidR="00D740F1" w:rsidRPr="00267BA5" w:rsidRDefault="00D740F1" w:rsidP="00D740F1">
            <w:pPr>
              <w:ind w:firstLine="0"/>
              <w:jc w:val="center"/>
              <w:rPr>
                <w:color w:val="000000" w:themeColor="text1"/>
              </w:rPr>
            </w:pPr>
            <w:r w:rsidRPr="00267BA5">
              <w:rPr>
                <w:color w:val="000000" w:themeColor="text1"/>
              </w:rPr>
              <w:t>УбытДоговДУИ</w:t>
            </w:r>
          </w:p>
        </w:tc>
        <w:tc>
          <w:tcPr>
            <w:tcW w:w="1208" w:type="dxa"/>
            <w:tcBorders>
              <w:top w:val="nil"/>
              <w:left w:val="nil"/>
              <w:bottom w:val="single" w:sz="4" w:space="0" w:color="auto"/>
              <w:right w:val="single" w:sz="4" w:space="0" w:color="auto"/>
            </w:tcBorders>
            <w:shd w:val="clear" w:color="auto" w:fill="auto"/>
            <w:hideMark/>
          </w:tcPr>
          <w:p w14:paraId="553D7FF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62A47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A4CF1A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DF6DE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CFC8FE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789366" w14:textId="77777777" w:rsidR="00D740F1" w:rsidRPr="00267BA5" w:rsidRDefault="00D740F1" w:rsidP="00D740F1">
            <w:pPr>
              <w:ind w:firstLine="0"/>
              <w:jc w:val="left"/>
              <w:rPr>
                <w:color w:val="000000" w:themeColor="text1"/>
              </w:rPr>
            </w:pPr>
            <w:r w:rsidRPr="00267BA5">
              <w:rPr>
                <w:color w:val="000000" w:themeColor="text1"/>
              </w:rPr>
              <w:t>Цена реализации права на земельный участок</w:t>
            </w:r>
          </w:p>
        </w:tc>
        <w:tc>
          <w:tcPr>
            <w:tcW w:w="2841" w:type="dxa"/>
            <w:tcBorders>
              <w:top w:val="nil"/>
              <w:left w:val="nil"/>
              <w:bottom w:val="single" w:sz="4" w:space="0" w:color="auto"/>
              <w:right w:val="single" w:sz="4" w:space="0" w:color="auto"/>
            </w:tcBorders>
            <w:shd w:val="clear" w:color="auto" w:fill="auto"/>
            <w:hideMark/>
          </w:tcPr>
          <w:p w14:paraId="06BB8028" w14:textId="77777777" w:rsidR="00D740F1" w:rsidRPr="00267BA5" w:rsidRDefault="00D740F1" w:rsidP="00D740F1">
            <w:pPr>
              <w:ind w:firstLine="0"/>
              <w:jc w:val="center"/>
              <w:rPr>
                <w:color w:val="000000" w:themeColor="text1"/>
              </w:rPr>
            </w:pPr>
            <w:r w:rsidRPr="00267BA5">
              <w:rPr>
                <w:color w:val="000000" w:themeColor="text1"/>
              </w:rPr>
              <w:t>ЦенРеалПрЗУ</w:t>
            </w:r>
          </w:p>
        </w:tc>
        <w:tc>
          <w:tcPr>
            <w:tcW w:w="1208" w:type="dxa"/>
            <w:tcBorders>
              <w:top w:val="nil"/>
              <w:left w:val="nil"/>
              <w:bottom w:val="single" w:sz="4" w:space="0" w:color="auto"/>
              <w:right w:val="single" w:sz="4" w:space="0" w:color="auto"/>
            </w:tcBorders>
            <w:shd w:val="clear" w:color="auto" w:fill="auto"/>
            <w:hideMark/>
          </w:tcPr>
          <w:p w14:paraId="623038A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FB1CE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2901AB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D5DA7D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499672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029CF50" w14:textId="77777777" w:rsidR="00D740F1" w:rsidRPr="00267BA5" w:rsidRDefault="00D740F1" w:rsidP="00D740F1">
            <w:pPr>
              <w:ind w:firstLine="0"/>
              <w:jc w:val="left"/>
              <w:rPr>
                <w:color w:val="000000" w:themeColor="text1"/>
              </w:rPr>
            </w:pPr>
            <w:r w:rsidRPr="00267BA5">
              <w:rPr>
                <w:color w:val="000000" w:themeColor="text1"/>
              </w:rPr>
              <w:t>Сумма не возмещенных налогоплательщику затрат, связанных с приобретением права на земельный участок</w:t>
            </w:r>
          </w:p>
        </w:tc>
        <w:tc>
          <w:tcPr>
            <w:tcW w:w="2841" w:type="dxa"/>
            <w:tcBorders>
              <w:top w:val="nil"/>
              <w:left w:val="nil"/>
              <w:bottom w:val="single" w:sz="4" w:space="0" w:color="auto"/>
              <w:right w:val="single" w:sz="4" w:space="0" w:color="auto"/>
            </w:tcBorders>
            <w:shd w:val="clear" w:color="auto" w:fill="auto"/>
            <w:hideMark/>
          </w:tcPr>
          <w:p w14:paraId="4F02F8AB" w14:textId="77777777" w:rsidR="00D740F1" w:rsidRPr="00267BA5" w:rsidRDefault="00D740F1" w:rsidP="00D740F1">
            <w:pPr>
              <w:ind w:firstLine="0"/>
              <w:jc w:val="center"/>
              <w:rPr>
                <w:color w:val="000000" w:themeColor="text1"/>
              </w:rPr>
            </w:pPr>
            <w:r w:rsidRPr="00267BA5">
              <w:rPr>
                <w:color w:val="000000" w:themeColor="text1"/>
              </w:rPr>
              <w:t>НеВозЗатрПрЗУ</w:t>
            </w:r>
          </w:p>
        </w:tc>
        <w:tc>
          <w:tcPr>
            <w:tcW w:w="1208" w:type="dxa"/>
            <w:tcBorders>
              <w:top w:val="nil"/>
              <w:left w:val="nil"/>
              <w:bottom w:val="single" w:sz="4" w:space="0" w:color="auto"/>
              <w:right w:val="single" w:sz="4" w:space="0" w:color="auto"/>
            </w:tcBorders>
            <w:shd w:val="clear" w:color="auto" w:fill="auto"/>
            <w:hideMark/>
          </w:tcPr>
          <w:p w14:paraId="400A925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9CBB6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CDD67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EA9D69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2D1701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15E00F" w14:textId="77777777" w:rsidR="00D740F1" w:rsidRPr="00267BA5" w:rsidRDefault="00D740F1" w:rsidP="00D740F1">
            <w:pPr>
              <w:ind w:firstLine="0"/>
              <w:jc w:val="left"/>
              <w:rPr>
                <w:color w:val="000000" w:themeColor="text1"/>
              </w:rPr>
            </w:pPr>
            <w:r w:rsidRPr="00267BA5">
              <w:rPr>
                <w:color w:val="000000" w:themeColor="text1"/>
              </w:rPr>
              <w:t>Убыток от реализации права на земельный участок</w:t>
            </w:r>
          </w:p>
        </w:tc>
        <w:tc>
          <w:tcPr>
            <w:tcW w:w="2841" w:type="dxa"/>
            <w:tcBorders>
              <w:top w:val="nil"/>
              <w:left w:val="nil"/>
              <w:bottom w:val="single" w:sz="4" w:space="0" w:color="auto"/>
              <w:right w:val="single" w:sz="4" w:space="0" w:color="auto"/>
            </w:tcBorders>
            <w:shd w:val="clear" w:color="auto" w:fill="auto"/>
            <w:hideMark/>
          </w:tcPr>
          <w:p w14:paraId="4E418A72" w14:textId="77777777" w:rsidR="00D740F1" w:rsidRPr="00267BA5" w:rsidRDefault="00D740F1" w:rsidP="00D740F1">
            <w:pPr>
              <w:ind w:firstLine="0"/>
              <w:jc w:val="center"/>
              <w:rPr>
                <w:color w:val="000000" w:themeColor="text1"/>
              </w:rPr>
            </w:pPr>
            <w:r w:rsidRPr="00267BA5">
              <w:rPr>
                <w:color w:val="000000" w:themeColor="text1"/>
              </w:rPr>
              <w:t>УбытРеалПрЗУ</w:t>
            </w:r>
          </w:p>
        </w:tc>
        <w:tc>
          <w:tcPr>
            <w:tcW w:w="1208" w:type="dxa"/>
            <w:tcBorders>
              <w:top w:val="nil"/>
              <w:left w:val="nil"/>
              <w:bottom w:val="single" w:sz="4" w:space="0" w:color="auto"/>
              <w:right w:val="single" w:sz="4" w:space="0" w:color="auto"/>
            </w:tcBorders>
            <w:shd w:val="clear" w:color="auto" w:fill="auto"/>
            <w:hideMark/>
          </w:tcPr>
          <w:p w14:paraId="43691FF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FB22F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778287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7B5C19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7B916A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C5E3D8" w14:textId="6093C6E0" w:rsidR="00D740F1" w:rsidRPr="00267BA5" w:rsidRDefault="00D740F1" w:rsidP="00D740F1">
            <w:pPr>
              <w:ind w:firstLine="0"/>
              <w:jc w:val="left"/>
              <w:rPr>
                <w:color w:val="000000" w:themeColor="text1"/>
              </w:rPr>
            </w:pPr>
            <w:r w:rsidRPr="00267BA5">
              <w:rPr>
                <w:color w:val="000000" w:themeColor="text1"/>
              </w:rPr>
              <w:t xml:space="preserve">Итого выручка от реализации по операциям, отраженным в </w:t>
            </w:r>
            <w:r w:rsidR="00BA6474" w:rsidRPr="00267BA5">
              <w:rPr>
                <w:color w:val="000000" w:themeColor="text1"/>
              </w:rPr>
              <w:t>п</w:t>
            </w:r>
            <w:r w:rsidRPr="00267BA5">
              <w:rPr>
                <w:color w:val="000000" w:themeColor="text1"/>
              </w:rPr>
              <w:t>риложении № 3 к Листу 02</w:t>
            </w:r>
          </w:p>
        </w:tc>
        <w:tc>
          <w:tcPr>
            <w:tcW w:w="2841" w:type="dxa"/>
            <w:tcBorders>
              <w:top w:val="nil"/>
              <w:left w:val="nil"/>
              <w:bottom w:val="single" w:sz="4" w:space="0" w:color="auto"/>
              <w:right w:val="single" w:sz="4" w:space="0" w:color="auto"/>
            </w:tcBorders>
            <w:shd w:val="clear" w:color="auto" w:fill="auto"/>
            <w:hideMark/>
          </w:tcPr>
          <w:p w14:paraId="1DC2A5DF" w14:textId="77777777" w:rsidR="00D740F1" w:rsidRPr="00267BA5" w:rsidRDefault="00D740F1" w:rsidP="00D740F1">
            <w:pPr>
              <w:ind w:firstLine="0"/>
              <w:jc w:val="center"/>
              <w:rPr>
                <w:color w:val="000000" w:themeColor="text1"/>
              </w:rPr>
            </w:pPr>
            <w:r w:rsidRPr="00267BA5">
              <w:rPr>
                <w:color w:val="000000" w:themeColor="text1"/>
              </w:rPr>
              <w:t>ВыручОп302Ит</w:t>
            </w:r>
          </w:p>
        </w:tc>
        <w:tc>
          <w:tcPr>
            <w:tcW w:w="1208" w:type="dxa"/>
            <w:tcBorders>
              <w:top w:val="nil"/>
              <w:left w:val="nil"/>
              <w:bottom w:val="single" w:sz="4" w:space="0" w:color="auto"/>
              <w:right w:val="single" w:sz="4" w:space="0" w:color="auto"/>
            </w:tcBorders>
            <w:shd w:val="clear" w:color="auto" w:fill="auto"/>
            <w:hideMark/>
          </w:tcPr>
          <w:p w14:paraId="4F620BA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6666A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7DE69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70436D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E5230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A7976F" w14:textId="07027968" w:rsidR="00D740F1" w:rsidRPr="00267BA5" w:rsidRDefault="00D740F1" w:rsidP="00D740F1">
            <w:pPr>
              <w:ind w:firstLine="0"/>
              <w:jc w:val="left"/>
              <w:rPr>
                <w:color w:val="000000" w:themeColor="text1"/>
              </w:rPr>
            </w:pPr>
            <w:r w:rsidRPr="00267BA5">
              <w:rPr>
                <w:color w:val="000000" w:themeColor="text1"/>
              </w:rPr>
              <w:t xml:space="preserve">Итого расходы по операциям, отраженным в </w:t>
            </w:r>
            <w:r w:rsidR="00BA6474" w:rsidRPr="00267BA5">
              <w:rPr>
                <w:color w:val="000000" w:themeColor="text1"/>
              </w:rPr>
              <w:t>п</w:t>
            </w:r>
            <w:r w:rsidRPr="00267BA5">
              <w:rPr>
                <w:color w:val="000000" w:themeColor="text1"/>
              </w:rPr>
              <w:t>риложении № 3 к Листу 02</w:t>
            </w:r>
          </w:p>
        </w:tc>
        <w:tc>
          <w:tcPr>
            <w:tcW w:w="2841" w:type="dxa"/>
            <w:tcBorders>
              <w:top w:val="nil"/>
              <w:left w:val="nil"/>
              <w:bottom w:val="single" w:sz="4" w:space="0" w:color="auto"/>
              <w:right w:val="single" w:sz="4" w:space="0" w:color="auto"/>
            </w:tcBorders>
            <w:shd w:val="clear" w:color="auto" w:fill="auto"/>
            <w:hideMark/>
          </w:tcPr>
          <w:p w14:paraId="426933CC" w14:textId="77777777" w:rsidR="00D740F1" w:rsidRPr="00267BA5" w:rsidRDefault="00D740F1" w:rsidP="00D740F1">
            <w:pPr>
              <w:ind w:firstLine="0"/>
              <w:jc w:val="center"/>
              <w:rPr>
                <w:color w:val="000000" w:themeColor="text1"/>
              </w:rPr>
            </w:pPr>
            <w:r w:rsidRPr="00267BA5">
              <w:rPr>
                <w:color w:val="000000" w:themeColor="text1"/>
              </w:rPr>
              <w:t>РасхОп302Ит</w:t>
            </w:r>
          </w:p>
        </w:tc>
        <w:tc>
          <w:tcPr>
            <w:tcW w:w="1208" w:type="dxa"/>
            <w:tcBorders>
              <w:top w:val="nil"/>
              <w:left w:val="nil"/>
              <w:bottom w:val="single" w:sz="4" w:space="0" w:color="auto"/>
              <w:right w:val="single" w:sz="4" w:space="0" w:color="auto"/>
            </w:tcBorders>
            <w:shd w:val="clear" w:color="auto" w:fill="auto"/>
            <w:hideMark/>
          </w:tcPr>
          <w:p w14:paraId="58F4F4F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66C27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93EDFB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C1947D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389D5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7E6299" w14:textId="406B3351" w:rsidR="00D740F1" w:rsidRPr="00267BA5" w:rsidRDefault="00D740F1" w:rsidP="00D740F1">
            <w:pPr>
              <w:ind w:firstLine="0"/>
              <w:jc w:val="left"/>
              <w:rPr>
                <w:color w:val="000000" w:themeColor="text1"/>
              </w:rPr>
            </w:pPr>
            <w:r w:rsidRPr="00267BA5">
              <w:rPr>
                <w:color w:val="000000" w:themeColor="text1"/>
              </w:rPr>
              <w:t xml:space="preserve">Убытки по операциям, отраженным в </w:t>
            </w:r>
            <w:r w:rsidR="00BA6474" w:rsidRPr="00267BA5">
              <w:rPr>
                <w:color w:val="000000" w:themeColor="text1"/>
              </w:rPr>
              <w:t>п</w:t>
            </w:r>
            <w:r w:rsidRPr="00267BA5">
              <w:rPr>
                <w:color w:val="000000" w:themeColor="text1"/>
              </w:rPr>
              <w:t xml:space="preserve">риложении № 3 к Листу 02 </w:t>
            </w:r>
          </w:p>
        </w:tc>
        <w:tc>
          <w:tcPr>
            <w:tcW w:w="2841" w:type="dxa"/>
            <w:tcBorders>
              <w:top w:val="nil"/>
              <w:left w:val="nil"/>
              <w:bottom w:val="single" w:sz="4" w:space="0" w:color="auto"/>
              <w:right w:val="single" w:sz="4" w:space="0" w:color="auto"/>
            </w:tcBorders>
            <w:shd w:val="clear" w:color="auto" w:fill="auto"/>
            <w:hideMark/>
          </w:tcPr>
          <w:p w14:paraId="389935E3" w14:textId="77777777" w:rsidR="00D740F1" w:rsidRPr="00267BA5" w:rsidRDefault="00D740F1" w:rsidP="00D740F1">
            <w:pPr>
              <w:ind w:firstLine="0"/>
              <w:jc w:val="center"/>
              <w:rPr>
                <w:color w:val="000000" w:themeColor="text1"/>
              </w:rPr>
            </w:pPr>
            <w:r w:rsidRPr="00267BA5">
              <w:rPr>
                <w:color w:val="000000" w:themeColor="text1"/>
              </w:rPr>
              <w:t>УбытОп302</w:t>
            </w:r>
          </w:p>
        </w:tc>
        <w:tc>
          <w:tcPr>
            <w:tcW w:w="1208" w:type="dxa"/>
            <w:tcBorders>
              <w:top w:val="nil"/>
              <w:left w:val="nil"/>
              <w:bottom w:val="single" w:sz="4" w:space="0" w:color="auto"/>
              <w:right w:val="single" w:sz="4" w:space="0" w:color="auto"/>
            </w:tcBorders>
            <w:shd w:val="clear" w:color="auto" w:fill="auto"/>
            <w:hideMark/>
          </w:tcPr>
          <w:p w14:paraId="68B5290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F4743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1A7CE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436827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85EAF4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F9320E" w14:textId="77777777" w:rsidR="00D740F1" w:rsidRPr="00267BA5" w:rsidRDefault="00D740F1" w:rsidP="00D740F1">
            <w:pPr>
              <w:ind w:firstLine="0"/>
              <w:jc w:val="left"/>
              <w:rPr>
                <w:color w:val="000000" w:themeColor="text1"/>
              </w:rPr>
            </w:pPr>
            <w:r w:rsidRPr="00267BA5">
              <w:rPr>
                <w:color w:val="000000" w:themeColor="text1"/>
              </w:rPr>
              <w:t>Убыток от реализации права требования долга в соответствии с пунктом 1 статьи 279 Кодекса</w:t>
            </w:r>
          </w:p>
        </w:tc>
        <w:tc>
          <w:tcPr>
            <w:tcW w:w="2841" w:type="dxa"/>
            <w:tcBorders>
              <w:top w:val="nil"/>
              <w:left w:val="nil"/>
              <w:bottom w:val="single" w:sz="4" w:space="0" w:color="auto"/>
              <w:right w:val="single" w:sz="4" w:space="0" w:color="auto"/>
            </w:tcBorders>
            <w:shd w:val="clear" w:color="auto" w:fill="auto"/>
            <w:hideMark/>
          </w:tcPr>
          <w:p w14:paraId="7B020AF0" w14:textId="77777777" w:rsidR="00D740F1" w:rsidRPr="00267BA5" w:rsidRDefault="00D740F1" w:rsidP="00D740F1">
            <w:pPr>
              <w:ind w:firstLine="0"/>
              <w:jc w:val="center"/>
              <w:rPr>
                <w:color w:val="000000" w:themeColor="text1"/>
              </w:rPr>
            </w:pPr>
            <w:r w:rsidRPr="00267BA5">
              <w:rPr>
                <w:color w:val="000000" w:themeColor="text1"/>
              </w:rPr>
              <w:t>УбытРеалПТ1</w:t>
            </w:r>
          </w:p>
        </w:tc>
        <w:tc>
          <w:tcPr>
            <w:tcW w:w="1208" w:type="dxa"/>
            <w:tcBorders>
              <w:top w:val="nil"/>
              <w:left w:val="nil"/>
              <w:bottom w:val="single" w:sz="4" w:space="0" w:color="auto"/>
              <w:right w:val="single" w:sz="4" w:space="0" w:color="auto"/>
            </w:tcBorders>
            <w:shd w:val="clear" w:color="auto" w:fill="auto"/>
            <w:hideMark/>
          </w:tcPr>
          <w:p w14:paraId="186AA0C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DA7F65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FA283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894326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4.35 </w:t>
            </w:r>
          </w:p>
        </w:tc>
      </w:tr>
    </w:tbl>
    <w:p w14:paraId="29915AEB" w14:textId="77777777" w:rsidR="00055759" w:rsidRPr="00267BA5" w:rsidRDefault="00055759" w:rsidP="006B3160">
      <w:pPr>
        <w:spacing w:before="360"/>
        <w:ind w:firstLine="0"/>
        <w:jc w:val="right"/>
        <w:rPr>
          <w:color w:val="000000" w:themeColor="text1"/>
        </w:rPr>
      </w:pPr>
    </w:p>
    <w:p w14:paraId="4859A949" w14:textId="77777777" w:rsidR="00055759" w:rsidRPr="00267BA5" w:rsidRDefault="00055759" w:rsidP="006B3160">
      <w:pPr>
        <w:spacing w:before="360"/>
        <w:ind w:firstLine="0"/>
        <w:jc w:val="right"/>
        <w:rPr>
          <w:color w:val="000000" w:themeColor="text1"/>
        </w:rPr>
      </w:pPr>
    </w:p>
    <w:p w14:paraId="4C776AE5"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4.35</w:t>
      </w:r>
    </w:p>
    <w:p w14:paraId="1C4CC27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Убыток от реализации права требования долга в соответствии с пунктом 1 статьи 279 Кодекса (УбытРеалПТ1)</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FDC9BE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EB963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FEFBD0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33ED6B"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7F1F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7A9799"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716C6FD"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403C49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D548A30" w14:textId="77777777" w:rsidR="00D740F1" w:rsidRPr="00267BA5" w:rsidRDefault="00D740F1" w:rsidP="00D740F1">
            <w:pPr>
              <w:ind w:firstLine="0"/>
              <w:jc w:val="left"/>
              <w:rPr>
                <w:color w:val="000000" w:themeColor="text1"/>
              </w:rPr>
            </w:pPr>
            <w:r w:rsidRPr="00267BA5">
              <w:rPr>
                <w:color w:val="000000" w:themeColor="text1"/>
              </w:rPr>
              <w:t>Размер убытка, соответствующий сумме процентов, исчисленных в соответствии со статьей 269 Кодекса</w:t>
            </w:r>
          </w:p>
        </w:tc>
        <w:tc>
          <w:tcPr>
            <w:tcW w:w="2841" w:type="dxa"/>
            <w:tcBorders>
              <w:top w:val="nil"/>
              <w:left w:val="nil"/>
              <w:bottom w:val="single" w:sz="4" w:space="0" w:color="auto"/>
              <w:right w:val="single" w:sz="4" w:space="0" w:color="auto"/>
            </w:tcBorders>
            <w:shd w:val="clear" w:color="auto" w:fill="auto"/>
            <w:hideMark/>
          </w:tcPr>
          <w:p w14:paraId="4F46148D" w14:textId="77777777" w:rsidR="00D740F1" w:rsidRPr="00267BA5" w:rsidRDefault="00D740F1" w:rsidP="00D740F1">
            <w:pPr>
              <w:ind w:firstLine="0"/>
              <w:jc w:val="center"/>
              <w:rPr>
                <w:color w:val="000000" w:themeColor="text1"/>
              </w:rPr>
            </w:pPr>
            <w:r w:rsidRPr="00267BA5">
              <w:rPr>
                <w:color w:val="000000" w:themeColor="text1"/>
              </w:rPr>
              <w:t>Убыт1Соот269</w:t>
            </w:r>
          </w:p>
        </w:tc>
        <w:tc>
          <w:tcPr>
            <w:tcW w:w="1208" w:type="dxa"/>
            <w:tcBorders>
              <w:top w:val="nil"/>
              <w:left w:val="nil"/>
              <w:bottom w:val="single" w:sz="4" w:space="0" w:color="auto"/>
              <w:right w:val="single" w:sz="4" w:space="0" w:color="auto"/>
            </w:tcBorders>
            <w:shd w:val="clear" w:color="auto" w:fill="auto"/>
            <w:hideMark/>
          </w:tcPr>
          <w:p w14:paraId="4E8F392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9004B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B11331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DE136E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8AC489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9A7135" w14:textId="77777777" w:rsidR="00D740F1" w:rsidRPr="00267BA5" w:rsidRDefault="00D740F1" w:rsidP="00D740F1">
            <w:pPr>
              <w:ind w:firstLine="0"/>
              <w:jc w:val="left"/>
              <w:rPr>
                <w:color w:val="000000" w:themeColor="text1"/>
              </w:rPr>
            </w:pPr>
            <w:r w:rsidRPr="00267BA5">
              <w:rPr>
                <w:color w:val="000000" w:themeColor="text1"/>
              </w:rPr>
              <w:t>Размер убытка, превышающий сумму процентов, исчисленных в соответствии со статьей 269 Кодекса</w:t>
            </w:r>
          </w:p>
        </w:tc>
        <w:tc>
          <w:tcPr>
            <w:tcW w:w="2841" w:type="dxa"/>
            <w:tcBorders>
              <w:top w:val="nil"/>
              <w:left w:val="nil"/>
              <w:bottom w:val="single" w:sz="4" w:space="0" w:color="auto"/>
              <w:right w:val="single" w:sz="4" w:space="0" w:color="auto"/>
            </w:tcBorders>
            <w:shd w:val="clear" w:color="auto" w:fill="auto"/>
            <w:hideMark/>
          </w:tcPr>
          <w:p w14:paraId="42F5E49B" w14:textId="77777777" w:rsidR="00D740F1" w:rsidRPr="00267BA5" w:rsidRDefault="00D740F1" w:rsidP="00D740F1">
            <w:pPr>
              <w:ind w:firstLine="0"/>
              <w:jc w:val="center"/>
              <w:rPr>
                <w:color w:val="000000" w:themeColor="text1"/>
              </w:rPr>
            </w:pPr>
            <w:r w:rsidRPr="00267BA5">
              <w:rPr>
                <w:color w:val="000000" w:themeColor="text1"/>
              </w:rPr>
              <w:t>Убыт1Прев269</w:t>
            </w:r>
          </w:p>
        </w:tc>
        <w:tc>
          <w:tcPr>
            <w:tcW w:w="1208" w:type="dxa"/>
            <w:tcBorders>
              <w:top w:val="nil"/>
              <w:left w:val="nil"/>
              <w:bottom w:val="single" w:sz="4" w:space="0" w:color="auto"/>
              <w:right w:val="single" w:sz="4" w:space="0" w:color="auto"/>
            </w:tcBorders>
            <w:shd w:val="clear" w:color="auto" w:fill="auto"/>
            <w:hideMark/>
          </w:tcPr>
          <w:p w14:paraId="6E4FECC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3C03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85D85E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6E7E0EA" w14:textId="77777777" w:rsidR="00D740F1" w:rsidRPr="00267BA5" w:rsidRDefault="00D740F1" w:rsidP="00D740F1">
            <w:pPr>
              <w:ind w:firstLine="0"/>
              <w:jc w:val="left"/>
              <w:rPr>
                <w:color w:val="000000" w:themeColor="text1"/>
              </w:rPr>
            </w:pPr>
            <w:r w:rsidRPr="00267BA5">
              <w:rPr>
                <w:color w:val="000000" w:themeColor="text1"/>
              </w:rPr>
              <w:t> </w:t>
            </w:r>
          </w:p>
        </w:tc>
      </w:tr>
    </w:tbl>
    <w:p w14:paraId="28F919B0" w14:textId="77777777" w:rsidR="006B3160" w:rsidRPr="00267BA5" w:rsidRDefault="006B3160" w:rsidP="006B3160">
      <w:pPr>
        <w:spacing w:before="360"/>
        <w:ind w:firstLine="0"/>
        <w:jc w:val="right"/>
        <w:rPr>
          <w:color w:val="000000" w:themeColor="text1"/>
        </w:rPr>
      </w:pPr>
      <w:r w:rsidRPr="00267BA5">
        <w:rPr>
          <w:color w:val="000000" w:themeColor="text1"/>
        </w:rPr>
        <w:t>Таблица 4.36</w:t>
      </w:r>
    </w:p>
    <w:p w14:paraId="775B3C91" w14:textId="60041CAB"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суммы убытка, уменьшающего налоговую базу (</w:t>
      </w:r>
      <w:r w:rsidR="00B95E2A" w:rsidRPr="00267BA5">
        <w:rPr>
          <w:b/>
          <w:bCs/>
          <w:color w:val="000000" w:themeColor="text1"/>
        </w:rPr>
        <w:t>п</w:t>
      </w:r>
      <w:r w:rsidRPr="00267BA5">
        <w:rPr>
          <w:b/>
          <w:bCs/>
          <w:color w:val="000000" w:themeColor="text1"/>
        </w:rPr>
        <w:t>риложение № 4 к Листу 02) (УбытУменНБ)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0AE678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2523E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0E034B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52D60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E98EF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1DFA4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016AB1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4E021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C6552B" w14:textId="77777777" w:rsidR="00F35766" w:rsidRPr="00267BA5" w:rsidRDefault="00F35766" w:rsidP="00F35766">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3CBE5C7D" w14:textId="77777777" w:rsidR="00F35766" w:rsidRPr="00267BA5" w:rsidRDefault="00F35766" w:rsidP="00F35766">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6DEF09A3"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51B771" w14:textId="77777777" w:rsidR="00F35766" w:rsidRPr="00267BA5" w:rsidRDefault="00F35766" w:rsidP="00F35766">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7F71C08" w14:textId="40D10AD7" w:rsidR="00F35766" w:rsidRPr="00267BA5" w:rsidRDefault="00F35766" w:rsidP="00F35766">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9B2FB6C" w14:textId="77777777" w:rsidR="00F35766" w:rsidRPr="00267BA5" w:rsidRDefault="00F35766" w:rsidP="00F35766">
            <w:pPr>
              <w:ind w:firstLine="0"/>
              <w:jc w:val="left"/>
              <w:rPr>
                <w:color w:val="000000" w:themeColor="text1"/>
              </w:rPr>
            </w:pPr>
            <w:r w:rsidRPr="00267BA5">
              <w:rPr>
                <w:color w:val="000000" w:themeColor="text1"/>
              </w:rPr>
              <w:t xml:space="preserve">Принимает значение: </w:t>
            </w:r>
          </w:p>
          <w:p w14:paraId="426438E6" w14:textId="77777777" w:rsidR="00F35766" w:rsidRPr="00267BA5" w:rsidRDefault="00F35766" w:rsidP="00F35766">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19E7A127" w14:textId="77777777" w:rsidR="00F35766" w:rsidRPr="00267BA5" w:rsidRDefault="00F35766" w:rsidP="00F35766">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661E2796" w14:textId="77777777" w:rsidR="00F35766" w:rsidRPr="00267BA5" w:rsidRDefault="00F35766" w:rsidP="00F35766">
            <w:pPr>
              <w:ind w:left="476" w:hanging="476"/>
              <w:jc w:val="left"/>
              <w:rPr>
                <w:color w:val="000000" w:themeColor="text1"/>
              </w:rPr>
            </w:pPr>
            <w:r w:rsidRPr="00267BA5">
              <w:rPr>
                <w:color w:val="000000" w:themeColor="text1"/>
              </w:rPr>
              <w:t xml:space="preserve">04 – недропользователь новых морских месторождений   | </w:t>
            </w:r>
          </w:p>
          <w:p w14:paraId="2DE19E34"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05 – операции с необращающимися: ценными бумагами, производными финансовыми инструментами; цифровыми финансовыми активами</w:t>
            </w:r>
          </w:p>
          <w:p w14:paraId="437EFC45" w14:textId="77777777" w:rsidR="00F35766" w:rsidRPr="00267BA5" w:rsidRDefault="00F35766" w:rsidP="00F35766">
            <w:pPr>
              <w:ind w:left="476" w:hanging="476"/>
              <w:jc w:val="left"/>
              <w:rPr>
                <w:color w:val="000000" w:themeColor="text1"/>
              </w:rPr>
            </w:pPr>
            <w:r w:rsidRPr="00267BA5">
              <w:rPr>
                <w:color w:val="000000" w:themeColor="text1"/>
              </w:rPr>
              <w:lastRenderedPageBreak/>
              <w:t>06 – резидент территории опережающего развития |</w:t>
            </w:r>
          </w:p>
          <w:p w14:paraId="79A0B290" w14:textId="77777777" w:rsidR="00F35766" w:rsidRPr="00267BA5" w:rsidRDefault="00F35766" w:rsidP="00F35766">
            <w:pPr>
              <w:ind w:left="476" w:hanging="476"/>
              <w:jc w:val="left"/>
              <w:rPr>
                <w:color w:val="000000" w:themeColor="text1"/>
              </w:rPr>
            </w:pPr>
            <w:r w:rsidRPr="00267BA5">
              <w:rPr>
                <w:color w:val="000000" w:themeColor="text1"/>
              </w:rPr>
              <w:t>07 – участник регионального инвестиционного проекта   |</w:t>
            </w:r>
          </w:p>
          <w:p w14:paraId="24EF33CD" w14:textId="77777777" w:rsidR="00F35766" w:rsidRPr="00267BA5" w:rsidRDefault="00F35766" w:rsidP="00F35766">
            <w:pPr>
              <w:ind w:left="476" w:hanging="476"/>
              <w:jc w:val="left"/>
              <w:rPr>
                <w:color w:val="000000" w:themeColor="text1"/>
              </w:rPr>
            </w:pPr>
            <w:r w:rsidRPr="00267BA5">
              <w:rPr>
                <w:color w:val="000000" w:themeColor="text1"/>
              </w:rPr>
              <w:t>08 – участник специального инвестиционного контракта   |</w:t>
            </w:r>
          </w:p>
          <w:p w14:paraId="07A3121F" w14:textId="77777777" w:rsidR="00F35766" w:rsidRPr="00267BA5" w:rsidRDefault="00F35766" w:rsidP="00F35766">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15FAF027" w14:textId="77777777" w:rsidR="00F35766" w:rsidRPr="00267BA5" w:rsidRDefault="00F35766" w:rsidP="00F35766">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56DBC72E" w14:textId="77777777"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487526B2" w14:textId="77777777" w:rsidR="00F35766" w:rsidRPr="00267BA5" w:rsidRDefault="00F35766" w:rsidP="00F35766">
            <w:pPr>
              <w:ind w:left="476" w:hanging="476"/>
              <w:jc w:val="left"/>
              <w:rPr>
                <w:color w:val="000000" w:themeColor="text1"/>
              </w:rPr>
            </w:pPr>
            <w:r w:rsidRPr="00267BA5">
              <w:rPr>
                <w:color w:val="000000" w:themeColor="text1"/>
              </w:rPr>
              <w:t>18 – резидент Арктической зоны Российской Федерации   |</w:t>
            </w:r>
          </w:p>
          <w:p w14:paraId="515A6596" w14:textId="77777777" w:rsidR="00F35766" w:rsidRPr="00267BA5" w:rsidRDefault="00F35766" w:rsidP="00F35766">
            <w:pPr>
              <w:ind w:left="476" w:hanging="476"/>
              <w:jc w:val="left"/>
              <w:rPr>
                <w:color w:val="000000" w:themeColor="text1"/>
              </w:rPr>
            </w:pPr>
            <w:r w:rsidRPr="00267BA5">
              <w:rPr>
                <w:color w:val="000000" w:themeColor="text1"/>
              </w:rPr>
              <w:t>19 – организация радиоэлектронной промышленности   |</w:t>
            </w:r>
          </w:p>
          <w:p w14:paraId="13F80D0D" w14:textId="52DD853E" w:rsidR="00F35766" w:rsidRPr="00267BA5" w:rsidRDefault="00F35766" w:rsidP="00F35766">
            <w:pPr>
              <w:autoSpaceDE w:val="0"/>
              <w:autoSpaceDN w:val="0"/>
              <w:adjustRightInd w:val="0"/>
              <w:ind w:left="476" w:hanging="476"/>
              <w:jc w:val="left"/>
              <w:rPr>
                <w:color w:val="000000" w:themeColor="text1"/>
              </w:rPr>
            </w:pPr>
            <w:r w:rsidRPr="00267BA5">
              <w:rPr>
                <w:color w:val="000000" w:themeColor="text1"/>
              </w:rPr>
              <w:t xml:space="preserve">20 – </w:t>
            </w:r>
            <w:r w:rsidR="000E4596"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2E19723B" w14:textId="77777777" w:rsidR="00F35766" w:rsidRPr="00267BA5" w:rsidRDefault="00F35766" w:rsidP="00F35766">
            <w:pPr>
              <w:ind w:left="476" w:hanging="476"/>
              <w:jc w:val="left"/>
              <w:rPr>
                <w:color w:val="000000" w:themeColor="text1"/>
              </w:rPr>
            </w:pPr>
            <w:r w:rsidRPr="00267BA5">
              <w:rPr>
                <w:color w:val="000000" w:themeColor="text1"/>
              </w:rPr>
              <w:t>21 – организация по производству аммиака и водорода   |</w:t>
            </w:r>
          </w:p>
          <w:p w14:paraId="2DFB184E" w14:textId="2140185A" w:rsidR="00F35766" w:rsidRPr="00267BA5" w:rsidRDefault="00F35766" w:rsidP="00F35766">
            <w:pPr>
              <w:ind w:firstLine="0"/>
              <w:jc w:val="left"/>
              <w:rPr>
                <w:color w:val="000000" w:themeColor="text1"/>
              </w:rPr>
            </w:pPr>
            <w:r w:rsidRPr="00267BA5">
              <w:rPr>
                <w:color w:val="000000" w:themeColor="text1"/>
              </w:rPr>
              <w:t>22 – малая технологическая компания</w:t>
            </w:r>
          </w:p>
        </w:tc>
      </w:tr>
      <w:tr w:rsidR="00267BA5" w:rsidRPr="00267BA5" w14:paraId="7DD1C5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561032E" w14:textId="77777777" w:rsidR="00F35766" w:rsidRPr="00267BA5" w:rsidRDefault="00F35766" w:rsidP="00F35766">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25C3E789" w14:textId="77777777" w:rsidR="00F35766" w:rsidRPr="00267BA5" w:rsidRDefault="00F35766" w:rsidP="00F35766">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679634EE"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797737" w14:textId="77777777" w:rsidR="00F35766" w:rsidRPr="00267BA5" w:rsidRDefault="00F35766" w:rsidP="00F35766">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36DF29E9" w14:textId="5B0059BD" w:rsidR="00F35766" w:rsidRPr="00267BA5" w:rsidRDefault="00F35766" w:rsidP="00F35766">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2A579A93" w14:textId="365D8636" w:rsidR="00F35766" w:rsidRPr="00267BA5" w:rsidRDefault="00F35766" w:rsidP="00F35766">
            <w:pPr>
              <w:ind w:firstLine="0"/>
              <w:jc w:val="left"/>
              <w:rPr>
                <w:color w:val="000000" w:themeColor="text1"/>
              </w:rPr>
            </w:pPr>
            <w:r w:rsidRPr="00267BA5">
              <w:rPr>
                <w:color w:val="000000" w:themeColor="text1"/>
              </w:rPr>
              <w:t>Элемент обязателен при &lt;ТипНП&gt;=03 | 04 и может отсутствовать или присутствовать при всех остальных значениях элемента &lt;ТипНП&gt;</w:t>
            </w:r>
          </w:p>
        </w:tc>
      </w:tr>
      <w:tr w:rsidR="00267BA5" w:rsidRPr="00267BA5" w14:paraId="1D7FB6D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390DAFD" w14:textId="77777777" w:rsidR="00D740F1" w:rsidRPr="00267BA5" w:rsidRDefault="00D740F1" w:rsidP="00D740F1">
            <w:pPr>
              <w:ind w:firstLine="0"/>
              <w:jc w:val="left"/>
              <w:rPr>
                <w:color w:val="000000" w:themeColor="text1"/>
              </w:rPr>
            </w:pPr>
            <w:r w:rsidRPr="00267BA5">
              <w:rPr>
                <w:color w:val="000000" w:themeColor="text1"/>
              </w:rPr>
              <w:t xml:space="preserve">Остаток неперенесенного убытка на начало налогового периода - всего </w:t>
            </w:r>
          </w:p>
        </w:tc>
        <w:tc>
          <w:tcPr>
            <w:tcW w:w="2841" w:type="dxa"/>
            <w:tcBorders>
              <w:top w:val="nil"/>
              <w:left w:val="nil"/>
              <w:bottom w:val="single" w:sz="4" w:space="0" w:color="auto"/>
              <w:right w:val="single" w:sz="4" w:space="0" w:color="auto"/>
            </w:tcBorders>
            <w:shd w:val="clear" w:color="auto" w:fill="auto"/>
            <w:hideMark/>
          </w:tcPr>
          <w:p w14:paraId="172E12D3" w14:textId="77777777" w:rsidR="00D740F1" w:rsidRPr="00267BA5" w:rsidRDefault="00D740F1" w:rsidP="00D740F1">
            <w:pPr>
              <w:ind w:firstLine="0"/>
              <w:jc w:val="center"/>
              <w:rPr>
                <w:color w:val="000000" w:themeColor="text1"/>
              </w:rPr>
            </w:pPr>
            <w:r w:rsidRPr="00267BA5">
              <w:rPr>
                <w:color w:val="000000" w:themeColor="text1"/>
              </w:rPr>
              <w:t>ОстУбытНачВс</w:t>
            </w:r>
          </w:p>
        </w:tc>
        <w:tc>
          <w:tcPr>
            <w:tcW w:w="1208" w:type="dxa"/>
            <w:tcBorders>
              <w:top w:val="nil"/>
              <w:left w:val="nil"/>
              <w:bottom w:val="single" w:sz="4" w:space="0" w:color="auto"/>
              <w:right w:val="single" w:sz="4" w:space="0" w:color="auto"/>
            </w:tcBorders>
            <w:shd w:val="clear" w:color="auto" w:fill="auto"/>
            <w:hideMark/>
          </w:tcPr>
          <w:p w14:paraId="5D94E65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549E1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D4100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1CCEBD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F3A3A4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79586D5" w14:textId="014F1148" w:rsidR="00D740F1" w:rsidRPr="00267BA5" w:rsidRDefault="00D740F1" w:rsidP="00D740F1">
            <w:pPr>
              <w:ind w:firstLine="0"/>
              <w:jc w:val="left"/>
              <w:rPr>
                <w:color w:val="000000" w:themeColor="text1"/>
              </w:rPr>
            </w:pPr>
            <w:r w:rsidRPr="00267BA5">
              <w:rPr>
                <w:color w:val="000000" w:themeColor="text1"/>
              </w:rPr>
              <w:lastRenderedPageBreak/>
              <w:t xml:space="preserve">Остаток неперенесенного убытка по завершенным сделкам по операциям с обращающимися ценными бумагами (в </w:t>
            </w:r>
            <w:r w:rsidR="00B95E2A" w:rsidRPr="00267BA5">
              <w:rPr>
                <w:color w:val="000000" w:themeColor="text1"/>
              </w:rPr>
              <w:t>п</w:t>
            </w:r>
            <w:r w:rsidRPr="00267BA5">
              <w:rPr>
                <w:color w:val="000000" w:themeColor="text1"/>
              </w:rPr>
              <w:t>риложении № 4 с кодом 05 – по операциям с необращающимися ценными бумагами и необращающимися производными финансовыми инструментами) на 31.12.2014</w:t>
            </w:r>
          </w:p>
        </w:tc>
        <w:tc>
          <w:tcPr>
            <w:tcW w:w="2841" w:type="dxa"/>
            <w:tcBorders>
              <w:top w:val="nil"/>
              <w:left w:val="nil"/>
              <w:bottom w:val="single" w:sz="4" w:space="0" w:color="auto"/>
              <w:right w:val="single" w:sz="4" w:space="0" w:color="auto"/>
            </w:tcBorders>
            <w:shd w:val="clear" w:color="auto" w:fill="auto"/>
            <w:hideMark/>
          </w:tcPr>
          <w:p w14:paraId="4E626C79" w14:textId="77777777" w:rsidR="00D740F1" w:rsidRPr="00267BA5" w:rsidRDefault="00D740F1" w:rsidP="00D740F1">
            <w:pPr>
              <w:ind w:firstLine="0"/>
              <w:jc w:val="center"/>
              <w:rPr>
                <w:color w:val="000000" w:themeColor="text1"/>
              </w:rPr>
            </w:pPr>
            <w:r w:rsidRPr="00267BA5">
              <w:rPr>
                <w:color w:val="000000" w:themeColor="text1"/>
              </w:rPr>
              <w:t>ОстУбытЦен</w:t>
            </w:r>
          </w:p>
        </w:tc>
        <w:tc>
          <w:tcPr>
            <w:tcW w:w="1208" w:type="dxa"/>
            <w:tcBorders>
              <w:top w:val="nil"/>
              <w:left w:val="nil"/>
              <w:bottom w:val="single" w:sz="4" w:space="0" w:color="auto"/>
              <w:right w:val="single" w:sz="4" w:space="0" w:color="auto"/>
            </w:tcBorders>
            <w:shd w:val="clear" w:color="auto" w:fill="auto"/>
            <w:hideMark/>
          </w:tcPr>
          <w:p w14:paraId="30E848A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3821A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671097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984303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C47003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DA3AD1" w14:textId="0713210D" w:rsidR="00D740F1" w:rsidRPr="00267BA5" w:rsidRDefault="00D740F1" w:rsidP="00D740F1">
            <w:pPr>
              <w:ind w:firstLine="0"/>
              <w:jc w:val="left"/>
              <w:rPr>
                <w:color w:val="000000" w:themeColor="text1"/>
              </w:rPr>
            </w:pPr>
            <w:r w:rsidRPr="00267BA5">
              <w:rPr>
                <w:color w:val="000000" w:themeColor="text1"/>
              </w:rPr>
              <w:t xml:space="preserve">Остаток неперенесенного убытка по завершенным сделкам по операциям с обращающимися ценными бумагами (в </w:t>
            </w:r>
            <w:r w:rsidR="00B95E2A" w:rsidRPr="00267BA5">
              <w:rPr>
                <w:color w:val="000000" w:themeColor="text1"/>
              </w:rPr>
              <w:t>п</w:t>
            </w:r>
            <w:r w:rsidRPr="00267BA5">
              <w:rPr>
                <w:color w:val="000000" w:themeColor="text1"/>
              </w:rPr>
              <w:t>риложении № 4 с кодом 05 – по операциям с необращающимися ценными бумагами и необращающимися производными финансовыми инструментами) на 31.12.2014, в том числе на начало текущего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5A0F1DEB" w14:textId="77777777" w:rsidR="00D740F1" w:rsidRPr="00267BA5" w:rsidRDefault="00D740F1" w:rsidP="00D740F1">
            <w:pPr>
              <w:ind w:firstLine="0"/>
              <w:jc w:val="center"/>
              <w:rPr>
                <w:color w:val="000000" w:themeColor="text1"/>
              </w:rPr>
            </w:pPr>
            <w:r w:rsidRPr="00267BA5">
              <w:rPr>
                <w:color w:val="000000" w:themeColor="text1"/>
              </w:rPr>
              <w:t>ОстУбытЦенНачПер</w:t>
            </w:r>
          </w:p>
        </w:tc>
        <w:tc>
          <w:tcPr>
            <w:tcW w:w="1208" w:type="dxa"/>
            <w:tcBorders>
              <w:top w:val="nil"/>
              <w:left w:val="nil"/>
              <w:bottom w:val="single" w:sz="4" w:space="0" w:color="auto"/>
              <w:right w:val="single" w:sz="4" w:space="0" w:color="auto"/>
            </w:tcBorders>
            <w:shd w:val="clear" w:color="auto" w:fill="auto"/>
            <w:hideMark/>
          </w:tcPr>
          <w:p w14:paraId="10FBB0D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BBF43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F956A4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21A0BE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1942D0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AE04EBE" w14:textId="77777777" w:rsidR="00D740F1" w:rsidRPr="00267BA5" w:rsidRDefault="00D740F1" w:rsidP="00D740F1">
            <w:pPr>
              <w:ind w:firstLine="0"/>
              <w:jc w:val="left"/>
              <w:rPr>
                <w:color w:val="000000" w:themeColor="text1"/>
              </w:rPr>
            </w:pPr>
            <w:r w:rsidRPr="00267BA5">
              <w:rPr>
                <w:color w:val="000000" w:themeColor="text1"/>
              </w:rPr>
              <w:t>Налоговая база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1A39A62B"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30A87C9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C1675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A5E89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FD9CCD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B8985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90F024"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уменьшающего налоговую базу за отчетный (налоговый) период - всего</w:t>
            </w:r>
          </w:p>
        </w:tc>
        <w:tc>
          <w:tcPr>
            <w:tcW w:w="2841" w:type="dxa"/>
            <w:tcBorders>
              <w:top w:val="nil"/>
              <w:left w:val="nil"/>
              <w:bottom w:val="single" w:sz="4" w:space="0" w:color="auto"/>
              <w:right w:val="single" w:sz="4" w:space="0" w:color="auto"/>
            </w:tcBorders>
            <w:shd w:val="clear" w:color="auto" w:fill="auto"/>
            <w:hideMark/>
          </w:tcPr>
          <w:p w14:paraId="7F595331" w14:textId="77777777" w:rsidR="00D740F1" w:rsidRPr="00267BA5" w:rsidRDefault="00D740F1" w:rsidP="00D740F1">
            <w:pPr>
              <w:ind w:firstLine="0"/>
              <w:jc w:val="center"/>
              <w:rPr>
                <w:color w:val="000000" w:themeColor="text1"/>
              </w:rPr>
            </w:pPr>
            <w:r w:rsidRPr="00267BA5">
              <w:rPr>
                <w:color w:val="000000" w:themeColor="text1"/>
              </w:rPr>
              <w:t>УбытУмНалБазаВс</w:t>
            </w:r>
          </w:p>
        </w:tc>
        <w:tc>
          <w:tcPr>
            <w:tcW w:w="1208" w:type="dxa"/>
            <w:tcBorders>
              <w:top w:val="nil"/>
              <w:left w:val="nil"/>
              <w:bottom w:val="single" w:sz="4" w:space="0" w:color="auto"/>
              <w:right w:val="single" w:sz="4" w:space="0" w:color="auto"/>
            </w:tcBorders>
            <w:shd w:val="clear" w:color="auto" w:fill="auto"/>
            <w:hideMark/>
          </w:tcPr>
          <w:p w14:paraId="20D96EE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8016D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CF9132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6123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A196F8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C7140C" w14:textId="77777777" w:rsidR="00D740F1" w:rsidRPr="00267BA5" w:rsidRDefault="00D740F1" w:rsidP="00D740F1">
            <w:pPr>
              <w:ind w:firstLine="0"/>
              <w:jc w:val="left"/>
              <w:rPr>
                <w:color w:val="000000" w:themeColor="text1"/>
              </w:rPr>
            </w:pPr>
            <w:r w:rsidRPr="00267BA5">
              <w:rPr>
                <w:color w:val="000000" w:themeColor="text1"/>
              </w:rPr>
              <w:t xml:space="preserve">Сумма убытка или части убытка, уменьшающего налоговую базу </w:t>
            </w:r>
            <w:r w:rsidRPr="00267BA5">
              <w:rPr>
                <w:color w:val="000000" w:themeColor="text1"/>
              </w:rPr>
              <w:lastRenderedPageBreak/>
              <w:t>за отчетный (налоговый) период, в том числе из убытка, указанного по строке 135</w:t>
            </w:r>
          </w:p>
        </w:tc>
        <w:tc>
          <w:tcPr>
            <w:tcW w:w="2841" w:type="dxa"/>
            <w:tcBorders>
              <w:top w:val="nil"/>
              <w:left w:val="nil"/>
              <w:bottom w:val="single" w:sz="4" w:space="0" w:color="auto"/>
              <w:right w:val="single" w:sz="4" w:space="0" w:color="auto"/>
            </w:tcBorders>
            <w:shd w:val="clear" w:color="auto" w:fill="auto"/>
            <w:hideMark/>
          </w:tcPr>
          <w:p w14:paraId="0158DE24" w14:textId="77777777" w:rsidR="00D740F1" w:rsidRPr="00267BA5" w:rsidRDefault="00D740F1" w:rsidP="00D740F1">
            <w:pPr>
              <w:ind w:firstLine="0"/>
              <w:jc w:val="center"/>
              <w:rPr>
                <w:color w:val="000000" w:themeColor="text1"/>
              </w:rPr>
            </w:pPr>
            <w:r w:rsidRPr="00267BA5">
              <w:rPr>
                <w:color w:val="000000" w:themeColor="text1"/>
              </w:rPr>
              <w:lastRenderedPageBreak/>
              <w:t>УбытУмНалБазаВс135</w:t>
            </w:r>
          </w:p>
        </w:tc>
        <w:tc>
          <w:tcPr>
            <w:tcW w:w="1208" w:type="dxa"/>
            <w:tcBorders>
              <w:top w:val="nil"/>
              <w:left w:val="nil"/>
              <w:bottom w:val="single" w:sz="4" w:space="0" w:color="auto"/>
              <w:right w:val="single" w:sz="4" w:space="0" w:color="auto"/>
            </w:tcBorders>
            <w:shd w:val="clear" w:color="auto" w:fill="auto"/>
            <w:hideMark/>
          </w:tcPr>
          <w:p w14:paraId="494EAD0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507D8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CEC416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E96612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961E7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CD96D87" w14:textId="77777777" w:rsidR="00D740F1" w:rsidRPr="00267BA5" w:rsidRDefault="00D740F1" w:rsidP="00D740F1">
            <w:pPr>
              <w:ind w:firstLine="0"/>
              <w:jc w:val="left"/>
              <w:rPr>
                <w:color w:val="000000" w:themeColor="text1"/>
              </w:rPr>
            </w:pPr>
            <w:r w:rsidRPr="00267BA5">
              <w:rPr>
                <w:color w:val="000000" w:themeColor="text1"/>
              </w:rPr>
              <w:lastRenderedPageBreak/>
              <w:t>Остаток неперенесенного убытка на конец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6C4BD72A" w14:textId="77777777" w:rsidR="00D740F1" w:rsidRPr="00267BA5" w:rsidRDefault="00D740F1" w:rsidP="00D740F1">
            <w:pPr>
              <w:ind w:firstLine="0"/>
              <w:jc w:val="center"/>
              <w:rPr>
                <w:color w:val="000000" w:themeColor="text1"/>
              </w:rPr>
            </w:pPr>
            <w:r w:rsidRPr="00267BA5">
              <w:rPr>
                <w:color w:val="000000" w:themeColor="text1"/>
              </w:rPr>
              <w:t>ОстУбытКонВс</w:t>
            </w:r>
          </w:p>
        </w:tc>
        <w:tc>
          <w:tcPr>
            <w:tcW w:w="1208" w:type="dxa"/>
            <w:tcBorders>
              <w:top w:val="nil"/>
              <w:left w:val="nil"/>
              <w:bottom w:val="single" w:sz="4" w:space="0" w:color="auto"/>
              <w:right w:val="single" w:sz="4" w:space="0" w:color="auto"/>
            </w:tcBorders>
            <w:shd w:val="clear" w:color="auto" w:fill="auto"/>
            <w:hideMark/>
          </w:tcPr>
          <w:p w14:paraId="348A61A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D196E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296846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361C8D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32568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02757A"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на конец налогового периода, в том числе из убытка, указанного по строке 135</w:t>
            </w:r>
          </w:p>
        </w:tc>
        <w:tc>
          <w:tcPr>
            <w:tcW w:w="2841" w:type="dxa"/>
            <w:tcBorders>
              <w:top w:val="nil"/>
              <w:left w:val="nil"/>
              <w:bottom w:val="single" w:sz="4" w:space="0" w:color="auto"/>
              <w:right w:val="single" w:sz="4" w:space="0" w:color="auto"/>
            </w:tcBorders>
            <w:shd w:val="clear" w:color="auto" w:fill="auto"/>
            <w:hideMark/>
          </w:tcPr>
          <w:p w14:paraId="75618CAE" w14:textId="77777777" w:rsidR="00D740F1" w:rsidRPr="00267BA5" w:rsidRDefault="00D740F1" w:rsidP="00D740F1">
            <w:pPr>
              <w:ind w:firstLine="0"/>
              <w:jc w:val="center"/>
              <w:rPr>
                <w:color w:val="000000" w:themeColor="text1"/>
              </w:rPr>
            </w:pPr>
            <w:r w:rsidRPr="00267BA5">
              <w:rPr>
                <w:color w:val="000000" w:themeColor="text1"/>
              </w:rPr>
              <w:t>ОстУбытКонВс135</w:t>
            </w:r>
          </w:p>
        </w:tc>
        <w:tc>
          <w:tcPr>
            <w:tcW w:w="1208" w:type="dxa"/>
            <w:tcBorders>
              <w:top w:val="nil"/>
              <w:left w:val="nil"/>
              <w:bottom w:val="single" w:sz="4" w:space="0" w:color="auto"/>
              <w:right w:val="single" w:sz="4" w:space="0" w:color="auto"/>
            </w:tcBorders>
            <w:shd w:val="clear" w:color="auto" w:fill="auto"/>
            <w:hideMark/>
          </w:tcPr>
          <w:p w14:paraId="3A5ED45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05D60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1F036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60734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4BA1F1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82DA786"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на начало налогового периода, в том числе по годам</w:t>
            </w:r>
          </w:p>
        </w:tc>
        <w:tc>
          <w:tcPr>
            <w:tcW w:w="2841" w:type="dxa"/>
            <w:tcBorders>
              <w:top w:val="nil"/>
              <w:left w:val="nil"/>
              <w:bottom w:val="single" w:sz="4" w:space="0" w:color="auto"/>
              <w:right w:val="single" w:sz="4" w:space="0" w:color="auto"/>
            </w:tcBorders>
            <w:shd w:val="clear" w:color="auto" w:fill="auto"/>
            <w:hideMark/>
          </w:tcPr>
          <w:p w14:paraId="4A80818B" w14:textId="77777777" w:rsidR="00D740F1" w:rsidRPr="00267BA5" w:rsidRDefault="00D740F1" w:rsidP="00D740F1">
            <w:pPr>
              <w:ind w:firstLine="0"/>
              <w:jc w:val="center"/>
              <w:rPr>
                <w:color w:val="000000" w:themeColor="text1"/>
              </w:rPr>
            </w:pPr>
            <w:r w:rsidRPr="00267BA5">
              <w:rPr>
                <w:color w:val="000000" w:themeColor="text1"/>
              </w:rPr>
              <w:t>ОстУбытНачПерГод</w:t>
            </w:r>
          </w:p>
        </w:tc>
        <w:tc>
          <w:tcPr>
            <w:tcW w:w="1208" w:type="dxa"/>
            <w:tcBorders>
              <w:top w:val="nil"/>
              <w:left w:val="nil"/>
              <w:bottom w:val="single" w:sz="4" w:space="0" w:color="auto"/>
              <w:right w:val="single" w:sz="4" w:space="0" w:color="auto"/>
            </w:tcBorders>
            <w:shd w:val="clear" w:color="auto" w:fill="auto"/>
            <w:hideMark/>
          </w:tcPr>
          <w:p w14:paraId="3EF67E5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5AEA4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7DAE24F"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5328F13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4.37 </w:t>
            </w:r>
          </w:p>
        </w:tc>
      </w:tr>
    </w:tbl>
    <w:p w14:paraId="299274C3" w14:textId="77777777" w:rsidR="00DC6CB7" w:rsidRPr="00267BA5" w:rsidRDefault="00DC6CB7" w:rsidP="006B3160">
      <w:pPr>
        <w:spacing w:before="360"/>
        <w:ind w:firstLine="0"/>
        <w:jc w:val="right"/>
        <w:rPr>
          <w:color w:val="000000" w:themeColor="text1"/>
        </w:rPr>
      </w:pPr>
    </w:p>
    <w:p w14:paraId="0310B8B0" w14:textId="77777777" w:rsidR="00DC6CB7" w:rsidRPr="00267BA5" w:rsidRDefault="00DC6CB7" w:rsidP="006B3160">
      <w:pPr>
        <w:spacing w:before="360"/>
        <w:ind w:firstLine="0"/>
        <w:jc w:val="right"/>
        <w:rPr>
          <w:color w:val="000000" w:themeColor="text1"/>
        </w:rPr>
      </w:pPr>
    </w:p>
    <w:p w14:paraId="4B41A864" w14:textId="77777777" w:rsidR="00DC6CB7" w:rsidRPr="00267BA5" w:rsidRDefault="00DC6CB7" w:rsidP="006B3160">
      <w:pPr>
        <w:spacing w:before="360"/>
        <w:ind w:firstLine="0"/>
        <w:jc w:val="right"/>
        <w:rPr>
          <w:color w:val="000000" w:themeColor="text1"/>
        </w:rPr>
      </w:pPr>
    </w:p>
    <w:p w14:paraId="2B30C253" w14:textId="3389DF20" w:rsidR="006B3160" w:rsidRPr="00267BA5" w:rsidRDefault="006B3160" w:rsidP="006B3160">
      <w:pPr>
        <w:spacing w:before="360"/>
        <w:ind w:firstLine="0"/>
        <w:jc w:val="right"/>
        <w:rPr>
          <w:color w:val="000000" w:themeColor="text1"/>
        </w:rPr>
      </w:pPr>
      <w:r w:rsidRPr="00267BA5">
        <w:rPr>
          <w:color w:val="000000" w:themeColor="text1"/>
        </w:rPr>
        <w:t>Таблица 4.37</w:t>
      </w:r>
    </w:p>
    <w:p w14:paraId="089BB34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неперенесенного убытка на начало налогового периода, в том числе по годам (ОстУбытНачПерГод)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FE8C8A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F740F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F85417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2E43D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EE148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96756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E23D67F"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4CCBC7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66E56B" w14:textId="77777777" w:rsidR="00F35766" w:rsidRPr="00267BA5" w:rsidRDefault="00F35766" w:rsidP="00F35766">
            <w:pPr>
              <w:ind w:firstLine="0"/>
              <w:jc w:val="left"/>
              <w:rPr>
                <w:color w:val="000000" w:themeColor="text1"/>
              </w:rPr>
            </w:pPr>
            <w:r w:rsidRPr="00267BA5">
              <w:rPr>
                <w:color w:val="000000" w:themeColor="text1"/>
              </w:rPr>
              <w:t>Год</w:t>
            </w:r>
          </w:p>
        </w:tc>
        <w:tc>
          <w:tcPr>
            <w:tcW w:w="2841" w:type="dxa"/>
            <w:tcBorders>
              <w:top w:val="nil"/>
              <w:left w:val="nil"/>
              <w:bottom w:val="single" w:sz="4" w:space="0" w:color="auto"/>
              <w:right w:val="single" w:sz="4" w:space="0" w:color="auto"/>
            </w:tcBorders>
            <w:shd w:val="clear" w:color="auto" w:fill="auto"/>
            <w:hideMark/>
          </w:tcPr>
          <w:p w14:paraId="667C1488" w14:textId="77777777" w:rsidR="00F35766" w:rsidRPr="00267BA5" w:rsidRDefault="00F35766" w:rsidP="00F35766">
            <w:pPr>
              <w:ind w:firstLine="0"/>
              <w:jc w:val="center"/>
              <w:rPr>
                <w:color w:val="000000" w:themeColor="text1"/>
              </w:rPr>
            </w:pPr>
            <w:r w:rsidRPr="00267BA5">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412C9D5E" w14:textId="77777777" w:rsidR="00F35766" w:rsidRPr="00267BA5" w:rsidRDefault="00F35766" w:rsidP="00F35766">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9DF191" w14:textId="77777777" w:rsidR="00F35766" w:rsidRPr="00267BA5" w:rsidRDefault="00F35766" w:rsidP="00F35766">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494063" w14:textId="3A434AB1" w:rsidR="00F35766" w:rsidRPr="00267BA5" w:rsidRDefault="00F35766" w:rsidP="00F35766">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237E157" w14:textId="70A1AD12" w:rsidR="00F35766" w:rsidRPr="00267BA5" w:rsidRDefault="00F35766" w:rsidP="00F35766">
            <w:pPr>
              <w:ind w:firstLine="0"/>
              <w:jc w:val="left"/>
              <w:rPr>
                <w:color w:val="000000" w:themeColor="text1"/>
              </w:rPr>
            </w:pPr>
            <w:r w:rsidRPr="00267BA5">
              <w:rPr>
                <w:color w:val="000000" w:themeColor="text1"/>
              </w:rPr>
              <w:t>Типовой элемент &lt;xs:gYear&gt;.</w:t>
            </w:r>
            <w:r w:rsidRPr="00267BA5">
              <w:rPr>
                <w:color w:val="000000" w:themeColor="text1"/>
              </w:rPr>
              <w:br/>
              <w:t>Год в формате ГГГГ</w:t>
            </w:r>
          </w:p>
        </w:tc>
      </w:tr>
      <w:tr w:rsidR="00267BA5" w:rsidRPr="00267BA5" w14:paraId="5B959E4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D6716B9"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w:t>
            </w:r>
          </w:p>
        </w:tc>
        <w:tc>
          <w:tcPr>
            <w:tcW w:w="2841" w:type="dxa"/>
            <w:tcBorders>
              <w:top w:val="nil"/>
              <w:left w:val="nil"/>
              <w:bottom w:val="single" w:sz="4" w:space="0" w:color="auto"/>
              <w:right w:val="single" w:sz="4" w:space="0" w:color="auto"/>
            </w:tcBorders>
            <w:shd w:val="clear" w:color="auto" w:fill="auto"/>
            <w:hideMark/>
          </w:tcPr>
          <w:p w14:paraId="46DF637D" w14:textId="77777777" w:rsidR="00D740F1" w:rsidRPr="00267BA5" w:rsidRDefault="00D740F1" w:rsidP="00D740F1">
            <w:pPr>
              <w:ind w:firstLine="0"/>
              <w:jc w:val="center"/>
              <w:rPr>
                <w:color w:val="000000" w:themeColor="text1"/>
              </w:rPr>
            </w:pPr>
            <w:r w:rsidRPr="00267BA5">
              <w:rPr>
                <w:color w:val="000000" w:themeColor="text1"/>
              </w:rPr>
              <w:t>ОстУбыт</w:t>
            </w:r>
          </w:p>
        </w:tc>
        <w:tc>
          <w:tcPr>
            <w:tcW w:w="1208" w:type="dxa"/>
            <w:tcBorders>
              <w:top w:val="nil"/>
              <w:left w:val="nil"/>
              <w:bottom w:val="single" w:sz="4" w:space="0" w:color="auto"/>
              <w:right w:val="single" w:sz="4" w:space="0" w:color="auto"/>
            </w:tcBorders>
            <w:shd w:val="clear" w:color="auto" w:fill="auto"/>
            <w:hideMark/>
          </w:tcPr>
          <w:p w14:paraId="02F899A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2BCDC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981F58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9B62425" w14:textId="77777777" w:rsidR="00D740F1" w:rsidRPr="00267BA5" w:rsidRDefault="00D740F1" w:rsidP="00D740F1">
            <w:pPr>
              <w:ind w:firstLine="0"/>
              <w:jc w:val="left"/>
              <w:rPr>
                <w:color w:val="000000" w:themeColor="text1"/>
              </w:rPr>
            </w:pPr>
            <w:r w:rsidRPr="00267BA5">
              <w:rPr>
                <w:color w:val="000000" w:themeColor="text1"/>
              </w:rPr>
              <w:t> </w:t>
            </w:r>
          </w:p>
        </w:tc>
      </w:tr>
    </w:tbl>
    <w:p w14:paraId="117DD96D"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4.38</w:t>
      </w:r>
    </w:p>
    <w:p w14:paraId="240AE8DD" w14:textId="25DB1B8E"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инвестиционных налоговых вычетов (</w:t>
      </w:r>
      <w:r w:rsidR="00DF4D27" w:rsidRPr="00267BA5">
        <w:rPr>
          <w:b/>
          <w:bCs/>
          <w:color w:val="000000" w:themeColor="text1"/>
        </w:rPr>
        <w:t>п</w:t>
      </w:r>
      <w:r w:rsidRPr="00267BA5">
        <w:rPr>
          <w:b/>
          <w:bCs/>
          <w:color w:val="000000" w:themeColor="text1"/>
        </w:rPr>
        <w:t>риложение № 7 к Листу 02) (ИнвНалВыч)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DEC9328"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C570C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283ADEC"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B422B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A449C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AF30D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1F1378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D7BAA3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7D64031" w14:textId="77777777" w:rsidR="00D740F1" w:rsidRPr="00267BA5" w:rsidRDefault="00D740F1" w:rsidP="00D740F1">
            <w:pPr>
              <w:ind w:firstLine="0"/>
              <w:jc w:val="left"/>
              <w:rPr>
                <w:color w:val="000000" w:themeColor="text1"/>
              </w:rPr>
            </w:pPr>
            <w:r w:rsidRPr="00267BA5">
              <w:rPr>
                <w:color w:val="000000" w:themeColor="text1"/>
              </w:rPr>
              <w:t>Расчет инвестиционного налогового вычета (раздел А)</w:t>
            </w:r>
          </w:p>
        </w:tc>
        <w:tc>
          <w:tcPr>
            <w:tcW w:w="2841" w:type="dxa"/>
            <w:tcBorders>
              <w:top w:val="nil"/>
              <w:left w:val="nil"/>
              <w:bottom w:val="single" w:sz="4" w:space="0" w:color="auto"/>
              <w:right w:val="single" w:sz="4" w:space="0" w:color="auto"/>
            </w:tcBorders>
            <w:shd w:val="clear" w:color="auto" w:fill="auto"/>
            <w:hideMark/>
          </w:tcPr>
          <w:p w14:paraId="21698FC3" w14:textId="77777777" w:rsidR="00D740F1" w:rsidRPr="00267BA5" w:rsidRDefault="00D740F1" w:rsidP="00D740F1">
            <w:pPr>
              <w:ind w:firstLine="0"/>
              <w:jc w:val="center"/>
              <w:rPr>
                <w:color w:val="000000" w:themeColor="text1"/>
              </w:rPr>
            </w:pPr>
            <w:r w:rsidRPr="00267BA5">
              <w:rPr>
                <w:color w:val="000000" w:themeColor="text1"/>
              </w:rPr>
              <w:t>РасчИнвВыч</w:t>
            </w:r>
          </w:p>
        </w:tc>
        <w:tc>
          <w:tcPr>
            <w:tcW w:w="1208" w:type="dxa"/>
            <w:tcBorders>
              <w:top w:val="nil"/>
              <w:left w:val="nil"/>
              <w:bottom w:val="single" w:sz="4" w:space="0" w:color="auto"/>
              <w:right w:val="single" w:sz="4" w:space="0" w:color="auto"/>
            </w:tcBorders>
            <w:shd w:val="clear" w:color="auto" w:fill="auto"/>
            <w:hideMark/>
          </w:tcPr>
          <w:p w14:paraId="69BCFE4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27322B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6068550"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33543ED"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4.39 </w:t>
            </w:r>
          </w:p>
        </w:tc>
      </w:tr>
      <w:tr w:rsidR="00267BA5" w:rsidRPr="00267BA5" w14:paraId="5C2A7D3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3E1F5B" w14:textId="77777777" w:rsidR="00D740F1" w:rsidRPr="00267BA5" w:rsidRDefault="00D740F1" w:rsidP="00D740F1">
            <w:pPr>
              <w:ind w:firstLine="0"/>
              <w:jc w:val="left"/>
              <w:rPr>
                <w:color w:val="000000" w:themeColor="text1"/>
              </w:rPr>
            </w:pPr>
            <w:r w:rsidRPr="00267BA5">
              <w:rPr>
                <w:color w:val="000000" w:themeColor="text1"/>
              </w:rPr>
              <w:t>Расчет предельной величины инвестиционного налогового вычета организацией, не имеющей обособленных подразделений (раздел Б)</w:t>
            </w:r>
          </w:p>
        </w:tc>
        <w:tc>
          <w:tcPr>
            <w:tcW w:w="2841" w:type="dxa"/>
            <w:tcBorders>
              <w:top w:val="nil"/>
              <w:left w:val="nil"/>
              <w:bottom w:val="single" w:sz="4" w:space="0" w:color="auto"/>
              <w:right w:val="single" w:sz="4" w:space="0" w:color="auto"/>
            </w:tcBorders>
            <w:shd w:val="clear" w:color="auto" w:fill="auto"/>
            <w:hideMark/>
          </w:tcPr>
          <w:p w14:paraId="1645A6F3" w14:textId="77777777" w:rsidR="00D740F1" w:rsidRPr="00267BA5" w:rsidRDefault="00D740F1" w:rsidP="00D740F1">
            <w:pPr>
              <w:ind w:firstLine="0"/>
              <w:jc w:val="center"/>
              <w:rPr>
                <w:color w:val="000000" w:themeColor="text1"/>
              </w:rPr>
            </w:pPr>
            <w:r w:rsidRPr="00267BA5">
              <w:rPr>
                <w:color w:val="000000" w:themeColor="text1"/>
              </w:rPr>
              <w:t>ПредВелИнвНеОб</w:t>
            </w:r>
          </w:p>
        </w:tc>
        <w:tc>
          <w:tcPr>
            <w:tcW w:w="1208" w:type="dxa"/>
            <w:tcBorders>
              <w:top w:val="nil"/>
              <w:left w:val="nil"/>
              <w:bottom w:val="single" w:sz="4" w:space="0" w:color="auto"/>
              <w:right w:val="single" w:sz="4" w:space="0" w:color="auto"/>
            </w:tcBorders>
            <w:shd w:val="clear" w:color="auto" w:fill="auto"/>
            <w:hideMark/>
          </w:tcPr>
          <w:p w14:paraId="0922774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4748D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C35792" w14:textId="518FAD27" w:rsidR="00D740F1" w:rsidRPr="00267BA5" w:rsidRDefault="00D740F1" w:rsidP="00D740F1">
            <w:pPr>
              <w:ind w:firstLine="0"/>
              <w:jc w:val="center"/>
              <w:rPr>
                <w:color w:val="000000" w:themeColor="text1"/>
              </w:rPr>
            </w:pPr>
            <w:r w:rsidRPr="00267BA5">
              <w:rPr>
                <w:color w:val="000000" w:themeColor="text1"/>
              </w:rPr>
              <w:t>Н</w:t>
            </w:r>
            <w:r w:rsidR="00F35766" w:rsidRPr="00267BA5">
              <w:rPr>
                <w:color w:val="000000" w:themeColor="text1"/>
              </w:rPr>
              <w:t>У</w:t>
            </w:r>
          </w:p>
        </w:tc>
        <w:tc>
          <w:tcPr>
            <w:tcW w:w="5236" w:type="dxa"/>
            <w:tcBorders>
              <w:top w:val="nil"/>
              <w:left w:val="nil"/>
              <w:bottom w:val="single" w:sz="4" w:space="0" w:color="auto"/>
              <w:right w:val="single" w:sz="4" w:space="0" w:color="auto"/>
            </w:tcBorders>
            <w:shd w:val="clear" w:color="auto" w:fill="auto"/>
            <w:hideMark/>
          </w:tcPr>
          <w:p w14:paraId="6CB8FC2F" w14:textId="77777777" w:rsidR="00D740F1" w:rsidRPr="00267BA5" w:rsidRDefault="00D740F1" w:rsidP="00D740F1">
            <w:pPr>
              <w:ind w:firstLine="0"/>
              <w:jc w:val="left"/>
              <w:rPr>
                <w:color w:val="000000" w:themeColor="text1"/>
              </w:rPr>
            </w:pPr>
            <w:r w:rsidRPr="00267BA5">
              <w:rPr>
                <w:color w:val="000000" w:themeColor="text1"/>
              </w:rPr>
              <w:t>Состав элемента представлен в таблице 4.44</w:t>
            </w:r>
            <w:r w:rsidR="00F35766" w:rsidRPr="00267BA5">
              <w:rPr>
                <w:color w:val="000000" w:themeColor="text1"/>
              </w:rPr>
              <w:t>.</w:t>
            </w:r>
          </w:p>
          <w:p w14:paraId="40035D99" w14:textId="0C44828F" w:rsidR="00F35766" w:rsidRPr="00267BA5" w:rsidRDefault="00F35766" w:rsidP="00D740F1">
            <w:pPr>
              <w:ind w:firstLine="0"/>
              <w:jc w:val="left"/>
              <w:rPr>
                <w:color w:val="000000" w:themeColor="text1"/>
              </w:rPr>
            </w:pPr>
            <w:r w:rsidRPr="00267BA5">
              <w:rPr>
                <w:color w:val="000000" w:themeColor="text1"/>
              </w:rPr>
              <w:t xml:space="preserve">Элемент является обязательным при значении элемента &lt;ОбРасч&gt; = 5 (из таблицы 4.39)  </w:t>
            </w:r>
          </w:p>
        </w:tc>
      </w:tr>
      <w:tr w:rsidR="00267BA5" w:rsidRPr="00267BA5" w14:paraId="7E526DF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5137203" w14:textId="77777777" w:rsidR="00D740F1" w:rsidRPr="00267BA5" w:rsidRDefault="00D740F1" w:rsidP="00D740F1">
            <w:pPr>
              <w:ind w:firstLine="0"/>
              <w:jc w:val="left"/>
              <w:rPr>
                <w:color w:val="000000" w:themeColor="text1"/>
              </w:rPr>
            </w:pPr>
            <w:r w:rsidRPr="00267BA5">
              <w:rPr>
                <w:color w:val="000000" w:themeColor="text1"/>
              </w:rPr>
              <w:t>Расчет предельной величины инвестиционного налогового вычета организацией, имеющей обособленные подразделения (раздел В)</w:t>
            </w:r>
          </w:p>
        </w:tc>
        <w:tc>
          <w:tcPr>
            <w:tcW w:w="2841" w:type="dxa"/>
            <w:tcBorders>
              <w:top w:val="nil"/>
              <w:left w:val="nil"/>
              <w:bottom w:val="single" w:sz="4" w:space="0" w:color="auto"/>
              <w:right w:val="single" w:sz="4" w:space="0" w:color="auto"/>
            </w:tcBorders>
            <w:shd w:val="clear" w:color="auto" w:fill="auto"/>
            <w:hideMark/>
          </w:tcPr>
          <w:p w14:paraId="3609C9A9" w14:textId="77777777" w:rsidR="00D740F1" w:rsidRPr="00267BA5" w:rsidRDefault="00D740F1" w:rsidP="00D740F1">
            <w:pPr>
              <w:ind w:firstLine="0"/>
              <w:jc w:val="center"/>
              <w:rPr>
                <w:color w:val="000000" w:themeColor="text1"/>
              </w:rPr>
            </w:pPr>
            <w:r w:rsidRPr="00267BA5">
              <w:rPr>
                <w:color w:val="000000" w:themeColor="text1"/>
              </w:rPr>
              <w:t>ПредВелИнвОб</w:t>
            </w:r>
          </w:p>
        </w:tc>
        <w:tc>
          <w:tcPr>
            <w:tcW w:w="1208" w:type="dxa"/>
            <w:tcBorders>
              <w:top w:val="nil"/>
              <w:left w:val="nil"/>
              <w:bottom w:val="single" w:sz="4" w:space="0" w:color="auto"/>
              <w:right w:val="single" w:sz="4" w:space="0" w:color="auto"/>
            </w:tcBorders>
            <w:shd w:val="clear" w:color="auto" w:fill="auto"/>
            <w:hideMark/>
          </w:tcPr>
          <w:p w14:paraId="308A39C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D84C6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1F810F1" w14:textId="3B51592D" w:rsidR="00D740F1" w:rsidRPr="00267BA5" w:rsidRDefault="00D740F1" w:rsidP="00D740F1">
            <w:pPr>
              <w:ind w:firstLine="0"/>
              <w:jc w:val="center"/>
              <w:rPr>
                <w:color w:val="000000" w:themeColor="text1"/>
              </w:rPr>
            </w:pPr>
            <w:r w:rsidRPr="00267BA5">
              <w:rPr>
                <w:color w:val="000000" w:themeColor="text1"/>
              </w:rPr>
              <w:t>НМ</w:t>
            </w:r>
            <w:r w:rsidR="00F35766" w:rsidRPr="00267BA5">
              <w:rPr>
                <w:color w:val="000000" w:themeColor="text1"/>
              </w:rPr>
              <w:t>У</w:t>
            </w:r>
          </w:p>
        </w:tc>
        <w:tc>
          <w:tcPr>
            <w:tcW w:w="5236" w:type="dxa"/>
            <w:tcBorders>
              <w:top w:val="nil"/>
              <w:left w:val="nil"/>
              <w:bottom w:val="single" w:sz="4" w:space="0" w:color="auto"/>
              <w:right w:val="single" w:sz="4" w:space="0" w:color="auto"/>
            </w:tcBorders>
            <w:shd w:val="clear" w:color="auto" w:fill="auto"/>
            <w:hideMark/>
          </w:tcPr>
          <w:p w14:paraId="5BEBCDB8" w14:textId="77777777" w:rsidR="00F35766" w:rsidRPr="00267BA5" w:rsidRDefault="00D740F1" w:rsidP="00D740F1">
            <w:pPr>
              <w:ind w:firstLine="0"/>
              <w:jc w:val="left"/>
              <w:rPr>
                <w:color w:val="000000" w:themeColor="text1"/>
              </w:rPr>
            </w:pPr>
            <w:r w:rsidRPr="00267BA5">
              <w:rPr>
                <w:color w:val="000000" w:themeColor="text1"/>
              </w:rPr>
              <w:t>Состав элемента представлен в таблице 4.46</w:t>
            </w:r>
            <w:r w:rsidR="00F35766" w:rsidRPr="00267BA5">
              <w:rPr>
                <w:color w:val="000000" w:themeColor="text1"/>
              </w:rPr>
              <w:t>.</w:t>
            </w:r>
          </w:p>
          <w:p w14:paraId="44AEBB40" w14:textId="025B4E0C" w:rsidR="00D740F1" w:rsidRPr="00267BA5" w:rsidRDefault="00F35766" w:rsidP="00D740F1">
            <w:pPr>
              <w:ind w:firstLine="0"/>
              <w:jc w:val="left"/>
              <w:rPr>
                <w:color w:val="000000" w:themeColor="text1"/>
              </w:rPr>
            </w:pPr>
            <w:r w:rsidRPr="00267BA5">
              <w:rPr>
                <w:color w:val="000000" w:themeColor="text1"/>
              </w:rPr>
              <w:t xml:space="preserve">Элемент является обязательным при значении элемента &lt;ОбРасч&gt; = 1 | 2 | 3 | 4 (из таблицы 4.39)   </w:t>
            </w:r>
            <w:r w:rsidR="00D740F1" w:rsidRPr="00267BA5">
              <w:rPr>
                <w:color w:val="000000" w:themeColor="text1"/>
              </w:rPr>
              <w:t xml:space="preserve"> </w:t>
            </w:r>
          </w:p>
        </w:tc>
      </w:tr>
      <w:tr w:rsidR="00267BA5" w:rsidRPr="00267BA5" w14:paraId="639361F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50EC1A" w14:textId="77777777" w:rsidR="00D740F1" w:rsidRPr="00267BA5" w:rsidRDefault="00D740F1" w:rsidP="00D740F1">
            <w:pPr>
              <w:ind w:firstLine="0"/>
              <w:jc w:val="left"/>
              <w:rPr>
                <w:color w:val="000000" w:themeColor="text1"/>
              </w:rPr>
            </w:pPr>
            <w:r w:rsidRPr="00267BA5">
              <w:rPr>
                <w:color w:val="000000" w:themeColor="text1"/>
              </w:rPr>
              <w:t>Расчет уменьшения суммы налога в федеральный бюджет (раздел Г)</w:t>
            </w:r>
          </w:p>
        </w:tc>
        <w:tc>
          <w:tcPr>
            <w:tcW w:w="2841" w:type="dxa"/>
            <w:tcBorders>
              <w:top w:val="nil"/>
              <w:left w:val="nil"/>
              <w:bottom w:val="single" w:sz="4" w:space="0" w:color="auto"/>
              <w:right w:val="single" w:sz="4" w:space="0" w:color="auto"/>
            </w:tcBorders>
            <w:shd w:val="clear" w:color="auto" w:fill="auto"/>
            <w:hideMark/>
          </w:tcPr>
          <w:p w14:paraId="2A7E7FC8" w14:textId="77777777" w:rsidR="00D740F1" w:rsidRPr="00267BA5" w:rsidRDefault="00D740F1" w:rsidP="00D740F1">
            <w:pPr>
              <w:ind w:firstLine="0"/>
              <w:jc w:val="center"/>
              <w:rPr>
                <w:color w:val="000000" w:themeColor="text1"/>
              </w:rPr>
            </w:pPr>
            <w:r w:rsidRPr="00267BA5">
              <w:rPr>
                <w:color w:val="000000" w:themeColor="text1"/>
              </w:rPr>
              <w:t>УмСумИнвВыч</w:t>
            </w:r>
          </w:p>
        </w:tc>
        <w:tc>
          <w:tcPr>
            <w:tcW w:w="1208" w:type="dxa"/>
            <w:tcBorders>
              <w:top w:val="nil"/>
              <w:left w:val="nil"/>
              <w:bottom w:val="single" w:sz="4" w:space="0" w:color="auto"/>
              <w:right w:val="single" w:sz="4" w:space="0" w:color="auto"/>
            </w:tcBorders>
            <w:shd w:val="clear" w:color="auto" w:fill="auto"/>
            <w:hideMark/>
          </w:tcPr>
          <w:p w14:paraId="51F8E96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5200FA1"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A047831"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2883CE70"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4.48 </w:t>
            </w:r>
          </w:p>
        </w:tc>
      </w:tr>
      <w:tr w:rsidR="00267BA5" w:rsidRPr="00267BA5" w14:paraId="284F479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226BA5" w14:textId="77777777" w:rsidR="00D740F1" w:rsidRPr="00267BA5" w:rsidRDefault="00D740F1" w:rsidP="00D740F1">
            <w:pPr>
              <w:ind w:firstLine="0"/>
              <w:jc w:val="left"/>
              <w:rPr>
                <w:color w:val="000000" w:themeColor="text1"/>
              </w:rPr>
            </w:pPr>
            <w:r w:rsidRPr="00267BA5">
              <w:rPr>
                <w:color w:val="000000" w:themeColor="text1"/>
              </w:rPr>
              <w:t>Расчет федерального инвестиционного налогового вычета (раздел Д)</w:t>
            </w:r>
          </w:p>
        </w:tc>
        <w:tc>
          <w:tcPr>
            <w:tcW w:w="2841" w:type="dxa"/>
            <w:tcBorders>
              <w:top w:val="nil"/>
              <w:left w:val="nil"/>
              <w:bottom w:val="single" w:sz="4" w:space="0" w:color="auto"/>
              <w:right w:val="single" w:sz="4" w:space="0" w:color="auto"/>
            </w:tcBorders>
            <w:shd w:val="clear" w:color="auto" w:fill="auto"/>
            <w:hideMark/>
          </w:tcPr>
          <w:p w14:paraId="4B8858C8" w14:textId="77777777" w:rsidR="00D740F1" w:rsidRPr="00267BA5" w:rsidRDefault="00D740F1" w:rsidP="00D740F1">
            <w:pPr>
              <w:ind w:firstLine="0"/>
              <w:jc w:val="center"/>
              <w:rPr>
                <w:color w:val="000000" w:themeColor="text1"/>
              </w:rPr>
            </w:pPr>
            <w:r w:rsidRPr="00267BA5">
              <w:rPr>
                <w:color w:val="000000" w:themeColor="text1"/>
              </w:rPr>
              <w:t>ФедИнвВыч</w:t>
            </w:r>
          </w:p>
        </w:tc>
        <w:tc>
          <w:tcPr>
            <w:tcW w:w="1208" w:type="dxa"/>
            <w:tcBorders>
              <w:top w:val="nil"/>
              <w:left w:val="nil"/>
              <w:bottom w:val="single" w:sz="4" w:space="0" w:color="auto"/>
              <w:right w:val="single" w:sz="4" w:space="0" w:color="auto"/>
            </w:tcBorders>
            <w:shd w:val="clear" w:color="auto" w:fill="auto"/>
            <w:hideMark/>
          </w:tcPr>
          <w:p w14:paraId="48C2C134"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27ACBD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EB032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1E48F0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4.53 </w:t>
            </w:r>
          </w:p>
        </w:tc>
      </w:tr>
    </w:tbl>
    <w:p w14:paraId="7BC0A119" w14:textId="77777777" w:rsidR="006B3160" w:rsidRPr="00267BA5" w:rsidRDefault="006B3160" w:rsidP="006B3160">
      <w:pPr>
        <w:spacing w:before="360"/>
        <w:ind w:firstLine="0"/>
        <w:jc w:val="right"/>
        <w:rPr>
          <w:color w:val="000000" w:themeColor="text1"/>
        </w:rPr>
      </w:pPr>
      <w:r w:rsidRPr="00267BA5">
        <w:rPr>
          <w:color w:val="000000" w:themeColor="text1"/>
        </w:rPr>
        <w:t>Таблица 4.39</w:t>
      </w:r>
    </w:p>
    <w:p w14:paraId="27F1246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инвестиционного налогового вычета (раздел А) (РасчИнвВыч)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BD1F33E"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1D76A5"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C5D884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41308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EFA240"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30711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F6EE19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38D678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6D55A2" w14:textId="77777777" w:rsidR="00E106B7" w:rsidRPr="00267BA5" w:rsidRDefault="00E106B7" w:rsidP="00E106B7">
            <w:pPr>
              <w:ind w:firstLine="0"/>
              <w:jc w:val="left"/>
              <w:rPr>
                <w:color w:val="000000" w:themeColor="text1"/>
              </w:rPr>
            </w:pPr>
            <w:r w:rsidRPr="00267BA5">
              <w:rPr>
                <w:color w:val="000000" w:themeColor="text1"/>
              </w:rPr>
              <w:t>Расчет составлен (код)</w:t>
            </w:r>
          </w:p>
        </w:tc>
        <w:tc>
          <w:tcPr>
            <w:tcW w:w="2841" w:type="dxa"/>
            <w:tcBorders>
              <w:top w:val="nil"/>
              <w:left w:val="nil"/>
              <w:bottom w:val="single" w:sz="4" w:space="0" w:color="auto"/>
              <w:right w:val="single" w:sz="4" w:space="0" w:color="auto"/>
            </w:tcBorders>
            <w:shd w:val="clear" w:color="auto" w:fill="auto"/>
            <w:hideMark/>
          </w:tcPr>
          <w:p w14:paraId="5D7B05F6" w14:textId="77777777" w:rsidR="00E106B7" w:rsidRPr="00267BA5" w:rsidRDefault="00E106B7" w:rsidP="00E106B7">
            <w:pPr>
              <w:ind w:firstLine="0"/>
              <w:jc w:val="center"/>
              <w:rPr>
                <w:color w:val="000000" w:themeColor="text1"/>
              </w:rPr>
            </w:pPr>
            <w:r w:rsidRPr="00267BA5">
              <w:rPr>
                <w:color w:val="000000" w:themeColor="text1"/>
              </w:rPr>
              <w:t>ОбРасч</w:t>
            </w:r>
          </w:p>
        </w:tc>
        <w:tc>
          <w:tcPr>
            <w:tcW w:w="1208" w:type="dxa"/>
            <w:tcBorders>
              <w:top w:val="nil"/>
              <w:left w:val="nil"/>
              <w:bottom w:val="single" w:sz="4" w:space="0" w:color="auto"/>
              <w:right w:val="single" w:sz="4" w:space="0" w:color="auto"/>
            </w:tcBorders>
            <w:shd w:val="clear" w:color="auto" w:fill="auto"/>
            <w:hideMark/>
          </w:tcPr>
          <w:p w14:paraId="53A08D9A" w14:textId="77777777" w:rsidR="00E106B7" w:rsidRPr="00267BA5" w:rsidRDefault="00E106B7" w:rsidP="00E106B7">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65219D" w14:textId="77777777" w:rsidR="00E106B7" w:rsidRPr="00267BA5" w:rsidRDefault="00E106B7" w:rsidP="00E106B7">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FC7679E" w14:textId="1F7BDEFB" w:rsidR="00E106B7" w:rsidRPr="00267BA5" w:rsidRDefault="00E106B7" w:rsidP="00E106B7">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12F862C" w14:textId="77777777" w:rsidR="00E106B7" w:rsidRPr="00267BA5" w:rsidRDefault="00E106B7" w:rsidP="00E106B7">
            <w:pPr>
              <w:ind w:firstLine="0"/>
              <w:jc w:val="left"/>
              <w:rPr>
                <w:color w:val="000000" w:themeColor="text1"/>
              </w:rPr>
            </w:pPr>
            <w:r w:rsidRPr="00267BA5">
              <w:rPr>
                <w:color w:val="000000" w:themeColor="text1"/>
              </w:rPr>
              <w:t xml:space="preserve">Принимает значение: </w:t>
            </w:r>
          </w:p>
          <w:p w14:paraId="573B0F57" w14:textId="77777777" w:rsidR="00E106B7" w:rsidRPr="00267BA5" w:rsidRDefault="00E106B7" w:rsidP="00E106B7">
            <w:pPr>
              <w:ind w:left="363" w:hanging="363"/>
              <w:jc w:val="left"/>
              <w:rPr>
                <w:color w:val="000000" w:themeColor="text1"/>
              </w:rPr>
            </w:pPr>
            <w:r w:rsidRPr="00267BA5">
              <w:rPr>
                <w:color w:val="000000" w:themeColor="text1"/>
              </w:rPr>
              <w:t xml:space="preserve">1 – по организации без входящих в нее обособленных подразделений   | </w:t>
            </w:r>
          </w:p>
          <w:p w14:paraId="0FC84FC7" w14:textId="77777777" w:rsidR="00E106B7" w:rsidRPr="00267BA5" w:rsidRDefault="00E106B7" w:rsidP="00E106B7">
            <w:pPr>
              <w:ind w:left="363" w:hanging="363"/>
              <w:jc w:val="left"/>
              <w:rPr>
                <w:color w:val="000000" w:themeColor="text1"/>
              </w:rPr>
            </w:pPr>
            <w:r w:rsidRPr="00267BA5">
              <w:rPr>
                <w:color w:val="000000" w:themeColor="text1"/>
              </w:rPr>
              <w:lastRenderedPageBreak/>
              <w:t xml:space="preserve">2 – по обособленному подразделению   | </w:t>
            </w:r>
          </w:p>
          <w:p w14:paraId="12A95099" w14:textId="77777777" w:rsidR="00E106B7" w:rsidRPr="00267BA5" w:rsidRDefault="00E106B7" w:rsidP="00E106B7">
            <w:pPr>
              <w:ind w:left="363" w:hanging="363"/>
              <w:jc w:val="left"/>
              <w:rPr>
                <w:color w:val="000000" w:themeColor="text1"/>
              </w:rPr>
            </w:pPr>
            <w:r w:rsidRPr="00267BA5">
              <w:rPr>
                <w:color w:val="000000" w:themeColor="text1"/>
              </w:rPr>
              <w:t xml:space="preserve">3 – по обособленному подразделению, закрытому в течение текущего налогового периода   | </w:t>
            </w:r>
          </w:p>
          <w:p w14:paraId="0485C61E" w14:textId="77777777" w:rsidR="00E106B7" w:rsidRPr="00267BA5" w:rsidRDefault="00E106B7" w:rsidP="00E106B7">
            <w:pPr>
              <w:ind w:left="363" w:hanging="363"/>
              <w:jc w:val="left"/>
              <w:rPr>
                <w:color w:val="000000" w:themeColor="text1"/>
              </w:rPr>
            </w:pPr>
            <w:r w:rsidRPr="00267BA5">
              <w:rPr>
                <w:color w:val="000000" w:themeColor="text1"/>
              </w:rPr>
              <w:t>4 – по группе обособленных подразделений, находящихся на территории одного субъекта Российской Федерации   |</w:t>
            </w:r>
          </w:p>
          <w:p w14:paraId="0FDEDB3D" w14:textId="1B0E19C8" w:rsidR="00E106B7" w:rsidRPr="00267BA5" w:rsidRDefault="00E106B7" w:rsidP="00E106B7">
            <w:pPr>
              <w:ind w:firstLine="0"/>
              <w:jc w:val="left"/>
              <w:rPr>
                <w:color w:val="000000" w:themeColor="text1"/>
              </w:rPr>
            </w:pPr>
            <w:r w:rsidRPr="00267BA5">
              <w:rPr>
                <w:color w:val="000000" w:themeColor="text1"/>
              </w:rPr>
              <w:t>5 – по организации, не имеющей обособленных подразделений</w:t>
            </w:r>
          </w:p>
        </w:tc>
      </w:tr>
      <w:tr w:rsidR="00267BA5" w:rsidRPr="00267BA5" w14:paraId="6787D06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C9CB56" w14:textId="77777777" w:rsidR="00D740F1" w:rsidRPr="00267BA5" w:rsidRDefault="00D740F1" w:rsidP="00D740F1">
            <w:pPr>
              <w:ind w:firstLine="0"/>
              <w:jc w:val="left"/>
              <w:rPr>
                <w:color w:val="000000" w:themeColor="text1"/>
              </w:rPr>
            </w:pPr>
            <w:r w:rsidRPr="00267BA5">
              <w:rPr>
                <w:color w:val="000000" w:themeColor="text1"/>
              </w:rPr>
              <w:lastRenderedPageBreak/>
              <w:t>КПП по месту учета организации/по месту нахождения обособленного подразделения (ответственного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628A70B1" w14:textId="77777777" w:rsidR="00D740F1" w:rsidRPr="00267BA5" w:rsidRDefault="00D740F1" w:rsidP="00D740F1">
            <w:pPr>
              <w:ind w:firstLine="0"/>
              <w:jc w:val="center"/>
              <w:rPr>
                <w:color w:val="000000" w:themeColor="text1"/>
              </w:rPr>
            </w:pPr>
            <w:r w:rsidRPr="00267BA5">
              <w:rPr>
                <w:color w:val="000000" w:themeColor="text1"/>
              </w:rPr>
              <w:t>КППМест</w:t>
            </w:r>
          </w:p>
        </w:tc>
        <w:tc>
          <w:tcPr>
            <w:tcW w:w="1208" w:type="dxa"/>
            <w:tcBorders>
              <w:top w:val="nil"/>
              <w:left w:val="nil"/>
              <w:bottom w:val="single" w:sz="4" w:space="0" w:color="auto"/>
              <w:right w:val="single" w:sz="4" w:space="0" w:color="auto"/>
            </w:tcBorders>
            <w:shd w:val="clear" w:color="auto" w:fill="auto"/>
            <w:hideMark/>
          </w:tcPr>
          <w:p w14:paraId="741216F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079AFA"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3FD1714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0F30EB3"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4C4AEE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53D8E9" w14:textId="77777777" w:rsidR="00D740F1" w:rsidRPr="00267BA5" w:rsidRDefault="00D740F1" w:rsidP="00D740F1">
            <w:pPr>
              <w:ind w:firstLine="0"/>
              <w:jc w:val="left"/>
              <w:rPr>
                <w:color w:val="000000" w:themeColor="text1"/>
              </w:rPr>
            </w:pPr>
            <w:r w:rsidRPr="00267BA5">
              <w:rPr>
                <w:color w:val="000000" w:themeColor="text1"/>
              </w:rPr>
              <w:t>Дата принятия закона субъекта Российской Федерации, которым установлено право на налоговый вычет</w:t>
            </w:r>
          </w:p>
        </w:tc>
        <w:tc>
          <w:tcPr>
            <w:tcW w:w="2841" w:type="dxa"/>
            <w:tcBorders>
              <w:top w:val="nil"/>
              <w:left w:val="nil"/>
              <w:bottom w:val="single" w:sz="4" w:space="0" w:color="auto"/>
              <w:right w:val="single" w:sz="4" w:space="0" w:color="auto"/>
            </w:tcBorders>
            <w:shd w:val="clear" w:color="auto" w:fill="auto"/>
            <w:hideMark/>
          </w:tcPr>
          <w:p w14:paraId="0BB55164" w14:textId="77777777" w:rsidR="00D740F1" w:rsidRPr="00267BA5" w:rsidRDefault="00D740F1" w:rsidP="00D740F1">
            <w:pPr>
              <w:ind w:firstLine="0"/>
              <w:jc w:val="center"/>
              <w:rPr>
                <w:color w:val="000000" w:themeColor="text1"/>
              </w:rPr>
            </w:pPr>
            <w:r w:rsidRPr="00267BA5">
              <w:rPr>
                <w:color w:val="000000" w:themeColor="text1"/>
              </w:rPr>
              <w:t>ДатаЗакУстВыч</w:t>
            </w:r>
          </w:p>
        </w:tc>
        <w:tc>
          <w:tcPr>
            <w:tcW w:w="1208" w:type="dxa"/>
            <w:tcBorders>
              <w:top w:val="nil"/>
              <w:left w:val="nil"/>
              <w:bottom w:val="single" w:sz="4" w:space="0" w:color="auto"/>
              <w:right w:val="single" w:sz="4" w:space="0" w:color="auto"/>
            </w:tcBorders>
            <w:shd w:val="clear" w:color="auto" w:fill="auto"/>
            <w:hideMark/>
          </w:tcPr>
          <w:p w14:paraId="46002EA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09FDBB" w14:textId="77777777" w:rsidR="00D740F1" w:rsidRPr="00267BA5" w:rsidRDefault="00D740F1" w:rsidP="00D740F1">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A57B29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CC68EB2" w14:textId="77777777" w:rsidR="00D740F1" w:rsidRPr="00267BA5" w:rsidRDefault="00D740F1" w:rsidP="00D740F1">
            <w:pPr>
              <w:ind w:firstLine="0"/>
              <w:jc w:val="left"/>
              <w:rPr>
                <w:color w:val="000000" w:themeColor="text1"/>
              </w:rPr>
            </w:pPr>
            <w:r w:rsidRPr="00267BA5">
              <w:rPr>
                <w:color w:val="000000" w:themeColor="text1"/>
              </w:rPr>
              <w:t>Типовой элемент &lt;ДатаТип&gt;</w:t>
            </w:r>
            <w:r w:rsidR="001005F8" w:rsidRPr="00267BA5">
              <w:rPr>
                <w:color w:val="000000" w:themeColor="text1"/>
              </w:rPr>
              <w:t>.</w:t>
            </w:r>
          </w:p>
          <w:p w14:paraId="416B4BE2" w14:textId="785D2557" w:rsidR="001005F8" w:rsidRPr="00267BA5" w:rsidRDefault="001005F8" w:rsidP="00D740F1">
            <w:pPr>
              <w:ind w:firstLine="0"/>
              <w:jc w:val="left"/>
              <w:rPr>
                <w:color w:val="000000" w:themeColor="text1"/>
              </w:rPr>
            </w:pPr>
            <w:r w:rsidRPr="00267BA5">
              <w:rPr>
                <w:color w:val="000000" w:themeColor="text1"/>
              </w:rPr>
              <w:t>Дата в формате ДД.ММ.ГГГГ</w:t>
            </w:r>
          </w:p>
        </w:tc>
      </w:tr>
      <w:tr w:rsidR="00267BA5" w:rsidRPr="00267BA5" w14:paraId="15AF580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B41B72" w14:textId="77777777" w:rsidR="00D740F1" w:rsidRPr="00267BA5" w:rsidRDefault="00D740F1" w:rsidP="00D740F1">
            <w:pPr>
              <w:ind w:firstLine="0"/>
              <w:jc w:val="left"/>
              <w:rPr>
                <w:color w:val="000000" w:themeColor="text1"/>
              </w:rPr>
            </w:pPr>
            <w:r w:rsidRPr="00267BA5">
              <w:rPr>
                <w:color w:val="000000" w:themeColor="text1"/>
              </w:rPr>
              <w:t>Номер закона субъекта Российской Федерации, которым установлено право на налоговый вычет</w:t>
            </w:r>
          </w:p>
        </w:tc>
        <w:tc>
          <w:tcPr>
            <w:tcW w:w="2841" w:type="dxa"/>
            <w:tcBorders>
              <w:top w:val="nil"/>
              <w:left w:val="nil"/>
              <w:bottom w:val="single" w:sz="4" w:space="0" w:color="auto"/>
              <w:right w:val="single" w:sz="4" w:space="0" w:color="auto"/>
            </w:tcBorders>
            <w:shd w:val="clear" w:color="auto" w:fill="auto"/>
            <w:hideMark/>
          </w:tcPr>
          <w:p w14:paraId="258DDD20" w14:textId="77777777" w:rsidR="00D740F1" w:rsidRPr="00267BA5" w:rsidRDefault="00D740F1" w:rsidP="00D740F1">
            <w:pPr>
              <w:ind w:firstLine="0"/>
              <w:jc w:val="center"/>
              <w:rPr>
                <w:color w:val="000000" w:themeColor="text1"/>
              </w:rPr>
            </w:pPr>
            <w:r w:rsidRPr="00267BA5">
              <w:rPr>
                <w:color w:val="000000" w:themeColor="text1"/>
              </w:rPr>
              <w:t>НомЗакУстВыч</w:t>
            </w:r>
          </w:p>
        </w:tc>
        <w:tc>
          <w:tcPr>
            <w:tcW w:w="1208" w:type="dxa"/>
            <w:tcBorders>
              <w:top w:val="nil"/>
              <w:left w:val="nil"/>
              <w:bottom w:val="single" w:sz="4" w:space="0" w:color="auto"/>
              <w:right w:val="single" w:sz="4" w:space="0" w:color="auto"/>
            </w:tcBorders>
            <w:shd w:val="clear" w:color="auto" w:fill="auto"/>
            <w:hideMark/>
          </w:tcPr>
          <w:p w14:paraId="4E68E01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6935BC" w14:textId="77777777" w:rsidR="00D740F1" w:rsidRPr="00267BA5" w:rsidRDefault="00D740F1" w:rsidP="00D740F1">
            <w:pPr>
              <w:ind w:firstLine="0"/>
              <w:jc w:val="center"/>
              <w:rPr>
                <w:color w:val="000000" w:themeColor="text1"/>
              </w:rPr>
            </w:pPr>
            <w:r w:rsidRPr="00267BA5">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673F384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F5FB4F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19AA10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CFEF37" w14:textId="77777777" w:rsidR="00D740F1" w:rsidRPr="00267BA5" w:rsidRDefault="00D740F1" w:rsidP="00D740F1">
            <w:pPr>
              <w:ind w:firstLine="0"/>
              <w:jc w:val="left"/>
              <w:rPr>
                <w:color w:val="000000" w:themeColor="text1"/>
              </w:rPr>
            </w:pPr>
            <w:r w:rsidRPr="00267BA5">
              <w:rPr>
                <w:color w:val="000000" w:themeColor="text1"/>
              </w:rPr>
              <w:t>Предельная величина инвестиционного налогового вычета текущего налогового (отчетного) периода</w:t>
            </w:r>
          </w:p>
        </w:tc>
        <w:tc>
          <w:tcPr>
            <w:tcW w:w="2841" w:type="dxa"/>
            <w:tcBorders>
              <w:top w:val="nil"/>
              <w:left w:val="nil"/>
              <w:bottom w:val="single" w:sz="4" w:space="0" w:color="auto"/>
              <w:right w:val="single" w:sz="4" w:space="0" w:color="auto"/>
            </w:tcBorders>
            <w:shd w:val="clear" w:color="auto" w:fill="auto"/>
            <w:hideMark/>
          </w:tcPr>
          <w:p w14:paraId="7E18C414" w14:textId="77777777" w:rsidR="00D740F1" w:rsidRPr="00267BA5" w:rsidRDefault="00D740F1" w:rsidP="00D740F1">
            <w:pPr>
              <w:ind w:firstLine="0"/>
              <w:jc w:val="center"/>
              <w:rPr>
                <w:color w:val="000000" w:themeColor="text1"/>
              </w:rPr>
            </w:pPr>
            <w:r w:rsidRPr="00267BA5">
              <w:rPr>
                <w:color w:val="000000" w:themeColor="text1"/>
              </w:rPr>
              <w:t>ПредИнвВыч</w:t>
            </w:r>
          </w:p>
        </w:tc>
        <w:tc>
          <w:tcPr>
            <w:tcW w:w="1208" w:type="dxa"/>
            <w:tcBorders>
              <w:top w:val="nil"/>
              <w:left w:val="nil"/>
              <w:bottom w:val="single" w:sz="4" w:space="0" w:color="auto"/>
              <w:right w:val="single" w:sz="4" w:space="0" w:color="auto"/>
            </w:tcBorders>
            <w:shd w:val="clear" w:color="auto" w:fill="auto"/>
            <w:hideMark/>
          </w:tcPr>
          <w:p w14:paraId="17272ED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3C334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188612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8048CC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221E5E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20D8A4" w14:textId="77777777" w:rsidR="00D740F1" w:rsidRPr="00267BA5" w:rsidRDefault="00D740F1" w:rsidP="00D740F1">
            <w:pPr>
              <w:ind w:firstLine="0"/>
              <w:jc w:val="left"/>
              <w:rPr>
                <w:color w:val="000000" w:themeColor="text1"/>
              </w:rPr>
            </w:pPr>
            <w:r w:rsidRPr="00267BA5">
              <w:rPr>
                <w:color w:val="000000" w:themeColor="text1"/>
              </w:rPr>
              <w:t xml:space="preserve">Возможная сумма инвестиционного налогового вычета текущего налогового </w:t>
            </w:r>
            <w:r w:rsidRPr="00267BA5">
              <w:rPr>
                <w:color w:val="000000" w:themeColor="text1"/>
              </w:rPr>
              <w:lastRenderedPageBreak/>
              <w:t>(отчетного) периода, но не более стр. 030</w:t>
            </w:r>
          </w:p>
        </w:tc>
        <w:tc>
          <w:tcPr>
            <w:tcW w:w="2841" w:type="dxa"/>
            <w:tcBorders>
              <w:top w:val="nil"/>
              <w:left w:val="nil"/>
              <w:bottom w:val="single" w:sz="4" w:space="0" w:color="auto"/>
              <w:right w:val="single" w:sz="4" w:space="0" w:color="auto"/>
            </w:tcBorders>
            <w:shd w:val="clear" w:color="auto" w:fill="auto"/>
            <w:hideMark/>
          </w:tcPr>
          <w:p w14:paraId="2B240DE1" w14:textId="77777777" w:rsidR="00D740F1" w:rsidRPr="00267BA5" w:rsidRDefault="00D740F1" w:rsidP="00D740F1">
            <w:pPr>
              <w:ind w:firstLine="0"/>
              <w:jc w:val="center"/>
              <w:rPr>
                <w:color w:val="000000" w:themeColor="text1"/>
              </w:rPr>
            </w:pPr>
            <w:r w:rsidRPr="00267BA5">
              <w:rPr>
                <w:color w:val="000000" w:themeColor="text1"/>
              </w:rPr>
              <w:lastRenderedPageBreak/>
              <w:t>ВозмИнвВыч</w:t>
            </w:r>
          </w:p>
        </w:tc>
        <w:tc>
          <w:tcPr>
            <w:tcW w:w="1208" w:type="dxa"/>
            <w:tcBorders>
              <w:top w:val="nil"/>
              <w:left w:val="nil"/>
              <w:bottom w:val="single" w:sz="4" w:space="0" w:color="auto"/>
              <w:right w:val="single" w:sz="4" w:space="0" w:color="auto"/>
            </w:tcBorders>
            <w:shd w:val="clear" w:color="auto" w:fill="auto"/>
            <w:hideMark/>
          </w:tcPr>
          <w:p w14:paraId="213545C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C2E9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78CE61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363438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A7448B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7DF601" w14:textId="77777777" w:rsidR="00D740F1" w:rsidRPr="00267BA5" w:rsidRDefault="00D740F1" w:rsidP="00D740F1">
            <w:pPr>
              <w:ind w:firstLine="0"/>
              <w:jc w:val="left"/>
              <w:rPr>
                <w:color w:val="000000" w:themeColor="text1"/>
              </w:rPr>
            </w:pPr>
            <w:r w:rsidRPr="00267BA5">
              <w:rPr>
                <w:color w:val="000000" w:themeColor="text1"/>
              </w:rPr>
              <w:lastRenderedPageBreak/>
              <w:t>Максимальный размер инвестиционного налогового вычета</w:t>
            </w:r>
          </w:p>
        </w:tc>
        <w:tc>
          <w:tcPr>
            <w:tcW w:w="2841" w:type="dxa"/>
            <w:tcBorders>
              <w:top w:val="nil"/>
              <w:left w:val="nil"/>
              <w:bottom w:val="single" w:sz="4" w:space="0" w:color="auto"/>
              <w:right w:val="single" w:sz="4" w:space="0" w:color="auto"/>
            </w:tcBorders>
            <w:shd w:val="clear" w:color="auto" w:fill="auto"/>
            <w:hideMark/>
          </w:tcPr>
          <w:p w14:paraId="205386D1" w14:textId="77777777" w:rsidR="00D740F1" w:rsidRPr="00267BA5" w:rsidRDefault="00D740F1" w:rsidP="00D740F1">
            <w:pPr>
              <w:ind w:firstLine="0"/>
              <w:jc w:val="center"/>
              <w:rPr>
                <w:color w:val="000000" w:themeColor="text1"/>
              </w:rPr>
            </w:pPr>
            <w:r w:rsidRPr="00267BA5">
              <w:rPr>
                <w:color w:val="000000" w:themeColor="text1"/>
              </w:rPr>
              <w:t>МаксИнвВыч</w:t>
            </w:r>
          </w:p>
        </w:tc>
        <w:tc>
          <w:tcPr>
            <w:tcW w:w="1208" w:type="dxa"/>
            <w:tcBorders>
              <w:top w:val="nil"/>
              <w:left w:val="nil"/>
              <w:bottom w:val="single" w:sz="4" w:space="0" w:color="auto"/>
              <w:right w:val="single" w:sz="4" w:space="0" w:color="auto"/>
            </w:tcBorders>
            <w:shd w:val="clear" w:color="auto" w:fill="auto"/>
            <w:hideMark/>
          </w:tcPr>
          <w:p w14:paraId="3F67D37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D2890B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457CF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CD74B65"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4.40 </w:t>
            </w:r>
          </w:p>
        </w:tc>
      </w:tr>
      <w:tr w:rsidR="00267BA5" w:rsidRPr="00267BA5" w14:paraId="7B6B6FD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168B51" w14:textId="77777777" w:rsidR="00D740F1" w:rsidRPr="00267BA5" w:rsidRDefault="00D740F1" w:rsidP="00D740F1">
            <w:pPr>
              <w:ind w:firstLine="0"/>
              <w:jc w:val="left"/>
              <w:rPr>
                <w:color w:val="000000" w:themeColor="text1"/>
              </w:rPr>
            </w:pPr>
            <w:r w:rsidRPr="00267BA5">
              <w:rPr>
                <w:color w:val="000000" w:themeColor="text1"/>
              </w:rPr>
              <w:t>Остаток инвестиционного налогового вычета, не учтенного при исчислении налога за предыдущие налоговые периоды</w:t>
            </w:r>
          </w:p>
        </w:tc>
        <w:tc>
          <w:tcPr>
            <w:tcW w:w="2841" w:type="dxa"/>
            <w:tcBorders>
              <w:top w:val="nil"/>
              <w:left w:val="nil"/>
              <w:bottom w:val="single" w:sz="4" w:space="0" w:color="auto"/>
              <w:right w:val="single" w:sz="4" w:space="0" w:color="auto"/>
            </w:tcBorders>
            <w:shd w:val="clear" w:color="auto" w:fill="auto"/>
            <w:hideMark/>
          </w:tcPr>
          <w:p w14:paraId="2DEB7F90" w14:textId="77777777" w:rsidR="00D740F1" w:rsidRPr="00267BA5" w:rsidRDefault="00D740F1" w:rsidP="00D740F1">
            <w:pPr>
              <w:ind w:firstLine="0"/>
              <w:jc w:val="center"/>
              <w:rPr>
                <w:color w:val="000000" w:themeColor="text1"/>
              </w:rPr>
            </w:pPr>
            <w:r w:rsidRPr="00267BA5">
              <w:rPr>
                <w:color w:val="000000" w:themeColor="text1"/>
              </w:rPr>
              <w:t>ОстИнвВыч</w:t>
            </w:r>
          </w:p>
        </w:tc>
        <w:tc>
          <w:tcPr>
            <w:tcW w:w="1208" w:type="dxa"/>
            <w:tcBorders>
              <w:top w:val="nil"/>
              <w:left w:val="nil"/>
              <w:bottom w:val="single" w:sz="4" w:space="0" w:color="auto"/>
              <w:right w:val="single" w:sz="4" w:space="0" w:color="auto"/>
            </w:tcBorders>
            <w:shd w:val="clear" w:color="auto" w:fill="auto"/>
            <w:hideMark/>
          </w:tcPr>
          <w:p w14:paraId="3E8988A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D4D857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20591D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B9227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4.41 </w:t>
            </w:r>
          </w:p>
        </w:tc>
      </w:tr>
      <w:tr w:rsidR="00267BA5" w:rsidRPr="00267BA5" w14:paraId="67C7610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3AE71AE" w14:textId="77777777" w:rsidR="00D740F1" w:rsidRPr="00267BA5" w:rsidRDefault="00D740F1" w:rsidP="00D740F1">
            <w:pPr>
              <w:ind w:firstLine="0"/>
              <w:jc w:val="left"/>
              <w:rPr>
                <w:color w:val="000000" w:themeColor="text1"/>
              </w:rPr>
            </w:pPr>
            <w:r w:rsidRPr="00267BA5">
              <w:rPr>
                <w:color w:val="000000" w:themeColor="text1"/>
              </w:rPr>
              <w:t>Сумма инвестиционного налогового вычета, учитываемая в текущем налоговом (отчетном) периоде</w:t>
            </w:r>
          </w:p>
        </w:tc>
        <w:tc>
          <w:tcPr>
            <w:tcW w:w="2841" w:type="dxa"/>
            <w:tcBorders>
              <w:top w:val="nil"/>
              <w:left w:val="nil"/>
              <w:bottom w:val="single" w:sz="4" w:space="0" w:color="auto"/>
              <w:right w:val="single" w:sz="4" w:space="0" w:color="auto"/>
            </w:tcBorders>
            <w:shd w:val="clear" w:color="auto" w:fill="auto"/>
            <w:hideMark/>
          </w:tcPr>
          <w:p w14:paraId="364C13AD" w14:textId="77777777" w:rsidR="00D740F1" w:rsidRPr="00267BA5" w:rsidRDefault="00D740F1" w:rsidP="00D740F1">
            <w:pPr>
              <w:ind w:firstLine="0"/>
              <w:jc w:val="center"/>
              <w:rPr>
                <w:color w:val="000000" w:themeColor="text1"/>
              </w:rPr>
            </w:pPr>
            <w:r w:rsidRPr="00267BA5">
              <w:rPr>
                <w:color w:val="000000" w:themeColor="text1"/>
              </w:rPr>
              <w:t>СумИнвВыч</w:t>
            </w:r>
          </w:p>
        </w:tc>
        <w:tc>
          <w:tcPr>
            <w:tcW w:w="1208" w:type="dxa"/>
            <w:tcBorders>
              <w:top w:val="nil"/>
              <w:left w:val="nil"/>
              <w:bottom w:val="single" w:sz="4" w:space="0" w:color="auto"/>
              <w:right w:val="single" w:sz="4" w:space="0" w:color="auto"/>
            </w:tcBorders>
            <w:shd w:val="clear" w:color="auto" w:fill="auto"/>
            <w:hideMark/>
          </w:tcPr>
          <w:p w14:paraId="1F9BAA2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1DBF0B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DAD6B3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0F66682"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4.42 </w:t>
            </w:r>
          </w:p>
        </w:tc>
      </w:tr>
      <w:tr w:rsidR="00267BA5" w:rsidRPr="00267BA5" w14:paraId="3BB64FE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6E2B856" w14:textId="77777777" w:rsidR="00D740F1" w:rsidRPr="00267BA5" w:rsidRDefault="00D740F1" w:rsidP="00D740F1">
            <w:pPr>
              <w:ind w:firstLine="0"/>
              <w:jc w:val="left"/>
              <w:rPr>
                <w:color w:val="000000" w:themeColor="text1"/>
              </w:rPr>
            </w:pPr>
            <w:r w:rsidRPr="00267BA5">
              <w:rPr>
                <w:color w:val="000000" w:themeColor="text1"/>
              </w:rPr>
              <w:t>Остаток неучтенного инвестиционного налогового вычета на конец налогового периода</w:t>
            </w:r>
          </w:p>
        </w:tc>
        <w:tc>
          <w:tcPr>
            <w:tcW w:w="2841" w:type="dxa"/>
            <w:tcBorders>
              <w:top w:val="nil"/>
              <w:left w:val="nil"/>
              <w:bottom w:val="single" w:sz="4" w:space="0" w:color="auto"/>
              <w:right w:val="single" w:sz="4" w:space="0" w:color="auto"/>
            </w:tcBorders>
            <w:shd w:val="clear" w:color="auto" w:fill="auto"/>
            <w:hideMark/>
          </w:tcPr>
          <w:p w14:paraId="22C6B72D" w14:textId="77777777" w:rsidR="00D740F1" w:rsidRPr="00267BA5" w:rsidRDefault="00D740F1" w:rsidP="00D740F1">
            <w:pPr>
              <w:ind w:firstLine="0"/>
              <w:jc w:val="center"/>
              <w:rPr>
                <w:color w:val="000000" w:themeColor="text1"/>
              </w:rPr>
            </w:pPr>
            <w:r w:rsidRPr="00267BA5">
              <w:rPr>
                <w:color w:val="000000" w:themeColor="text1"/>
              </w:rPr>
              <w:t>НеучИнвВыч</w:t>
            </w:r>
          </w:p>
        </w:tc>
        <w:tc>
          <w:tcPr>
            <w:tcW w:w="1208" w:type="dxa"/>
            <w:tcBorders>
              <w:top w:val="nil"/>
              <w:left w:val="nil"/>
              <w:bottom w:val="single" w:sz="4" w:space="0" w:color="auto"/>
              <w:right w:val="single" w:sz="4" w:space="0" w:color="auto"/>
            </w:tcBorders>
            <w:shd w:val="clear" w:color="auto" w:fill="auto"/>
            <w:hideMark/>
          </w:tcPr>
          <w:p w14:paraId="3C6DFD75"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2A14F9D"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78194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76E40BC"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4.43 </w:t>
            </w:r>
          </w:p>
        </w:tc>
      </w:tr>
    </w:tbl>
    <w:p w14:paraId="7722241B" w14:textId="45567052" w:rsidR="006B3160" w:rsidRPr="00267BA5" w:rsidRDefault="006B3160" w:rsidP="006B3160">
      <w:pPr>
        <w:spacing w:before="360"/>
        <w:ind w:firstLine="0"/>
        <w:jc w:val="right"/>
        <w:rPr>
          <w:color w:val="000000" w:themeColor="text1"/>
        </w:rPr>
      </w:pPr>
      <w:r w:rsidRPr="00267BA5">
        <w:rPr>
          <w:color w:val="000000" w:themeColor="text1"/>
        </w:rPr>
        <w:t>Таблица 4.40</w:t>
      </w:r>
    </w:p>
    <w:p w14:paraId="73D01B9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Максимальный размер инвестиционного налогового вычета (МаксИнвВыч)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3F03CC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ABDDEB"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76D808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E7795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75D2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2D1A0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34D34D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7B22E4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2593626" w14:textId="77777777" w:rsidR="00D740F1" w:rsidRPr="00267BA5" w:rsidRDefault="00D740F1" w:rsidP="00D740F1">
            <w:pPr>
              <w:ind w:firstLine="0"/>
              <w:jc w:val="left"/>
              <w:rPr>
                <w:color w:val="000000" w:themeColor="text1"/>
              </w:rPr>
            </w:pPr>
            <w:r w:rsidRPr="00267BA5">
              <w:rPr>
                <w:color w:val="000000" w:themeColor="text1"/>
              </w:rPr>
              <w:t>Максимальный размер инвестиционного налогового вычета - всего</w:t>
            </w:r>
          </w:p>
        </w:tc>
        <w:tc>
          <w:tcPr>
            <w:tcW w:w="2841" w:type="dxa"/>
            <w:tcBorders>
              <w:top w:val="nil"/>
              <w:left w:val="nil"/>
              <w:bottom w:val="single" w:sz="4" w:space="0" w:color="auto"/>
              <w:right w:val="single" w:sz="4" w:space="0" w:color="auto"/>
            </w:tcBorders>
            <w:shd w:val="clear" w:color="auto" w:fill="auto"/>
            <w:hideMark/>
          </w:tcPr>
          <w:p w14:paraId="137F3A22" w14:textId="77777777" w:rsidR="00D740F1" w:rsidRPr="00267BA5" w:rsidRDefault="00D740F1" w:rsidP="00D740F1">
            <w:pPr>
              <w:ind w:firstLine="0"/>
              <w:jc w:val="center"/>
              <w:rPr>
                <w:color w:val="000000" w:themeColor="text1"/>
              </w:rPr>
            </w:pPr>
            <w:r w:rsidRPr="00267BA5">
              <w:rPr>
                <w:color w:val="000000" w:themeColor="text1"/>
              </w:rPr>
              <w:t>МаксИнвВычВс</w:t>
            </w:r>
          </w:p>
        </w:tc>
        <w:tc>
          <w:tcPr>
            <w:tcW w:w="1208" w:type="dxa"/>
            <w:tcBorders>
              <w:top w:val="nil"/>
              <w:left w:val="nil"/>
              <w:bottom w:val="single" w:sz="4" w:space="0" w:color="auto"/>
              <w:right w:val="single" w:sz="4" w:space="0" w:color="auto"/>
            </w:tcBorders>
            <w:shd w:val="clear" w:color="auto" w:fill="auto"/>
            <w:hideMark/>
          </w:tcPr>
          <w:p w14:paraId="12E5D42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09106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4C5E06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63FC69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11ED1F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A52B36" w14:textId="77777777" w:rsidR="00D740F1" w:rsidRPr="00267BA5" w:rsidRDefault="00D740F1" w:rsidP="00D740F1">
            <w:pPr>
              <w:ind w:firstLine="0"/>
              <w:jc w:val="left"/>
              <w:rPr>
                <w:color w:val="000000" w:themeColor="text1"/>
              </w:rPr>
            </w:pPr>
            <w:r w:rsidRPr="00267BA5">
              <w:rPr>
                <w:color w:val="000000" w:themeColor="text1"/>
              </w:rPr>
              <w:t xml:space="preserve">Максимальный размер инвестиционного налогового вычета, в том числе не более 90 </w:t>
            </w:r>
            <w:r w:rsidRPr="00267BA5">
              <w:rPr>
                <w:color w:val="000000" w:themeColor="text1"/>
              </w:rPr>
              <w:lastRenderedPageBreak/>
              <w:t>процентов суммы расходов, составляющей первоначальную стоимость основного средства, в соответствии с подпунктом 1 пункта 2 статьи 286.1 Кодекса – код расходов 01</w:t>
            </w:r>
          </w:p>
        </w:tc>
        <w:tc>
          <w:tcPr>
            <w:tcW w:w="2841" w:type="dxa"/>
            <w:tcBorders>
              <w:top w:val="nil"/>
              <w:left w:val="nil"/>
              <w:bottom w:val="single" w:sz="4" w:space="0" w:color="auto"/>
              <w:right w:val="single" w:sz="4" w:space="0" w:color="auto"/>
            </w:tcBorders>
            <w:shd w:val="clear" w:color="auto" w:fill="auto"/>
            <w:hideMark/>
          </w:tcPr>
          <w:p w14:paraId="607787EA" w14:textId="77777777" w:rsidR="00D740F1" w:rsidRPr="00267BA5" w:rsidRDefault="00D740F1" w:rsidP="00D740F1">
            <w:pPr>
              <w:ind w:firstLine="0"/>
              <w:jc w:val="center"/>
              <w:rPr>
                <w:color w:val="000000" w:themeColor="text1"/>
              </w:rPr>
            </w:pPr>
            <w:r w:rsidRPr="00267BA5">
              <w:rPr>
                <w:color w:val="000000" w:themeColor="text1"/>
              </w:rPr>
              <w:lastRenderedPageBreak/>
              <w:t>МаксИнвВыч01</w:t>
            </w:r>
          </w:p>
        </w:tc>
        <w:tc>
          <w:tcPr>
            <w:tcW w:w="1208" w:type="dxa"/>
            <w:tcBorders>
              <w:top w:val="nil"/>
              <w:left w:val="nil"/>
              <w:bottom w:val="single" w:sz="4" w:space="0" w:color="auto"/>
              <w:right w:val="single" w:sz="4" w:space="0" w:color="auto"/>
            </w:tcBorders>
            <w:shd w:val="clear" w:color="auto" w:fill="auto"/>
            <w:hideMark/>
          </w:tcPr>
          <w:p w14:paraId="64A5F8E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4B323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5D1BEC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A90692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B72C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6AA210" w14:textId="77777777" w:rsidR="00D740F1" w:rsidRPr="00267BA5" w:rsidRDefault="00D740F1" w:rsidP="00D740F1">
            <w:pPr>
              <w:ind w:firstLine="0"/>
              <w:jc w:val="left"/>
              <w:rPr>
                <w:color w:val="000000" w:themeColor="text1"/>
              </w:rPr>
            </w:pPr>
            <w:r w:rsidRPr="00267BA5">
              <w:rPr>
                <w:color w:val="000000" w:themeColor="text1"/>
              </w:rPr>
              <w:lastRenderedPageBreak/>
              <w:t>Максимальный размер инвестиционного налогового вычета, в том числе не более 90 процентов суммы расходов, составляющей величину изменения первоначальной стоимости основного средства в соответствии с подпунктом 2 пункта 2 статьи 286.1 Кодекса – код расходов 02</w:t>
            </w:r>
          </w:p>
        </w:tc>
        <w:tc>
          <w:tcPr>
            <w:tcW w:w="2841" w:type="dxa"/>
            <w:tcBorders>
              <w:top w:val="nil"/>
              <w:left w:val="nil"/>
              <w:bottom w:val="single" w:sz="4" w:space="0" w:color="auto"/>
              <w:right w:val="single" w:sz="4" w:space="0" w:color="auto"/>
            </w:tcBorders>
            <w:shd w:val="clear" w:color="auto" w:fill="auto"/>
            <w:hideMark/>
          </w:tcPr>
          <w:p w14:paraId="33D820C5" w14:textId="77777777" w:rsidR="00D740F1" w:rsidRPr="00267BA5" w:rsidRDefault="00D740F1" w:rsidP="00D740F1">
            <w:pPr>
              <w:ind w:firstLine="0"/>
              <w:jc w:val="center"/>
              <w:rPr>
                <w:color w:val="000000" w:themeColor="text1"/>
              </w:rPr>
            </w:pPr>
            <w:r w:rsidRPr="00267BA5">
              <w:rPr>
                <w:color w:val="000000" w:themeColor="text1"/>
              </w:rPr>
              <w:t>МаксИнвВыч02</w:t>
            </w:r>
          </w:p>
        </w:tc>
        <w:tc>
          <w:tcPr>
            <w:tcW w:w="1208" w:type="dxa"/>
            <w:tcBorders>
              <w:top w:val="nil"/>
              <w:left w:val="nil"/>
              <w:bottom w:val="single" w:sz="4" w:space="0" w:color="auto"/>
              <w:right w:val="single" w:sz="4" w:space="0" w:color="auto"/>
            </w:tcBorders>
            <w:shd w:val="clear" w:color="auto" w:fill="auto"/>
            <w:hideMark/>
          </w:tcPr>
          <w:p w14:paraId="056E010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2B479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F66F72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C235D1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B972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53B883A" w14:textId="77777777" w:rsidR="00D740F1" w:rsidRPr="00267BA5" w:rsidRDefault="00D740F1" w:rsidP="00D740F1">
            <w:pPr>
              <w:ind w:firstLine="0"/>
              <w:jc w:val="left"/>
              <w:rPr>
                <w:color w:val="000000" w:themeColor="text1"/>
              </w:rPr>
            </w:pPr>
            <w:r w:rsidRPr="00267BA5">
              <w:rPr>
                <w:color w:val="000000" w:themeColor="text1"/>
              </w:rPr>
              <w:t>Максимальный размер инвестиционного налогового вычета, в том числе расходы в виде пожертвований государственным (муниципальным) учреждениям культуры и (или) некоммерческим организациям (фондам), предусмотренных подпунктом 3 пункта 2 статьи 286.1 Кодекса – код расходов 03</w:t>
            </w:r>
          </w:p>
        </w:tc>
        <w:tc>
          <w:tcPr>
            <w:tcW w:w="2841" w:type="dxa"/>
            <w:tcBorders>
              <w:top w:val="nil"/>
              <w:left w:val="nil"/>
              <w:bottom w:val="single" w:sz="4" w:space="0" w:color="auto"/>
              <w:right w:val="single" w:sz="4" w:space="0" w:color="auto"/>
            </w:tcBorders>
            <w:shd w:val="clear" w:color="auto" w:fill="auto"/>
            <w:hideMark/>
          </w:tcPr>
          <w:p w14:paraId="37E5FCCD" w14:textId="77777777" w:rsidR="00D740F1" w:rsidRPr="00267BA5" w:rsidRDefault="00D740F1" w:rsidP="00D740F1">
            <w:pPr>
              <w:ind w:firstLine="0"/>
              <w:jc w:val="center"/>
              <w:rPr>
                <w:color w:val="000000" w:themeColor="text1"/>
              </w:rPr>
            </w:pPr>
            <w:r w:rsidRPr="00267BA5">
              <w:rPr>
                <w:color w:val="000000" w:themeColor="text1"/>
              </w:rPr>
              <w:t>МаксИнвВыч03</w:t>
            </w:r>
          </w:p>
        </w:tc>
        <w:tc>
          <w:tcPr>
            <w:tcW w:w="1208" w:type="dxa"/>
            <w:tcBorders>
              <w:top w:val="nil"/>
              <w:left w:val="nil"/>
              <w:bottom w:val="single" w:sz="4" w:space="0" w:color="auto"/>
              <w:right w:val="single" w:sz="4" w:space="0" w:color="auto"/>
            </w:tcBorders>
            <w:shd w:val="clear" w:color="auto" w:fill="auto"/>
            <w:hideMark/>
          </w:tcPr>
          <w:p w14:paraId="0D20154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DBE46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8D55C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C5A6AA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463556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C652563" w14:textId="77777777" w:rsidR="00D740F1" w:rsidRPr="00267BA5" w:rsidRDefault="00D740F1" w:rsidP="00D740F1">
            <w:pPr>
              <w:ind w:firstLine="0"/>
              <w:jc w:val="left"/>
              <w:rPr>
                <w:color w:val="000000" w:themeColor="text1"/>
              </w:rPr>
            </w:pPr>
            <w:r w:rsidRPr="00267BA5">
              <w:rPr>
                <w:color w:val="000000" w:themeColor="text1"/>
              </w:rPr>
              <w:t xml:space="preserve">Максимальный размер инвестиционного налогового вычета, в том числе не более 85 </w:t>
            </w:r>
            <w:r w:rsidRPr="00267BA5">
              <w:rPr>
                <w:color w:val="000000" w:themeColor="text1"/>
              </w:rPr>
              <w:lastRenderedPageBreak/>
              <w:t>процентов расходов на создание объектов инфраструктуры в соответствии с подпунктом 4 пункта 2 статьи 286.1 Кодекса – код расходов 04</w:t>
            </w:r>
          </w:p>
        </w:tc>
        <w:tc>
          <w:tcPr>
            <w:tcW w:w="2841" w:type="dxa"/>
            <w:tcBorders>
              <w:top w:val="nil"/>
              <w:left w:val="nil"/>
              <w:bottom w:val="single" w:sz="4" w:space="0" w:color="auto"/>
              <w:right w:val="single" w:sz="4" w:space="0" w:color="auto"/>
            </w:tcBorders>
            <w:shd w:val="clear" w:color="auto" w:fill="auto"/>
            <w:hideMark/>
          </w:tcPr>
          <w:p w14:paraId="5F582B5E" w14:textId="77777777" w:rsidR="00D740F1" w:rsidRPr="00267BA5" w:rsidRDefault="00D740F1" w:rsidP="00D740F1">
            <w:pPr>
              <w:ind w:firstLine="0"/>
              <w:jc w:val="center"/>
              <w:rPr>
                <w:color w:val="000000" w:themeColor="text1"/>
              </w:rPr>
            </w:pPr>
            <w:r w:rsidRPr="00267BA5">
              <w:rPr>
                <w:color w:val="000000" w:themeColor="text1"/>
              </w:rPr>
              <w:lastRenderedPageBreak/>
              <w:t>МаксИнвВыч04</w:t>
            </w:r>
          </w:p>
        </w:tc>
        <w:tc>
          <w:tcPr>
            <w:tcW w:w="1208" w:type="dxa"/>
            <w:tcBorders>
              <w:top w:val="nil"/>
              <w:left w:val="nil"/>
              <w:bottom w:val="single" w:sz="4" w:space="0" w:color="auto"/>
              <w:right w:val="single" w:sz="4" w:space="0" w:color="auto"/>
            </w:tcBorders>
            <w:shd w:val="clear" w:color="auto" w:fill="auto"/>
            <w:hideMark/>
          </w:tcPr>
          <w:p w14:paraId="54849E4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B8B73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F58FC3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3D097F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BB1158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CFDC09" w14:textId="77777777" w:rsidR="00D740F1" w:rsidRPr="00267BA5" w:rsidRDefault="00D740F1" w:rsidP="00D740F1">
            <w:pPr>
              <w:ind w:firstLine="0"/>
              <w:jc w:val="left"/>
              <w:rPr>
                <w:color w:val="000000" w:themeColor="text1"/>
              </w:rPr>
            </w:pPr>
            <w:r w:rsidRPr="00267BA5">
              <w:rPr>
                <w:color w:val="000000" w:themeColor="text1"/>
              </w:rPr>
              <w:lastRenderedPageBreak/>
              <w:t>Максимальный размер инвестиционного налогового вычета, в том числе расходы на создание объектов транспортной и коммунальной инфраструктур – код расходов 05</w:t>
            </w:r>
          </w:p>
        </w:tc>
        <w:tc>
          <w:tcPr>
            <w:tcW w:w="2841" w:type="dxa"/>
            <w:tcBorders>
              <w:top w:val="nil"/>
              <w:left w:val="nil"/>
              <w:bottom w:val="single" w:sz="4" w:space="0" w:color="auto"/>
              <w:right w:val="single" w:sz="4" w:space="0" w:color="auto"/>
            </w:tcBorders>
            <w:shd w:val="clear" w:color="auto" w:fill="auto"/>
            <w:hideMark/>
          </w:tcPr>
          <w:p w14:paraId="1E38FEAB" w14:textId="77777777" w:rsidR="00D740F1" w:rsidRPr="00267BA5" w:rsidRDefault="00D740F1" w:rsidP="00D740F1">
            <w:pPr>
              <w:ind w:firstLine="0"/>
              <w:jc w:val="center"/>
              <w:rPr>
                <w:color w:val="000000" w:themeColor="text1"/>
              </w:rPr>
            </w:pPr>
            <w:r w:rsidRPr="00267BA5">
              <w:rPr>
                <w:color w:val="000000" w:themeColor="text1"/>
              </w:rPr>
              <w:t>МаксИнвВыч05</w:t>
            </w:r>
          </w:p>
        </w:tc>
        <w:tc>
          <w:tcPr>
            <w:tcW w:w="1208" w:type="dxa"/>
            <w:tcBorders>
              <w:top w:val="nil"/>
              <w:left w:val="nil"/>
              <w:bottom w:val="single" w:sz="4" w:space="0" w:color="auto"/>
              <w:right w:val="single" w:sz="4" w:space="0" w:color="auto"/>
            </w:tcBorders>
            <w:shd w:val="clear" w:color="auto" w:fill="auto"/>
            <w:hideMark/>
          </w:tcPr>
          <w:p w14:paraId="0B8E9ED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70A23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10B87A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25FAE5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C38C31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392C909" w14:textId="77777777" w:rsidR="00D740F1" w:rsidRPr="00267BA5" w:rsidRDefault="00D740F1" w:rsidP="00D740F1">
            <w:pPr>
              <w:ind w:firstLine="0"/>
              <w:jc w:val="left"/>
              <w:rPr>
                <w:color w:val="000000" w:themeColor="text1"/>
              </w:rPr>
            </w:pPr>
            <w:r w:rsidRPr="00267BA5">
              <w:rPr>
                <w:color w:val="000000" w:themeColor="text1"/>
              </w:rPr>
              <w:t>Максимальный размер инвестиционного налогового вычета, в том числе не более 80% суммы расходов на создание объектов социальной инфраструктуры – код расходов 06</w:t>
            </w:r>
          </w:p>
        </w:tc>
        <w:tc>
          <w:tcPr>
            <w:tcW w:w="2841" w:type="dxa"/>
            <w:tcBorders>
              <w:top w:val="nil"/>
              <w:left w:val="nil"/>
              <w:bottom w:val="single" w:sz="4" w:space="0" w:color="auto"/>
              <w:right w:val="single" w:sz="4" w:space="0" w:color="auto"/>
            </w:tcBorders>
            <w:shd w:val="clear" w:color="auto" w:fill="auto"/>
            <w:hideMark/>
          </w:tcPr>
          <w:p w14:paraId="51372992" w14:textId="77777777" w:rsidR="00D740F1" w:rsidRPr="00267BA5" w:rsidRDefault="00D740F1" w:rsidP="00D740F1">
            <w:pPr>
              <w:ind w:firstLine="0"/>
              <w:jc w:val="center"/>
              <w:rPr>
                <w:color w:val="000000" w:themeColor="text1"/>
              </w:rPr>
            </w:pPr>
            <w:r w:rsidRPr="00267BA5">
              <w:rPr>
                <w:color w:val="000000" w:themeColor="text1"/>
              </w:rPr>
              <w:t>МаксИнвВыч06</w:t>
            </w:r>
          </w:p>
        </w:tc>
        <w:tc>
          <w:tcPr>
            <w:tcW w:w="1208" w:type="dxa"/>
            <w:tcBorders>
              <w:top w:val="nil"/>
              <w:left w:val="nil"/>
              <w:bottom w:val="single" w:sz="4" w:space="0" w:color="auto"/>
              <w:right w:val="single" w:sz="4" w:space="0" w:color="auto"/>
            </w:tcBorders>
            <w:shd w:val="clear" w:color="auto" w:fill="auto"/>
            <w:hideMark/>
          </w:tcPr>
          <w:p w14:paraId="4C42B4E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24081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F566CD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1992B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50856E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A0A504" w14:textId="77777777" w:rsidR="00D740F1" w:rsidRPr="00267BA5" w:rsidRDefault="00D740F1" w:rsidP="00D740F1">
            <w:pPr>
              <w:ind w:firstLine="0"/>
              <w:jc w:val="left"/>
              <w:rPr>
                <w:color w:val="000000" w:themeColor="text1"/>
              </w:rPr>
            </w:pPr>
            <w:r w:rsidRPr="00267BA5">
              <w:rPr>
                <w:color w:val="000000" w:themeColor="text1"/>
              </w:rPr>
              <w:t>Максимальный размер инвестиционного налогового вычета, в том числе сумма иных расходов, формирующих инвестиционный налоговый вычет, в соответствии с пунктом 2 статьи 286.1 Кодекса – код расходов 07</w:t>
            </w:r>
          </w:p>
        </w:tc>
        <w:tc>
          <w:tcPr>
            <w:tcW w:w="2841" w:type="dxa"/>
            <w:tcBorders>
              <w:top w:val="nil"/>
              <w:left w:val="nil"/>
              <w:bottom w:val="single" w:sz="4" w:space="0" w:color="auto"/>
              <w:right w:val="single" w:sz="4" w:space="0" w:color="auto"/>
            </w:tcBorders>
            <w:shd w:val="clear" w:color="auto" w:fill="auto"/>
            <w:hideMark/>
          </w:tcPr>
          <w:p w14:paraId="35E760B2" w14:textId="77777777" w:rsidR="00D740F1" w:rsidRPr="00267BA5" w:rsidRDefault="00D740F1" w:rsidP="00D740F1">
            <w:pPr>
              <w:ind w:firstLine="0"/>
              <w:jc w:val="center"/>
              <w:rPr>
                <w:color w:val="000000" w:themeColor="text1"/>
              </w:rPr>
            </w:pPr>
            <w:r w:rsidRPr="00267BA5">
              <w:rPr>
                <w:color w:val="000000" w:themeColor="text1"/>
              </w:rPr>
              <w:t>МаксИнвВыч07</w:t>
            </w:r>
          </w:p>
        </w:tc>
        <w:tc>
          <w:tcPr>
            <w:tcW w:w="1208" w:type="dxa"/>
            <w:tcBorders>
              <w:top w:val="nil"/>
              <w:left w:val="nil"/>
              <w:bottom w:val="single" w:sz="4" w:space="0" w:color="auto"/>
              <w:right w:val="single" w:sz="4" w:space="0" w:color="auto"/>
            </w:tcBorders>
            <w:shd w:val="clear" w:color="auto" w:fill="auto"/>
            <w:hideMark/>
          </w:tcPr>
          <w:p w14:paraId="0875692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4ED00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98EBF5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4EFB38" w14:textId="77777777" w:rsidR="00D740F1" w:rsidRPr="00267BA5" w:rsidRDefault="00D740F1" w:rsidP="00D740F1">
            <w:pPr>
              <w:ind w:firstLine="0"/>
              <w:jc w:val="left"/>
              <w:rPr>
                <w:color w:val="000000" w:themeColor="text1"/>
              </w:rPr>
            </w:pPr>
            <w:r w:rsidRPr="00267BA5">
              <w:rPr>
                <w:color w:val="000000" w:themeColor="text1"/>
              </w:rPr>
              <w:t> </w:t>
            </w:r>
          </w:p>
        </w:tc>
      </w:tr>
    </w:tbl>
    <w:p w14:paraId="7EB6BBB6" w14:textId="77777777" w:rsidR="00DC6CB7" w:rsidRPr="00267BA5" w:rsidRDefault="00DC6CB7" w:rsidP="006B3160">
      <w:pPr>
        <w:spacing w:before="360"/>
        <w:ind w:firstLine="0"/>
        <w:jc w:val="right"/>
        <w:rPr>
          <w:color w:val="000000" w:themeColor="text1"/>
        </w:rPr>
      </w:pPr>
    </w:p>
    <w:p w14:paraId="32C02D09" w14:textId="77777777" w:rsidR="00055759" w:rsidRPr="00267BA5" w:rsidRDefault="00055759" w:rsidP="006B3160">
      <w:pPr>
        <w:spacing w:before="360"/>
        <w:ind w:firstLine="0"/>
        <w:jc w:val="right"/>
        <w:rPr>
          <w:color w:val="000000" w:themeColor="text1"/>
        </w:rPr>
      </w:pPr>
    </w:p>
    <w:p w14:paraId="15FF8EC3" w14:textId="30E5E609"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4.41</w:t>
      </w:r>
    </w:p>
    <w:p w14:paraId="08147D9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инвестиционного налогового вычета, не учтенного при исчислении налога за предыдущие налоговые периоды (ОстИнвВыч)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9DD3369"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F7DD27"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8EC029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2BA05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2E26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A4571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9AF019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D9096F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609FB0A" w14:textId="77777777" w:rsidR="00D740F1" w:rsidRPr="00267BA5" w:rsidRDefault="00D740F1" w:rsidP="00D740F1">
            <w:pPr>
              <w:ind w:firstLine="0"/>
              <w:jc w:val="left"/>
              <w:rPr>
                <w:color w:val="000000" w:themeColor="text1"/>
              </w:rPr>
            </w:pPr>
            <w:r w:rsidRPr="00267BA5">
              <w:rPr>
                <w:color w:val="000000" w:themeColor="text1"/>
              </w:rPr>
              <w:t>Остаток инвестиционного налогового вычета, не учтенного при исчислении налога за предыдущие налоговые периоды - всего</w:t>
            </w:r>
          </w:p>
        </w:tc>
        <w:tc>
          <w:tcPr>
            <w:tcW w:w="2841" w:type="dxa"/>
            <w:tcBorders>
              <w:top w:val="nil"/>
              <w:left w:val="nil"/>
              <w:bottom w:val="single" w:sz="4" w:space="0" w:color="auto"/>
              <w:right w:val="single" w:sz="4" w:space="0" w:color="auto"/>
            </w:tcBorders>
            <w:shd w:val="clear" w:color="auto" w:fill="auto"/>
            <w:hideMark/>
          </w:tcPr>
          <w:p w14:paraId="57F09BCD" w14:textId="77777777" w:rsidR="00D740F1" w:rsidRPr="00267BA5" w:rsidRDefault="00D740F1" w:rsidP="00D740F1">
            <w:pPr>
              <w:ind w:firstLine="0"/>
              <w:jc w:val="center"/>
              <w:rPr>
                <w:color w:val="000000" w:themeColor="text1"/>
              </w:rPr>
            </w:pPr>
            <w:r w:rsidRPr="00267BA5">
              <w:rPr>
                <w:color w:val="000000" w:themeColor="text1"/>
              </w:rPr>
              <w:t>ОстИнвВычВс</w:t>
            </w:r>
          </w:p>
        </w:tc>
        <w:tc>
          <w:tcPr>
            <w:tcW w:w="1208" w:type="dxa"/>
            <w:tcBorders>
              <w:top w:val="nil"/>
              <w:left w:val="nil"/>
              <w:bottom w:val="single" w:sz="4" w:space="0" w:color="auto"/>
              <w:right w:val="single" w:sz="4" w:space="0" w:color="auto"/>
            </w:tcBorders>
            <w:shd w:val="clear" w:color="auto" w:fill="auto"/>
            <w:hideMark/>
          </w:tcPr>
          <w:p w14:paraId="4495FA4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AEC0A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322424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5575B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246A7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EFC33C9" w14:textId="77777777" w:rsidR="00D740F1" w:rsidRPr="00267BA5" w:rsidRDefault="00D740F1" w:rsidP="00D740F1">
            <w:pPr>
              <w:ind w:firstLine="0"/>
              <w:jc w:val="left"/>
              <w:rPr>
                <w:color w:val="000000" w:themeColor="text1"/>
              </w:rPr>
            </w:pPr>
            <w:r w:rsidRPr="00267BA5">
              <w:rPr>
                <w:color w:val="000000" w:themeColor="text1"/>
              </w:rPr>
              <w:t>Остаток инвестиционного налогового вычета, не учтенного при исчислении налога за предыдущие налоговые периоды, в том числе в части расходов</w:t>
            </w:r>
          </w:p>
        </w:tc>
        <w:tc>
          <w:tcPr>
            <w:tcW w:w="2841" w:type="dxa"/>
            <w:tcBorders>
              <w:top w:val="nil"/>
              <w:left w:val="nil"/>
              <w:bottom w:val="single" w:sz="4" w:space="0" w:color="auto"/>
              <w:right w:val="single" w:sz="4" w:space="0" w:color="auto"/>
            </w:tcBorders>
            <w:shd w:val="clear" w:color="auto" w:fill="auto"/>
            <w:hideMark/>
          </w:tcPr>
          <w:p w14:paraId="7C5B6661" w14:textId="77777777" w:rsidR="00D740F1" w:rsidRPr="00267BA5" w:rsidRDefault="00D740F1" w:rsidP="00D740F1">
            <w:pPr>
              <w:ind w:firstLine="0"/>
              <w:jc w:val="center"/>
              <w:rPr>
                <w:color w:val="000000" w:themeColor="text1"/>
              </w:rPr>
            </w:pPr>
            <w:r w:rsidRPr="00267BA5">
              <w:rPr>
                <w:color w:val="000000" w:themeColor="text1"/>
              </w:rPr>
              <w:t>ОстИнвВычРасх</w:t>
            </w:r>
          </w:p>
        </w:tc>
        <w:tc>
          <w:tcPr>
            <w:tcW w:w="1208" w:type="dxa"/>
            <w:tcBorders>
              <w:top w:val="nil"/>
              <w:left w:val="nil"/>
              <w:bottom w:val="single" w:sz="4" w:space="0" w:color="auto"/>
              <w:right w:val="single" w:sz="4" w:space="0" w:color="auto"/>
            </w:tcBorders>
            <w:shd w:val="clear" w:color="auto" w:fill="auto"/>
            <w:hideMark/>
          </w:tcPr>
          <w:p w14:paraId="5973989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2B0B9E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0D9D5B3"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73A34BA1" w14:textId="77777777" w:rsidR="00E106B7" w:rsidRPr="00267BA5" w:rsidRDefault="00D740F1" w:rsidP="00D740F1">
            <w:pPr>
              <w:ind w:firstLine="0"/>
              <w:jc w:val="left"/>
              <w:rPr>
                <w:color w:val="000000" w:themeColor="text1"/>
              </w:rPr>
            </w:pPr>
            <w:r w:rsidRPr="00267BA5">
              <w:rPr>
                <w:color w:val="000000" w:themeColor="text1"/>
              </w:rPr>
              <w:t xml:space="preserve">Типовой элемент &lt;СумРасхТип&gt;. </w:t>
            </w:r>
          </w:p>
          <w:p w14:paraId="066FB116" w14:textId="77777777" w:rsidR="00D740F1" w:rsidRPr="00267BA5" w:rsidRDefault="00D740F1" w:rsidP="00D740F1">
            <w:pPr>
              <w:ind w:firstLine="0"/>
              <w:jc w:val="left"/>
              <w:rPr>
                <w:color w:val="000000" w:themeColor="text1"/>
              </w:rPr>
            </w:pPr>
            <w:r w:rsidRPr="00267BA5">
              <w:rPr>
                <w:color w:val="000000" w:themeColor="text1"/>
              </w:rPr>
              <w:t>Состав элемента представлен в таблице 4.101</w:t>
            </w:r>
            <w:r w:rsidR="00E106B7" w:rsidRPr="00267BA5">
              <w:rPr>
                <w:color w:val="000000" w:themeColor="text1"/>
              </w:rPr>
              <w:t>.</w:t>
            </w:r>
          </w:p>
          <w:p w14:paraId="0FE7FFA2" w14:textId="05E95C95" w:rsidR="00E106B7" w:rsidRPr="00267BA5" w:rsidRDefault="00E106B7" w:rsidP="00D740F1">
            <w:pPr>
              <w:ind w:firstLine="0"/>
              <w:jc w:val="left"/>
              <w:rPr>
                <w:color w:val="000000" w:themeColor="text1"/>
              </w:rPr>
            </w:pPr>
            <w:r w:rsidRPr="00267BA5">
              <w:rPr>
                <w:color w:val="000000" w:themeColor="text1"/>
              </w:rPr>
              <w:t>Признак множественности элемента М может принимать значение от 0 до 7</w:t>
            </w:r>
          </w:p>
        </w:tc>
      </w:tr>
    </w:tbl>
    <w:p w14:paraId="1CED09B1" w14:textId="77777777" w:rsidR="006B3160" w:rsidRPr="00267BA5" w:rsidRDefault="006B3160" w:rsidP="006B3160">
      <w:pPr>
        <w:spacing w:before="360"/>
        <w:ind w:firstLine="0"/>
        <w:jc w:val="right"/>
        <w:rPr>
          <w:color w:val="000000" w:themeColor="text1"/>
        </w:rPr>
      </w:pPr>
      <w:r w:rsidRPr="00267BA5">
        <w:rPr>
          <w:color w:val="000000" w:themeColor="text1"/>
        </w:rPr>
        <w:t>Таблица 4.42</w:t>
      </w:r>
    </w:p>
    <w:p w14:paraId="4C99882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инвестиционного налогового вычета, учитываемая в текущем налоговом (отчетном) периоде (СумИнвВыч)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05CB12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62D21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323AAC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5A907F"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661EA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B276D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886A46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852CB8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F05A498" w14:textId="77777777" w:rsidR="00D740F1" w:rsidRPr="00267BA5" w:rsidRDefault="00D740F1" w:rsidP="00D740F1">
            <w:pPr>
              <w:ind w:firstLine="0"/>
              <w:jc w:val="left"/>
              <w:rPr>
                <w:color w:val="000000" w:themeColor="text1"/>
              </w:rPr>
            </w:pPr>
            <w:r w:rsidRPr="00267BA5">
              <w:rPr>
                <w:color w:val="000000" w:themeColor="text1"/>
              </w:rPr>
              <w:t>Сумма инвестиционного налогового вычета, учитываемая в текущем налоговом (отчетном) периоде - всего</w:t>
            </w:r>
          </w:p>
        </w:tc>
        <w:tc>
          <w:tcPr>
            <w:tcW w:w="2841" w:type="dxa"/>
            <w:tcBorders>
              <w:top w:val="nil"/>
              <w:left w:val="nil"/>
              <w:bottom w:val="single" w:sz="4" w:space="0" w:color="auto"/>
              <w:right w:val="single" w:sz="4" w:space="0" w:color="auto"/>
            </w:tcBorders>
            <w:shd w:val="clear" w:color="auto" w:fill="auto"/>
            <w:hideMark/>
          </w:tcPr>
          <w:p w14:paraId="16886398" w14:textId="77777777" w:rsidR="00D740F1" w:rsidRPr="00267BA5" w:rsidRDefault="00D740F1" w:rsidP="00D740F1">
            <w:pPr>
              <w:ind w:firstLine="0"/>
              <w:jc w:val="center"/>
              <w:rPr>
                <w:color w:val="000000" w:themeColor="text1"/>
              </w:rPr>
            </w:pPr>
            <w:r w:rsidRPr="00267BA5">
              <w:rPr>
                <w:color w:val="000000" w:themeColor="text1"/>
              </w:rPr>
              <w:t>СумИнвВычВс</w:t>
            </w:r>
          </w:p>
        </w:tc>
        <w:tc>
          <w:tcPr>
            <w:tcW w:w="1208" w:type="dxa"/>
            <w:tcBorders>
              <w:top w:val="nil"/>
              <w:left w:val="nil"/>
              <w:bottom w:val="single" w:sz="4" w:space="0" w:color="auto"/>
              <w:right w:val="single" w:sz="4" w:space="0" w:color="auto"/>
            </w:tcBorders>
            <w:shd w:val="clear" w:color="auto" w:fill="auto"/>
            <w:hideMark/>
          </w:tcPr>
          <w:p w14:paraId="0961703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1A0DE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494F5D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1A7401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FB6FA8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561E8E" w14:textId="77777777" w:rsidR="00D740F1" w:rsidRPr="00267BA5" w:rsidRDefault="00D740F1" w:rsidP="00D740F1">
            <w:pPr>
              <w:ind w:firstLine="0"/>
              <w:jc w:val="left"/>
              <w:rPr>
                <w:color w:val="000000" w:themeColor="text1"/>
              </w:rPr>
            </w:pPr>
            <w:r w:rsidRPr="00267BA5">
              <w:rPr>
                <w:color w:val="000000" w:themeColor="text1"/>
              </w:rPr>
              <w:t>Сумма инвестиционного налогового вычета, учитываемая в текущем налоговом (отчетном) периоде, в том числе в части расходов</w:t>
            </w:r>
          </w:p>
        </w:tc>
        <w:tc>
          <w:tcPr>
            <w:tcW w:w="2841" w:type="dxa"/>
            <w:tcBorders>
              <w:top w:val="nil"/>
              <w:left w:val="nil"/>
              <w:bottom w:val="single" w:sz="4" w:space="0" w:color="auto"/>
              <w:right w:val="single" w:sz="4" w:space="0" w:color="auto"/>
            </w:tcBorders>
            <w:shd w:val="clear" w:color="auto" w:fill="auto"/>
            <w:hideMark/>
          </w:tcPr>
          <w:p w14:paraId="11DF0FBF" w14:textId="77777777" w:rsidR="00D740F1" w:rsidRPr="00267BA5" w:rsidRDefault="00D740F1" w:rsidP="00D740F1">
            <w:pPr>
              <w:ind w:firstLine="0"/>
              <w:jc w:val="center"/>
              <w:rPr>
                <w:color w:val="000000" w:themeColor="text1"/>
              </w:rPr>
            </w:pPr>
            <w:r w:rsidRPr="00267BA5">
              <w:rPr>
                <w:color w:val="000000" w:themeColor="text1"/>
              </w:rPr>
              <w:t>СумИнвВычРасх</w:t>
            </w:r>
          </w:p>
        </w:tc>
        <w:tc>
          <w:tcPr>
            <w:tcW w:w="1208" w:type="dxa"/>
            <w:tcBorders>
              <w:top w:val="nil"/>
              <w:left w:val="nil"/>
              <w:bottom w:val="single" w:sz="4" w:space="0" w:color="auto"/>
              <w:right w:val="single" w:sz="4" w:space="0" w:color="auto"/>
            </w:tcBorders>
            <w:shd w:val="clear" w:color="auto" w:fill="auto"/>
            <w:hideMark/>
          </w:tcPr>
          <w:p w14:paraId="356BC3E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247C45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6434F3D"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3A211D96" w14:textId="77777777" w:rsidR="00E106B7" w:rsidRPr="00267BA5" w:rsidRDefault="00D740F1" w:rsidP="00D740F1">
            <w:pPr>
              <w:ind w:firstLine="0"/>
              <w:jc w:val="left"/>
              <w:rPr>
                <w:color w:val="000000" w:themeColor="text1"/>
              </w:rPr>
            </w:pPr>
            <w:r w:rsidRPr="00267BA5">
              <w:rPr>
                <w:color w:val="000000" w:themeColor="text1"/>
              </w:rPr>
              <w:t xml:space="preserve">Типовой элемент &lt;СумРасхТип&gt;. </w:t>
            </w:r>
          </w:p>
          <w:p w14:paraId="69F210FB" w14:textId="77777777" w:rsidR="00E106B7" w:rsidRPr="00267BA5" w:rsidRDefault="00D740F1" w:rsidP="00D740F1">
            <w:pPr>
              <w:ind w:firstLine="0"/>
              <w:jc w:val="left"/>
              <w:rPr>
                <w:color w:val="000000" w:themeColor="text1"/>
              </w:rPr>
            </w:pPr>
            <w:r w:rsidRPr="00267BA5">
              <w:rPr>
                <w:color w:val="000000" w:themeColor="text1"/>
              </w:rPr>
              <w:t>Состав элемента представлен в таблице 4.101</w:t>
            </w:r>
            <w:r w:rsidR="00E106B7" w:rsidRPr="00267BA5">
              <w:rPr>
                <w:color w:val="000000" w:themeColor="text1"/>
              </w:rPr>
              <w:t>.</w:t>
            </w:r>
          </w:p>
          <w:p w14:paraId="2F439BA6" w14:textId="06826140" w:rsidR="00D740F1" w:rsidRPr="00267BA5" w:rsidRDefault="00E106B7" w:rsidP="00D740F1">
            <w:pPr>
              <w:ind w:firstLine="0"/>
              <w:jc w:val="left"/>
              <w:rPr>
                <w:color w:val="000000" w:themeColor="text1"/>
              </w:rPr>
            </w:pPr>
            <w:r w:rsidRPr="00267BA5">
              <w:rPr>
                <w:color w:val="000000" w:themeColor="text1"/>
              </w:rPr>
              <w:t>Признак множественности элемента М может принимать значение от 0 до 7</w:t>
            </w:r>
            <w:r w:rsidR="00D740F1" w:rsidRPr="00267BA5">
              <w:rPr>
                <w:color w:val="000000" w:themeColor="text1"/>
              </w:rPr>
              <w:t xml:space="preserve"> </w:t>
            </w:r>
          </w:p>
        </w:tc>
      </w:tr>
    </w:tbl>
    <w:p w14:paraId="5BFA0FE1" w14:textId="77777777" w:rsidR="00DC6CB7" w:rsidRPr="00267BA5" w:rsidRDefault="00DC6CB7" w:rsidP="006B3160">
      <w:pPr>
        <w:spacing w:before="360"/>
        <w:ind w:firstLine="0"/>
        <w:jc w:val="right"/>
        <w:rPr>
          <w:color w:val="000000" w:themeColor="text1"/>
        </w:rPr>
      </w:pPr>
    </w:p>
    <w:p w14:paraId="65C09760" w14:textId="434C2A28" w:rsidR="006B3160" w:rsidRPr="00267BA5" w:rsidRDefault="006B3160" w:rsidP="006B3160">
      <w:pPr>
        <w:spacing w:before="360"/>
        <w:ind w:firstLine="0"/>
        <w:jc w:val="right"/>
        <w:rPr>
          <w:color w:val="000000" w:themeColor="text1"/>
        </w:rPr>
      </w:pPr>
      <w:r w:rsidRPr="00267BA5">
        <w:rPr>
          <w:color w:val="000000" w:themeColor="text1"/>
        </w:rPr>
        <w:t>Таблица 4.43</w:t>
      </w:r>
    </w:p>
    <w:p w14:paraId="287C33BD"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неучтенного инвестиционного налогового вычета на конец налогового периода (НеучИнвВыч)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781D744"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C01512"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4F51DC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84CECF"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FEC1C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5CBC5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3B1652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E89F8C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B2C2698" w14:textId="77777777" w:rsidR="00D740F1" w:rsidRPr="00267BA5" w:rsidRDefault="00D740F1" w:rsidP="00D740F1">
            <w:pPr>
              <w:ind w:firstLine="0"/>
              <w:jc w:val="left"/>
              <w:rPr>
                <w:color w:val="000000" w:themeColor="text1"/>
              </w:rPr>
            </w:pPr>
            <w:r w:rsidRPr="00267BA5">
              <w:rPr>
                <w:color w:val="000000" w:themeColor="text1"/>
              </w:rPr>
              <w:t>Остаток неучтенного инвестиционного налогового вычета на конец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37D1555C" w14:textId="77777777" w:rsidR="00D740F1" w:rsidRPr="00267BA5" w:rsidRDefault="00D740F1" w:rsidP="00D740F1">
            <w:pPr>
              <w:ind w:firstLine="0"/>
              <w:jc w:val="center"/>
              <w:rPr>
                <w:color w:val="000000" w:themeColor="text1"/>
              </w:rPr>
            </w:pPr>
            <w:r w:rsidRPr="00267BA5">
              <w:rPr>
                <w:color w:val="000000" w:themeColor="text1"/>
              </w:rPr>
              <w:t>НеучИнвВычВс</w:t>
            </w:r>
          </w:p>
        </w:tc>
        <w:tc>
          <w:tcPr>
            <w:tcW w:w="1208" w:type="dxa"/>
            <w:tcBorders>
              <w:top w:val="nil"/>
              <w:left w:val="nil"/>
              <w:bottom w:val="single" w:sz="4" w:space="0" w:color="auto"/>
              <w:right w:val="single" w:sz="4" w:space="0" w:color="auto"/>
            </w:tcBorders>
            <w:shd w:val="clear" w:color="auto" w:fill="auto"/>
            <w:hideMark/>
          </w:tcPr>
          <w:p w14:paraId="74C4707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1BF22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25A97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5E4331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FD717A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E193C24" w14:textId="77777777" w:rsidR="00D740F1" w:rsidRPr="00267BA5" w:rsidRDefault="00D740F1" w:rsidP="00D740F1">
            <w:pPr>
              <w:ind w:firstLine="0"/>
              <w:jc w:val="left"/>
              <w:rPr>
                <w:color w:val="000000" w:themeColor="text1"/>
              </w:rPr>
            </w:pPr>
            <w:r w:rsidRPr="00267BA5">
              <w:rPr>
                <w:color w:val="000000" w:themeColor="text1"/>
              </w:rPr>
              <w:t>Остаток неучтенного инвестиционного налогового вычета на конец налогового периода, в том числе в части расходов</w:t>
            </w:r>
          </w:p>
        </w:tc>
        <w:tc>
          <w:tcPr>
            <w:tcW w:w="2841" w:type="dxa"/>
            <w:tcBorders>
              <w:top w:val="nil"/>
              <w:left w:val="nil"/>
              <w:bottom w:val="single" w:sz="4" w:space="0" w:color="auto"/>
              <w:right w:val="single" w:sz="4" w:space="0" w:color="auto"/>
            </w:tcBorders>
            <w:shd w:val="clear" w:color="auto" w:fill="auto"/>
            <w:hideMark/>
          </w:tcPr>
          <w:p w14:paraId="7924E8BF" w14:textId="77777777" w:rsidR="00D740F1" w:rsidRPr="00267BA5" w:rsidRDefault="00D740F1" w:rsidP="00D740F1">
            <w:pPr>
              <w:ind w:firstLine="0"/>
              <w:jc w:val="center"/>
              <w:rPr>
                <w:color w:val="000000" w:themeColor="text1"/>
              </w:rPr>
            </w:pPr>
            <w:r w:rsidRPr="00267BA5">
              <w:rPr>
                <w:color w:val="000000" w:themeColor="text1"/>
              </w:rPr>
              <w:t>НеучИнвВычРасх</w:t>
            </w:r>
          </w:p>
        </w:tc>
        <w:tc>
          <w:tcPr>
            <w:tcW w:w="1208" w:type="dxa"/>
            <w:tcBorders>
              <w:top w:val="nil"/>
              <w:left w:val="nil"/>
              <w:bottom w:val="single" w:sz="4" w:space="0" w:color="auto"/>
              <w:right w:val="single" w:sz="4" w:space="0" w:color="auto"/>
            </w:tcBorders>
            <w:shd w:val="clear" w:color="auto" w:fill="auto"/>
            <w:hideMark/>
          </w:tcPr>
          <w:p w14:paraId="1801E605"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E2006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835ED78"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004C8452" w14:textId="77777777" w:rsidR="00E106B7" w:rsidRPr="00267BA5" w:rsidRDefault="00D740F1" w:rsidP="00D740F1">
            <w:pPr>
              <w:ind w:firstLine="0"/>
              <w:jc w:val="left"/>
              <w:rPr>
                <w:color w:val="000000" w:themeColor="text1"/>
              </w:rPr>
            </w:pPr>
            <w:r w:rsidRPr="00267BA5">
              <w:rPr>
                <w:color w:val="000000" w:themeColor="text1"/>
              </w:rPr>
              <w:t xml:space="preserve">Типовой элемент &lt;СумРасхТип&gt;. </w:t>
            </w:r>
          </w:p>
          <w:p w14:paraId="1EE4BD1D" w14:textId="77777777" w:rsidR="00D740F1" w:rsidRPr="00267BA5" w:rsidRDefault="00D740F1" w:rsidP="00D740F1">
            <w:pPr>
              <w:ind w:firstLine="0"/>
              <w:jc w:val="left"/>
              <w:rPr>
                <w:color w:val="000000" w:themeColor="text1"/>
              </w:rPr>
            </w:pPr>
            <w:r w:rsidRPr="00267BA5">
              <w:rPr>
                <w:color w:val="000000" w:themeColor="text1"/>
              </w:rPr>
              <w:t>Состав элемента представлен в таблице 4.101</w:t>
            </w:r>
            <w:r w:rsidR="00E106B7" w:rsidRPr="00267BA5">
              <w:rPr>
                <w:color w:val="000000" w:themeColor="text1"/>
              </w:rPr>
              <w:t>.</w:t>
            </w:r>
          </w:p>
          <w:p w14:paraId="57E3F912" w14:textId="4837CE7D" w:rsidR="00E106B7" w:rsidRPr="00267BA5" w:rsidRDefault="00E106B7" w:rsidP="00D740F1">
            <w:pPr>
              <w:ind w:firstLine="0"/>
              <w:jc w:val="left"/>
              <w:rPr>
                <w:color w:val="000000" w:themeColor="text1"/>
              </w:rPr>
            </w:pPr>
            <w:r w:rsidRPr="00267BA5">
              <w:rPr>
                <w:color w:val="000000" w:themeColor="text1"/>
              </w:rPr>
              <w:t>Признак множественности элемента М может принимать значение от 0 до 7</w:t>
            </w:r>
          </w:p>
        </w:tc>
      </w:tr>
    </w:tbl>
    <w:p w14:paraId="220EC28B" w14:textId="77777777" w:rsidR="006B3160" w:rsidRPr="00267BA5" w:rsidRDefault="006B3160" w:rsidP="006B3160">
      <w:pPr>
        <w:spacing w:before="360"/>
        <w:ind w:firstLine="0"/>
        <w:jc w:val="right"/>
        <w:rPr>
          <w:color w:val="000000" w:themeColor="text1"/>
        </w:rPr>
      </w:pPr>
      <w:r w:rsidRPr="00267BA5">
        <w:rPr>
          <w:color w:val="000000" w:themeColor="text1"/>
        </w:rPr>
        <w:t>Таблица 4.44</w:t>
      </w:r>
    </w:p>
    <w:p w14:paraId="2B4A18D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предельной величины инвестиционного налогового вычета организацией, не имеющей обособленных подразделений (раздел Б) (ПредВелИнвНеОб)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965699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67DD2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19CC50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3EF0B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A644AC"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A5554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1C6242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86859A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91CBDC" w14:textId="39D636DC" w:rsidR="00D740F1" w:rsidRPr="00267BA5" w:rsidRDefault="00D740F1" w:rsidP="00D740F1">
            <w:pPr>
              <w:ind w:firstLine="0"/>
              <w:jc w:val="left"/>
              <w:rPr>
                <w:color w:val="000000" w:themeColor="text1"/>
              </w:rPr>
            </w:pPr>
            <w:r w:rsidRPr="00267BA5">
              <w:rPr>
                <w:color w:val="000000" w:themeColor="text1"/>
              </w:rPr>
              <w:t xml:space="preserve">Налоговая база для исчисления налога, указанная по строке 120 Листа 02 </w:t>
            </w:r>
          </w:p>
        </w:tc>
        <w:tc>
          <w:tcPr>
            <w:tcW w:w="2841" w:type="dxa"/>
            <w:tcBorders>
              <w:top w:val="nil"/>
              <w:left w:val="nil"/>
              <w:bottom w:val="single" w:sz="4" w:space="0" w:color="auto"/>
              <w:right w:val="single" w:sz="4" w:space="0" w:color="auto"/>
            </w:tcBorders>
            <w:shd w:val="clear" w:color="auto" w:fill="auto"/>
            <w:hideMark/>
          </w:tcPr>
          <w:p w14:paraId="2E467B42" w14:textId="77777777" w:rsidR="00D740F1" w:rsidRPr="00267BA5" w:rsidRDefault="00D740F1" w:rsidP="00D740F1">
            <w:pPr>
              <w:ind w:firstLine="0"/>
              <w:jc w:val="center"/>
              <w:rPr>
                <w:color w:val="000000" w:themeColor="text1"/>
              </w:rPr>
            </w:pPr>
            <w:r w:rsidRPr="00267BA5">
              <w:rPr>
                <w:color w:val="000000" w:themeColor="text1"/>
              </w:rPr>
              <w:t>НалБаза120</w:t>
            </w:r>
          </w:p>
        </w:tc>
        <w:tc>
          <w:tcPr>
            <w:tcW w:w="1208" w:type="dxa"/>
            <w:tcBorders>
              <w:top w:val="nil"/>
              <w:left w:val="nil"/>
              <w:bottom w:val="single" w:sz="4" w:space="0" w:color="auto"/>
              <w:right w:val="single" w:sz="4" w:space="0" w:color="auto"/>
            </w:tcBorders>
            <w:shd w:val="clear" w:color="auto" w:fill="auto"/>
            <w:hideMark/>
          </w:tcPr>
          <w:p w14:paraId="60F35FA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A88D5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443F58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E2E7C6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81D59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43753E" w14:textId="77777777" w:rsidR="00D740F1" w:rsidRPr="00267BA5" w:rsidRDefault="00D740F1" w:rsidP="00D740F1">
            <w:pPr>
              <w:ind w:firstLine="0"/>
              <w:jc w:val="left"/>
              <w:rPr>
                <w:color w:val="000000" w:themeColor="text1"/>
              </w:rPr>
            </w:pPr>
            <w:r w:rsidRPr="00267BA5">
              <w:rPr>
                <w:color w:val="000000" w:themeColor="text1"/>
              </w:rPr>
              <w:t>Ставка налога, применяемая для расчета предельной величины инвестиционного налогового вычета (5% или иной размер, определенный законом субъекта Российской Федерации) (%)</w:t>
            </w:r>
          </w:p>
        </w:tc>
        <w:tc>
          <w:tcPr>
            <w:tcW w:w="2841" w:type="dxa"/>
            <w:tcBorders>
              <w:top w:val="nil"/>
              <w:left w:val="nil"/>
              <w:bottom w:val="single" w:sz="4" w:space="0" w:color="auto"/>
              <w:right w:val="single" w:sz="4" w:space="0" w:color="auto"/>
            </w:tcBorders>
            <w:shd w:val="clear" w:color="auto" w:fill="auto"/>
            <w:hideMark/>
          </w:tcPr>
          <w:p w14:paraId="34F599C0" w14:textId="77777777" w:rsidR="00D740F1" w:rsidRPr="00267BA5" w:rsidRDefault="00D740F1" w:rsidP="00D740F1">
            <w:pPr>
              <w:ind w:firstLine="0"/>
              <w:jc w:val="center"/>
              <w:rPr>
                <w:color w:val="000000" w:themeColor="text1"/>
              </w:rPr>
            </w:pPr>
            <w:r w:rsidRPr="00267BA5">
              <w:rPr>
                <w:color w:val="000000" w:themeColor="text1"/>
              </w:rPr>
              <w:t>СтавНалИнв</w:t>
            </w:r>
          </w:p>
        </w:tc>
        <w:tc>
          <w:tcPr>
            <w:tcW w:w="1208" w:type="dxa"/>
            <w:tcBorders>
              <w:top w:val="nil"/>
              <w:left w:val="nil"/>
              <w:bottom w:val="single" w:sz="4" w:space="0" w:color="auto"/>
              <w:right w:val="single" w:sz="4" w:space="0" w:color="auto"/>
            </w:tcBorders>
            <w:shd w:val="clear" w:color="auto" w:fill="auto"/>
            <w:hideMark/>
          </w:tcPr>
          <w:p w14:paraId="4D18268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89EED7"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709C8EF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126546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E74BEE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EC6662" w14:textId="77777777" w:rsidR="00D740F1" w:rsidRPr="00267BA5" w:rsidRDefault="00D740F1" w:rsidP="00D740F1">
            <w:pPr>
              <w:ind w:firstLine="0"/>
              <w:jc w:val="left"/>
              <w:rPr>
                <w:color w:val="000000" w:themeColor="text1"/>
              </w:rPr>
            </w:pPr>
            <w:r w:rsidRPr="00267BA5">
              <w:rPr>
                <w:color w:val="000000" w:themeColor="text1"/>
              </w:rPr>
              <w:lastRenderedPageBreak/>
              <w:t>Предельная величина инвестиционного налогового вычета текущего налогового (отчетного) периода</w:t>
            </w:r>
          </w:p>
        </w:tc>
        <w:tc>
          <w:tcPr>
            <w:tcW w:w="2841" w:type="dxa"/>
            <w:tcBorders>
              <w:top w:val="nil"/>
              <w:left w:val="nil"/>
              <w:bottom w:val="single" w:sz="4" w:space="0" w:color="auto"/>
              <w:right w:val="single" w:sz="4" w:space="0" w:color="auto"/>
            </w:tcBorders>
            <w:shd w:val="clear" w:color="auto" w:fill="auto"/>
            <w:hideMark/>
          </w:tcPr>
          <w:p w14:paraId="2120BE1B" w14:textId="77777777" w:rsidR="00D740F1" w:rsidRPr="00267BA5" w:rsidRDefault="00D740F1" w:rsidP="00D740F1">
            <w:pPr>
              <w:ind w:firstLine="0"/>
              <w:jc w:val="center"/>
              <w:rPr>
                <w:color w:val="000000" w:themeColor="text1"/>
              </w:rPr>
            </w:pPr>
            <w:r w:rsidRPr="00267BA5">
              <w:rPr>
                <w:color w:val="000000" w:themeColor="text1"/>
              </w:rPr>
              <w:t>ПредВеличИнв</w:t>
            </w:r>
          </w:p>
        </w:tc>
        <w:tc>
          <w:tcPr>
            <w:tcW w:w="1208" w:type="dxa"/>
            <w:tcBorders>
              <w:top w:val="nil"/>
              <w:left w:val="nil"/>
              <w:bottom w:val="single" w:sz="4" w:space="0" w:color="auto"/>
              <w:right w:val="single" w:sz="4" w:space="0" w:color="auto"/>
            </w:tcBorders>
            <w:shd w:val="clear" w:color="auto" w:fill="auto"/>
            <w:hideMark/>
          </w:tcPr>
          <w:p w14:paraId="0029D91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79310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45B8B5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6FCE1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E06D0B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FCB9FE5" w14:textId="77777777" w:rsidR="00D740F1" w:rsidRPr="00267BA5" w:rsidRDefault="00D740F1" w:rsidP="00D740F1">
            <w:pPr>
              <w:ind w:firstLine="0"/>
              <w:jc w:val="left"/>
              <w:rPr>
                <w:color w:val="000000" w:themeColor="text1"/>
              </w:rPr>
            </w:pPr>
            <w:r w:rsidRPr="00267BA5">
              <w:rPr>
                <w:color w:val="000000" w:themeColor="text1"/>
              </w:rPr>
              <w:t>Сумма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31C1EC15" w14:textId="77777777" w:rsidR="00D740F1" w:rsidRPr="00267BA5" w:rsidRDefault="00D740F1" w:rsidP="00D740F1">
            <w:pPr>
              <w:ind w:firstLine="0"/>
              <w:jc w:val="center"/>
              <w:rPr>
                <w:color w:val="000000" w:themeColor="text1"/>
              </w:rPr>
            </w:pPr>
            <w:r w:rsidRPr="00267BA5">
              <w:rPr>
                <w:color w:val="000000" w:themeColor="text1"/>
              </w:rPr>
              <w:t>СумНалСуб</w:t>
            </w:r>
          </w:p>
        </w:tc>
        <w:tc>
          <w:tcPr>
            <w:tcW w:w="1208" w:type="dxa"/>
            <w:tcBorders>
              <w:top w:val="nil"/>
              <w:left w:val="nil"/>
              <w:bottom w:val="single" w:sz="4" w:space="0" w:color="auto"/>
              <w:right w:val="single" w:sz="4" w:space="0" w:color="auto"/>
            </w:tcBorders>
            <w:shd w:val="clear" w:color="auto" w:fill="auto"/>
            <w:hideMark/>
          </w:tcPr>
          <w:p w14:paraId="778ABDF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0A5980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BC4FC9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F19DB82"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4.45 </w:t>
            </w:r>
          </w:p>
        </w:tc>
      </w:tr>
    </w:tbl>
    <w:p w14:paraId="5494282E" w14:textId="77777777" w:rsidR="006B3160" w:rsidRPr="00267BA5" w:rsidRDefault="006B3160" w:rsidP="006B3160">
      <w:pPr>
        <w:spacing w:before="360"/>
        <w:ind w:firstLine="0"/>
        <w:jc w:val="right"/>
        <w:rPr>
          <w:color w:val="000000" w:themeColor="text1"/>
        </w:rPr>
      </w:pPr>
      <w:r w:rsidRPr="00267BA5">
        <w:rPr>
          <w:color w:val="000000" w:themeColor="text1"/>
        </w:rPr>
        <w:t>Таблица 4.45</w:t>
      </w:r>
    </w:p>
    <w:p w14:paraId="52D64A1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в бюджет субъекта Российской Федерации (СумНалСуб)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AC564D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6E024B"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F5AE7F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80C33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E1DC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5A0ED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6F9733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F3E93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BA4281" w14:textId="2039C525" w:rsidR="00D740F1" w:rsidRPr="00267BA5" w:rsidRDefault="00D740F1" w:rsidP="00D740F1">
            <w:pPr>
              <w:ind w:firstLine="0"/>
              <w:jc w:val="left"/>
              <w:rPr>
                <w:color w:val="000000" w:themeColor="text1"/>
              </w:rPr>
            </w:pPr>
            <w:r w:rsidRPr="00267BA5">
              <w:rPr>
                <w:color w:val="000000" w:themeColor="text1"/>
              </w:rPr>
              <w:t>Сумма налога в бюджет субъекта Российской Федерации, исчисленная по строке 200 Листа 02</w:t>
            </w:r>
          </w:p>
        </w:tc>
        <w:tc>
          <w:tcPr>
            <w:tcW w:w="2841" w:type="dxa"/>
            <w:tcBorders>
              <w:top w:val="nil"/>
              <w:left w:val="nil"/>
              <w:bottom w:val="single" w:sz="4" w:space="0" w:color="auto"/>
              <w:right w:val="single" w:sz="4" w:space="0" w:color="auto"/>
            </w:tcBorders>
            <w:shd w:val="clear" w:color="auto" w:fill="auto"/>
            <w:hideMark/>
          </w:tcPr>
          <w:p w14:paraId="219623C2" w14:textId="77777777" w:rsidR="00D740F1" w:rsidRPr="00267BA5" w:rsidRDefault="00D740F1" w:rsidP="00D740F1">
            <w:pPr>
              <w:ind w:firstLine="0"/>
              <w:jc w:val="center"/>
              <w:rPr>
                <w:color w:val="000000" w:themeColor="text1"/>
              </w:rPr>
            </w:pPr>
            <w:r w:rsidRPr="00267BA5">
              <w:rPr>
                <w:color w:val="000000" w:themeColor="text1"/>
              </w:rPr>
              <w:t>СумНалСуб200</w:t>
            </w:r>
          </w:p>
        </w:tc>
        <w:tc>
          <w:tcPr>
            <w:tcW w:w="1208" w:type="dxa"/>
            <w:tcBorders>
              <w:top w:val="nil"/>
              <w:left w:val="nil"/>
              <w:bottom w:val="single" w:sz="4" w:space="0" w:color="auto"/>
              <w:right w:val="single" w:sz="4" w:space="0" w:color="auto"/>
            </w:tcBorders>
            <w:shd w:val="clear" w:color="auto" w:fill="auto"/>
            <w:hideMark/>
          </w:tcPr>
          <w:p w14:paraId="17E69B9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EC196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097F9B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1546F4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83D003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EBC9780" w14:textId="77777777" w:rsidR="00D740F1" w:rsidRPr="00267BA5" w:rsidRDefault="00D740F1" w:rsidP="00D740F1">
            <w:pPr>
              <w:ind w:firstLine="0"/>
              <w:jc w:val="left"/>
              <w:rPr>
                <w:color w:val="000000" w:themeColor="text1"/>
              </w:rPr>
            </w:pPr>
            <w:r w:rsidRPr="00267BA5">
              <w:rPr>
                <w:color w:val="000000" w:themeColor="text1"/>
              </w:rPr>
              <w:t xml:space="preserve">Сумма налога в бюджет субъекта Российской Федерации, исчисленная по ставке, применяемой для расчета предельной величины инвестиционного налогового вычета </w:t>
            </w:r>
          </w:p>
        </w:tc>
        <w:tc>
          <w:tcPr>
            <w:tcW w:w="2841" w:type="dxa"/>
            <w:tcBorders>
              <w:top w:val="nil"/>
              <w:left w:val="nil"/>
              <w:bottom w:val="single" w:sz="4" w:space="0" w:color="auto"/>
              <w:right w:val="single" w:sz="4" w:space="0" w:color="auto"/>
            </w:tcBorders>
            <w:shd w:val="clear" w:color="auto" w:fill="auto"/>
            <w:hideMark/>
          </w:tcPr>
          <w:p w14:paraId="340CE523" w14:textId="77777777" w:rsidR="00D740F1" w:rsidRPr="00267BA5" w:rsidRDefault="00D740F1" w:rsidP="00D740F1">
            <w:pPr>
              <w:ind w:firstLine="0"/>
              <w:jc w:val="center"/>
              <w:rPr>
                <w:color w:val="000000" w:themeColor="text1"/>
              </w:rPr>
            </w:pPr>
            <w:r w:rsidRPr="00267BA5">
              <w:rPr>
                <w:color w:val="000000" w:themeColor="text1"/>
              </w:rPr>
              <w:t>СумНалСубСтав</w:t>
            </w:r>
          </w:p>
        </w:tc>
        <w:tc>
          <w:tcPr>
            <w:tcW w:w="1208" w:type="dxa"/>
            <w:tcBorders>
              <w:top w:val="nil"/>
              <w:left w:val="nil"/>
              <w:bottom w:val="single" w:sz="4" w:space="0" w:color="auto"/>
              <w:right w:val="single" w:sz="4" w:space="0" w:color="auto"/>
            </w:tcBorders>
            <w:shd w:val="clear" w:color="auto" w:fill="auto"/>
            <w:hideMark/>
          </w:tcPr>
          <w:p w14:paraId="6DBF4F2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4D348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FE6293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BC8FA74" w14:textId="77777777" w:rsidR="00D740F1" w:rsidRPr="00267BA5" w:rsidRDefault="00D740F1" w:rsidP="00D740F1">
            <w:pPr>
              <w:ind w:firstLine="0"/>
              <w:jc w:val="left"/>
              <w:rPr>
                <w:color w:val="000000" w:themeColor="text1"/>
              </w:rPr>
            </w:pPr>
            <w:r w:rsidRPr="00267BA5">
              <w:rPr>
                <w:color w:val="000000" w:themeColor="text1"/>
              </w:rPr>
              <w:t> </w:t>
            </w:r>
          </w:p>
        </w:tc>
      </w:tr>
    </w:tbl>
    <w:p w14:paraId="118C921B" w14:textId="77777777" w:rsidR="00055759" w:rsidRPr="00267BA5" w:rsidRDefault="00055759" w:rsidP="006B3160">
      <w:pPr>
        <w:spacing w:before="360"/>
        <w:ind w:firstLine="0"/>
        <w:jc w:val="right"/>
        <w:rPr>
          <w:color w:val="000000" w:themeColor="text1"/>
        </w:rPr>
      </w:pPr>
    </w:p>
    <w:p w14:paraId="58CDD57F" w14:textId="77777777" w:rsidR="00055759" w:rsidRPr="00267BA5" w:rsidRDefault="00055759" w:rsidP="006B3160">
      <w:pPr>
        <w:spacing w:before="360"/>
        <w:ind w:firstLine="0"/>
        <w:jc w:val="right"/>
        <w:rPr>
          <w:color w:val="000000" w:themeColor="text1"/>
        </w:rPr>
      </w:pPr>
    </w:p>
    <w:p w14:paraId="6B84521C" w14:textId="77777777" w:rsidR="00055759" w:rsidRPr="00267BA5" w:rsidRDefault="00055759" w:rsidP="006B3160">
      <w:pPr>
        <w:spacing w:before="360"/>
        <w:ind w:firstLine="0"/>
        <w:jc w:val="right"/>
        <w:rPr>
          <w:color w:val="000000" w:themeColor="text1"/>
        </w:rPr>
      </w:pPr>
    </w:p>
    <w:p w14:paraId="005875A9"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4.46</w:t>
      </w:r>
    </w:p>
    <w:p w14:paraId="5CA671D8"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предельной величины инвестиционного налогового вычета организацией, имеющей обособленные подразделения (раздел В) (ПредВелИнвОб)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702612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E2C1F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938DAD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2FE1A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F0164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92DF5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68E954D"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AFBBB2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55AECB" w14:textId="77777777" w:rsidR="00E94A54" w:rsidRPr="00267BA5" w:rsidRDefault="00E94A54" w:rsidP="00E94A54">
            <w:pPr>
              <w:ind w:firstLine="0"/>
              <w:jc w:val="left"/>
              <w:rPr>
                <w:color w:val="000000" w:themeColor="text1"/>
              </w:rPr>
            </w:pPr>
            <w:r w:rsidRPr="00267BA5">
              <w:rPr>
                <w:color w:val="000000" w:themeColor="text1"/>
              </w:rPr>
              <w:t>Расчет составлен (код)</w:t>
            </w:r>
          </w:p>
        </w:tc>
        <w:tc>
          <w:tcPr>
            <w:tcW w:w="2841" w:type="dxa"/>
            <w:tcBorders>
              <w:top w:val="nil"/>
              <w:left w:val="nil"/>
              <w:bottom w:val="single" w:sz="4" w:space="0" w:color="auto"/>
              <w:right w:val="single" w:sz="4" w:space="0" w:color="auto"/>
            </w:tcBorders>
            <w:shd w:val="clear" w:color="auto" w:fill="auto"/>
            <w:hideMark/>
          </w:tcPr>
          <w:p w14:paraId="0F1F803C" w14:textId="77777777" w:rsidR="00E94A54" w:rsidRPr="00267BA5" w:rsidRDefault="00E94A54" w:rsidP="00E94A54">
            <w:pPr>
              <w:ind w:firstLine="0"/>
              <w:jc w:val="center"/>
              <w:rPr>
                <w:color w:val="000000" w:themeColor="text1"/>
              </w:rPr>
            </w:pPr>
            <w:r w:rsidRPr="00267BA5">
              <w:rPr>
                <w:color w:val="000000" w:themeColor="text1"/>
              </w:rPr>
              <w:t>ОбРасч</w:t>
            </w:r>
          </w:p>
        </w:tc>
        <w:tc>
          <w:tcPr>
            <w:tcW w:w="1208" w:type="dxa"/>
            <w:tcBorders>
              <w:top w:val="nil"/>
              <w:left w:val="nil"/>
              <w:bottom w:val="single" w:sz="4" w:space="0" w:color="auto"/>
              <w:right w:val="single" w:sz="4" w:space="0" w:color="auto"/>
            </w:tcBorders>
            <w:shd w:val="clear" w:color="auto" w:fill="auto"/>
            <w:hideMark/>
          </w:tcPr>
          <w:p w14:paraId="46873325" w14:textId="77777777" w:rsidR="00E94A54" w:rsidRPr="00267BA5" w:rsidRDefault="00E94A54" w:rsidP="00E94A54">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C1F8DE" w14:textId="77777777" w:rsidR="00E94A54" w:rsidRPr="00267BA5" w:rsidRDefault="00E94A54" w:rsidP="00E94A54">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B754219" w14:textId="5A1CABBA" w:rsidR="00E94A54" w:rsidRPr="00267BA5" w:rsidRDefault="00E94A54" w:rsidP="00E94A54">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3AC0AFE" w14:textId="77777777" w:rsidR="00E94A54" w:rsidRPr="00267BA5" w:rsidRDefault="00E94A54" w:rsidP="00E94A54">
            <w:pPr>
              <w:ind w:firstLine="0"/>
              <w:jc w:val="left"/>
              <w:rPr>
                <w:color w:val="000000" w:themeColor="text1"/>
              </w:rPr>
            </w:pPr>
            <w:r w:rsidRPr="00267BA5">
              <w:rPr>
                <w:color w:val="000000" w:themeColor="text1"/>
              </w:rPr>
              <w:t xml:space="preserve">Принимает значение: </w:t>
            </w:r>
          </w:p>
          <w:p w14:paraId="7A2E70AF" w14:textId="77777777" w:rsidR="00E94A54" w:rsidRPr="00267BA5" w:rsidRDefault="00E94A54" w:rsidP="00E94A54">
            <w:pPr>
              <w:ind w:left="363" w:hanging="363"/>
              <w:jc w:val="left"/>
              <w:rPr>
                <w:color w:val="000000" w:themeColor="text1"/>
              </w:rPr>
            </w:pPr>
            <w:r w:rsidRPr="00267BA5">
              <w:rPr>
                <w:color w:val="000000" w:themeColor="text1"/>
              </w:rPr>
              <w:t xml:space="preserve">1 – по организации без входящих в нее обособленных подразделений   | </w:t>
            </w:r>
          </w:p>
          <w:p w14:paraId="62A5F58A" w14:textId="77777777" w:rsidR="00E94A54" w:rsidRPr="00267BA5" w:rsidRDefault="00E94A54" w:rsidP="00E94A54">
            <w:pPr>
              <w:ind w:left="363" w:hanging="363"/>
              <w:jc w:val="left"/>
              <w:rPr>
                <w:color w:val="000000" w:themeColor="text1"/>
              </w:rPr>
            </w:pPr>
            <w:r w:rsidRPr="00267BA5">
              <w:rPr>
                <w:color w:val="000000" w:themeColor="text1"/>
              </w:rPr>
              <w:t xml:space="preserve">2 – по обособленному подразделению   | </w:t>
            </w:r>
          </w:p>
          <w:p w14:paraId="13C994AA" w14:textId="77777777" w:rsidR="00E94A54" w:rsidRPr="00267BA5" w:rsidRDefault="00E94A54" w:rsidP="00E94A54">
            <w:pPr>
              <w:ind w:left="363" w:hanging="363"/>
              <w:jc w:val="left"/>
              <w:rPr>
                <w:color w:val="000000" w:themeColor="text1"/>
              </w:rPr>
            </w:pPr>
            <w:r w:rsidRPr="00267BA5">
              <w:rPr>
                <w:color w:val="000000" w:themeColor="text1"/>
              </w:rPr>
              <w:t xml:space="preserve">3 – по обособленному подразделению, закрытому в течение текущего налогового периода   | </w:t>
            </w:r>
          </w:p>
          <w:p w14:paraId="0C75B70A" w14:textId="3758F5F4" w:rsidR="00E94A54" w:rsidRPr="00267BA5" w:rsidRDefault="00E94A54" w:rsidP="00E94A54">
            <w:pPr>
              <w:ind w:firstLine="0"/>
              <w:jc w:val="left"/>
              <w:rPr>
                <w:color w:val="000000" w:themeColor="text1"/>
              </w:rPr>
            </w:pPr>
            <w:r w:rsidRPr="00267BA5">
              <w:rPr>
                <w:color w:val="000000" w:themeColor="text1"/>
              </w:rPr>
              <w:t>4 – по группе обособленных подразделений, находящихся на территории одного субъекта Российской Федерации</w:t>
            </w:r>
          </w:p>
        </w:tc>
      </w:tr>
      <w:tr w:rsidR="00267BA5" w:rsidRPr="00267BA5" w14:paraId="49F7A25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476357" w14:textId="77777777" w:rsidR="00D740F1" w:rsidRPr="00267BA5" w:rsidRDefault="00D740F1" w:rsidP="00D740F1">
            <w:pPr>
              <w:ind w:firstLine="0"/>
              <w:jc w:val="left"/>
              <w:rPr>
                <w:color w:val="000000" w:themeColor="text1"/>
              </w:rPr>
            </w:pPr>
            <w:r w:rsidRPr="00267BA5">
              <w:rPr>
                <w:color w:val="000000" w:themeColor="text1"/>
              </w:rPr>
              <w:t>КПП по месту учета организации/по месту нахождения обособленного подразделения (ответственного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3BBAE5D6" w14:textId="77777777" w:rsidR="00D740F1" w:rsidRPr="00267BA5" w:rsidRDefault="00D740F1" w:rsidP="00D740F1">
            <w:pPr>
              <w:ind w:firstLine="0"/>
              <w:jc w:val="center"/>
              <w:rPr>
                <w:color w:val="000000" w:themeColor="text1"/>
              </w:rPr>
            </w:pPr>
            <w:r w:rsidRPr="00267BA5">
              <w:rPr>
                <w:color w:val="000000" w:themeColor="text1"/>
              </w:rPr>
              <w:t>КППМест</w:t>
            </w:r>
          </w:p>
        </w:tc>
        <w:tc>
          <w:tcPr>
            <w:tcW w:w="1208" w:type="dxa"/>
            <w:tcBorders>
              <w:top w:val="nil"/>
              <w:left w:val="nil"/>
              <w:bottom w:val="single" w:sz="4" w:space="0" w:color="auto"/>
              <w:right w:val="single" w:sz="4" w:space="0" w:color="auto"/>
            </w:tcBorders>
            <w:shd w:val="clear" w:color="auto" w:fill="auto"/>
            <w:hideMark/>
          </w:tcPr>
          <w:p w14:paraId="0C10056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AD19C3"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54C22EA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88463DB"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179A9D0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C1B14DB" w14:textId="77777777" w:rsidR="00D740F1" w:rsidRPr="00267BA5" w:rsidRDefault="00D740F1" w:rsidP="00D740F1">
            <w:pPr>
              <w:ind w:firstLine="0"/>
              <w:jc w:val="left"/>
              <w:rPr>
                <w:color w:val="000000" w:themeColor="text1"/>
              </w:rPr>
            </w:pPr>
            <w:r w:rsidRPr="00267BA5">
              <w:rPr>
                <w:color w:val="000000" w:themeColor="text1"/>
              </w:rPr>
              <w:t xml:space="preserve">Налоговая база, исходя из доли, приходящейся на организацию, обособленное подразделение, группу обособленных подразделений </w:t>
            </w:r>
          </w:p>
        </w:tc>
        <w:tc>
          <w:tcPr>
            <w:tcW w:w="2841" w:type="dxa"/>
            <w:tcBorders>
              <w:top w:val="nil"/>
              <w:left w:val="nil"/>
              <w:bottom w:val="single" w:sz="4" w:space="0" w:color="auto"/>
              <w:right w:val="single" w:sz="4" w:space="0" w:color="auto"/>
            </w:tcBorders>
            <w:shd w:val="clear" w:color="auto" w:fill="auto"/>
            <w:hideMark/>
          </w:tcPr>
          <w:p w14:paraId="75FBF311" w14:textId="77777777" w:rsidR="00D740F1" w:rsidRPr="00267BA5" w:rsidRDefault="00D740F1" w:rsidP="00D740F1">
            <w:pPr>
              <w:ind w:firstLine="0"/>
              <w:jc w:val="center"/>
              <w:rPr>
                <w:color w:val="000000" w:themeColor="text1"/>
              </w:rPr>
            </w:pPr>
            <w:r w:rsidRPr="00267BA5">
              <w:rPr>
                <w:color w:val="000000" w:themeColor="text1"/>
              </w:rPr>
              <w:t>НалБазаДоля</w:t>
            </w:r>
          </w:p>
        </w:tc>
        <w:tc>
          <w:tcPr>
            <w:tcW w:w="1208" w:type="dxa"/>
            <w:tcBorders>
              <w:top w:val="nil"/>
              <w:left w:val="nil"/>
              <w:bottom w:val="single" w:sz="4" w:space="0" w:color="auto"/>
              <w:right w:val="single" w:sz="4" w:space="0" w:color="auto"/>
            </w:tcBorders>
            <w:shd w:val="clear" w:color="auto" w:fill="auto"/>
            <w:hideMark/>
          </w:tcPr>
          <w:p w14:paraId="5DA8C76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F616A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1D0D26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3246DF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118C3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87E825" w14:textId="77777777" w:rsidR="00D740F1" w:rsidRPr="00267BA5" w:rsidRDefault="00D740F1" w:rsidP="00D740F1">
            <w:pPr>
              <w:ind w:firstLine="0"/>
              <w:jc w:val="left"/>
              <w:rPr>
                <w:color w:val="000000" w:themeColor="text1"/>
              </w:rPr>
            </w:pPr>
            <w:r w:rsidRPr="00267BA5">
              <w:rPr>
                <w:color w:val="000000" w:themeColor="text1"/>
              </w:rPr>
              <w:t>Ставка налога, применяемая для расчета предельной величины инвестиционного налогового вычета (5% или иной размер, определенный законом субъекта Российской Федерации) (%)</w:t>
            </w:r>
          </w:p>
        </w:tc>
        <w:tc>
          <w:tcPr>
            <w:tcW w:w="2841" w:type="dxa"/>
            <w:tcBorders>
              <w:top w:val="nil"/>
              <w:left w:val="nil"/>
              <w:bottom w:val="single" w:sz="4" w:space="0" w:color="auto"/>
              <w:right w:val="single" w:sz="4" w:space="0" w:color="auto"/>
            </w:tcBorders>
            <w:shd w:val="clear" w:color="auto" w:fill="auto"/>
            <w:hideMark/>
          </w:tcPr>
          <w:p w14:paraId="75E1A6E9" w14:textId="77777777" w:rsidR="00D740F1" w:rsidRPr="00267BA5" w:rsidRDefault="00D740F1" w:rsidP="00D740F1">
            <w:pPr>
              <w:ind w:firstLine="0"/>
              <w:jc w:val="center"/>
              <w:rPr>
                <w:color w:val="000000" w:themeColor="text1"/>
              </w:rPr>
            </w:pPr>
            <w:r w:rsidRPr="00267BA5">
              <w:rPr>
                <w:color w:val="000000" w:themeColor="text1"/>
              </w:rPr>
              <w:t>СтавНалРасч</w:t>
            </w:r>
          </w:p>
        </w:tc>
        <w:tc>
          <w:tcPr>
            <w:tcW w:w="1208" w:type="dxa"/>
            <w:tcBorders>
              <w:top w:val="nil"/>
              <w:left w:val="nil"/>
              <w:bottom w:val="single" w:sz="4" w:space="0" w:color="auto"/>
              <w:right w:val="single" w:sz="4" w:space="0" w:color="auto"/>
            </w:tcBorders>
            <w:shd w:val="clear" w:color="auto" w:fill="auto"/>
            <w:hideMark/>
          </w:tcPr>
          <w:p w14:paraId="6CCD1FD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4A99C7"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0CFA1CB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22C85D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C0E36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18CECC" w14:textId="77777777" w:rsidR="00D740F1" w:rsidRPr="00267BA5" w:rsidRDefault="00D740F1" w:rsidP="00D740F1">
            <w:pPr>
              <w:ind w:firstLine="0"/>
              <w:jc w:val="left"/>
              <w:rPr>
                <w:color w:val="000000" w:themeColor="text1"/>
              </w:rPr>
            </w:pPr>
            <w:r w:rsidRPr="00267BA5">
              <w:rPr>
                <w:color w:val="000000" w:themeColor="text1"/>
              </w:rPr>
              <w:lastRenderedPageBreak/>
              <w:t>Предельная величина инвестиционного налогового вычета текущего налогового (отчетного) периода</w:t>
            </w:r>
          </w:p>
        </w:tc>
        <w:tc>
          <w:tcPr>
            <w:tcW w:w="2841" w:type="dxa"/>
            <w:tcBorders>
              <w:top w:val="nil"/>
              <w:left w:val="nil"/>
              <w:bottom w:val="single" w:sz="4" w:space="0" w:color="auto"/>
              <w:right w:val="single" w:sz="4" w:space="0" w:color="auto"/>
            </w:tcBorders>
            <w:shd w:val="clear" w:color="auto" w:fill="auto"/>
            <w:hideMark/>
          </w:tcPr>
          <w:p w14:paraId="38C22BFF" w14:textId="77777777" w:rsidR="00D740F1" w:rsidRPr="00267BA5" w:rsidRDefault="00D740F1" w:rsidP="00D740F1">
            <w:pPr>
              <w:ind w:firstLine="0"/>
              <w:jc w:val="center"/>
              <w:rPr>
                <w:color w:val="000000" w:themeColor="text1"/>
              </w:rPr>
            </w:pPr>
            <w:r w:rsidRPr="00267BA5">
              <w:rPr>
                <w:color w:val="000000" w:themeColor="text1"/>
              </w:rPr>
              <w:t>ПредВелИнв</w:t>
            </w:r>
          </w:p>
        </w:tc>
        <w:tc>
          <w:tcPr>
            <w:tcW w:w="1208" w:type="dxa"/>
            <w:tcBorders>
              <w:top w:val="nil"/>
              <w:left w:val="nil"/>
              <w:bottom w:val="single" w:sz="4" w:space="0" w:color="auto"/>
              <w:right w:val="single" w:sz="4" w:space="0" w:color="auto"/>
            </w:tcBorders>
            <w:shd w:val="clear" w:color="auto" w:fill="auto"/>
            <w:hideMark/>
          </w:tcPr>
          <w:p w14:paraId="0C1E9ED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C089B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E6F91F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93E6B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5392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DFFBB9" w14:textId="77777777" w:rsidR="00D740F1" w:rsidRPr="00267BA5" w:rsidRDefault="00D740F1" w:rsidP="00D740F1">
            <w:pPr>
              <w:ind w:firstLine="0"/>
              <w:jc w:val="left"/>
              <w:rPr>
                <w:color w:val="000000" w:themeColor="text1"/>
              </w:rPr>
            </w:pPr>
            <w:r w:rsidRPr="00267BA5">
              <w:rPr>
                <w:color w:val="000000" w:themeColor="text1"/>
              </w:rPr>
              <w:t>Сумма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6FC8A8DE" w14:textId="77777777" w:rsidR="00D740F1" w:rsidRPr="00267BA5" w:rsidRDefault="00D740F1" w:rsidP="00D740F1">
            <w:pPr>
              <w:ind w:firstLine="0"/>
              <w:jc w:val="center"/>
              <w:rPr>
                <w:color w:val="000000" w:themeColor="text1"/>
              </w:rPr>
            </w:pPr>
            <w:r w:rsidRPr="00267BA5">
              <w:rPr>
                <w:color w:val="000000" w:themeColor="text1"/>
              </w:rPr>
              <w:t>СумНалСуб</w:t>
            </w:r>
          </w:p>
        </w:tc>
        <w:tc>
          <w:tcPr>
            <w:tcW w:w="1208" w:type="dxa"/>
            <w:tcBorders>
              <w:top w:val="nil"/>
              <w:left w:val="nil"/>
              <w:bottom w:val="single" w:sz="4" w:space="0" w:color="auto"/>
              <w:right w:val="single" w:sz="4" w:space="0" w:color="auto"/>
            </w:tcBorders>
            <w:shd w:val="clear" w:color="auto" w:fill="auto"/>
            <w:hideMark/>
          </w:tcPr>
          <w:p w14:paraId="0003437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840C92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872E17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A3FC41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4.47 </w:t>
            </w:r>
          </w:p>
        </w:tc>
      </w:tr>
    </w:tbl>
    <w:p w14:paraId="5E7F3AE9" w14:textId="77777777" w:rsidR="006B3160" w:rsidRPr="00267BA5" w:rsidRDefault="006B3160" w:rsidP="006B3160">
      <w:pPr>
        <w:spacing w:before="360"/>
        <w:ind w:firstLine="0"/>
        <w:jc w:val="right"/>
        <w:rPr>
          <w:color w:val="000000" w:themeColor="text1"/>
        </w:rPr>
      </w:pPr>
      <w:r w:rsidRPr="00267BA5">
        <w:rPr>
          <w:color w:val="000000" w:themeColor="text1"/>
        </w:rPr>
        <w:t>Таблица 4.47</w:t>
      </w:r>
    </w:p>
    <w:p w14:paraId="5203D728"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налога в бюджет субъекта Российской Федерации (СумНалСуб)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30CECA2"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A6C0BA"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73C91E8"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B678AD"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406762"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CAC89B"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37ED06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D9E8AF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DEE323" w14:textId="31BF1A05" w:rsidR="00D740F1" w:rsidRPr="00267BA5" w:rsidRDefault="00D740F1" w:rsidP="00D740F1">
            <w:pPr>
              <w:ind w:firstLine="0"/>
              <w:jc w:val="left"/>
              <w:rPr>
                <w:color w:val="000000" w:themeColor="text1"/>
              </w:rPr>
            </w:pPr>
            <w:r w:rsidRPr="00267BA5">
              <w:rPr>
                <w:color w:val="000000" w:themeColor="text1"/>
              </w:rPr>
              <w:t xml:space="preserve">Сумма налога в бюджет субъекта Российской Федерации, исчисленная по строке 070 </w:t>
            </w:r>
            <w:r w:rsidR="00C00DE7" w:rsidRPr="00267BA5">
              <w:rPr>
                <w:color w:val="000000" w:themeColor="text1"/>
              </w:rPr>
              <w:t>п</w:t>
            </w:r>
            <w:r w:rsidRPr="00267BA5">
              <w:rPr>
                <w:color w:val="000000" w:themeColor="text1"/>
              </w:rPr>
              <w:t>риложения № 5 к Листу 02</w:t>
            </w:r>
          </w:p>
        </w:tc>
        <w:tc>
          <w:tcPr>
            <w:tcW w:w="2841" w:type="dxa"/>
            <w:tcBorders>
              <w:top w:val="nil"/>
              <w:left w:val="nil"/>
              <w:bottom w:val="single" w:sz="4" w:space="0" w:color="auto"/>
              <w:right w:val="single" w:sz="4" w:space="0" w:color="auto"/>
            </w:tcBorders>
            <w:shd w:val="clear" w:color="auto" w:fill="auto"/>
            <w:hideMark/>
          </w:tcPr>
          <w:p w14:paraId="5EBC78D9" w14:textId="77777777" w:rsidR="00D740F1" w:rsidRPr="00267BA5" w:rsidRDefault="00D740F1" w:rsidP="00D740F1">
            <w:pPr>
              <w:ind w:firstLine="0"/>
              <w:jc w:val="center"/>
              <w:rPr>
                <w:color w:val="000000" w:themeColor="text1"/>
              </w:rPr>
            </w:pPr>
            <w:r w:rsidRPr="00267BA5">
              <w:rPr>
                <w:color w:val="000000" w:themeColor="text1"/>
              </w:rPr>
              <w:t>СумНалСуб070</w:t>
            </w:r>
          </w:p>
        </w:tc>
        <w:tc>
          <w:tcPr>
            <w:tcW w:w="1208" w:type="dxa"/>
            <w:tcBorders>
              <w:top w:val="nil"/>
              <w:left w:val="nil"/>
              <w:bottom w:val="single" w:sz="4" w:space="0" w:color="auto"/>
              <w:right w:val="single" w:sz="4" w:space="0" w:color="auto"/>
            </w:tcBorders>
            <w:shd w:val="clear" w:color="auto" w:fill="auto"/>
            <w:hideMark/>
          </w:tcPr>
          <w:p w14:paraId="7F75137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77DB7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2C844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4DC972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8A8016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64594CC" w14:textId="77777777" w:rsidR="00D740F1" w:rsidRPr="00267BA5" w:rsidRDefault="00D740F1" w:rsidP="00D740F1">
            <w:pPr>
              <w:ind w:firstLine="0"/>
              <w:jc w:val="left"/>
              <w:rPr>
                <w:color w:val="000000" w:themeColor="text1"/>
              </w:rPr>
            </w:pPr>
            <w:r w:rsidRPr="00267BA5">
              <w:rPr>
                <w:color w:val="000000" w:themeColor="text1"/>
              </w:rPr>
              <w:t xml:space="preserve">Сумма налога в бюджет субъекта Российской Федерации, исчисленная по ставке, применяемой для расчета предельной величины инвестиционного налогового вычета </w:t>
            </w:r>
          </w:p>
        </w:tc>
        <w:tc>
          <w:tcPr>
            <w:tcW w:w="2841" w:type="dxa"/>
            <w:tcBorders>
              <w:top w:val="nil"/>
              <w:left w:val="nil"/>
              <w:bottom w:val="single" w:sz="4" w:space="0" w:color="auto"/>
              <w:right w:val="single" w:sz="4" w:space="0" w:color="auto"/>
            </w:tcBorders>
            <w:shd w:val="clear" w:color="auto" w:fill="auto"/>
            <w:hideMark/>
          </w:tcPr>
          <w:p w14:paraId="566A2E00" w14:textId="77777777" w:rsidR="00D740F1" w:rsidRPr="00267BA5" w:rsidRDefault="00D740F1" w:rsidP="00D740F1">
            <w:pPr>
              <w:ind w:firstLine="0"/>
              <w:jc w:val="center"/>
              <w:rPr>
                <w:color w:val="000000" w:themeColor="text1"/>
              </w:rPr>
            </w:pPr>
            <w:r w:rsidRPr="00267BA5">
              <w:rPr>
                <w:color w:val="000000" w:themeColor="text1"/>
              </w:rPr>
              <w:t>СумНалСубСтав</w:t>
            </w:r>
          </w:p>
        </w:tc>
        <w:tc>
          <w:tcPr>
            <w:tcW w:w="1208" w:type="dxa"/>
            <w:tcBorders>
              <w:top w:val="nil"/>
              <w:left w:val="nil"/>
              <w:bottom w:val="single" w:sz="4" w:space="0" w:color="auto"/>
              <w:right w:val="single" w:sz="4" w:space="0" w:color="auto"/>
            </w:tcBorders>
            <w:shd w:val="clear" w:color="auto" w:fill="auto"/>
            <w:hideMark/>
          </w:tcPr>
          <w:p w14:paraId="4273925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C0D88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F3EDE1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9DA597D" w14:textId="77777777" w:rsidR="00D740F1" w:rsidRPr="00267BA5" w:rsidRDefault="00D740F1" w:rsidP="00D740F1">
            <w:pPr>
              <w:ind w:firstLine="0"/>
              <w:jc w:val="left"/>
              <w:rPr>
                <w:color w:val="000000" w:themeColor="text1"/>
              </w:rPr>
            </w:pPr>
            <w:r w:rsidRPr="00267BA5">
              <w:rPr>
                <w:color w:val="000000" w:themeColor="text1"/>
              </w:rPr>
              <w:t> </w:t>
            </w:r>
          </w:p>
        </w:tc>
      </w:tr>
    </w:tbl>
    <w:p w14:paraId="4E4EE85E" w14:textId="77777777" w:rsidR="00055759" w:rsidRPr="00267BA5" w:rsidRDefault="00055759" w:rsidP="006B3160">
      <w:pPr>
        <w:spacing w:before="360"/>
        <w:ind w:firstLine="0"/>
        <w:jc w:val="right"/>
        <w:rPr>
          <w:color w:val="000000" w:themeColor="text1"/>
        </w:rPr>
      </w:pPr>
    </w:p>
    <w:p w14:paraId="44354314" w14:textId="77777777" w:rsidR="00055759" w:rsidRPr="00267BA5" w:rsidRDefault="00055759" w:rsidP="006B3160">
      <w:pPr>
        <w:spacing w:before="360"/>
        <w:ind w:firstLine="0"/>
        <w:jc w:val="right"/>
        <w:rPr>
          <w:color w:val="000000" w:themeColor="text1"/>
        </w:rPr>
      </w:pPr>
    </w:p>
    <w:p w14:paraId="1EC6659F"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4.48</w:t>
      </w:r>
    </w:p>
    <w:p w14:paraId="3C355383"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уменьшения суммы налога в федеральный бюджет (раздел Г) (УмСумИнвВыч)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C99ABF2"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0DA90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01B183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7D9EB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DF7E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5BDD43"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34441B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FC2432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E665208" w14:textId="77777777" w:rsidR="00E94A54" w:rsidRPr="00267BA5" w:rsidRDefault="00E94A54" w:rsidP="00E94A54">
            <w:pPr>
              <w:ind w:firstLine="0"/>
              <w:jc w:val="left"/>
              <w:rPr>
                <w:color w:val="000000" w:themeColor="text1"/>
              </w:rPr>
            </w:pPr>
            <w:r w:rsidRPr="00267BA5">
              <w:rPr>
                <w:color w:val="000000" w:themeColor="text1"/>
              </w:rPr>
              <w:t>Расчет составлен (код)</w:t>
            </w:r>
          </w:p>
        </w:tc>
        <w:tc>
          <w:tcPr>
            <w:tcW w:w="2841" w:type="dxa"/>
            <w:tcBorders>
              <w:top w:val="nil"/>
              <w:left w:val="nil"/>
              <w:bottom w:val="single" w:sz="4" w:space="0" w:color="auto"/>
              <w:right w:val="single" w:sz="4" w:space="0" w:color="auto"/>
            </w:tcBorders>
            <w:shd w:val="clear" w:color="auto" w:fill="auto"/>
            <w:hideMark/>
          </w:tcPr>
          <w:p w14:paraId="7665E50E" w14:textId="77777777" w:rsidR="00E94A54" w:rsidRPr="00267BA5" w:rsidRDefault="00E94A54" w:rsidP="00E94A54">
            <w:pPr>
              <w:ind w:firstLine="0"/>
              <w:jc w:val="center"/>
              <w:rPr>
                <w:color w:val="000000" w:themeColor="text1"/>
              </w:rPr>
            </w:pPr>
            <w:r w:rsidRPr="00267BA5">
              <w:rPr>
                <w:color w:val="000000" w:themeColor="text1"/>
              </w:rPr>
              <w:t>ОбРасч</w:t>
            </w:r>
          </w:p>
        </w:tc>
        <w:tc>
          <w:tcPr>
            <w:tcW w:w="1208" w:type="dxa"/>
            <w:tcBorders>
              <w:top w:val="nil"/>
              <w:left w:val="nil"/>
              <w:bottom w:val="single" w:sz="4" w:space="0" w:color="auto"/>
              <w:right w:val="single" w:sz="4" w:space="0" w:color="auto"/>
            </w:tcBorders>
            <w:shd w:val="clear" w:color="auto" w:fill="auto"/>
            <w:hideMark/>
          </w:tcPr>
          <w:p w14:paraId="3E11365C" w14:textId="77777777" w:rsidR="00E94A54" w:rsidRPr="00267BA5" w:rsidRDefault="00E94A54" w:rsidP="00E94A54">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5F2D08" w14:textId="77777777" w:rsidR="00E94A54" w:rsidRPr="00267BA5" w:rsidRDefault="00E94A54" w:rsidP="00E94A54">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1F4F5BEF" w14:textId="76A4A2CA" w:rsidR="00E94A54" w:rsidRPr="00267BA5" w:rsidRDefault="00E94A54" w:rsidP="00E94A54">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5B1BDED" w14:textId="77777777" w:rsidR="00E94A54" w:rsidRPr="00267BA5" w:rsidRDefault="00E94A54" w:rsidP="00E94A54">
            <w:pPr>
              <w:ind w:firstLine="0"/>
              <w:jc w:val="left"/>
              <w:rPr>
                <w:color w:val="000000" w:themeColor="text1"/>
              </w:rPr>
            </w:pPr>
            <w:r w:rsidRPr="00267BA5">
              <w:rPr>
                <w:color w:val="000000" w:themeColor="text1"/>
              </w:rPr>
              <w:t xml:space="preserve">Принимает значение: </w:t>
            </w:r>
          </w:p>
          <w:p w14:paraId="3ED019BE" w14:textId="77777777" w:rsidR="00E94A54" w:rsidRPr="00267BA5" w:rsidRDefault="00E94A54" w:rsidP="00E94A54">
            <w:pPr>
              <w:ind w:left="363" w:hanging="363"/>
              <w:jc w:val="left"/>
              <w:rPr>
                <w:color w:val="000000" w:themeColor="text1"/>
              </w:rPr>
            </w:pPr>
            <w:r w:rsidRPr="00267BA5">
              <w:rPr>
                <w:color w:val="000000" w:themeColor="text1"/>
              </w:rPr>
              <w:t xml:space="preserve">1 – по организации без входящих в нее обособленных подразделений   | </w:t>
            </w:r>
          </w:p>
          <w:p w14:paraId="5078768C" w14:textId="77777777" w:rsidR="00E94A54" w:rsidRPr="00267BA5" w:rsidRDefault="00E94A54" w:rsidP="00E94A54">
            <w:pPr>
              <w:ind w:left="363" w:hanging="363"/>
              <w:jc w:val="left"/>
              <w:rPr>
                <w:color w:val="000000" w:themeColor="text1"/>
              </w:rPr>
            </w:pPr>
            <w:r w:rsidRPr="00267BA5">
              <w:rPr>
                <w:color w:val="000000" w:themeColor="text1"/>
              </w:rPr>
              <w:t xml:space="preserve">2 – по обособленному подразделению   | </w:t>
            </w:r>
          </w:p>
          <w:p w14:paraId="3868C19C" w14:textId="77777777" w:rsidR="00E94A54" w:rsidRPr="00267BA5" w:rsidRDefault="00E94A54" w:rsidP="00E94A54">
            <w:pPr>
              <w:ind w:left="363" w:hanging="363"/>
              <w:jc w:val="left"/>
              <w:rPr>
                <w:color w:val="000000" w:themeColor="text1"/>
              </w:rPr>
            </w:pPr>
            <w:r w:rsidRPr="00267BA5">
              <w:rPr>
                <w:color w:val="000000" w:themeColor="text1"/>
              </w:rPr>
              <w:t xml:space="preserve">3 – по обособленному подразделению, закрытому в течение текущего налогового периода   | </w:t>
            </w:r>
          </w:p>
          <w:p w14:paraId="25D854F7" w14:textId="77777777" w:rsidR="00E94A54" w:rsidRPr="00267BA5" w:rsidRDefault="00E94A54" w:rsidP="00E94A54">
            <w:pPr>
              <w:ind w:left="363" w:hanging="363"/>
              <w:jc w:val="left"/>
              <w:rPr>
                <w:color w:val="000000" w:themeColor="text1"/>
              </w:rPr>
            </w:pPr>
            <w:r w:rsidRPr="00267BA5">
              <w:rPr>
                <w:color w:val="000000" w:themeColor="text1"/>
              </w:rPr>
              <w:t>4 – по группе обособленных подразделений, находящихся на территории одного субъекта Российской Федерации   |</w:t>
            </w:r>
          </w:p>
          <w:p w14:paraId="42869300" w14:textId="774052A8" w:rsidR="00E94A54" w:rsidRPr="00267BA5" w:rsidRDefault="00E94A54" w:rsidP="00E94A54">
            <w:pPr>
              <w:ind w:firstLine="0"/>
              <w:jc w:val="left"/>
              <w:rPr>
                <w:color w:val="000000" w:themeColor="text1"/>
              </w:rPr>
            </w:pPr>
            <w:r w:rsidRPr="00267BA5">
              <w:rPr>
                <w:color w:val="000000" w:themeColor="text1"/>
              </w:rPr>
              <w:t>5 – по организации, не имеющей обособленных подразделений</w:t>
            </w:r>
          </w:p>
        </w:tc>
      </w:tr>
      <w:tr w:rsidR="00267BA5" w:rsidRPr="00267BA5" w14:paraId="7847C8A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9765C5" w14:textId="77777777" w:rsidR="00D740F1" w:rsidRPr="00267BA5" w:rsidRDefault="00D740F1" w:rsidP="00D740F1">
            <w:pPr>
              <w:ind w:firstLine="0"/>
              <w:jc w:val="left"/>
              <w:rPr>
                <w:color w:val="000000" w:themeColor="text1"/>
              </w:rPr>
            </w:pPr>
            <w:r w:rsidRPr="00267BA5">
              <w:rPr>
                <w:color w:val="000000" w:themeColor="text1"/>
              </w:rPr>
              <w:t>КПП по месту учета организации / месту нахождения обособленного подразделения (ответственного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3D28034B" w14:textId="77777777" w:rsidR="00D740F1" w:rsidRPr="00267BA5" w:rsidRDefault="00D740F1" w:rsidP="00D740F1">
            <w:pPr>
              <w:ind w:firstLine="0"/>
              <w:jc w:val="center"/>
              <w:rPr>
                <w:color w:val="000000" w:themeColor="text1"/>
              </w:rPr>
            </w:pPr>
            <w:r w:rsidRPr="00267BA5">
              <w:rPr>
                <w:color w:val="000000" w:themeColor="text1"/>
              </w:rPr>
              <w:t>КППМест</w:t>
            </w:r>
          </w:p>
        </w:tc>
        <w:tc>
          <w:tcPr>
            <w:tcW w:w="1208" w:type="dxa"/>
            <w:tcBorders>
              <w:top w:val="nil"/>
              <w:left w:val="nil"/>
              <w:bottom w:val="single" w:sz="4" w:space="0" w:color="auto"/>
              <w:right w:val="single" w:sz="4" w:space="0" w:color="auto"/>
            </w:tcBorders>
            <w:shd w:val="clear" w:color="auto" w:fill="auto"/>
            <w:hideMark/>
          </w:tcPr>
          <w:p w14:paraId="43132E1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DBD3AA" w14:textId="77777777" w:rsidR="00D740F1" w:rsidRPr="00267BA5" w:rsidRDefault="00D740F1" w:rsidP="00D740F1">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7953FA2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B05208"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&lt;КППТип&gt; </w:t>
            </w:r>
          </w:p>
        </w:tc>
      </w:tr>
      <w:tr w:rsidR="00267BA5" w:rsidRPr="00267BA5" w14:paraId="51841BB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E9C75E" w14:textId="087CB0B8" w:rsidR="00D740F1" w:rsidRPr="00267BA5" w:rsidRDefault="00D740F1" w:rsidP="00D740F1">
            <w:pPr>
              <w:ind w:firstLine="0"/>
              <w:jc w:val="left"/>
              <w:rPr>
                <w:color w:val="000000" w:themeColor="text1"/>
              </w:rPr>
            </w:pPr>
            <w:r w:rsidRPr="00267BA5">
              <w:rPr>
                <w:color w:val="000000" w:themeColor="text1"/>
              </w:rPr>
              <w:t xml:space="preserve">Сумма исчисленного налога в федеральный бюджет, отраженная по строке 190 Листа 02 </w:t>
            </w:r>
          </w:p>
        </w:tc>
        <w:tc>
          <w:tcPr>
            <w:tcW w:w="2841" w:type="dxa"/>
            <w:tcBorders>
              <w:top w:val="nil"/>
              <w:left w:val="nil"/>
              <w:bottom w:val="single" w:sz="4" w:space="0" w:color="auto"/>
              <w:right w:val="single" w:sz="4" w:space="0" w:color="auto"/>
            </w:tcBorders>
            <w:shd w:val="clear" w:color="auto" w:fill="auto"/>
            <w:hideMark/>
          </w:tcPr>
          <w:p w14:paraId="4792688B" w14:textId="77777777" w:rsidR="00D740F1" w:rsidRPr="00267BA5" w:rsidRDefault="00D740F1" w:rsidP="00D740F1">
            <w:pPr>
              <w:ind w:firstLine="0"/>
              <w:jc w:val="center"/>
              <w:rPr>
                <w:color w:val="000000" w:themeColor="text1"/>
              </w:rPr>
            </w:pPr>
            <w:r w:rsidRPr="00267BA5">
              <w:rPr>
                <w:color w:val="000000" w:themeColor="text1"/>
              </w:rPr>
              <w:t>СумИсчНал</w:t>
            </w:r>
          </w:p>
        </w:tc>
        <w:tc>
          <w:tcPr>
            <w:tcW w:w="1208" w:type="dxa"/>
            <w:tcBorders>
              <w:top w:val="nil"/>
              <w:left w:val="nil"/>
              <w:bottom w:val="single" w:sz="4" w:space="0" w:color="auto"/>
              <w:right w:val="single" w:sz="4" w:space="0" w:color="auto"/>
            </w:tcBorders>
            <w:shd w:val="clear" w:color="auto" w:fill="auto"/>
            <w:hideMark/>
          </w:tcPr>
          <w:p w14:paraId="56C17F0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3303E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29EFB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BDE12C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E05C89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27FBC5" w14:textId="77777777" w:rsidR="00D740F1" w:rsidRPr="00267BA5" w:rsidRDefault="00D740F1" w:rsidP="00D740F1">
            <w:pPr>
              <w:ind w:firstLine="0"/>
              <w:jc w:val="left"/>
              <w:rPr>
                <w:color w:val="000000" w:themeColor="text1"/>
              </w:rPr>
            </w:pPr>
            <w:r w:rsidRPr="00267BA5">
              <w:rPr>
                <w:color w:val="000000" w:themeColor="text1"/>
              </w:rPr>
              <w:t xml:space="preserve">Расчетная сумма налога в федеральный бюджет, приходящаяся на соответствующее обособленное подразделение (ответственное обособленное подразделение), организацию, расположенные на </w:t>
            </w:r>
            <w:r w:rsidRPr="00267BA5">
              <w:rPr>
                <w:color w:val="000000" w:themeColor="text1"/>
              </w:rPr>
              <w:lastRenderedPageBreak/>
              <w:t>территории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1CF28890" w14:textId="77777777" w:rsidR="00D740F1" w:rsidRPr="00267BA5" w:rsidRDefault="00D740F1" w:rsidP="00D740F1">
            <w:pPr>
              <w:ind w:firstLine="0"/>
              <w:jc w:val="center"/>
              <w:rPr>
                <w:color w:val="000000" w:themeColor="text1"/>
              </w:rPr>
            </w:pPr>
            <w:r w:rsidRPr="00267BA5">
              <w:rPr>
                <w:color w:val="000000" w:themeColor="text1"/>
              </w:rPr>
              <w:lastRenderedPageBreak/>
              <w:t>РасчСумНалОб</w:t>
            </w:r>
          </w:p>
        </w:tc>
        <w:tc>
          <w:tcPr>
            <w:tcW w:w="1208" w:type="dxa"/>
            <w:tcBorders>
              <w:top w:val="nil"/>
              <w:left w:val="nil"/>
              <w:bottom w:val="single" w:sz="4" w:space="0" w:color="auto"/>
              <w:right w:val="single" w:sz="4" w:space="0" w:color="auto"/>
            </w:tcBorders>
            <w:shd w:val="clear" w:color="auto" w:fill="auto"/>
            <w:hideMark/>
          </w:tcPr>
          <w:p w14:paraId="1F6DC78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8CE10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4A2D3D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A4CAD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3CC590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ECE45A" w14:textId="77777777" w:rsidR="00D740F1" w:rsidRPr="00267BA5" w:rsidRDefault="00D740F1" w:rsidP="00D740F1">
            <w:pPr>
              <w:ind w:firstLine="0"/>
              <w:jc w:val="left"/>
              <w:rPr>
                <w:color w:val="000000" w:themeColor="text1"/>
              </w:rPr>
            </w:pPr>
            <w:r w:rsidRPr="00267BA5">
              <w:rPr>
                <w:color w:val="000000" w:themeColor="text1"/>
              </w:rPr>
              <w:lastRenderedPageBreak/>
              <w:t>Сумма расходов, указанных по строкам 021, 022 и 024, на которую могут быть уменьшены платежи в федеральный бюджет организацией, не имеющей обособленных подразделений</w:t>
            </w:r>
          </w:p>
        </w:tc>
        <w:tc>
          <w:tcPr>
            <w:tcW w:w="2841" w:type="dxa"/>
            <w:tcBorders>
              <w:top w:val="nil"/>
              <w:left w:val="nil"/>
              <w:bottom w:val="single" w:sz="4" w:space="0" w:color="auto"/>
              <w:right w:val="single" w:sz="4" w:space="0" w:color="auto"/>
            </w:tcBorders>
            <w:shd w:val="clear" w:color="auto" w:fill="auto"/>
            <w:hideMark/>
          </w:tcPr>
          <w:p w14:paraId="11014403" w14:textId="77777777" w:rsidR="00D740F1" w:rsidRPr="00267BA5" w:rsidRDefault="00D740F1" w:rsidP="00D740F1">
            <w:pPr>
              <w:ind w:firstLine="0"/>
              <w:jc w:val="center"/>
              <w:rPr>
                <w:color w:val="000000" w:themeColor="text1"/>
              </w:rPr>
            </w:pPr>
            <w:r w:rsidRPr="00267BA5">
              <w:rPr>
                <w:color w:val="000000" w:themeColor="text1"/>
              </w:rPr>
              <w:t>СумРасхУмНеОб</w:t>
            </w:r>
          </w:p>
        </w:tc>
        <w:tc>
          <w:tcPr>
            <w:tcW w:w="1208" w:type="dxa"/>
            <w:tcBorders>
              <w:top w:val="nil"/>
              <w:left w:val="nil"/>
              <w:bottom w:val="single" w:sz="4" w:space="0" w:color="auto"/>
              <w:right w:val="single" w:sz="4" w:space="0" w:color="auto"/>
            </w:tcBorders>
            <w:shd w:val="clear" w:color="auto" w:fill="auto"/>
            <w:hideMark/>
          </w:tcPr>
          <w:p w14:paraId="789AEF8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E49A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FA074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8F541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FA98C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810158" w14:textId="77777777" w:rsidR="00D740F1" w:rsidRPr="00267BA5" w:rsidRDefault="00D740F1" w:rsidP="00D740F1">
            <w:pPr>
              <w:ind w:firstLine="0"/>
              <w:jc w:val="left"/>
              <w:rPr>
                <w:color w:val="000000" w:themeColor="text1"/>
              </w:rPr>
            </w:pPr>
            <w:r w:rsidRPr="00267BA5">
              <w:rPr>
                <w:color w:val="000000" w:themeColor="text1"/>
              </w:rPr>
              <w:t>Сумма расходов, указанных по строкам 021, 022 и 024, на которую могут быть уменьшены платежи в федеральный бюджет организацией, имеющей обособленные подразделения</w:t>
            </w:r>
          </w:p>
        </w:tc>
        <w:tc>
          <w:tcPr>
            <w:tcW w:w="2841" w:type="dxa"/>
            <w:tcBorders>
              <w:top w:val="nil"/>
              <w:left w:val="nil"/>
              <w:bottom w:val="single" w:sz="4" w:space="0" w:color="auto"/>
              <w:right w:val="single" w:sz="4" w:space="0" w:color="auto"/>
            </w:tcBorders>
            <w:shd w:val="clear" w:color="auto" w:fill="auto"/>
            <w:hideMark/>
          </w:tcPr>
          <w:p w14:paraId="0D1D5A99" w14:textId="77777777" w:rsidR="00D740F1" w:rsidRPr="00267BA5" w:rsidRDefault="00D740F1" w:rsidP="00D740F1">
            <w:pPr>
              <w:ind w:firstLine="0"/>
              <w:jc w:val="center"/>
              <w:rPr>
                <w:color w:val="000000" w:themeColor="text1"/>
              </w:rPr>
            </w:pPr>
            <w:r w:rsidRPr="00267BA5">
              <w:rPr>
                <w:color w:val="000000" w:themeColor="text1"/>
              </w:rPr>
              <w:t>СумРасхУмОб</w:t>
            </w:r>
          </w:p>
        </w:tc>
        <w:tc>
          <w:tcPr>
            <w:tcW w:w="1208" w:type="dxa"/>
            <w:tcBorders>
              <w:top w:val="nil"/>
              <w:left w:val="nil"/>
              <w:bottom w:val="single" w:sz="4" w:space="0" w:color="auto"/>
              <w:right w:val="single" w:sz="4" w:space="0" w:color="auto"/>
            </w:tcBorders>
            <w:shd w:val="clear" w:color="auto" w:fill="auto"/>
            <w:hideMark/>
          </w:tcPr>
          <w:p w14:paraId="3A2959F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6CAC3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717E49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AA9658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E47C08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68EE948" w14:textId="77777777" w:rsidR="00D740F1" w:rsidRPr="00267BA5" w:rsidRDefault="00D740F1" w:rsidP="00D740F1">
            <w:pPr>
              <w:ind w:firstLine="0"/>
              <w:jc w:val="left"/>
              <w:rPr>
                <w:color w:val="000000" w:themeColor="text1"/>
              </w:rPr>
            </w:pPr>
            <w:r w:rsidRPr="00267BA5">
              <w:rPr>
                <w:color w:val="000000" w:themeColor="text1"/>
              </w:rPr>
              <w:t>Сумма расходов, указанная по строке 023, на которую могут быть уменьшены платежи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3986312" w14:textId="77777777" w:rsidR="00D740F1" w:rsidRPr="00267BA5" w:rsidRDefault="00D740F1" w:rsidP="00D740F1">
            <w:pPr>
              <w:ind w:firstLine="0"/>
              <w:jc w:val="center"/>
              <w:rPr>
                <w:color w:val="000000" w:themeColor="text1"/>
              </w:rPr>
            </w:pPr>
            <w:r w:rsidRPr="00267BA5">
              <w:rPr>
                <w:color w:val="000000" w:themeColor="text1"/>
              </w:rPr>
              <w:t>СумРасхУмФед</w:t>
            </w:r>
          </w:p>
        </w:tc>
        <w:tc>
          <w:tcPr>
            <w:tcW w:w="1208" w:type="dxa"/>
            <w:tcBorders>
              <w:top w:val="nil"/>
              <w:left w:val="nil"/>
              <w:bottom w:val="single" w:sz="4" w:space="0" w:color="auto"/>
              <w:right w:val="single" w:sz="4" w:space="0" w:color="auto"/>
            </w:tcBorders>
            <w:shd w:val="clear" w:color="auto" w:fill="auto"/>
            <w:hideMark/>
          </w:tcPr>
          <w:p w14:paraId="481D834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43120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17E72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F0B444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DD790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B18EE5" w14:textId="77777777" w:rsidR="00D740F1" w:rsidRPr="00267BA5" w:rsidRDefault="00D740F1" w:rsidP="00D740F1">
            <w:pPr>
              <w:ind w:firstLine="0"/>
              <w:jc w:val="left"/>
              <w:rPr>
                <w:color w:val="000000" w:themeColor="text1"/>
              </w:rPr>
            </w:pPr>
            <w:r w:rsidRPr="00267BA5">
              <w:rPr>
                <w:color w:val="000000" w:themeColor="text1"/>
              </w:rPr>
              <w:t>Расходы, учитываемые при расчете уменьшения налога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3C3EC90" w14:textId="77777777" w:rsidR="00D740F1" w:rsidRPr="00267BA5" w:rsidRDefault="00D740F1" w:rsidP="00D740F1">
            <w:pPr>
              <w:ind w:firstLine="0"/>
              <w:jc w:val="center"/>
              <w:rPr>
                <w:color w:val="000000" w:themeColor="text1"/>
              </w:rPr>
            </w:pPr>
            <w:r w:rsidRPr="00267BA5">
              <w:rPr>
                <w:color w:val="000000" w:themeColor="text1"/>
              </w:rPr>
              <w:t>РасхРасчУм</w:t>
            </w:r>
          </w:p>
        </w:tc>
        <w:tc>
          <w:tcPr>
            <w:tcW w:w="1208" w:type="dxa"/>
            <w:tcBorders>
              <w:top w:val="nil"/>
              <w:left w:val="nil"/>
              <w:bottom w:val="single" w:sz="4" w:space="0" w:color="auto"/>
              <w:right w:val="single" w:sz="4" w:space="0" w:color="auto"/>
            </w:tcBorders>
            <w:shd w:val="clear" w:color="auto" w:fill="auto"/>
            <w:hideMark/>
          </w:tcPr>
          <w:p w14:paraId="4E57367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2D056A2"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D98469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D7E79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4.49 </w:t>
            </w:r>
          </w:p>
        </w:tc>
      </w:tr>
      <w:tr w:rsidR="00267BA5" w:rsidRPr="00267BA5" w14:paraId="326DD76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79F410" w14:textId="77777777" w:rsidR="00D740F1" w:rsidRPr="00267BA5" w:rsidRDefault="00D740F1" w:rsidP="00D740F1">
            <w:pPr>
              <w:ind w:firstLine="0"/>
              <w:jc w:val="left"/>
              <w:rPr>
                <w:color w:val="000000" w:themeColor="text1"/>
              </w:rPr>
            </w:pPr>
            <w:r w:rsidRPr="00267BA5">
              <w:rPr>
                <w:color w:val="000000" w:themeColor="text1"/>
              </w:rPr>
              <w:t>Остаток суммы уменьшения налога, подлежащей зачислению в федеральный бюджет, не учтенной при исчислении налога за предыдущие налоговые периоды</w:t>
            </w:r>
          </w:p>
        </w:tc>
        <w:tc>
          <w:tcPr>
            <w:tcW w:w="2841" w:type="dxa"/>
            <w:tcBorders>
              <w:top w:val="nil"/>
              <w:left w:val="nil"/>
              <w:bottom w:val="single" w:sz="4" w:space="0" w:color="auto"/>
              <w:right w:val="single" w:sz="4" w:space="0" w:color="auto"/>
            </w:tcBorders>
            <w:shd w:val="clear" w:color="auto" w:fill="auto"/>
            <w:hideMark/>
          </w:tcPr>
          <w:p w14:paraId="3694EBD2" w14:textId="77777777" w:rsidR="00D740F1" w:rsidRPr="00267BA5" w:rsidRDefault="00D740F1" w:rsidP="00D740F1">
            <w:pPr>
              <w:ind w:firstLine="0"/>
              <w:jc w:val="center"/>
              <w:rPr>
                <w:color w:val="000000" w:themeColor="text1"/>
              </w:rPr>
            </w:pPr>
            <w:r w:rsidRPr="00267BA5">
              <w:rPr>
                <w:color w:val="000000" w:themeColor="text1"/>
              </w:rPr>
              <w:t>ОстСумУм</w:t>
            </w:r>
          </w:p>
        </w:tc>
        <w:tc>
          <w:tcPr>
            <w:tcW w:w="1208" w:type="dxa"/>
            <w:tcBorders>
              <w:top w:val="nil"/>
              <w:left w:val="nil"/>
              <w:bottom w:val="single" w:sz="4" w:space="0" w:color="auto"/>
              <w:right w:val="single" w:sz="4" w:space="0" w:color="auto"/>
            </w:tcBorders>
            <w:shd w:val="clear" w:color="auto" w:fill="auto"/>
            <w:hideMark/>
          </w:tcPr>
          <w:p w14:paraId="0A27A13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D61AC1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7134BF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560E42"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4.50 </w:t>
            </w:r>
          </w:p>
        </w:tc>
      </w:tr>
      <w:tr w:rsidR="00267BA5" w:rsidRPr="00267BA5" w14:paraId="55C078D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AEDC464" w14:textId="77777777" w:rsidR="00D740F1" w:rsidRPr="00267BA5" w:rsidRDefault="00D740F1" w:rsidP="00D740F1">
            <w:pPr>
              <w:ind w:firstLine="0"/>
              <w:jc w:val="left"/>
              <w:rPr>
                <w:color w:val="000000" w:themeColor="text1"/>
              </w:rPr>
            </w:pPr>
            <w:r w:rsidRPr="00267BA5">
              <w:rPr>
                <w:color w:val="000000" w:themeColor="text1"/>
              </w:rPr>
              <w:t xml:space="preserve">Сумма расходов, на которую уменьшены платежи текущего </w:t>
            </w:r>
            <w:r w:rsidRPr="00267BA5">
              <w:rPr>
                <w:color w:val="000000" w:themeColor="text1"/>
              </w:rPr>
              <w:lastRenderedPageBreak/>
              <w:t>налогового (отчетного) периода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4E9403B9" w14:textId="77777777" w:rsidR="00D740F1" w:rsidRPr="00267BA5" w:rsidRDefault="00D740F1" w:rsidP="00D740F1">
            <w:pPr>
              <w:ind w:firstLine="0"/>
              <w:jc w:val="center"/>
              <w:rPr>
                <w:color w:val="000000" w:themeColor="text1"/>
              </w:rPr>
            </w:pPr>
            <w:r w:rsidRPr="00267BA5">
              <w:rPr>
                <w:color w:val="000000" w:themeColor="text1"/>
              </w:rPr>
              <w:lastRenderedPageBreak/>
              <w:t>СумРасхУм</w:t>
            </w:r>
          </w:p>
        </w:tc>
        <w:tc>
          <w:tcPr>
            <w:tcW w:w="1208" w:type="dxa"/>
            <w:tcBorders>
              <w:top w:val="nil"/>
              <w:left w:val="nil"/>
              <w:bottom w:val="single" w:sz="4" w:space="0" w:color="auto"/>
              <w:right w:val="single" w:sz="4" w:space="0" w:color="auto"/>
            </w:tcBorders>
            <w:shd w:val="clear" w:color="auto" w:fill="auto"/>
            <w:hideMark/>
          </w:tcPr>
          <w:p w14:paraId="1F5FB06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4FFB50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0D1150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01F8F1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4.51 </w:t>
            </w:r>
          </w:p>
        </w:tc>
      </w:tr>
      <w:tr w:rsidR="00267BA5" w:rsidRPr="00267BA5" w14:paraId="4DE7F91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E96929" w14:textId="77777777" w:rsidR="00D740F1" w:rsidRPr="00267BA5" w:rsidRDefault="00D740F1" w:rsidP="00D740F1">
            <w:pPr>
              <w:ind w:firstLine="0"/>
              <w:jc w:val="left"/>
              <w:rPr>
                <w:color w:val="000000" w:themeColor="text1"/>
              </w:rPr>
            </w:pPr>
            <w:r w:rsidRPr="00267BA5">
              <w:rPr>
                <w:color w:val="000000" w:themeColor="text1"/>
              </w:rPr>
              <w:lastRenderedPageBreak/>
              <w:t>Остаток неучтенного инвестиционного налогового вычета на конец налогового периода</w:t>
            </w:r>
          </w:p>
        </w:tc>
        <w:tc>
          <w:tcPr>
            <w:tcW w:w="2841" w:type="dxa"/>
            <w:tcBorders>
              <w:top w:val="nil"/>
              <w:left w:val="nil"/>
              <w:bottom w:val="single" w:sz="4" w:space="0" w:color="auto"/>
              <w:right w:val="single" w:sz="4" w:space="0" w:color="auto"/>
            </w:tcBorders>
            <w:shd w:val="clear" w:color="auto" w:fill="auto"/>
            <w:hideMark/>
          </w:tcPr>
          <w:p w14:paraId="3C743EEF" w14:textId="77777777" w:rsidR="00D740F1" w:rsidRPr="00267BA5" w:rsidRDefault="00D740F1" w:rsidP="00D740F1">
            <w:pPr>
              <w:ind w:firstLine="0"/>
              <w:jc w:val="center"/>
              <w:rPr>
                <w:color w:val="000000" w:themeColor="text1"/>
              </w:rPr>
            </w:pPr>
            <w:r w:rsidRPr="00267BA5">
              <w:rPr>
                <w:color w:val="000000" w:themeColor="text1"/>
              </w:rPr>
              <w:t>ОстНеучИнв</w:t>
            </w:r>
          </w:p>
        </w:tc>
        <w:tc>
          <w:tcPr>
            <w:tcW w:w="1208" w:type="dxa"/>
            <w:tcBorders>
              <w:top w:val="nil"/>
              <w:left w:val="nil"/>
              <w:bottom w:val="single" w:sz="4" w:space="0" w:color="auto"/>
              <w:right w:val="single" w:sz="4" w:space="0" w:color="auto"/>
            </w:tcBorders>
            <w:shd w:val="clear" w:color="auto" w:fill="auto"/>
            <w:hideMark/>
          </w:tcPr>
          <w:p w14:paraId="529F260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E828DCB"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8687E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117822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4.52 </w:t>
            </w:r>
          </w:p>
        </w:tc>
      </w:tr>
    </w:tbl>
    <w:p w14:paraId="6C0A7BC5" w14:textId="77777777" w:rsidR="00DC6CB7" w:rsidRPr="00267BA5" w:rsidRDefault="00DC6CB7" w:rsidP="006B3160">
      <w:pPr>
        <w:spacing w:before="360"/>
        <w:ind w:firstLine="0"/>
        <w:jc w:val="right"/>
        <w:rPr>
          <w:color w:val="000000" w:themeColor="text1"/>
        </w:rPr>
      </w:pPr>
    </w:p>
    <w:p w14:paraId="1B8A4799" w14:textId="77777777" w:rsidR="00DC6CB7" w:rsidRPr="00267BA5" w:rsidRDefault="00DC6CB7" w:rsidP="006B3160">
      <w:pPr>
        <w:spacing w:before="360"/>
        <w:ind w:firstLine="0"/>
        <w:jc w:val="right"/>
        <w:rPr>
          <w:color w:val="000000" w:themeColor="text1"/>
        </w:rPr>
      </w:pPr>
    </w:p>
    <w:p w14:paraId="74AEB5E5" w14:textId="77777777" w:rsidR="00DC6CB7" w:rsidRPr="00267BA5" w:rsidRDefault="00DC6CB7" w:rsidP="006B3160">
      <w:pPr>
        <w:spacing w:before="360"/>
        <w:ind w:firstLine="0"/>
        <w:jc w:val="right"/>
        <w:rPr>
          <w:color w:val="000000" w:themeColor="text1"/>
        </w:rPr>
      </w:pPr>
    </w:p>
    <w:p w14:paraId="4CA37D7D" w14:textId="22E98C0E" w:rsidR="006B3160" w:rsidRPr="00267BA5" w:rsidRDefault="006B3160" w:rsidP="006B3160">
      <w:pPr>
        <w:spacing w:before="360"/>
        <w:ind w:firstLine="0"/>
        <w:jc w:val="right"/>
        <w:rPr>
          <w:color w:val="000000" w:themeColor="text1"/>
        </w:rPr>
      </w:pPr>
      <w:r w:rsidRPr="00267BA5">
        <w:rPr>
          <w:color w:val="000000" w:themeColor="text1"/>
        </w:rPr>
        <w:t>Таблица 4.49</w:t>
      </w:r>
    </w:p>
    <w:p w14:paraId="3711F00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Расходы, учитываемые при расчете уменьшения налога в федеральный бюджет (РасхРасчУм)</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CD7938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DEFAA5"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A428CA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1B583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13CC2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8C11BD"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4917F9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94D195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54452B3" w14:textId="77777777" w:rsidR="00D740F1" w:rsidRPr="00267BA5" w:rsidRDefault="00D740F1" w:rsidP="00D740F1">
            <w:pPr>
              <w:ind w:firstLine="0"/>
              <w:jc w:val="left"/>
              <w:rPr>
                <w:color w:val="000000" w:themeColor="text1"/>
              </w:rPr>
            </w:pPr>
            <w:r w:rsidRPr="00267BA5">
              <w:rPr>
                <w:color w:val="000000" w:themeColor="text1"/>
              </w:rPr>
              <w:t>Расходы, учитываемые при расчете уменьшения налога в федеральный бюджет - всего</w:t>
            </w:r>
          </w:p>
        </w:tc>
        <w:tc>
          <w:tcPr>
            <w:tcW w:w="2841" w:type="dxa"/>
            <w:tcBorders>
              <w:top w:val="nil"/>
              <w:left w:val="nil"/>
              <w:bottom w:val="single" w:sz="4" w:space="0" w:color="auto"/>
              <w:right w:val="single" w:sz="4" w:space="0" w:color="auto"/>
            </w:tcBorders>
            <w:shd w:val="clear" w:color="auto" w:fill="auto"/>
            <w:hideMark/>
          </w:tcPr>
          <w:p w14:paraId="59258C25" w14:textId="77777777" w:rsidR="00D740F1" w:rsidRPr="00267BA5" w:rsidRDefault="00D740F1" w:rsidP="00D740F1">
            <w:pPr>
              <w:ind w:firstLine="0"/>
              <w:jc w:val="center"/>
              <w:rPr>
                <w:color w:val="000000" w:themeColor="text1"/>
              </w:rPr>
            </w:pPr>
            <w:r w:rsidRPr="00267BA5">
              <w:rPr>
                <w:color w:val="000000" w:themeColor="text1"/>
              </w:rPr>
              <w:t>РасхРасчУмВс</w:t>
            </w:r>
          </w:p>
        </w:tc>
        <w:tc>
          <w:tcPr>
            <w:tcW w:w="1208" w:type="dxa"/>
            <w:tcBorders>
              <w:top w:val="nil"/>
              <w:left w:val="nil"/>
              <w:bottom w:val="single" w:sz="4" w:space="0" w:color="auto"/>
              <w:right w:val="single" w:sz="4" w:space="0" w:color="auto"/>
            </w:tcBorders>
            <w:shd w:val="clear" w:color="auto" w:fill="auto"/>
            <w:hideMark/>
          </w:tcPr>
          <w:p w14:paraId="107E4FA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C31FF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AF616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338E8E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51C280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D172C6" w14:textId="77777777" w:rsidR="00D740F1" w:rsidRPr="00267BA5" w:rsidRDefault="00D740F1" w:rsidP="00D740F1">
            <w:pPr>
              <w:ind w:firstLine="0"/>
              <w:jc w:val="left"/>
              <w:rPr>
                <w:color w:val="000000" w:themeColor="text1"/>
              </w:rPr>
            </w:pPr>
            <w:r w:rsidRPr="00267BA5">
              <w:rPr>
                <w:color w:val="000000" w:themeColor="text1"/>
              </w:rPr>
              <w:t xml:space="preserve">Расходы, учитываемые при расчете уменьшения налога в федеральный бюджет, в том числе 10% суммы расходов на приобретение, сооружение, изготовление основного средства, доставку и доведение до состояния, в котором оно </w:t>
            </w:r>
            <w:r w:rsidRPr="00267BA5">
              <w:rPr>
                <w:color w:val="000000" w:themeColor="text1"/>
              </w:rPr>
              <w:lastRenderedPageBreak/>
              <w:t>пригодно для использования, указанных в абзаце втором пункта 1 статьи 257 Кодекса – код расходов 01</w:t>
            </w:r>
          </w:p>
        </w:tc>
        <w:tc>
          <w:tcPr>
            <w:tcW w:w="2841" w:type="dxa"/>
            <w:tcBorders>
              <w:top w:val="nil"/>
              <w:left w:val="nil"/>
              <w:bottom w:val="single" w:sz="4" w:space="0" w:color="auto"/>
              <w:right w:val="single" w:sz="4" w:space="0" w:color="auto"/>
            </w:tcBorders>
            <w:shd w:val="clear" w:color="auto" w:fill="auto"/>
            <w:hideMark/>
          </w:tcPr>
          <w:p w14:paraId="772CE5CD" w14:textId="77777777" w:rsidR="00D740F1" w:rsidRPr="00267BA5" w:rsidRDefault="00D740F1" w:rsidP="00D740F1">
            <w:pPr>
              <w:ind w:firstLine="0"/>
              <w:jc w:val="center"/>
              <w:rPr>
                <w:color w:val="000000" w:themeColor="text1"/>
              </w:rPr>
            </w:pPr>
            <w:r w:rsidRPr="00267BA5">
              <w:rPr>
                <w:color w:val="000000" w:themeColor="text1"/>
              </w:rPr>
              <w:lastRenderedPageBreak/>
              <w:t>РасхСоор</w:t>
            </w:r>
          </w:p>
        </w:tc>
        <w:tc>
          <w:tcPr>
            <w:tcW w:w="1208" w:type="dxa"/>
            <w:tcBorders>
              <w:top w:val="nil"/>
              <w:left w:val="nil"/>
              <w:bottom w:val="single" w:sz="4" w:space="0" w:color="auto"/>
              <w:right w:val="single" w:sz="4" w:space="0" w:color="auto"/>
            </w:tcBorders>
            <w:shd w:val="clear" w:color="auto" w:fill="auto"/>
            <w:hideMark/>
          </w:tcPr>
          <w:p w14:paraId="1078DB7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873C2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A1C075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52D75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EBD1F1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38854F" w14:textId="77777777" w:rsidR="00D740F1" w:rsidRPr="00267BA5" w:rsidRDefault="00D740F1" w:rsidP="00D740F1">
            <w:pPr>
              <w:ind w:firstLine="0"/>
              <w:jc w:val="left"/>
              <w:rPr>
                <w:color w:val="000000" w:themeColor="text1"/>
              </w:rPr>
            </w:pPr>
            <w:r w:rsidRPr="00267BA5">
              <w:rPr>
                <w:color w:val="000000" w:themeColor="text1"/>
              </w:rPr>
              <w:lastRenderedPageBreak/>
              <w:t>Расходы, учитываемые при расчете уменьшения налога в федеральный бюджет, в том числе 10% суммы расходов по достройке, дооборудованию, реконструкции, модернизации, техническому перевооружению основных средств, указанных в пункте 2 статьи 257 Кодекса (за исключением частичной ликвидации) – код расходов 02</w:t>
            </w:r>
          </w:p>
        </w:tc>
        <w:tc>
          <w:tcPr>
            <w:tcW w:w="2841" w:type="dxa"/>
            <w:tcBorders>
              <w:top w:val="nil"/>
              <w:left w:val="nil"/>
              <w:bottom w:val="single" w:sz="4" w:space="0" w:color="auto"/>
              <w:right w:val="single" w:sz="4" w:space="0" w:color="auto"/>
            </w:tcBorders>
            <w:shd w:val="clear" w:color="auto" w:fill="auto"/>
            <w:hideMark/>
          </w:tcPr>
          <w:p w14:paraId="375F0FB3" w14:textId="77777777" w:rsidR="00D740F1" w:rsidRPr="00267BA5" w:rsidRDefault="00D740F1" w:rsidP="00D740F1">
            <w:pPr>
              <w:ind w:firstLine="0"/>
              <w:jc w:val="center"/>
              <w:rPr>
                <w:color w:val="000000" w:themeColor="text1"/>
              </w:rPr>
            </w:pPr>
            <w:r w:rsidRPr="00267BA5">
              <w:rPr>
                <w:color w:val="000000" w:themeColor="text1"/>
              </w:rPr>
              <w:t>РасхДооб</w:t>
            </w:r>
          </w:p>
        </w:tc>
        <w:tc>
          <w:tcPr>
            <w:tcW w:w="1208" w:type="dxa"/>
            <w:tcBorders>
              <w:top w:val="nil"/>
              <w:left w:val="nil"/>
              <w:bottom w:val="single" w:sz="4" w:space="0" w:color="auto"/>
              <w:right w:val="single" w:sz="4" w:space="0" w:color="auto"/>
            </w:tcBorders>
            <w:shd w:val="clear" w:color="auto" w:fill="auto"/>
            <w:hideMark/>
          </w:tcPr>
          <w:p w14:paraId="54EA245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81D19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51499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82171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B603DB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5E2BEA" w14:textId="77777777" w:rsidR="00D740F1" w:rsidRPr="00267BA5" w:rsidRDefault="00D740F1" w:rsidP="00D740F1">
            <w:pPr>
              <w:ind w:firstLine="0"/>
              <w:jc w:val="left"/>
              <w:rPr>
                <w:color w:val="000000" w:themeColor="text1"/>
              </w:rPr>
            </w:pPr>
            <w:r w:rsidRPr="00267BA5">
              <w:rPr>
                <w:color w:val="000000" w:themeColor="text1"/>
              </w:rPr>
              <w:t>Расходы, учитываемые при расчете уменьшения налога в федеральный бюджет, в том числе 15% суммы расходов на создание объектов инфраструктуры, указанных в подпункте 4 пункта 2 статьи 286.1 Кодекса – код расходов 04</w:t>
            </w:r>
          </w:p>
        </w:tc>
        <w:tc>
          <w:tcPr>
            <w:tcW w:w="2841" w:type="dxa"/>
            <w:tcBorders>
              <w:top w:val="nil"/>
              <w:left w:val="nil"/>
              <w:bottom w:val="single" w:sz="4" w:space="0" w:color="auto"/>
              <w:right w:val="single" w:sz="4" w:space="0" w:color="auto"/>
            </w:tcBorders>
            <w:shd w:val="clear" w:color="auto" w:fill="auto"/>
            <w:hideMark/>
          </w:tcPr>
          <w:p w14:paraId="7FC78E57" w14:textId="77777777" w:rsidR="00D740F1" w:rsidRPr="00267BA5" w:rsidRDefault="00D740F1" w:rsidP="00D740F1">
            <w:pPr>
              <w:ind w:firstLine="0"/>
              <w:jc w:val="center"/>
              <w:rPr>
                <w:color w:val="000000" w:themeColor="text1"/>
              </w:rPr>
            </w:pPr>
            <w:r w:rsidRPr="00267BA5">
              <w:rPr>
                <w:color w:val="000000" w:themeColor="text1"/>
              </w:rPr>
              <w:t>РасхСозд</w:t>
            </w:r>
          </w:p>
        </w:tc>
        <w:tc>
          <w:tcPr>
            <w:tcW w:w="1208" w:type="dxa"/>
            <w:tcBorders>
              <w:top w:val="nil"/>
              <w:left w:val="nil"/>
              <w:bottom w:val="single" w:sz="4" w:space="0" w:color="auto"/>
              <w:right w:val="single" w:sz="4" w:space="0" w:color="auto"/>
            </w:tcBorders>
            <w:shd w:val="clear" w:color="auto" w:fill="auto"/>
            <w:hideMark/>
          </w:tcPr>
          <w:p w14:paraId="25AC93B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ACCED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88800B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9175C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EAFEA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2B8671" w14:textId="77777777" w:rsidR="00D740F1" w:rsidRPr="00267BA5" w:rsidRDefault="00D740F1" w:rsidP="00D740F1">
            <w:pPr>
              <w:ind w:firstLine="0"/>
              <w:jc w:val="left"/>
              <w:rPr>
                <w:color w:val="000000" w:themeColor="text1"/>
              </w:rPr>
            </w:pPr>
            <w:r w:rsidRPr="00267BA5">
              <w:rPr>
                <w:color w:val="000000" w:themeColor="text1"/>
              </w:rPr>
              <w:t>Расходы, учитываемые при расчете уменьшения налога в федеральный бюджет, в том числе сумма иных расходов, предусмотренных пунктом 2 статьи 286.1 Кодекса – код расходов 07</w:t>
            </w:r>
          </w:p>
        </w:tc>
        <w:tc>
          <w:tcPr>
            <w:tcW w:w="2841" w:type="dxa"/>
            <w:tcBorders>
              <w:top w:val="nil"/>
              <w:left w:val="nil"/>
              <w:bottom w:val="single" w:sz="4" w:space="0" w:color="auto"/>
              <w:right w:val="single" w:sz="4" w:space="0" w:color="auto"/>
            </w:tcBorders>
            <w:shd w:val="clear" w:color="auto" w:fill="auto"/>
            <w:hideMark/>
          </w:tcPr>
          <w:p w14:paraId="3ED1807B" w14:textId="77777777" w:rsidR="00D740F1" w:rsidRPr="00267BA5" w:rsidRDefault="00D740F1" w:rsidP="00D740F1">
            <w:pPr>
              <w:ind w:firstLine="0"/>
              <w:jc w:val="center"/>
              <w:rPr>
                <w:color w:val="000000" w:themeColor="text1"/>
              </w:rPr>
            </w:pPr>
            <w:r w:rsidRPr="00267BA5">
              <w:rPr>
                <w:color w:val="000000" w:themeColor="text1"/>
              </w:rPr>
              <w:t>РасхИные</w:t>
            </w:r>
          </w:p>
        </w:tc>
        <w:tc>
          <w:tcPr>
            <w:tcW w:w="1208" w:type="dxa"/>
            <w:tcBorders>
              <w:top w:val="nil"/>
              <w:left w:val="nil"/>
              <w:bottom w:val="single" w:sz="4" w:space="0" w:color="auto"/>
              <w:right w:val="single" w:sz="4" w:space="0" w:color="auto"/>
            </w:tcBorders>
            <w:shd w:val="clear" w:color="auto" w:fill="auto"/>
            <w:hideMark/>
          </w:tcPr>
          <w:p w14:paraId="063AC9F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622BE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93AC80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F17CA12" w14:textId="77777777" w:rsidR="00D740F1" w:rsidRPr="00267BA5" w:rsidRDefault="00D740F1" w:rsidP="00D740F1">
            <w:pPr>
              <w:ind w:firstLine="0"/>
              <w:jc w:val="left"/>
              <w:rPr>
                <w:color w:val="000000" w:themeColor="text1"/>
              </w:rPr>
            </w:pPr>
            <w:r w:rsidRPr="00267BA5">
              <w:rPr>
                <w:color w:val="000000" w:themeColor="text1"/>
              </w:rPr>
              <w:t> </w:t>
            </w:r>
          </w:p>
        </w:tc>
      </w:tr>
    </w:tbl>
    <w:p w14:paraId="48A6A5A9"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4.50</w:t>
      </w:r>
    </w:p>
    <w:p w14:paraId="3C2E2DE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суммы уменьшения налога, подлежащей зачислению в федеральный бюджет, не учтенной при исчислении налога за предыдущие налоговые периоды (ОстСумУм)</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56F79A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7CA39B"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49D642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18D74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07C330"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D8071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B93F01F"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B79F25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9BC653" w14:textId="77777777" w:rsidR="00D740F1" w:rsidRPr="00267BA5" w:rsidRDefault="00D740F1" w:rsidP="00D740F1">
            <w:pPr>
              <w:ind w:firstLine="0"/>
              <w:jc w:val="left"/>
              <w:rPr>
                <w:color w:val="000000" w:themeColor="text1"/>
              </w:rPr>
            </w:pPr>
            <w:r w:rsidRPr="00267BA5">
              <w:rPr>
                <w:color w:val="000000" w:themeColor="text1"/>
              </w:rPr>
              <w:t>Остаток суммы уменьшения налога, подлежащей зачислению в федеральный бюджет, не учтенной при исчислении налога за предыдущие налоговые периоды - всего</w:t>
            </w:r>
          </w:p>
        </w:tc>
        <w:tc>
          <w:tcPr>
            <w:tcW w:w="2841" w:type="dxa"/>
            <w:tcBorders>
              <w:top w:val="nil"/>
              <w:left w:val="nil"/>
              <w:bottom w:val="single" w:sz="4" w:space="0" w:color="auto"/>
              <w:right w:val="single" w:sz="4" w:space="0" w:color="auto"/>
            </w:tcBorders>
            <w:shd w:val="clear" w:color="auto" w:fill="auto"/>
            <w:hideMark/>
          </w:tcPr>
          <w:p w14:paraId="53144E3F" w14:textId="77777777" w:rsidR="00D740F1" w:rsidRPr="00267BA5" w:rsidRDefault="00D740F1" w:rsidP="00D740F1">
            <w:pPr>
              <w:ind w:firstLine="0"/>
              <w:jc w:val="center"/>
              <w:rPr>
                <w:color w:val="000000" w:themeColor="text1"/>
              </w:rPr>
            </w:pPr>
            <w:r w:rsidRPr="00267BA5">
              <w:rPr>
                <w:color w:val="000000" w:themeColor="text1"/>
              </w:rPr>
              <w:t>ОстСумУмВс</w:t>
            </w:r>
          </w:p>
        </w:tc>
        <w:tc>
          <w:tcPr>
            <w:tcW w:w="1208" w:type="dxa"/>
            <w:tcBorders>
              <w:top w:val="nil"/>
              <w:left w:val="nil"/>
              <w:bottom w:val="single" w:sz="4" w:space="0" w:color="auto"/>
              <w:right w:val="single" w:sz="4" w:space="0" w:color="auto"/>
            </w:tcBorders>
            <w:shd w:val="clear" w:color="auto" w:fill="auto"/>
            <w:hideMark/>
          </w:tcPr>
          <w:p w14:paraId="4D0A968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3DE2D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333CFC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B713A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2C1301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53CDEE" w14:textId="77777777" w:rsidR="00D740F1" w:rsidRPr="00267BA5" w:rsidRDefault="00D740F1" w:rsidP="00D740F1">
            <w:pPr>
              <w:ind w:firstLine="0"/>
              <w:jc w:val="left"/>
              <w:rPr>
                <w:color w:val="000000" w:themeColor="text1"/>
              </w:rPr>
            </w:pPr>
            <w:r w:rsidRPr="00267BA5">
              <w:rPr>
                <w:color w:val="000000" w:themeColor="text1"/>
              </w:rPr>
              <w:t>Остаток суммы уменьшения налога, подлежащей зачислению в федеральный бюджет, не учтенной при исчислении налога за предыдущие налоговые периоды, в том числе в части расходов</w:t>
            </w:r>
          </w:p>
        </w:tc>
        <w:tc>
          <w:tcPr>
            <w:tcW w:w="2841" w:type="dxa"/>
            <w:tcBorders>
              <w:top w:val="nil"/>
              <w:left w:val="nil"/>
              <w:bottom w:val="single" w:sz="4" w:space="0" w:color="auto"/>
              <w:right w:val="single" w:sz="4" w:space="0" w:color="auto"/>
            </w:tcBorders>
            <w:shd w:val="clear" w:color="auto" w:fill="auto"/>
            <w:hideMark/>
          </w:tcPr>
          <w:p w14:paraId="2A0FC568" w14:textId="77777777" w:rsidR="00D740F1" w:rsidRPr="00267BA5" w:rsidRDefault="00D740F1" w:rsidP="00D740F1">
            <w:pPr>
              <w:ind w:firstLine="0"/>
              <w:jc w:val="center"/>
              <w:rPr>
                <w:color w:val="000000" w:themeColor="text1"/>
              </w:rPr>
            </w:pPr>
            <w:r w:rsidRPr="00267BA5">
              <w:rPr>
                <w:color w:val="000000" w:themeColor="text1"/>
              </w:rPr>
              <w:t>ОстСумУмРасх</w:t>
            </w:r>
          </w:p>
        </w:tc>
        <w:tc>
          <w:tcPr>
            <w:tcW w:w="1208" w:type="dxa"/>
            <w:tcBorders>
              <w:top w:val="nil"/>
              <w:left w:val="nil"/>
              <w:bottom w:val="single" w:sz="4" w:space="0" w:color="auto"/>
              <w:right w:val="single" w:sz="4" w:space="0" w:color="auto"/>
            </w:tcBorders>
            <w:shd w:val="clear" w:color="auto" w:fill="auto"/>
            <w:hideMark/>
          </w:tcPr>
          <w:p w14:paraId="3A14E52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EA6C34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9E8602"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7D6CC1A2" w14:textId="77777777" w:rsidR="002818D3" w:rsidRPr="00267BA5" w:rsidRDefault="00D740F1" w:rsidP="00D740F1">
            <w:pPr>
              <w:ind w:firstLine="0"/>
              <w:jc w:val="left"/>
              <w:rPr>
                <w:color w:val="000000" w:themeColor="text1"/>
              </w:rPr>
            </w:pPr>
            <w:r w:rsidRPr="00267BA5">
              <w:rPr>
                <w:color w:val="000000" w:themeColor="text1"/>
              </w:rPr>
              <w:t xml:space="preserve">Типовой элемент &lt;СумРасхТип&gt;. </w:t>
            </w:r>
          </w:p>
          <w:p w14:paraId="017CE9B4" w14:textId="77777777" w:rsidR="002818D3" w:rsidRPr="00267BA5" w:rsidRDefault="00D740F1" w:rsidP="00D740F1">
            <w:pPr>
              <w:ind w:firstLine="0"/>
              <w:jc w:val="left"/>
              <w:rPr>
                <w:color w:val="000000" w:themeColor="text1"/>
              </w:rPr>
            </w:pPr>
            <w:r w:rsidRPr="00267BA5">
              <w:rPr>
                <w:color w:val="000000" w:themeColor="text1"/>
              </w:rPr>
              <w:t>Состав элемента представлен в таблице 4.101</w:t>
            </w:r>
            <w:r w:rsidR="002818D3" w:rsidRPr="00267BA5">
              <w:rPr>
                <w:color w:val="000000" w:themeColor="text1"/>
              </w:rPr>
              <w:t>.</w:t>
            </w:r>
          </w:p>
          <w:p w14:paraId="5287E74C" w14:textId="301E42BB" w:rsidR="00D740F1" w:rsidRPr="00267BA5" w:rsidRDefault="002818D3" w:rsidP="00D740F1">
            <w:pPr>
              <w:ind w:firstLine="0"/>
              <w:jc w:val="left"/>
              <w:rPr>
                <w:color w:val="000000" w:themeColor="text1"/>
              </w:rPr>
            </w:pPr>
            <w:r w:rsidRPr="00267BA5">
              <w:rPr>
                <w:color w:val="000000" w:themeColor="text1"/>
              </w:rPr>
              <w:t xml:space="preserve">Признак множественности элемента М может принимать значение от 0 до 7 </w:t>
            </w:r>
            <w:r w:rsidR="00D740F1" w:rsidRPr="00267BA5">
              <w:rPr>
                <w:color w:val="000000" w:themeColor="text1"/>
              </w:rPr>
              <w:t xml:space="preserve"> </w:t>
            </w:r>
          </w:p>
        </w:tc>
      </w:tr>
    </w:tbl>
    <w:p w14:paraId="39404278" w14:textId="77777777" w:rsidR="006B3160" w:rsidRPr="00267BA5" w:rsidRDefault="006B3160" w:rsidP="006B3160">
      <w:pPr>
        <w:spacing w:before="360"/>
        <w:ind w:firstLine="0"/>
        <w:jc w:val="right"/>
        <w:rPr>
          <w:color w:val="000000" w:themeColor="text1"/>
        </w:rPr>
      </w:pPr>
      <w:r w:rsidRPr="00267BA5">
        <w:rPr>
          <w:color w:val="000000" w:themeColor="text1"/>
        </w:rPr>
        <w:t>Таблица 4.51</w:t>
      </w:r>
    </w:p>
    <w:p w14:paraId="7142CC3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расходов, на которую уменьшены платежи текущего налогового (отчетного) периода в федеральный бюджет (СумРасхУм)</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EB81BB4"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12EE6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E51BD1C"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D0E292"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90B73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D140A0"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0A901D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692CF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80B7B44" w14:textId="77777777" w:rsidR="00D740F1" w:rsidRPr="00267BA5" w:rsidRDefault="00D740F1" w:rsidP="00D740F1">
            <w:pPr>
              <w:ind w:firstLine="0"/>
              <w:jc w:val="left"/>
              <w:rPr>
                <w:color w:val="000000" w:themeColor="text1"/>
              </w:rPr>
            </w:pPr>
            <w:r w:rsidRPr="00267BA5">
              <w:rPr>
                <w:color w:val="000000" w:themeColor="text1"/>
              </w:rPr>
              <w:t>Сумма расходов, на которую уменьшены платежи текущего налогового (отчетного) периода в федеральный бюджет - всего</w:t>
            </w:r>
          </w:p>
        </w:tc>
        <w:tc>
          <w:tcPr>
            <w:tcW w:w="2841" w:type="dxa"/>
            <w:tcBorders>
              <w:top w:val="nil"/>
              <w:left w:val="nil"/>
              <w:bottom w:val="single" w:sz="4" w:space="0" w:color="auto"/>
              <w:right w:val="single" w:sz="4" w:space="0" w:color="auto"/>
            </w:tcBorders>
            <w:shd w:val="clear" w:color="auto" w:fill="auto"/>
            <w:hideMark/>
          </w:tcPr>
          <w:p w14:paraId="7B84C65A" w14:textId="77777777" w:rsidR="00D740F1" w:rsidRPr="00267BA5" w:rsidRDefault="00D740F1" w:rsidP="00D740F1">
            <w:pPr>
              <w:ind w:firstLine="0"/>
              <w:jc w:val="center"/>
              <w:rPr>
                <w:color w:val="000000" w:themeColor="text1"/>
              </w:rPr>
            </w:pPr>
            <w:r w:rsidRPr="00267BA5">
              <w:rPr>
                <w:color w:val="000000" w:themeColor="text1"/>
              </w:rPr>
              <w:t>СумРасхУм</w:t>
            </w:r>
          </w:p>
        </w:tc>
        <w:tc>
          <w:tcPr>
            <w:tcW w:w="1208" w:type="dxa"/>
            <w:tcBorders>
              <w:top w:val="nil"/>
              <w:left w:val="nil"/>
              <w:bottom w:val="single" w:sz="4" w:space="0" w:color="auto"/>
              <w:right w:val="single" w:sz="4" w:space="0" w:color="auto"/>
            </w:tcBorders>
            <w:shd w:val="clear" w:color="auto" w:fill="auto"/>
            <w:hideMark/>
          </w:tcPr>
          <w:p w14:paraId="2FBA650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C3956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46E5D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8ECFC2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751252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93E4899" w14:textId="77777777" w:rsidR="00D740F1" w:rsidRPr="00267BA5" w:rsidRDefault="00D740F1" w:rsidP="00D740F1">
            <w:pPr>
              <w:ind w:firstLine="0"/>
              <w:jc w:val="left"/>
              <w:rPr>
                <w:color w:val="000000" w:themeColor="text1"/>
              </w:rPr>
            </w:pPr>
            <w:r w:rsidRPr="00267BA5">
              <w:rPr>
                <w:color w:val="000000" w:themeColor="text1"/>
              </w:rPr>
              <w:t xml:space="preserve">Сумма расходов, на которую уменьшены платежи текущего налогового (отчетного) периода </w:t>
            </w:r>
            <w:r w:rsidRPr="00267BA5">
              <w:rPr>
                <w:color w:val="000000" w:themeColor="text1"/>
              </w:rPr>
              <w:lastRenderedPageBreak/>
              <w:t>в федеральный бюджет, в том числе из указанных по строке 021 + стр.028 с кодом расходов 01</w:t>
            </w:r>
          </w:p>
        </w:tc>
        <w:tc>
          <w:tcPr>
            <w:tcW w:w="2841" w:type="dxa"/>
            <w:tcBorders>
              <w:top w:val="nil"/>
              <w:left w:val="nil"/>
              <w:bottom w:val="single" w:sz="4" w:space="0" w:color="auto"/>
              <w:right w:val="single" w:sz="4" w:space="0" w:color="auto"/>
            </w:tcBorders>
            <w:shd w:val="clear" w:color="auto" w:fill="auto"/>
            <w:hideMark/>
          </w:tcPr>
          <w:p w14:paraId="65740FA3" w14:textId="77777777" w:rsidR="00D740F1" w:rsidRPr="00267BA5" w:rsidRDefault="00D740F1" w:rsidP="00D740F1">
            <w:pPr>
              <w:ind w:firstLine="0"/>
              <w:jc w:val="center"/>
              <w:rPr>
                <w:color w:val="000000" w:themeColor="text1"/>
              </w:rPr>
            </w:pPr>
            <w:r w:rsidRPr="00267BA5">
              <w:rPr>
                <w:color w:val="000000" w:themeColor="text1"/>
              </w:rPr>
              <w:lastRenderedPageBreak/>
              <w:t>СумРасхУм021</w:t>
            </w:r>
          </w:p>
        </w:tc>
        <w:tc>
          <w:tcPr>
            <w:tcW w:w="1208" w:type="dxa"/>
            <w:tcBorders>
              <w:top w:val="nil"/>
              <w:left w:val="nil"/>
              <w:bottom w:val="single" w:sz="4" w:space="0" w:color="auto"/>
              <w:right w:val="single" w:sz="4" w:space="0" w:color="auto"/>
            </w:tcBorders>
            <w:shd w:val="clear" w:color="auto" w:fill="auto"/>
            <w:hideMark/>
          </w:tcPr>
          <w:p w14:paraId="3088DC5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7B018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F669C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2454AB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63018F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F0A2F1E" w14:textId="77777777" w:rsidR="00D740F1" w:rsidRPr="00267BA5" w:rsidRDefault="00D740F1" w:rsidP="00D740F1">
            <w:pPr>
              <w:ind w:firstLine="0"/>
              <w:jc w:val="left"/>
              <w:rPr>
                <w:color w:val="000000" w:themeColor="text1"/>
              </w:rPr>
            </w:pPr>
            <w:r w:rsidRPr="00267BA5">
              <w:rPr>
                <w:color w:val="000000" w:themeColor="text1"/>
              </w:rPr>
              <w:lastRenderedPageBreak/>
              <w:t>Сумма расходов, на которую уменьшены платежи текущего налогового (отчетного) периода в федеральный бюджет, в том числе из указанных по строке 022 + стр.028 с кодом расходов 02</w:t>
            </w:r>
          </w:p>
        </w:tc>
        <w:tc>
          <w:tcPr>
            <w:tcW w:w="2841" w:type="dxa"/>
            <w:tcBorders>
              <w:top w:val="nil"/>
              <w:left w:val="nil"/>
              <w:bottom w:val="single" w:sz="4" w:space="0" w:color="auto"/>
              <w:right w:val="single" w:sz="4" w:space="0" w:color="auto"/>
            </w:tcBorders>
            <w:shd w:val="clear" w:color="auto" w:fill="auto"/>
            <w:hideMark/>
          </w:tcPr>
          <w:p w14:paraId="04BE715C" w14:textId="77777777" w:rsidR="00D740F1" w:rsidRPr="00267BA5" w:rsidRDefault="00D740F1" w:rsidP="00D740F1">
            <w:pPr>
              <w:ind w:firstLine="0"/>
              <w:jc w:val="center"/>
              <w:rPr>
                <w:color w:val="000000" w:themeColor="text1"/>
              </w:rPr>
            </w:pPr>
            <w:r w:rsidRPr="00267BA5">
              <w:rPr>
                <w:color w:val="000000" w:themeColor="text1"/>
              </w:rPr>
              <w:t>СумРасхУм022</w:t>
            </w:r>
          </w:p>
        </w:tc>
        <w:tc>
          <w:tcPr>
            <w:tcW w:w="1208" w:type="dxa"/>
            <w:tcBorders>
              <w:top w:val="nil"/>
              <w:left w:val="nil"/>
              <w:bottom w:val="single" w:sz="4" w:space="0" w:color="auto"/>
              <w:right w:val="single" w:sz="4" w:space="0" w:color="auto"/>
            </w:tcBorders>
            <w:shd w:val="clear" w:color="auto" w:fill="auto"/>
            <w:hideMark/>
          </w:tcPr>
          <w:p w14:paraId="190F99A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85B31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337D8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C6267A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7A57F9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3A6949" w14:textId="77777777" w:rsidR="00D740F1" w:rsidRPr="00267BA5" w:rsidRDefault="00D740F1" w:rsidP="00D740F1">
            <w:pPr>
              <w:ind w:firstLine="0"/>
              <w:jc w:val="left"/>
              <w:rPr>
                <w:color w:val="000000" w:themeColor="text1"/>
              </w:rPr>
            </w:pPr>
            <w:r w:rsidRPr="00267BA5">
              <w:rPr>
                <w:color w:val="000000" w:themeColor="text1"/>
              </w:rPr>
              <w:t>Сумма расходов, на которую уменьшены платежи текущего налогового (отчетного) периода в федеральный бюджет, в том числе из указанных по строке 023</w:t>
            </w:r>
          </w:p>
        </w:tc>
        <w:tc>
          <w:tcPr>
            <w:tcW w:w="2841" w:type="dxa"/>
            <w:tcBorders>
              <w:top w:val="nil"/>
              <w:left w:val="nil"/>
              <w:bottom w:val="single" w:sz="4" w:space="0" w:color="auto"/>
              <w:right w:val="single" w:sz="4" w:space="0" w:color="auto"/>
            </w:tcBorders>
            <w:shd w:val="clear" w:color="auto" w:fill="auto"/>
            <w:hideMark/>
          </w:tcPr>
          <w:p w14:paraId="21E60025" w14:textId="77777777" w:rsidR="00D740F1" w:rsidRPr="00267BA5" w:rsidRDefault="00D740F1" w:rsidP="00D740F1">
            <w:pPr>
              <w:ind w:firstLine="0"/>
              <w:jc w:val="center"/>
              <w:rPr>
                <w:color w:val="000000" w:themeColor="text1"/>
              </w:rPr>
            </w:pPr>
            <w:r w:rsidRPr="00267BA5">
              <w:rPr>
                <w:color w:val="000000" w:themeColor="text1"/>
              </w:rPr>
              <w:t>СумРасхУм023</w:t>
            </w:r>
          </w:p>
        </w:tc>
        <w:tc>
          <w:tcPr>
            <w:tcW w:w="1208" w:type="dxa"/>
            <w:tcBorders>
              <w:top w:val="nil"/>
              <w:left w:val="nil"/>
              <w:bottom w:val="single" w:sz="4" w:space="0" w:color="auto"/>
              <w:right w:val="single" w:sz="4" w:space="0" w:color="auto"/>
            </w:tcBorders>
            <w:shd w:val="clear" w:color="auto" w:fill="auto"/>
            <w:hideMark/>
          </w:tcPr>
          <w:p w14:paraId="0FA051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57EF7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C8B5FB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E37FA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D96051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31C8DBB" w14:textId="77777777" w:rsidR="00D740F1" w:rsidRPr="00267BA5" w:rsidRDefault="00D740F1" w:rsidP="00D740F1">
            <w:pPr>
              <w:ind w:firstLine="0"/>
              <w:jc w:val="left"/>
              <w:rPr>
                <w:color w:val="000000" w:themeColor="text1"/>
              </w:rPr>
            </w:pPr>
            <w:r w:rsidRPr="00267BA5">
              <w:rPr>
                <w:color w:val="000000" w:themeColor="text1"/>
              </w:rPr>
              <w:t>Сумма расходов, на которую уменьшены платежи текущего налогового (отчетного) периода в федеральный бюджет, в том числе из указанных по строке 024 + стр.028 с кодом расходов 07</w:t>
            </w:r>
          </w:p>
        </w:tc>
        <w:tc>
          <w:tcPr>
            <w:tcW w:w="2841" w:type="dxa"/>
            <w:tcBorders>
              <w:top w:val="nil"/>
              <w:left w:val="nil"/>
              <w:bottom w:val="single" w:sz="4" w:space="0" w:color="auto"/>
              <w:right w:val="single" w:sz="4" w:space="0" w:color="auto"/>
            </w:tcBorders>
            <w:shd w:val="clear" w:color="auto" w:fill="auto"/>
            <w:hideMark/>
          </w:tcPr>
          <w:p w14:paraId="297642E2" w14:textId="77777777" w:rsidR="00D740F1" w:rsidRPr="00267BA5" w:rsidRDefault="00D740F1" w:rsidP="00D740F1">
            <w:pPr>
              <w:ind w:firstLine="0"/>
              <w:jc w:val="center"/>
              <w:rPr>
                <w:color w:val="000000" w:themeColor="text1"/>
              </w:rPr>
            </w:pPr>
            <w:r w:rsidRPr="00267BA5">
              <w:rPr>
                <w:color w:val="000000" w:themeColor="text1"/>
              </w:rPr>
              <w:t>СумРасхУм024</w:t>
            </w:r>
          </w:p>
        </w:tc>
        <w:tc>
          <w:tcPr>
            <w:tcW w:w="1208" w:type="dxa"/>
            <w:tcBorders>
              <w:top w:val="nil"/>
              <w:left w:val="nil"/>
              <w:bottom w:val="single" w:sz="4" w:space="0" w:color="auto"/>
              <w:right w:val="single" w:sz="4" w:space="0" w:color="auto"/>
            </w:tcBorders>
            <w:shd w:val="clear" w:color="auto" w:fill="auto"/>
            <w:hideMark/>
          </w:tcPr>
          <w:p w14:paraId="38F0ACF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2984C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D6E35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DB4FED" w14:textId="77777777" w:rsidR="00D740F1" w:rsidRPr="00267BA5" w:rsidRDefault="00D740F1" w:rsidP="00D740F1">
            <w:pPr>
              <w:ind w:firstLine="0"/>
              <w:jc w:val="left"/>
              <w:rPr>
                <w:color w:val="000000" w:themeColor="text1"/>
              </w:rPr>
            </w:pPr>
            <w:r w:rsidRPr="00267BA5">
              <w:rPr>
                <w:color w:val="000000" w:themeColor="text1"/>
              </w:rPr>
              <w:t> </w:t>
            </w:r>
          </w:p>
        </w:tc>
      </w:tr>
    </w:tbl>
    <w:p w14:paraId="4A5B2371" w14:textId="77777777" w:rsidR="00055759" w:rsidRPr="00267BA5" w:rsidRDefault="00055759" w:rsidP="006B3160">
      <w:pPr>
        <w:spacing w:before="360"/>
        <w:ind w:firstLine="0"/>
        <w:jc w:val="right"/>
        <w:rPr>
          <w:color w:val="000000" w:themeColor="text1"/>
        </w:rPr>
      </w:pPr>
    </w:p>
    <w:p w14:paraId="256B8357" w14:textId="77777777" w:rsidR="00055759" w:rsidRPr="00267BA5" w:rsidRDefault="00055759" w:rsidP="006B3160">
      <w:pPr>
        <w:spacing w:before="360"/>
        <w:ind w:firstLine="0"/>
        <w:jc w:val="right"/>
        <w:rPr>
          <w:color w:val="000000" w:themeColor="text1"/>
        </w:rPr>
      </w:pPr>
    </w:p>
    <w:p w14:paraId="14154268"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4.52</w:t>
      </w:r>
    </w:p>
    <w:p w14:paraId="0EA15DE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неучтенного инвестиционного налогового вычета на конец налогового периода (ОстНеучИнв)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4014F7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1E9F3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ACFDFD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CC396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C280D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D5142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5727BB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F62411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5220E3" w14:textId="77777777" w:rsidR="00D740F1" w:rsidRPr="00267BA5" w:rsidRDefault="00D740F1" w:rsidP="00D740F1">
            <w:pPr>
              <w:ind w:firstLine="0"/>
              <w:jc w:val="left"/>
              <w:rPr>
                <w:color w:val="000000" w:themeColor="text1"/>
              </w:rPr>
            </w:pPr>
            <w:r w:rsidRPr="00267BA5">
              <w:rPr>
                <w:color w:val="000000" w:themeColor="text1"/>
              </w:rPr>
              <w:t xml:space="preserve">Остаток неучтенного инвестиционного налогового вычета на конец налогового периода – всего </w:t>
            </w:r>
          </w:p>
        </w:tc>
        <w:tc>
          <w:tcPr>
            <w:tcW w:w="2841" w:type="dxa"/>
            <w:tcBorders>
              <w:top w:val="nil"/>
              <w:left w:val="nil"/>
              <w:bottom w:val="single" w:sz="4" w:space="0" w:color="auto"/>
              <w:right w:val="single" w:sz="4" w:space="0" w:color="auto"/>
            </w:tcBorders>
            <w:shd w:val="clear" w:color="auto" w:fill="auto"/>
            <w:hideMark/>
          </w:tcPr>
          <w:p w14:paraId="16C44EBA" w14:textId="77777777" w:rsidR="00D740F1" w:rsidRPr="00267BA5" w:rsidRDefault="00D740F1" w:rsidP="00D740F1">
            <w:pPr>
              <w:ind w:firstLine="0"/>
              <w:jc w:val="center"/>
              <w:rPr>
                <w:color w:val="000000" w:themeColor="text1"/>
              </w:rPr>
            </w:pPr>
            <w:r w:rsidRPr="00267BA5">
              <w:rPr>
                <w:color w:val="000000" w:themeColor="text1"/>
              </w:rPr>
              <w:t>ОстНеучИнвВс</w:t>
            </w:r>
          </w:p>
        </w:tc>
        <w:tc>
          <w:tcPr>
            <w:tcW w:w="1208" w:type="dxa"/>
            <w:tcBorders>
              <w:top w:val="nil"/>
              <w:left w:val="nil"/>
              <w:bottom w:val="single" w:sz="4" w:space="0" w:color="auto"/>
              <w:right w:val="single" w:sz="4" w:space="0" w:color="auto"/>
            </w:tcBorders>
            <w:shd w:val="clear" w:color="auto" w:fill="auto"/>
            <w:hideMark/>
          </w:tcPr>
          <w:p w14:paraId="040CFA2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E4A58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AFB25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5A971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1F772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67E800" w14:textId="77777777" w:rsidR="00D740F1" w:rsidRPr="00267BA5" w:rsidRDefault="00D740F1" w:rsidP="00D740F1">
            <w:pPr>
              <w:ind w:firstLine="0"/>
              <w:jc w:val="left"/>
              <w:rPr>
                <w:color w:val="000000" w:themeColor="text1"/>
              </w:rPr>
            </w:pPr>
            <w:r w:rsidRPr="00267BA5">
              <w:rPr>
                <w:color w:val="000000" w:themeColor="text1"/>
              </w:rPr>
              <w:t>Остаток неучтенного инвестиционного налогового вычета на конец налогового периода, в том числе в части расходов</w:t>
            </w:r>
          </w:p>
        </w:tc>
        <w:tc>
          <w:tcPr>
            <w:tcW w:w="2841" w:type="dxa"/>
            <w:tcBorders>
              <w:top w:val="nil"/>
              <w:left w:val="nil"/>
              <w:bottom w:val="single" w:sz="4" w:space="0" w:color="auto"/>
              <w:right w:val="single" w:sz="4" w:space="0" w:color="auto"/>
            </w:tcBorders>
            <w:shd w:val="clear" w:color="auto" w:fill="auto"/>
            <w:hideMark/>
          </w:tcPr>
          <w:p w14:paraId="383BF6E8" w14:textId="77777777" w:rsidR="00D740F1" w:rsidRPr="00267BA5" w:rsidRDefault="00D740F1" w:rsidP="00D740F1">
            <w:pPr>
              <w:ind w:firstLine="0"/>
              <w:jc w:val="center"/>
              <w:rPr>
                <w:color w:val="000000" w:themeColor="text1"/>
              </w:rPr>
            </w:pPr>
            <w:r w:rsidRPr="00267BA5">
              <w:rPr>
                <w:color w:val="000000" w:themeColor="text1"/>
              </w:rPr>
              <w:t>ОстНеучИнвРасх</w:t>
            </w:r>
          </w:p>
        </w:tc>
        <w:tc>
          <w:tcPr>
            <w:tcW w:w="1208" w:type="dxa"/>
            <w:tcBorders>
              <w:top w:val="nil"/>
              <w:left w:val="nil"/>
              <w:bottom w:val="single" w:sz="4" w:space="0" w:color="auto"/>
              <w:right w:val="single" w:sz="4" w:space="0" w:color="auto"/>
            </w:tcBorders>
            <w:shd w:val="clear" w:color="auto" w:fill="auto"/>
            <w:hideMark/>
          </w:tcPr>
          <w:p w14:paraId="6F7BF0E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0D4D656"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2F589E"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7B140494" w14:textId="77777777" w:rsidR="002818D3" w:rsidRPr="00267BA5" w:rsidRDefault="00D740F1" w:rsidP="00D740F1">
            <w:pPr>
              <w:ind w:firstLine="0"/>
              <w:jc w:val="left"/>
              <w:rPr>
                <w:color w:val="000000" w:themeColor="text1"/>
              </w:rPr>
            </w:pPr>
            <w:r w:rsidRPr="00267BA5">
              <w:rPr>
                <w:color w:val="000000" w:themeColor="text1"/>
              </w:rPr>
              <w:t xml:space="preserve">Типовой элемент &lt;СумРасхТип&gt;. </w:t>
            </w:r>
          </w:p>
          <w:p w14:paraId="11FFCA10" w14:textId="77777777" w:rsidR="002818D3" w:rsidRPr="00267BA5" w:rsidRDefault="00D740F1" w:rsidP="00D740F1">
            <w:pPr>
              <w:ind w:firstLine="0"/>
              <w:jc w:val="left"/>
              <w:rPr>
                <w:color w:val="000000" w:themeColor="text1"/>
              </w:rPr>
            </w:pPr>
            <w:r w:rsidRPr="00267BA5">
              <w:rPr>
                <w:color w:val="000000" w:themeColor="text1"/>
              </w:rPr>
              <w:t>Состав элемента представлен в таблице 4.101</w:t>
            </w:r>
            <w:r w:rsidR="002818D3" w:rsidRPr="00267BA5">
              <w:rPr>
                <w:color w:val="000000" w:themeColor="text1"/>
              </w:rPr>
              <w:t>.</w:t>
            </w:r>
          </w:p>
          <w:p w14:paraId="336761CB" w14:textId="1CF773CC" w:rsidR="00D740F1" w:rsidRPr="00267BA5" w:rsidRDefault="002818D3" w:rsidP="00D740F1">
            <w:pPr>
              <w:ind w:firstLine="0"/>
              <w:jc w:val="left"/>
              <w:rPr>
                <w:color w:val="000000" w:themeColor="text1"/>
              </w:rPr>
            </w:pPr>
            <w:r w:rsidRPr="00267BA5">
              <w:rPr>
                <w:color w:val="000000" w:themeColor="text1"/>
              </w:rPr>
              <w:t>Признак множественности элемента М может принимать значение от 0 до 7</w:t>
            </w:r>
            <w:r w:rsidR="00D740F1" w:rsidRPr="00267BA5">
              <w:rPr>
                <w:color w:val="000000" w:themeColor="text1"/>
              </w:rPr>
              <w:t xml:space="preserve"> </w:t>
            </w:r>
          </w:p>
        </w:tc>
      </w:tr>
    </w:tbl>
    <w:p w14:paraId="25CED67A" w14:textId="77777777" w:rsidR="00DC6CB7" w:rsidRPr="00267BA5" w:rsidRDefault="00DC6CB7" w:rsidP="006B3160">
      <w:pPr>
        <w:spacing w:before="360"/>
        <w:ind w:firstLine="0"/>
        <w:jc w:val="right"/>
        <w:rPr>
          <w:color w:val="000000" w:themeColor="text1"/>
        </w:rPr>
      </w:pPr>
    </w:p>
    <w:p w14:paraId="1E967BD1" w14:textId="77777777" w:rsidR="00DC6CB7" w:rsidRPr="00267BA5" w:rsidRDefault="00DC6CB7" w:rsidP="006B3160">
      <w:pPr>
        <w:spacing w:before="360"/>
        <w:ind w:firstLine="0"/>
        <w:jc w:val="right"/>
        <w:rPr>
          <w:color w:val="000000" w:themeColor="text1"/>
        </w:rPr>
      </w:pPr>
    </w:p>
    <w:p w14:paraId="64606A01" w14:textId="77777777" w:rsidR="00DC6CB7" w:rsidRPr="00267BA5" w:rsidRDefault="00DC6CB7" w:rsidP="006B3160">
      <w:pPr>
        <w:spacing w:before="360"/>
        <w:ind w:firstLine="0"/>
        <w:jc w:val="right"/>
        <w:rPr>
          <w:color w:val="000000" w:themeColor="text1"/>
        </w:rPr>
      </w:pPr>
    </w:p>
    <w:p w14:paraId="0E51F14B" w14:textId="0E18B18F" w:rsidR="006B3160" w:rsidRPr="00267BA5" w:rsidRDefault="006B3160" w:rsidP="006B3160">
      <w:pPr>
        <w:spacing w:before="360"/>
        <w:ind w:firstLine="0"/>
        <w:jc w:val="right"/>
        <w:rPr>
          <w:color w:val="000000" w:themeColor="text1"/>
        </w:rPr>
      </w:pPr>
      <w:r w:rsidRPr="00267BA5">
        <w:rPr>
          <w:color w:val="000000" w:themeColor="text1"/>
        </w:rPr>
        <w:t>Таблица 4.53</w:t>
      </w:r>
    </w:p>
    <w:p w14:paraId="78A2878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федерального инвестиционного налогового вычета (раздел Д) (ФедИнвВыч)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A6B2C1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67815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DDA95D7"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B336C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48D8FE"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B94F4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02444AB"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3C8D12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8736BD" w14:textId="77777777" w:rsidR="002818D3" w:rsidRPr="00267BA5" w:rsidRDefault="002818D3" w:rsidP="002818D3">
            <w:pPr>
              <w:ind w:firstLine="0"/>
              <w:jc w:val="left"/>
              <w:rPr>
                <w:color w:val="000000" w:themeColor="text1"/>
              </w:rPr>
            </w:pPr>
            <w:r w:rsidRPr="00267BA5">
              <w:rPr>
                <w:color w:val="000000" w:themeColor="text1"/>
              </w:rPr>
              <w:t>Расчет составлен (код)</w:t>
            </w:r>
          </w:p>
        </w:tc>
        <w:tc>
          <w:tcPr>
            <w:tcW w:w="2841" w:type="dxa"/>
            <w:tcBorders>
              <w:top w:val="nil"/>
              <w:left w:val="nil"/>
              <w:bottom w:val="single" w:sz="4" w:space="0" w:color="auto"/>
              <w:right w:val="single" w:sz="4" w:space="0" w:color="auto"/>
            </w:tcBorders>
            <w:shd w:val="clear" w:color="auto" w:fill="auto"/>
            <w:hideMark/>
          </w:tcPr>
          <w:p w14:paraId="5A4BB5F8" w14:textId="77777777" w:rsidR="002818D3" w:rsidRPr="00267BA5" w:rsidRDefault="002818D3" w:rsidP="002818D3">
            <w:pPr>
              <w:ind w:firstLine="0"/>
              <w:jc w:val="center"/>
              <w:rPr>
                <w:color w:val="000000" w:themeColor="text1"/>
              </w:rPr>
            </w:pPr>
            <w:r w:rsidRPr="00267BA5">
              <w:rPr>
                <w:color w:val="000000" w:themeColor="text1"/>
              </w:rPr>
              <w:t>РасчСост</w:t>
            </w:r>
          </w:p>
        </w:tc>
        <w:tc>
          <w:tcPr>
            <w:tcW w:w="1208" w:type="dxa"/>
            <w:tcBorders>
              <w:top w:val="nil"/>
              <w:left w:val="nil"/>
              <w:bottom w:val="single" w:sz="4" w:space="0" w:color="auto"/>
              <w:right w:val="single" w:sz="4" w:space="0" w:color="auto"/>
            </w:tcBorders>
            <w:shd w:val="clear" w:color="auto" w:fill="auto"/>
            <w:hideMark/>
          </w:tcPr>
          <w:p w14:paraId="2590C59C"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F9B555"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FAE588B" w14:textId="4576A3C5"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356D9FA"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w:t>
            </w:r>
          </w:p>
          <w:p w14:paraId="35F50DFC" w14:textId="77777777" w:rsidR="002818D3" w:rsidRPr="00267BA5" w:rsidRDefault="002818D3" w:rsidP="002818D3">
            <w:pPr>
              <w:ind w:firstLine="0"/>
              <w:jc w:val="left"/>
              <w:rPr>
                <w:color w:val="000000" w:themeColor="text1"/>
              </w:rPr>
            </w:pPr>
            <w:r w:rsidRPr="00267BA5">
              <w:rPr>
                <w:color w:val="000000" w:themeColor="text1"/>
              </w:rPr>
              <w:t xml:space="preserve">1 – организацией, осуществившей расходы   | </w:t>
            </w:r>
          </w:p>
          <w:p w14:paraId="4E879E18" w14:textId="15263EF0" w:rsidR="002818D3" w:rsidRPr="00267BA5" w:rsidRDefault="002818D3" w:rsidP="002818D3">
            <w:pPr>
              <w:ind w:firstLine="0"/>
              <w:jc w:val="left"/>
              <w:rPr>
                <w:color w:val="000000" w:themeColor="text1"/>
              </w:rPr>
            </w:pPr>
            <w:r w:rsidRPr="00267BA5">
              <w:rPr>
                <w:color w:val="000000" w:themeColor="text1"/>
              </w:rPr>
              <w:t xml:space="preserve">2 – организацией, входящей в одну группу с налогоплательщиком, осуществившим расходы  </w:t>
            </w:r>
          </w:p>
        </w:tc>
      </w:tr>
      <w:tr w:rsidR="00267BA5" w:rsidRPr="00267BA5" w14:paraId="0BB112A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A0C246E" w14:textId="77777777" w:rsidR="002818D3" w:rsidRPr="00267BA5" w:rsidRDefault="002818D3" w:rsidP="002818D3">
            <w:pPr>
              <w:ind w:firstLine="0"/>
              <w:jc w:val="left"/>
              <w:rPr>
                <w:color w:val="000000" w:themeColor="text1"/>
              </w:rPr>
            </w:pPr>
            <w:r w:rsidRPr="00267BA5">
              <w:rPr>
                <w:color w:val="000000" w:themeColor="text1"/>
              </w:rPr>
              <w:lastRenderedPageBreak/>
              <w:t>ИНН организации, осуществившей расходы</w:t>
            </w:r>
          </w:p>
        </w:tc>
        <w:tc>
          <w:tcPr>
            <w:tcW w:w="2841" w:type="dxa"/>
            <w:tcBorders>
              <w:top w:val="nil"/>
              <w:left w:val="nil"/>
              <w:bottom w:val="single" w:sz="4" w:space="0" w:color="auto"/>
              <w:right w:val="single" w:sz="4" w:space="0" w:color="auto"/>
            </w:tcBorders>
            <w:shd w:val="clear" w:color="auto" w:fill="auto"/>
            <w:hideMark/>
          </w:tcPr>
          <w:p w14:paraId="0EDE34FB" w14:textId="77777777" w:rsidR="002818D3" w:rsidRPr="00267BA5" w:rsidRDefault="002818D3" w:rsidP="002818D3">
            <w:pPr>
              <w:ind w:firstLine="0"/>
              <w:jc w:val="center"/>
              <w:rPr>
                <w:color w:val="000000" w:themeColor="text1"/>
              </w:rPr>
            </w:pPr>
            <w:r w:rsidRPr="00267BA5">
              <w:rPr>
                <w:color w:val="000000" w:themeColor="text1"/>
              </w:rPr>
              <w:t>ИННОргРасх</w:t>
            </w:r>
          </w:p>
        </w:tc>
        <w:tc>
          <w:tcPr>
            <w:tcW w:w="1208" w:type="dxa"/>
            <w:tcBorders>
              <w:top w:val="nil"/>
              <w:left w:val="nil"/>
              <w:bottom w:val="single" w:sz="4" w:space="0" w:color="auto"/>
              <w:right w:val="single" w:sz="4" w:space="0" w:color="auto"/>
            </w:tcBorders>
            <w:shd w:val="clear" w:color="auto" w:fill="auto"/>
            <w:hideMark/>
          </w:tcPr>
          <w:p w14:paraId="7DA32A5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9B5AE9"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DFB95A8" w14:textId="4D7AFFD4" w:rsidR="002818D3" w:rsidRPr="00267BA5" w:rsidRDefault="002818D3" w:rsidP="002818D3">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7C9B5806" w14:textId="77777777" w:rsidR="002818D3" w:rsidRPr="00267BA5" w:rsidRDefault="002818D3" w:rsidP="002818D3">
            <w:pPr>
              <w:ind w:firstLine="0"/>
              <w:jc w:val="left"/>
              <w:rPr>
                <w:color w:val="000000" w:themeColor="text1"/>
              </w:rPr>
            </w:pPr>
            <w:r w:rsidRPr="00267BA5">
              <w:rPr>
                <w:color w:val="000000" w:themeColor="text1"/>
              </w:rPr>
              <w:t>Типовой элемент &lt;ИННЮЛТип&gt;.</w:t>
            </w:r>
          </w:p>
          <w:p w14:paraId="57A90EFE" w14:textId="6E8CD4F1" w:rsidR="002818D3" w:rsidRPr="00267BA5" w:rsidRDefault="002818D3" w:rsidP="002818D3">
            <w:pPr>
              <w:ind w:firstLine="0"/>
              <w:jc w:val="left"/>
              <w:rPr>
                <w:color w:val="000000" w:themeColor="text1"/>
              </w:rPr>
            </w:pPr>
            <w:r w:rsidRPr="00267BA5">
              <w:rPr>
                <w:color w:val="000000" w:themeColor="text1"/>
              </w:rPr>
              <w:t>Элемент является обязательным при значении &lt;РасчСост&gt;=2 и должен отсутствовать при &lt;РасчСост&gt;=1</w:t>
            </w:r>
          </w:p>
        </w:tc>
      </w:tr>
      <w:tr w:rsidR="00267BA5" w:rsidRPr="00267BA5" w14:paraId="6AAACEB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3242A44" w14:textId="77777777" w:rsidR="00D740F1" w:rsidRPr="00267BA5" w:rsidRDefault="00D740F1" w:rsidP="00D740F1">
            <w:pPr>
              <w:ind w:firstLine="0"/>
              <w:jc w:val="left"/>
              <w:rPr>
                <w:color w:val="000000" w:themeColor="text1"/>
              </w:rPr>
            </w:pPr>
            <w:r w:rsidRPr="00267BA5">
              <w:rPr>
                <w:color w:val="000000" w:themeColor="text1"/>
              </w:rPr>
              <w:t>Сумма налога, исчисленная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3D7637A3" w14:textId="77777777" w:rsidR="00D740F1" w:rsidRPr="00267BA5" w:rsidRDefault="00D740F1" w:rsidP="00D740F1">
            <w:pPr>
              <w:ind w:firstLine="0"/>
              <w:jc w:val="center"/>
              <w:rPr>
                <w:color w:val="000000" w:themeColor="text1"/>
              </w:rPr>
            </w:pPr>
            <w:r w:rsidRPr="00267BA5">
              <w:rPr>
                <w:color w:val="000000" w:themeColor="text1"/>
              </w:rPr>
              <w:t>СумНалИсчФед</w:t>
            </w:r>
          </w:p>
        </w:tc>
        <w:tc>
          <w:tcPr>
            <w:tcW w:w="1208" w:type="dxa"/>
            <w:tcBorders>
              <w:top w:val="nil"/>
              <w:left w:val="nil"/>
              <w:bottom w:val="single" w:sz="4" w:space="0" w:color="auto"/>
              <w:right w:val="single" w:sz="4" w:space="0" w:color="auto"/>
            </w:tcBorders>
            <w:shd w:val="clear" w:color="auto" w:fill="auto"/>
            <w:hideMark/>
          </w:tcPr>
          <w:p w14:paraId="7B4146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30DD8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7AEE9E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C4FC0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BA5CF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C966E0" w14:textId="77777777" w:rsidR="00D740F1" w:rsidRPr="00267BA5" w:rsidRDefault="00D740F1" w:rsidP="00D740F1">
            <w:pPr>
              <w:ind w:firstLine="0"/>
              <w:jc w:val="left"/>
              <w:rPr>
                <w:color w:val="000000" w:themeColor="text1"/>
              </w:rPr>
            </w:pPr>
            <w:r w:rsidRPr="00267BA5">
              <w:rPr>
                <w:color w:val="000000" w:themeColor="text1"/>
              </w:rPr>
              <w:t>Предельная величина федерального инвестиционного налогового вычета (далее - ФИНВ)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0A7C66C9" w14:textId="77777777" w:rsidR="00D740F1" w:rsidRPr="00267BA5" w:rsidRDefault="00D740F1" w:rsidP="00D740F1">
            <w:pPr>
              <w:ind w:firstLine="0"/>
              <w:jc w:val="center"/>
              <w:rPr>
                <w:color w:val="000000" w:themeColor="text1"/>
              </w:rPr>
            </w:pPr>
            <w:r w:rsidRPr="00267BA5">
              <w:rPr>
                <w:color w:val="000000" w:themeColor="text1"/>
              </w:rPr>
              <w:t>ПредВелВыч</w:t>
            </w:r>
          </w:p>
        </w:tc>
        <w:tc>
          <w:tcPr>
            <w:tcW w:w="1208" w:type="dxa"/>
            <w:tcBorders>
              <w:top w:val="nil"/>
              <w:left w:val="nil"/>
              <w:bottom w:val="single" w:sz="4" w:space="0" w:color="auto"/>
              <w:right w:val="single" w:sz="4" w:space="0" w:color="auto"/>
            </w:tcBorders>
            <w:shd w:val="clear" w:color="auto" w:fill="auto"/>
            <w:hideMark/>
          </w:tcPr>
          <w:p w14:paraId="617FE47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6C92F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A4E7FC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08970D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69137E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8C60EA" w14:textId="77777777" w:rsidR="00D740F1" w:rsidRPr="00267BA5" w:rsidRDefault="00D740F1" w:rsidP="00D740F1">
            <w:pPr>
              <w:ind w:firstLine="0"/>
              <w:jc w:val="left"/>
              <w:rPr>
                <w:color w:val="000000" w:themeColor="text1"/>
              </w:rPr>
            </w:pPr>
            <w:r w:rsidRPr="00267BA5">
              <w:rPr>
                <w:color w:val="000000" w:themeColor="text1"/>
              </w:rPr>
              <w:t>Сумма неиспользованного ФИНВ на начало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276EE945" w14:textId="77777777" w:rsidR="00D740F1" w:rsidRPr="00267BA5" w:rsidRDefault="00D740F1" w:rsidP="00D740F1">
            <w:pPr>
              <w:ind w:firstLine="0"/>
              <w:jc w:val="center"/>
              <w:rPr>
                <w:color w:val="000000" w:themeColor="text1"/>
              </w:rPr>
            </w:pPr>
            <w:r w:rsidRPr="00267BA5">
              <w:rPr>
                <w:color w:val="000000" w:themeColor="text1"/>
              </w:rPr>
              <w:t>СумНеиспВычПер</w:t>
            </w:r>
          </w:p>
        </w:tc>
        <w:tc>
          <w:tcPr>
            <w:tcW w:w="1208" w:type="dxa"/>
            <w:tcBorders>
              <w:top w:val="nil"/>
              <w:left w:val="nil"/>
              <w:bottom w:val="single" w:sz="4" w:space="0" w:color="auto"/>
              <w:right w:val="single" w:sz="4" w:space="0" w:color="auto"/>
            </w:tcBorders>
            <w:shd w:val="clear" w:color="auto" w:fill="auto"/>
            <w:hideMark/>
          </w:tcPr>
          <w:p w14:paraId="64F7C3F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026F5DD"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B2EC2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81AC8AD"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4.54 </w:t>
            </w:r>
          </w:p>
        </w:tc>
      </w:tr>
      <w:tr w:rsidR="00267BA5" w:rsidRPr="00267BA5" w14:paraId="7A901B5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1AE626" w14:textId="77777777" w:rsidR="00D740F1" w:rsidRPr="00267BA5" w:rsidRDefault="00D740F1" w:rsidP="00D740F1">
            <w:pPr>
              <w:ind w:firstLine="0"/>
              <w:jc w:val="left"/>
              <w:rPr>
                <w:color w:val="000000" w:themeColor="text1"/>
              </w:rPr>
            </w:pPr>
            <w:r w:rsidRPr="00267BA5">
              <w:rPr>
                <w:color w:val="000000" w:themeColor="text1"/>
              </w:rPr>
              <w:t>Сумма расходов, формирующих ФИНВ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7EFC06FC" w14:textId="77777777" w:rsidR="00D740F1" w:rsidRPr="00267BA5" w:rsidRDefault="00D740F1" w:rsidP="00D740F1">
            <w:pPr>
              <w:ind w:firstLine="0"/>
              <w:jc w:val="center"/>
              <w:rPr>
                <w:color w:val="000000" w:themeColor="text1"/>
              </w:rPr>
            </w:pPr>
            <w:r w:rsidRPr="00267BA5">
              <w:rPr>
                <w:color w:val="000000" w:themeColor="text1"/>
              </w:rPr>
              <w:t>СумРасхВыч</w:t>
            </w:r>
          </w:p>
        </w:tc>
        <w:tc>
          <w:tcPr>
            <w:tcW w:w="1208" w:type="dxa"/>
            <w:tcBorders>
              <w:top w:val="nil"/>
              <w:left w:val="nil"/>
              <w:bottom w:val="single" w:sz="4" w:space="0" w:color="auto"/>
              <w:right w:val="single" w:sz="4" w:space="0" w:color="auto"/>
            </w:tcBorders>
            <w:shd w:val="clear" w:color="auto" w:fill="auto"/>
            <w:hideMark/>
          </w:tcPr>
          <w:p w14:paraId="25A4E0D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5181B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EA813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56B906B"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4.56 </w:t>
            </w:r>
          </w:p>
        </w:tc>
      </w:tr>
      <w:tr w:rsidR="00267BA5" w:rsidRPr="00267BA5" w14:paraId="7E1C46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5756A25" w14:textId="77777777" w:rsidR="00D740F1" w:rsidRPr="00267BA5" w:rsidRDefault="00D740F1" w:rsidP="00D740F1">
            <w:pPr>
              <w:ind w:firstLine="0"/>
              <w:jc w:val="left"/>
              <w:rPr>
                <w:color w:val="000000" w:themeColor="text1"/>
              </w:rPr>
            </w:pPr>
            <w:r w:rsidRPr="00267BA5">
              <w:rPr>
                <w:color w:val="000000" w:themeColor="text1"/>
              </w:rPr>
              <w:t>Остаток неиспользованного ФИНВ на конец налогового периода</w:t>
            </w:r>
          </w:p>
        </w:tc>
        <w:tc>
          <w:tcPr>
            <w:tcW w:w="2841" w:type="dxa"/>
            <w:tcBorders>
              <w:top w:val="nil"/>
              <w:left w:val="nil"/>
              <w:bottom w:val="single" w:sz="4" w:space="0" w:color="auto"/>
              <w:right w:val="single" w:sz="4" w:space="0" w:color="auto"/>
            </w:tcBorders>
            <w:shd w:val="clear" w:color="auto" w:fill="auto"/>
            <w:hideMark/>
          </w:tcPr>
          <w:p w14:paraId="0475AE0A" w14:textId="77777777" w:rsidR="00D740F1" w:rsidRPr="00267BA5" w:rsidRDefault="00D740F1" w:rsidP="00D740F1">
            <w:pPr>
              <w:ind w:firstLine="0"/>
              <w:jc w:val="center"/>
              <w:rPr>
                <w:color w:val="000000" w:themeColor="text1"/>
              </w:rPr>
            </w:pPr>
            <w:r w:rsidRPr="00267BA5">
              <w:rPr>
                <w:color w:val="000000" w:themeColor="text1"/>
              </w:rPr>
              <w:t>ОстНеиспВычПер</w:t>
            </w:r>
          </w:p>
        </w:tc>
        <w:tc>
          <w:tcPr>
            <w:tcW w:w="1208" w:type="dxa"/>
            <w:tcBorders>
              <w:top w:val="nil"/>
              <w:left w:val="nil"/>
              <w:bottom w:val="single" w:sz="4" w:space="0" w:color="auto"/>
              <w:right w:val="single" w:sz="4" w:space="0" w:color="auto"/>
            </w:tcBorders>
            <w:shd w:val="clear" w:color="auto" w:fill="auto"/>
            <w:hideMark/>
          </w:tcPr>
          <w:p w14:paraId="31A269A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EBB47F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C3A51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9A15A9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4.57 </w:t>
            </w:r>
          </w:p>
        </w:tc>
      </w:tr>
    </w:tbl>
    <w:p w14:paraId="712A51E7" w14:textId="77777777" w:rsidR="00DC6CB7" w:rsidRPr="00267BA5" w:rsidRDefault="00DC6CB7" w:rsidP="006B3160">
      <w:pPr>
        <w:spacing w:before="360"/>
        <w:ind w:firstLine="0"/>
        <w:jc w:val="right"/>
        <w:rPr>
          <w:color w:val="000000" w:themeColor="text1"/>
        </w:rPr>
      </w:pPr>
    </w:p>
    <w:p w14:paraId="148AADFE" w14:textId="77777777" w:rsidR="00DC6CB7" w:rsidRPr="00267BA5" w:rsidRDefault="00DC6CB7" w:rsidP="006B3160">
      <w:pPr>
        <w:spacing w:before="360"/>
        <w:ind w:firstLine="0"/>
        <w:jc w:val="right"/>
        <w:rPr>
          <w:color w:val="000000" w:themeColor="text1"/>
        </w:rPr>
      </w:pPr>
    </w:p>
    <w:p w14:paraId="289A598D" w14:textId="77777777" w:rsidR="00055759" w:rsidRPr="00267BA5" w:rsidRDefault="00055759" w:rsidP="006B3160">
      <w:pPr>
        <w:spacing w:before="360"/>
        <w:ind w:firstLine="0"/>
        <w:jc w:val="right"/>
        <w:rPr>
          <w:color w:val="000000" w:themeColor="text1"/>
        </w:rPr>
      </w:pPr>
    </w:p>
    <w:p w14:paraId="446A51DC" w14:textId="77777777" w:rsidR="00055759" w:rsidRPr="00267BA5" w:rsidRDefault="00055759" w:rsidP="006B3160">
      <w:pPr>
        <w:spacing w:before="360"/>
        <w:ind w:firstLine="0"/>
        <w:jc w:val="right"/>
        <w:rPr>
          <w:color w:val="000000" w:themeColor="text1"/>
        </w:rPr>
      </w:pPr>
    </w:p>
    <w:p w14:paraId="3862627A" w14:textId="7F950FC3"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4.54</w:t>
      </w:r>
    </w:p>
    <w:p w14:paraId="3168A63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неиспользованного ФИНВ на начало отчетного (налогового) периода (СумНеиспВычПер)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F99BF72"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9E6D0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BC9D027"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4358F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7B0E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0A4CD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A335D9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46B4F9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8525998" w14:textId="77777777" w:rsidR="00D740F1" w:rsidRPr="00267BA5" w:rsidRDefault="00D740F1" w:rsidP="00D740F1">
            <w:pPr>
              <w:ind w:firstLine="0"/>
              <w:jc w:val="left"/>
              <w:rPr>
                <w:color w:val="000000" w:themeColor="text1"/>
              </w:rPr>
            </w:pPr>
            <w:r w:rsidRPr="00267BA5">
              <w:rPr>
                <w:color w:val="000000" w:themeColor="text1"/>
              </w:rPr>
              <w:t>Сумма неиспользованного ФИНВ на начало отчетного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6A440C9C" w14:textId="77777777" w:rsidR="00D740F1" w:rsidRPr="00267BA5" w:rsidRDefault="00D740F1" w:rsidP="00D740F1">
            <w:pPr>
              <w:ind w:firstLine="0"/>
              <w:jc w:val="center"/>
              <w:rPr>
                <w:color w:val="000000" w:themeColor="text1"/>
              </w:rPr>
            </w:pPr>
            <w:r w:rsidRPr="00267BA5">
              <w:rPr>
                <w:color w:val="000000" w:themeColor="text1"/>
              </w:rPr>
              <w:t>СумНеиспВычВс</w:t>
            </w:r>
          </w:p>
        </w:tc>
        <w:tc>
          <w:tcPr>
            <w:tcW w:w="1208" w:type="dxa"/>
            <w:tcBorders>
              <w:top w:val="nil"/>
              <w:left w:val="nil"/>
              <w:bottom w:val="single" w:sz="4" w:space="0" w:color="auto"/>
              <w:right w:val="single" w:sz="4" w:space="0" w:color="auto"/>
            </w:tcBorders>
            <w:shd w:val="clear" w:color="auto" w:fill="auto"/>
            <w:hideMark/>
          </w:tcPr>
          <w:p w14:paraId="4FA4A83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D552B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4D40EE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64D741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DBCF9F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3D99818" w14:textId="77777777" w:rsidR="00D740F1" w:rsidRPr="00267BA5" w:rsidRDefault="00D740F1" w:rsidP="00D740F1">
            <w:pPr>
              <w:ind w:firstLine="0"/>
              <w:jc w:val="left"/>
              <w:rPr>
                <w:color w:val="000000" w:themeColor="text1"/>
              </w:rPr>
            </w:pPr>
            <w:r w:rsidRPr="00267BA5">
              <w:rPr>
                <w:color w:val="000000" w:themeColor="text1"/>
              </w:rPr>
              <w:t>Сумма неиспользованного ФИНВ на начало отчетного (налогового) периода, в том числе по годам</w:t>
            </w:r>
          </w:p>
        </w:tc>
        <w:tc>
          <w:tcPr>
            <w:tcW w:w="2841" w:type="dxa"/>
            <w:tcBorders>
              <w:top w:val="nil"/>
              <w:left w:val="nil"/>
              <w:bottom w:val="single" w:sz="4" w:space="0" w:color="auto"/>
              <w:right w:val="single" w:sz="4" w:space="0" w:color="auto"/>
            </w:tcBorders>
            <w:shd w:val="clear" w:color="auto" w:fill="auto"/>
            <w:hideMark/>
          </w:tcPr>
          <w:p w14:paraId="3DAC9FB2" w14:textId="77777777" w:rsidR="00D740F1" w:rsidRPr="00267BA5" w:rsidRDefault="00D740F1" w:rsidP="00D740F1">
            <w:pPr>
              <w:ind w:firstLine="0"/>
              <w:jc w:val="center"/>
              <w:rPr>
                <w:color w:val="000000" w:themeColor="text1"/>
              </w:rPr>
            </w:pPr>
            <w:r w:rsidRPr="00267BA5">
              <w:rPr>
                <w:color w:val="000000" w:themeColor="text1"/>
              </w:rPr>
              <w:t>СумНеиспВычГод</w:t>
            </w:r>
          </w:p>
        </w:tc>
        <w:tc>
          <w:tcPr>
            <w:tcW w:w="1208" w:type="dxa"/>
            <w:tcBorders>
              <w:top w:val="nil"/>
              <w:left w:val="nil"/>
              <w:bottom w:val="single" w:sz="4" w:space="0" w:color="auto"/>
              <w:right w:val="single" w:sz="4" w:space="0" w:color="auto"/>
            </w:tcBorders>
            <w:shd w:val="clear" w:color="auto" w:fill="auto"/>
            <w:hideMark/>
          </w:tcPr>
          <w:p w14:paraId="2277346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2211001"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96FDAFE"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333119F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4.55 </w:t>
            </w:r>
          </w:p>
        </w:tc>
      </w:tr>
    </w:tbl>
    <w:p w14:paraId="0A618684" w14:textId="77777777" w:rsidR="006B3160" w:rsidRPr="00267BA5" w:rsidRDefault="006B3160" w:rsidP="006B3160">
      <w:pPr>
        <w:spacing w:before="360"/>
        <w:ind w:firstLine="0"/>
        <w:jc w:val="right"/>
        <w:rPr>
          <w:color w:val="000000" w:themeColor="text1"/>
        </w:rPr>
      </w:pPr>
      <w:r w:rsidRPr="00267BA5">
        <w:rPr>
          <w:color w:val="000000" w:themeColor="text1"/>
        </w:rPr>
        <w:t>Таблица 4.55</w:t>
      </w:r>
    </w:p>
    <w:p w14:paraId="5A721AF7"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неиспользованного ФИНВ на начало отчетного (налогового) периода, в том числе по годам (СумНеиспВычГод)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91AE21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610C4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821D29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99DFC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2A89B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F31D8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9C1C12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17BE7B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602A54" w14:textId="77777777" w:rsidR="002818D3" w:rsidRPr="00267BA5" w:rsidRDefault="002818D3" w:rsidP="002818D3">
            <w:pPr>
              <w:ind w:firstLine="0"/>
              <w:jc w:val="left"/>
              <w:rPr>
                <w:color w:val="000000" w:themeColor="text1"/>
              </w:rPr>
            </w:pPr>
            <w:r w:rsidRPr="00267BA5">
              <w:rPr>
                <w:color w:val="000000" w:themeColor="text1"/>
              </w:rPr>
              <w:t>Год</w:t>
            </w:r>
          </w:p>
        </w:tc>
        <w:tc>
          <w:tcPr>
            <w:tcW w:w="2841" w:type="dxa"/>
            <w:tcBorders>
              <w:top w:val="nil"/>
              <w:left w:val="nil"/>
              <w:bottom w:val="single" w:sz="4" w:space="0" w:color="auto"/>
              <w:right w:val="single" w:sz="4" w:space="0" w:color="auto"/>
            </w:tcBorders>
            <w:shd w:val="clear" w:color="auto" w:fill="auto"/>
            <w:hideMark/>
          </w:tcPr>
          <w:p w14:paraId="5F44A52A" w14:textId="77777777" w:rsidR="002818D3" w:rsidRPr="00267BA5" w:rsidRDefault="002818D3" w:rsidP="002818D3">
            <w:pPr>
              <w:ind w:firstLine="0"/>
              <w:jc w:val="center"/>
              <w:rPr>
                <w:color w:val="000000" w:themeColor="text1"/>
              </w:rPr>
            </w:pPr>
            <w:r w:rsidRPr="00267BA5">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6781357D"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EDF891" w14:textId="77777777" w:rsidR="002818D3" w:rsidRPr="00267BA5" w:rsidRDefault="002818D3" w:rsidP="002818D3">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65ABB0" w14:textId="515ED402"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D78770B" w14:textId="7312FF07" w:rsidR="002818D3" w:rsidRPr="00267BA5" w:rsidRDefault="002818D3" w:rsidP="002818D3">
            <w:pPr>
              <w:ind w:firstLine="0"/>
              <w:jc w:val="left"/>
              <w:rPr>
                <w:color w:val="000000" w:themeColor="text1"/>
              </w:rPr>
            </w:pPr>
            <w:r w:rsidRPr="00267BA5">
              <w:rPr>
                <w:color w:val="000000" w:themeColor="text1"/>
              </w:rPr>
              <w:t xml:space="preserve">Типовой элемент &lt;xs:gYear&gt;. </w:t>
            </w:r>
            <w:r w:rsidRPr="00267BA5">
              <w:rPr>
                <w:color w:val="000000" w:themeColor="text1"/>
              </w:rPr>
              <w:br/>
              <w:t>Год в формате ГГГГ</w:t>
            </w:r>
          </w:p>
        </w:tc>
      </w:tr>
      <w:tr w:rsidR="00267BA5" w:rsidRPr="00267BA5" w14:paraId="4095A83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754819" w14:textId="77777777" w:rsidR="00D740F1" w:rsidRPr="00267BA5" w:rsidRDefault="00D740F1" w:rsidP="00D740F1">
            <w:pPr>
              <w:ind w:firstLine="0"/>
              <w:jc w:val="left"/>
              <w:rPr>
                <w:color w:val="000000" w:themeColor="text1"/>
              </w:rPr>
            </w:pPr>
            <w:r w:rsidRPr="00267BA5">
              <w:rPr>
                <w:color w:val="000000" w:themeColor="text1"/>
              </w:rPr>
              <w:t>Сумма неиспользованного ФИНВ на начало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035BC126" w14:textId="77777777" w:rsidR="00D740F1" w:rsidRPr="00267BA5" w:rsidRDefault="00D740F1" w:rsidP="00D740F1">
            <w:pPr>
              <w:ind w:firstLine="0"/>
              <w:jc w:val="center"/>
              <w:rPr>
                <w:color w:val="000000" w:themeColor="text1"/>
              </w:rPr>
            </w:pPr>
            <w:r w:rsidRPr="00267BA5">
              <w:rPr>
                <w:color w:val="000000" w:themeColor="text1"/>
              </w:rPr>
              <w:t>СумНеиспВыч</w:t>
            </w:r>
          </w:p>
        </w:tc>
        <w:tc>
          <w:tcPr>
            <w:tcW w:w="1208" w:type="dxa"/>
            <w:tcBorders>
              <w:top w:val="nil"/>
              <w:left w:val="nil"/>
              <w:bottom w:val="single" w:sz="4" w:space="0" w:color="auto"/>
              <w:right w:val="single" w:sz="4" w:space="0" w:color="auto"/>
            </w:tcBorders>
            <w:shd w:val="clear" w:color="auto" w:fill="auto"/>
            <w:hideMark/>
          </w:tcPr>
          <w:p w14:paraId="720D8F0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347FD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21950D2"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03E497B" w14:textId="77777777" w:rsidR="00D740F1" w:rsidRPr="00267BA5" w:rsidRDefault="00D740F1" w:rsidP="00D740F1">
            <w:pPr>
              <w:ind w:firstLine="0"/>
              <w:jc w:val="left"/>
              <w:rPr>
                <w:color w:val="000000" w:themeColor="text1"/>
              </w:rPr>
            </w:pPr>
            <w:r w:rsidRPr="00267BA5">
              <w:rPr>
                <w:color w:val="000000" w:themeColor="text1"/>
              </w:rPr>
              <w:t> </w:t>
            </w:r>
          </w:p>
        </w:tc>
      </w:tr>
    </w:tbl>
    <w:p w14:paraId="3DD34462" w14:textId="77777777" w:rsidR="00055759" w:rsidRPr="00267BA5" w:rsidRDefault="00055759" w:rsidP="006B3160">
      <w:pPr>
        <w:spacing w:before="360"/>
        <w:ind w:firstLine="0"/>
        <w:jc w:val="right"/>
        <w:rPr>
          <w:color w:val="000000" w:themeColor="text1"/>
        </w:rPr>
      </w:pPr>
    </w:p>
    <w:p w14:paraId="6CF326CF" w14:textId="77777777" w:rsidR="00055759" w:rsidRPr="00267BA5" w:rsidRDefault="00055759" w:rsidP="006B3160">
      <w:pPr>
        <w:spacing w:before="360"/>
        <w:ind w:firstLine="0"/>
        <w:jc w:val="right"/>
        <w:rPr>
          <w:color w:val="000000" w:themeColor="text1"/>
        </w:rPr>
      </w:pPr>
    </w:p>
    <w:p w14:paraId="4724D0C7" w14:textId="77777777" w:rsidR="00055759" w:rsidRPr="00267BA5" w:rsidRDefault="00055759" w:rsidP="006B3160">
      <w:pPr>
        <w:spacing w:before="360"/>
        <w:ind w:firstLine="0"/>
        <w:jc w:val="right"/>
        <w:rPr>
          <w:color w:val="000000" w:themeColor="text1"/>
        </w:rPr>
      </w:pPr>
    </w:p>
    <w:p w14:paraId="6A6A4C9D" w14:textId="77777777" w:rsidR="00055759" w:rsidRPr="00267BA5" w:rsidRDefault="00055759" w:rsidP="006B3160">
      <w:pPr>
        <w:spacing w:before="360"/>
        <w:ind w:firstLine="0"/>
        <w:jc w:val="right"/>
        <w:rPr>
          <w:color w:val="000000" w:themeColor="text1"/>
        </w:rPr>
      </w:pPr>
    </w:p>
    <w:p w14:paraId="493BCEEC"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4.56</w:t>
      </w:r>
    </w:p>
    <w:p w14:paraId="167E11B7"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расходов, формирующих ФИНВ отчетного (налогового) периода (СумРасхВыч)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BAEC27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2CD92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09335C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83359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ABB17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C40EF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37FDF8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0F31DE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671E35" w14:textId="77777777" w:rsidR="00D740F1" w:rsidRPr="00267BA5" w:rsidRDefault="00D740F1" w:rsidP="00D740F1">
            <w:pPr>
              <w:ind w:firstLine="0"/>
              <w:jc w:val="left"/>
              <w:rPr>
                <w:color w:val="000000" w:themeColor="text1"/>
              </w:rPr>
            </w:pPr>
            <w:r w:rsidRPr="00267BA5">
              <w:rPr>
                <w:color w:val="000000" w:themeColor="text1"/>
              </w:rPr>
              <w:t>Сумма расходов, формирующих ФИНВ отчетного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00FE9BF8" w14:textId="77777777" w:rsidR="00D740F1" w:rsidRPr="00267BA5" w:rsidRDefault="00D740F1" w:rsidP="00D740F1">
            <w:pPr>
              <w:ind w:firstLine="0"/>
              <w:jc w:val="center"/>
              <w:rPr>
                <w:color w:val="000000" w:themeColor="text1"/>
              </w:rPr>
            </w:pPr>
            <w:r w:rsidRPr="00267BA5">
              <w:rPr>
                <w:color w:val="000000" w:themeColor="text1"/>
              </w:rPr>
              <w:t>СумРасхВс</w:t>
            </w:r>
          </w:p>
        </w:tc>
        <w:tc>
          <w:tcPr>
            <w:tcW w:w="1208" w:type="dxa"/>
            <w:tcBorders>
              <w:top w:val="nil"/>
              <w:left w:val="nil"/>
              <w:bottom w:val="single" w:sz="4" w:space="0" w:color="auto"/>
              <w:right w:val="single" w:sz="4" w:space="0" w:color="auto"/>
            </w:tcBorders>
            <w:shd w:val="clear" w:color="auto" w:fill="auto"/>
            <w:hideMark/>
          </w:tcPr>
          <w:p w14:paraId="42B21BD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E3AB8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39235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D0E197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CA0997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9CE170E" w14:textId="77777777" w:rsidR="00D740F1" w:rsidRPr="00267BA5" w:rsidRDefault="00D740F1" w:rsidP="00D740F1">
            <w:pPr>
              <w:ind w:firstLine="0"/>
              <w:jc w:val="left"/>
              <w:rPr>
                <w:color w:val="000000" w:themeColor="text1"/>
              </w:rPr>
            </w:pPr>
            <w:r w:rsidRPr="00267BA5">
              <w:rPr>
                <w:color w:val="000000" w:themeColor="text1"/>
              </w:rPr>
              <w:t>Сумма расходов, формирующих ФИНВ отчетного (налогового) периода, в том числе составляющих первоначальную стоимость объектов основных средств</w:t>
            </w:r>
          </w:p>
        </w:tc>
        <w:tc>
          <w:tcPr>
            <w:tcW w:w="2841" w:type="dxa"/>
            <w:tcBorders>
              <w:top w:val="nil"/>
              <w:left w:val="nil"/>
              <w:bottom w:val="single" w:sz="4" w:space="0" w:color="auto"/>
              <w:right w:val="single" w:sz="4" w:space="0" w:color="auto"/>
            </w:tcBorders>
            <w:shd w:val="clear" w:color="auto" w:fill="auto"/>
            <w:hideMark/>
          </w:tcPr>
          <w:p w14:paraId="32575784" w14:textId="77777777" w:rsidR="00D740F1" w:rsidRPr="00267BA5" w:rsidRDefault="00D740F1" w:rsidP="00D740F1">
            <w:pPr>
              <w:ind w:firstLine="0"/>
              <w:jc w:val="center"/>
              <w:rPr>
                <w:color w:val="000000" w:themeColor="text1"/>
              </w:rPr>
            </w:pPr>
            <w:r w:rsidRPr="00267BA5">
              <w:rPr>
                <w:color w:val="000000" w:themeColor="text1"/>
              </w:rPr>
              <w:t>СумРасхПервОб</w:t>
            </w:r>
          </w:p>
        </w:tc>
        <w:tc>
          <w:tcPr>
            <w:tcW w:w="1208" w:type="dxa"/>
            <w:tcBorders>
              <w:top w:val="nil"/>
              <w:left w:val="nil"/>
              <w:bottom w:val="single" w:sz="4" w:space="0" w:color="auto"/>
              <w:right w:val="single" w:sz="4" w:space="0" w:color="auto"/>
            </w:tcBorders>
            <w:shd w:val="clear" w:color="auto" w:fill="auto"/>
            <w:hideMark/>
          </w:tcPr>
          <w:p w14:paraId="5BC53E3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F0A6F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342033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680F76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673A00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2B5F29" w14:textId="77777777" w:rsidR="00D740F1" w:rsidRPr="00267BA5" w:rsidRDefault="00D740F1" w:rsidP="00D740F1">
            <w:pPr>
              <w:ind w:firstLine="0"/>
              <w:jc w:val="left"/>
              <w:rPr>
                <w:color w:val="000000" w:themeColor="text1"/>
              </w:rPr>
            </w:pPr>
            <w:r w:rsidRPr="00267BA5">
              <w:rPr>
                <w:color w:val="000000" w:themeColor="text1"/>
              </w:rPr>
              <w:t>Сумма расходов, формирующих ФИНВ отчетного (налогового) периода, в том числе составляющих изменение величины первоначальной стоимости объектов основных средств</w:t>
            </w:r>
          </w:p>
        </w:tc>
        <w:tc>
          <w:tcPr>
            <w:tcW w:w="2841" w:type="dxa"/>
            <w:tcBorders>
              <w:top w:val="nil"/>
              <w:left w:val="nil"/>
              <w:bottom w:val="single" w:sz="4" w:space="0" w:color="auto"/>
              <w:right w:val="single" w:sz="4" w:space="0" w:color="auto"/>
            </w:tcBorders>
            <w:shd w:val="clear" w:color="auto" w:fill="auto"/>
            <w:hideMark/>
          </w:tcPr>
          <w:p w14:paraId="62EEA34D" w14:textId="77777777" w:rsidR="00D740F1" w:rsidRPr="00267BA5" w:rsidRDefault="00D740F1" w:rsidP="00D740F1">
            <w:pPr>
              <w:ind w:firstLine="0"/>
              <w:jc w:val="center"/>
              <w:rPr>
                <w:color w:val="000000" w:themeColor="text1"/>
              </w:rPr>
            </w:pPr>
            <w:r w:rsidRPr="00267BA5">
              <w:rPr>
                <w:color w:val="000000" w:themeColor="text1"/>
              </w:rPr>
              <w:t>СумРасхПервОбИзм</w:t>
            </w:r>
          </w:p>
        </w:tc>
        <w:tc>
          <w:tcPr>
            <w:tcW w:w="1208" w:type="dxa"/>
            <w:tcBorders>
              <w:top w:val="nil"/>
              <w:left w:val="nil"/>
              <w:bottom w:val="single" w:sz="4" w:space="0" w:color="auto"/>
              <w:right w:val="single" w:sz="4" w:space="0" w:color="auto"/>
            </w:tcBorders>
            <w:shd w:val="clear" w:color="auto" w:fill="auto"/>
            <w:hideMark/>
          </w:tcPr>
          <w:p w14:paraId="77FBA10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5D848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DB0FF3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A3AA25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DFA8D3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CCF0901" w14:textId="77777777" w:rsidR="00D740F1" w:rsidRPr="00267BA5" w:rsidRDefault="00D740F1" w:rsidP="00D740F1">
            <w:pPr>
              <w:ind w:firstLine="0"/>
              <w:jc w:val="left"/>
              <w:rPr>
                <w:color w:val="000000" w:themeColor="text1"/>
              </w:rPr>
            </w:pPr>
            <w:r w:rsidRPr="00267BA5">
              <w:rPr>
                <w:color w:val="000000" w:themeColor="text1"/>
              </w:rPr>
              <w:t>Сумма расходов, формирующих ФИНВ отчетного (налогового) периода, в том числе составляющих первоначальную стоимость нематериальных активов</w:t>
            </w:r>
          </w:p>
        </w:tc>
        <w:tc>
          <w:tcPr>
            <w:tcW w:w="2841" w:type="dxa"/>
            <w:tcBorders>
              <w:top w:val="nil"/>
              <w:left w:val="nil"/>
              <w:bottom w:val="single" w:sz="4" w:space="0" w:color="auto"/>
              <w:right w:val="single" w:sz="4" w:space="0" w:color="auto"/>
            </w:tcBorders>
            <w:shd w:val="clear" w:color="auto" w:fill="auto"/>
            <w:hideMark/>
          </w:tcPr>
          <w:p w14:paraId="6D994ABF" w14:textId="77777777" w:rsidR="00D740F1" w:rsidRPr="00267BA5" w:rsidRDefault="00D740F1" w:rsidP="00D740F1">
            <w:pPr>
              <w:ind w:firstLine="0"/>
              <w:jc w:val="center"/>
              <w:rPr>
                <w:color w:val="000000" w:themeColor="text1"/>
              </w:rPr>
            </w:pPr>
            <w:r w:rsidRPr="00267BA5">
              <w:rPr>
                <w:color w:val="000000" w:themeColor="text1"/>
              </w:rPr>
              <w:t>СумРасхПервНем</w:t>
            </w:r>
          </w:p>
        </w:tc>
        <w:tc>
          <w:tcPr>
            <w:tcW w:w="1208" w:type="dxa"/>
            <w:tcBorders>
              <w:top w:val="nil"/>
              <w:left w:val="nil"/>
              <w:bottom w:val="single" w:sz="4" w:space="0" w:color="auto"/>
              <w:right w:val="single" w:sz="4" w:space="0" w:color="auto"/>
            </w:tcBorders>
            <w:shd w:val="clear" w:color="auto" w:fill="auto"/>
            <w:hideMark/>
          </w:tcPr>
          <w:p w14:paraId="2CD563F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69E29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627649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4BFB7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FA1AD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0895C0" w14:textId="77777777" w:rsidR="00D740F1" w:rsidRPr="00267BA5" w:rsidRDefault="00D740F1" w:rsidP="00D740F1">
            <w:pPr>
              <w:ind w:firstLine="0"/>
              <w:jc w:val="left"/>
              <w:rPr>
                <w:color w:val="000000" w:themeColor="text1"/>
              </w:rPr>
            </w:pPr>
            <w:r w:rsidRPr="00267BA5">
              <w:rPr>
                <w:color w:val="000000" w:themeColor="text1"/>
              </w:rPr>
              <w:t xml:space="preserve">Сумма расходов, формирующих ФИНВ отчетного (налогового) периода, в том числе составляющих изменение величины первоначальной </w:t>
            </w:r>
            <w:r w:rsidRPr="00267BA5">
              <w:rPr>
                <w:color w:val="000000" w:themeColor="text1"/>
              </w:rPr>
              <w:lastRenderedPageBreak/>
              <w:t>стоимости нематериальных активов</w:t>
            </w:r>
          </w:p>
        </w:tc>
        <w:tc>
          <w:tcPr>
            <w:tcW w:w="2841" w:type="dxa"/>
            <w:tcBorders>
              <w:top w:val="nil"/>
              <w:left w:val="nil"/>
              <w:bottom w:val="single" w:sz="4" w:space="0" w:color="auto"/>
              <w:right w:val="single" w:sz="4" w:space="0" w:color="auto"/>
            </w:tcBorders>
            <w:shd w:val="clear" w:color="auto" w:fill="auto"/>
            <w:hideMark/>
          </w:tcPr>
          <w:p w14:paraId="4465E2FB" w14:textId="77777777" w:rsidR="00D740F1" w:rsidRPr="00267BA5" w:rsidRDefault="00D740F1" w:rsidP="00D740F1">
            <w:pPr>
              <w:ind w:firstLine="0"/>
              <w:jc w:val="center"/>
              <w:rPr>
                <w:color w:val="000000" w:themeColor="text1"/>
              </w:rPr>
            </w:pPr>
            <w:r w:rsidRPr="00267BA5">
              <w:rPr>
                <w:color w:val="000000" w:themeColor="text1"/>
              </w:rPr>
              <w:lastRenderedPageBreak/>
              <w:t>СумРасхПервНемИзм</w:t>
            </w:r>
          </w:p>
        </w:tc>
        <w:tc>
          <w:tcPr>
            <w:tcW w:w="1208" w:type="dxa"/>
            <w:tcBorders>
              <w:top w:val="nil"/>
              <w:left w:val="nil"/>
              <w:bottom w:val="single" w:sz="4" w:space="0" w:color="auto"/>
              <w:right w:val="single" w:sz="4" w:space="0" w:color="auto"/>
            </w:tcBorders>
            <w:shd w:val="clear" w:color="auto" w:fill="auto"/>
            <w:hideMark/>
          </w:tcPr>
          <w:p w14:paraId="13C1972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D11A4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4E8C39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A57158" w14:textId="77777777" w:rsidR="00D740F1" w:rsidRPr="00267BA5" w:rsidRDefault="00D740F1" w:rsidP="00D740F1">
            <w:pPr>
              <w:ind w:firstLine="0"/>
              <w:jc w:val="left"/>
              <w:rPr>
                <w:color w:val="000000" w:themeColor="text1"/>
              </w:rPr>
            </w:pPr>
            <w:r w:rsidRPr="00267BA5">
              <w:rPr>
                <w:color w:val="000000" w:themeColor="text1"/>
              </w:rPr>
              <w:t> </w:t>
            </w:r>
          </w:p>
        </w:tc>
      </w:tr>
    </w:tbl>
    <w:p w14:paraId="1E18618A" w14:textId="77777777" w:rsidR="00DC6CB7" w:rsidRPr="00267BA5" w:rsidRDefault="00DC6CB7" w:rsidP="006B3160">
      <w:pPr>
        <w:spacing w:before="360"/>
        <w:ind w:firstLine="0"/>
        <w:jc w:val="right"/>
        <w:rPr>
          <w:color w:val="000000" w:themeColor="text1"/>
        </w:rPr>
      </w:pPr>
    </w:p>
    <w:p w14:paraId="6F456079" w14:textId="77777777" w:rsidR="00DC6CB7" w:rsidRPr="00267BA5" w:rsidRDefault="00DC6CB7" w:rsidP="006B3160">
      <w:pPr>
        <w:spacing w:before="360"/>
        <w:ind w:firstLine="0"/>
        <w:jc w:val="right"/>
        <w:rPr>
          <w:color w:val="000000" w:themeColor="text1"/>
        </w:rPr>
      </w:pPr>
    </w:p>
    <w:p w14:paraId="62985C53" w14:textId="2862BEFB" w:rsidR="006B3160" w:rsidRPr="00267BA5" w:rsidRDefault="006B3160" w:rsidP="006B3160">
      <w:pPr>
        <w:spacing w:before="360"/>
        <w:ind w:firstLine="0"/>
        <w:jc w:val="right"/>
        <w:rPr>
          <w:color w:val="000000" w:themeColor="text1"/>
        </w:rPr>
      </w:pPr>
      <w:r w:rsidRPr="00267BA5">
        <w:rPr>
          <w:color w:val="000000" w:themeColor="text1"/>
        </w:rPr>
        <w:t>Таблица 4.57</w:t>
      </w:r>
    </w:p>
    <w:p w14:paraId="0A1AC6E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неиспользованного ФИНВ на конец налогового периода (ОстНеиспВычПер)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A7E054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3BD732"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DBB8A3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B2D70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EFAFA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31CB5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453B61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C6067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9E0621" w14:textId="77777777" w:rsidR="00D740F1" w:rsidRPr="00267BA5" w:rsidRDefault="00D740F1" w:rsidP="00D740F1">
            <w:pPr>
              <w:ind w:firstLine="0"/>
              <w:jc w:val="left"/>
              <w:rPr>
                <w:color w:val="000000" w:themeColor="text1"/>
              </w:rPr>
            </w:pPr>
            <w:r w:rsidRPr="00267BA5">
              <w:rPr>
                <w:color w:val="000000" w:themeColor="text1"/>
              </w:rPr>
              <w:t>Остаток неиспользованного ФИНВ на конец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1C5E11CF" w14:textId="77777777" w:rsidR="00D740F1" w:rsidRPr="00267BA5" w:rsidRDefault="00D740F1" w:rsidP="00D740F1">
            <w:pPr>
              <w:ind w:firstLine="0"/>
              <w:jc w:val="center"/>
              <w:rPr>
                <w:color w:val="000000" w:themeColor="text1"/>
              </w:rPr>
            </w:pPr>
            <w:r w:rsidRPr="00267BA5">
              <w:rPr>
                <w:color w:val="000000" w:themeColor="text1"/>
              </w:rPr>
              <w:t>ОстНеиспВычВс</w:t>
            </w:r>
          </w:p>
        </w:tc>
        <w:tc>
          <w:tcPr>
            <w:tcW w:w="1208" w:type="dxa"/>
            <w:tcBorders>
              <w:top w:val="nil"/>
              <w:left w:val="nil"/>
              <w:bottom w:val="single" w:sz="4" w:space="0" w:color="auto"/>
              <w:right w:val="single" w:sz="4" w:space="0" w:color="auto"/>
            </w:tcBorders>
            <w:shd w:val="clear" w:color="auto" w:fill="auto"/>
            <w:hideMark/>
          </w:tcPr>
          <w:p w14:paraId="5FDDE26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42753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697678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96B170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E73126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772248" w14:textId="77777777" w:rsidR="00D740F1" w:rsidRPr="00267BA5" w:rsidRDefault="00D740F1" w:rsidP="00D740F1">
            <w:pPr>
              <w:ind w:firstLine="0"/>
              <w:jc w:val="left"/>
              <w:rPr>
                <w:color w:val="000000" w:themeColor="text1"/>
              </w:rPr>
            </w:pPr>
            <w:r w:rsidRPr="00267BA5">
              <w:rPr>
                <w:color w:val="000000" w:themeColor="text1"/>
              </w:rPr>
              <w:t>Остаток неиспользованного ФИНВ на конец налогового периода, в том числе по годам</w:t>
            </w:r>
          </w:p>
        </w:tc>
        <w:tc>
          <w:tcPr>
            <w:tcW w:w="2841" w:type="dxa"/>
            <w:tcBorders>
              <w:top w:val="nil"/>
              <w:left w:val="nil"/>
              <w:bottom w:val="single" w:sz="4" w:space="0" w:color="auto"/>
              <w:right w:val="single" w:sz="4" w:space="0" w:color="auto"/>
            </w:tcBorders>
            <w:shd w:val="clear" w:color="auto" w:fill="auto"/>
            <w:hideMark/>
          </w:tcPr>
          <w:p w14:paraId="5A6AFF58" w14:textId="77777777" w:rsidR="00D740F1" w:rsidRPr="00267BA5" w:rsidRDefault="00D740F1" w:rsidP="00D740F1">
            <w:pPr>
              <w:ind w:firstLine="0"/>
              <w:jc w:val="center"/>
              <w:rPr>
                <w:color w:val="000000" w:themeColor="text1"/>
              </w:rPr>
            </w:pPr>
            <w:r w:rsidRPr="00267BA5">
              <w:rPr>
                <w:color w:val="000000" w:themeColor="text1"/>
              </w:rPr>
              <w:t>ОстНеиспВычГод</w:t>
            </w:r>
          </w:p>
        </w:tc>
        <w:tc>
          <w:tcPr>
            <w:tcW w:w="1208" w:type="dxa"/>
            <w:tcBorders>
              <w:top w:val="nil"/>
              <w:left w:val="nil"/>
              <w:bottom w:val="single" w:sz="4" w:space="0" w:color="auto"/>
              <w:right w:val="single" w:sz="4" w:space="0" w:color="auto"/>
            </w:tcBorders>
            <w:shd w:val="clear" w:color="auto" w:fill="auto"/>
            <w:hideMark/>
          </w:tcPr>
          <w:p w14:paraId="55D2AEF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E8FAF2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93E0D3B"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1C8E6987"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4.58 </w:t>
            </w:r>
          </w:p>
        </w:tc>
      </w:tr>
    </w:tbl>
    <w:p w14:paraId="5F3B41AC" w14:textId="77777777" w:rsidR="006B3160" w:rsidRPr="00267BA5" w:rsidRDefault="006B3160" w:rsidP="006B3160">
      <w:pPr>
        <w:spacing w:before="360"/>
        <w:ind w:firstLine="0"/>
        <w:jc w:val="right"/>
        <w:rPr>
          <w:color w:val="000000" w:themeColor="text1"/>
        </w:rPr>
      </w:pPr>
      <w:r w:rsidRPr="00267BA5">
        <w:rPr>
          <w:color w:val="000000" w:themeColor="text1"/>
        </w:rPr>
        <w:t>Таблица 4.58</w:t>
      </w:r>
    </w:p>
    <w:p w14:paraId="7F533BF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неиспользованного ФИНВ на конец налогового периода, в том числе по годам (ОстНеиспВычГод)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D51D4A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E717B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786943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F1B53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C0C1C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D7239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C7C72E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84735A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758BDF3" w14:textId="77777777" w:rsidR="002818D3" w:rsidRPr="00267BA5" w:rsidRDefault="002818D3" w:rsidP="002818D3">
            <w:pPr>
              <w:ind w:firstLine="0"/>
              <w:jc w:val="left"/>
              <w:rPr>
                <w:color w:val="000000" w:themeColor="text1"/>
              </w:rPr>
            </w:pPr>
            <w:r w:rsidRPr="00267BA5">
              <w:rPr>
                <w:color w:val="000000" w:themeColor="text1"/>
              </w:rPr>
              <w:t>Год</w:t>
            </w:r>
          </w:p>
        </w:tc>
        <w:tc>
          <w:tcPr>
            <w:tcW w:w="2841" w:type="dxa"/>
            <w:tcBorders>
              <w:top w:val="nil"/>
              <w:left w:val="nil"/>
              <w:bottom w:val="single" w:sz="4" w:space="0" w:color="auto"/>
              <w:right w:val="single" w:sz="4" w:space="0" w:color="auto"/>
            </w:tcBorders>
            <w:shd w:val="clear" w:color="auto" w:fill="auto"/>
            <w:hideMark/>
          </w:tcPr>
          <w:p w14:paraId="027BE999" w14:textId="77777777" w:rsidR="002818D3" w:rsidRPr="00267BA5" w:rsidRDefault="002818D3" w:rsidP="002818D3">
            <w:pPr>
              <w:ind w:firstLine="0"/>
              <w:jc w:val="center"/>
              <w:rPr>
                <w:color w:val="000000" w:themeColor="text1"/>
              </w:rPr>
            </w:pPr>
            <w:r w:rsidRPr="00267BA5">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66BD4FA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A56E93" w14:textId="77777777" w:rsidR="002818D3" w:rsidRPr="00267BA5" w:rsidRDefault="002818D3" w:rsidP="002818D3">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08FAAA8" w14:textId="386AB64A"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292E425" w14:textId="5AE74BD0" w:rsidR="002818D3" w:rsidRPr="00267BA5" w:rsidRDefault="002818D3" w:rsidP="002818D3">
            <w:pPr>
              <w:ind w:firstLine="0"/>
              <w:jc w:val="left"/>
              <w:rPr>
                <w:color w:val="000000" w:themeColor="text1"/>
              </w:rPr>
            </w:pPr>
            <w:r w:rsidRPr="00267BA5">
              <w:rPr>
                <w:color w:val="000000" w:themeColor="text1"/>
              </w:rPr>
              <w:t xml:space="preserve">Типовой элемент &lt;xs:gYear&gt; </w:t>
            </w:r>
            <w:r w:rsidRPr="00267BA5">
              <w:rPr>
                <w:color w:val="000000" w:themeColor="text1"/>
              </w:rPr>
              <w:br/>
              <w:t>Год в формате ГГГГ</w:t>
            </w:r>
          </w:p>
        </w:tc>
      </w:tr>
      <w:tr w:rsidR="00267BA5" w:rsidRPr="00267BA5" w14:paraId="69CB15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EE3570A" w14:textId="77777777" w:rsidR="00D740F1" w:rsidRPr="00267BA5" w:rsidRDefault="00D740F1" w:rsidP="00D740F1">
            <w:pPr>
              <w:ind w:firstLine="0"/>
              <w:jc w:val="left"/>
              <w:rPr>
                <w:color w:val="000000" w:themeColor="text1"/>
              </w:rPr>
            </w:pPr>
            <w:r w:rsidRPr="00267BA5">
              <w:rPr>
                <w:color w:val="000000" w:themeColor="text1"/>
              </w:rPr>
              <w:lastRenderedPageBreak/>
              <w:t>Остаток неиспользованного ФИНВ на конец налогового периода</w:t>
            </w:r>
          </w:p>
        </w:tc>
        <w:tc>
          <w:tcPr>
            <w:tcW w:w="2841" w:type="dxa"/>
            <w:tcBorders>
              <w:top w:val="nil"/>
              <w:left w:val="nil"/>
              <w:bottom w:val="single" w:sz="4" w:space="0" w:color="auto"/>
              <w:right w:val="single" w:sz="4" w:space="0" w:color="auto"/>
            </w:tcBorders>
            <w:shd w:val="clear" w:color="auto" w:fill="auto"/>
            <w:hideMark/>
          </w:tcPr>
          <w:p w14:paraId="428ED3A7" w14:textId="77777777" w:rsidR="00D740F1" w:rsidRPr="00267BA5" w:rsidRDefault="00D740F1" w:rsidP="00D740F1">
            <w:pPr>
              <w:ind w:firstLine="0"/>
              <w:jc w:val="center"/>
              <w:rPr>
                <w:color w:val="000000" w:themeColor="text1"/>
              </w:rPr>
            </w:pPr>
            <w:r w:rsidRPr="00267BA5">
              <w:rPr>
                <w:color w:val="000000" w:themeColor="text1"/>
              </w:rPr>
              <w:t>ОстНеиспВыч</w:t>
            </w:r>
          </w:p>
        </w:tc>
        <w:tc>
          <w:tcPr>
            <w:tcW w:w="1208" w:type="dxa"/>
            <w:tcBorders>
              <w:top w:val="nil"/>
              <w:left w:val="nil"/>
              <w:bottom w:val="single" w:sz="4" w:space="0" w:color="auto"/>
              <w:right w:val="single" w:sz="4" w:space="0" w:color="auto"/>
            </w:tcBorders>
            <w:shd w:val="clear" w:color="auto" w:fill="auto"/>
            <w:hideMark/>
          </w:tcPr>
          <w:p w14:paraId="7C5A904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5DA8C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920513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7D8F8BC" w14:textId="77777777" w:rsidR="00D740F1" w:rsidRPr="00267BA5" w:rsidRDefault="00D740F1" w:rsidP="00D740F1">
            <w:pPr>
              <w:ind w:firstLine="0"/>
              <w:jc w:val="left"/>
              <w:rPr>
                <w:color w:val="000000" w:themeColor="text1"/>
              </w:rPr>
            </w:pPr>
            <w:r w:rsidRPr="00267BA5">
              <w:rPr>
                <w:color w:val="000000" w:themeColor="text1"/>
              </w:rPr>
              <w:t> </w:t>
            </w:r>
          </w:p>
        </w:tc>
      </w:tr>
    </w:tbl>
    <w:p w14:paraId="179D7E75" w14:textId="77777777" w:rsidR="006B3160" w:rsidRPr="00267BA5" w:rsidRDefault="006B3160" w:rsidP="006B3160">
      <w:pPr>
        <w:spacing w:before="360"/>
        <w:ind w:firstLine="0"/>
        <w:jc w:val="right"/>
        <w:rPr>
          <w:color w:val="000000" w:themeColor="text1"/>
        </w:rPr>
      </w:pPr>
      <w:r w:rsidRPr="00267BA5">
        <w:rPr>
          <w:color w:val="000000" w:themeColor="text1"/>
        </w:rPr>
        <w:t>Таблица 4.59</w:t>
      </w:r>
    </w:p>
    <w:p w14:paraId="10091DA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налога, удерживаемого налоговым агентом (источником выплаты дохода) (Лист 03) (НалУдНА)</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34A5D8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42968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C94D78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1E7D2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B4838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26D8FD"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A5F40E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BC41F9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F1C114" w14:textId="77777777" w:rsidR="00D740F1" w:rsidRPr="00267BA5" w:rsidRDefault="00D740F1" w:rsidP="00D740F1">
            <w:pPr>
              <w:ind w:firstLine="0"/>
              <w:jc w:val="left"/>
              <w:rPr>
                <w:color w:val="000000" w:themeColor="text1"/>
              </w:rPr>
            </w:pPr>
            <w:r w:rsidRPr="00267BA5">
              <w:rPr>
                <w:color w:val="000000" w:themeColor="text1"/>
              </w:rPr>
              <w:t>Расчет налога с доходов в виде дивидендов (Раздел А)</w:t>
            </w:r>
          </w:p>
        </w:tc>
        <w:tc>
          <w:tcPr>
            <w:tcW w:w="2841" w:type="dxa"/>
            <w:tcBorders>
              <w:top w:val="nil"/>
              <w:left w:val="nil"/>
              <w:bottom w:val="single" w:sz="4" w:space="0" w:color="auto"/>
              <w:right w:val="single" w:sz="4" w:space="0" w:color="auto"/>
            </w:tcBorders>
            <w:shd w:val="clear" w:color="auto" w:fill="auto"/>
            <w:hideMark/>
          </w:tcPr>
          <w:p w14:paraId="33890458" w14:textId="77777777" w:rsidR="00D740F1" w:rsidRPr="00267BA5" w:rsidRDefault="00D740F1" w:rsidP="00D740F1">
            <w:pPr>
              <w:ind w:firstLine="0"/>
              <w:jc w:val="center"/>
              <w:rPr>
                <w:color w:val="000000" w:themeColor="text1"/>
              </w:rPr>
            </w:pPr>
            <w:r w:rsidRPr="00267BA5">
              <w:rPr>
                <w:color w:val="000000" w:themeColor="text1"/>
              </w:rPr>
              <w:t>НалДохДив</w:t>
            </w:r>
          </w:p>
        </w:tc>
        <w:tc>
          <w:tcPr>
            <w:tcW w:w="1208" w:type="dxa"/>
            <w:tcBorders>
              <w:top w:val="nil"/>
              <w:left w:val="nil"/>
              <w:bottom w:val="single" w:sz="4" w:space="0" w:color="auto"/>
              <w:right w:val="single" w:sz="4" w:space="0" w:color="auto"/>
            </w:tcBorders>
            <w:shd w:val="clear" w:color="auto" w:fill="auto"/>
            <w:hideMark/>
          </w:tcPr>
          <w:p w14:paraId="2A7862F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77A2E2B"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54A128B"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15B6400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4.60 </w:t>
            </w:r>
          </w:p>
        </w:tc>
      </w:tr>
      <w:tr w:rsidR="00267BA5" w:rsidRPr="00267BA5" w14:paraId="29140F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FCE122" w14:textId="77777777" w:rsidR="00D740F1" w:rsidRPr="00267BA5" w:rsidRDefault="00D740F1" w:rsidP="00D740F1">
            <w:pPr>
              <w:ind w:firstLine="0"/>
              <w:jc w:val="left"/>
              <w:rPr>
                <w:color w:val="000000" w:themeColor="text1"/>
              </w:rPr>
            </w:pPr>
            <w:r w:rsidRPr="00267BA5">
              <w:rPr>
                <w:color w:val="000000" w:themeColor="text1"/>
              </w:rPr>
              <w:t>Расчет налога с доходов в виде процентов по государственным и муниципальным ценным бумагам (Раздел Б)</w:t>
            </w:r>
          </w:p>
        </w:tc>
        <w:tc>
          <w:tcPr>
            <w:tcW w:w="2841" w:type="dxa"/>
            <w:tcBorders>
              <w:top w:val="nil"/>
              <w:left w:val="nil"/>
              <w:bottom w:val="single" w:sz="4" w:space="0" w:color="auto"/>
              <w:right w:val="single" w:sz="4" w:space="0" w:color="auto"/>
            </w:tcBorders>
            <w:shd w:val="clear" w:color="auto" w:fill="auto"/>
            <w:hideMark/>
          </w:tcPr>
          <w:p w14:paraId="6955CA2A" w14:textId="77777777" w:rsidR="00D740F1" w:rsidRPr="00267BA5" w:rsidRDefault="00D740F1" w:rsidP="00D740F1">
            <w:pPr>
              <w:ind w:firstLine="0"/>
              <w:jc w:val="center"/>
              <w:rPr>
                <w:color w:val="000000" w:themeColor="text1"/>
              </w:rPr>
            </w:pPr>
            <w:r w:rsidRPr="00267BA5">
              <w:rPr>
                <w:color w:val="000000" w:themeColor="text1"/>
              </w:rPr>
              <w:t>НалДохЦБ</w:t>
            </w:r>
          </w:p>
        </w:tc>
        <w:tc>
          <w:tcPr>
            <w:tcW w:w="1208" w:type="dxa"/>
            <w:tcBorders>
              <w:top w:val="nil"/>
              <w:left w:val="nil"/>
              <w:bottom w:val="single" w:sz="4" w:space="0" w:color="auto"/>
              <w:right w:val="single" w:sz="4" w:space="0" w:color="auto"/>
            </w:tcBorders>
            <w:shd w:val="clear" w:color="auto" w:fill="auto"/>
            <w:hideMark/>
          </w:tcPr>
          <w:p w14:paraId="1B398DF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090FDC"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8B22272"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04E039B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4.68 </w:t>
            </w:r>
          </w:p>
        </w:tc>
      </w:tr>
    </w:tbl>
    <w:p w14:paraId="3744CA4E" w14:textId="77777777" w:rsidR="006B3160" w:rsidRPr="00267BA5" w:rsidRDefault="006B3160" w:rsidP="006B3160">
      <w:pPr>
        <w:spacing w:before="360"/>
        <w:ind w:firstLine="0"/>
        <w:jc w:val="right"/>
        <w:rPr>
          <w:color w:val="000000" w:themeColor="text1"/>
        </w:rPr>
      </w:pPr>
      <w:r w:rsidRPr="00267BA5">
        <w:rPr>
          <w:color w:val="000000" w:themeColor="text1"/>
        </w:rPr>
        <w:t>Таблица 4.60</w:t>
      </w:r>
    </w:p>
    <w:p w14:paraId="6511D62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налога с доходов в виде дивидендов (Раздел А) (НалДохДив)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2C1F2E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A3346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91ED80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5207E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067C8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E3ABFF"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14A198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27A215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8FB3C7" w14:textId="77777777" w:rsidR="002818D3" w:rsidRPr="00267BA5" w:rsidRDefault="002818D3" w:rsidP="002818D3">
            <w:pPr>
              <w:ind w:firstLine="0"/>
              <w:jc w:val="left"/>
              <w:rPr>
                <w:color w:val="000000" w:themeColor="text1"/>
              </w:rPr>
            </w:pPr>
            <w:r w:rsidRPr="00267BA5">
              <w:rPr>
                <w:color w:val="000000" w:themeColor="text1"/>
              </w:rPr>
              <w:t>Категория налогового агента</w:t>
            </w:r>
          </w:p>
        </w:tc>
        <w:tc>
          <w:tcPr>
            <w:tcW w:w="2841" w:type="dxa"/>
            <w:tcBorders>
              <w:top w:val="nil"/>
              <w:left w:val="nil"/>
              <w:bottom w:val="single" w:sz="4" w:space="0" w:color="auto"/>
              <w:right w:val="single" w:sz="4" w:space="0" w:color="auto"/>
            </w:tcBorders>
            <w:shd w:val="clear" w:color="auto" w:fill="auto"/>
            <w:hideMark/>
          </w:tcPr>
          <w:p w14:paraId="14F08D72" w14:textId="77777777" w:rsidR="002818D3" w:rsidRPr="00267BA5" w:rsidRDefault="002818D3" w:rsidP="002818D3">
            <w:pPr>
              <w:ind w:firstLine="0"/>
              <w:jc w:val="center"/>
              <w:rPr>
                <w:color w:val="000000" w:themeColor="text1"/>
              </w:rPr>
            </w:pPr>
            <w:r w:rsidRPr="00267BA5">
              <w:rPr>
                <w:color w:val="000000" w:themeColor="text1"/>
              </w:rPr>
              <w:t>КатегорНА</w:t>
            </w:r>
          </w:p>
        </w:tc>
        <w:tc>
          <w:tcPr>
            <w:tcW w:w="1208" w:type="dxa"/>
            <w:tcBorders>
              <w:top w:val="nil"/>
              <w:left w:val="nil"/>
              <w:bottom w:val="single" w:sz="4" w:space="0" w:color="auto"/>
              <w:right w:val="single" w:sz="4" w:space="0" w:color="auto"/>
            </w:tcBorders>
            <w:shd w:val="clear" w:color="auto" w:fill="auto"/>
            <w:hideMark/>
          </w:tcPr>
          <w:p w14:paraId="6B6F1212"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153D91"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CE7B56D" w14:textId="613B1628"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2433708"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07A30188" w14:textId="77777777" w:rsidR="002818D3" w:rsidRPr="00267BA5" w:rsidRDefault="002818D3" w:rsidP="002818D3">
            <w:pPr>
              <w:ind w:left="380" w:hanging="363"/>
              <w:jc w:val="left"/>
              <w:rPr>
                <w:color w:val="000000" w:themeColor="text1"/>
              </w:rPr>
            </w:pPr>
            <w:r w:rsidRPr="00267BA5">
              <w:rPr>
                <w:color w:val="000000" w:themeColor="text1"/>
              </w:rPr>
              <w:t>1 – организация - эмитент ценных бумаг (организация, распределяющая прибыль) |</w:t>
            </w:r>
          </w:p>
          <w:p w14:paraId="3027D098" w14:textId="137E66CC" w:rsidR="002818D3" w:rsidRPr="00267BA5" w:rsidRDefault="002818D3" w:rsidP="002818D3">
            <w:pPr>
              <w:ind w:firstLine="0"/>
              <w:jc w:val="left"/>
              <w:rPr>
                <w:color w:val="000000" w:themeColor="text1"/>
              </w:rPr>
            </w:pPr>
            <w:r w:rsidRPr="00267BA5">
              <w:rPr>
                <w:color w:val="000000" w:themeColor="text1"/>
              </w:rPr>
              <w:t>2 – организация, выплачивающая доход по ценным бумагам, эмитентом которых не является</w:t>
            </w:r>
          </w:p>
        </w:tc>
      </w:tr>
      <w:tr w:rsidR="00267BA5" w:rsidRPr="00267BA5" w14:paraId="14EC914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5D3948" w14:textId="77777777" w:rsidR="002818D3" w:rsidRPr="00267BA5" w:rsidRDefault="002818D3" w:rsidP="002818D3">
            <w:pPr>
              <w:ind w:firstLine="0"/>
              <w:jc w:val="left"/>
              <w:rPr>
                <w:color w:val="000000" w:themeColor="text1"/>
              </w:rPr>
            </w:pPr>
            <w:r w:rsidRPr="00267BA5">
              <w:rPr>
                <w:color w:val="000000" w:themeColor="text1"/>
              </w:rPr>
              <w:t>Вид дохода (код)</w:t>
            </w:r>
          </w:p>
        </w:tc>
        <w:tc>
          <w:tcPr>
            <w:tcW w:w="2841" w:type="dxa"/>
            <w:tcBorders>
              <w:top w:val="nil"/>
              <w:left w:val="nil"/>
              <w:bottom w:val="single" w:sz="4" w:space="0" w:color="auto"/>
              <w:right w:val="single" w:sz="4" w:space="0" w:color="auto"/>
            </w:tcBorders>
            <w:shd w:val="clear" w:color="auto" w:fill="auto"/>
            <w:hideMark/>
          </w:tcPr>
          <w:p w14:paraId="6D6B479D" w14:textId="77777777" w:rsidR="002818D3" w:rsidRPr="00267BA5" w:rsidRDefault="002818D3" w:rsidP="002818D3">
            <w:pPr>
              <w:ind w:firstLine="0"/>
              <w:jc w:val="center"/>
              <w:rPr>
                <w:color w:val="000000" w:themeColor="text1"/>
              </w:rPr>
            </w:pPr>
            <w:r w:rsidRPr="00267BA5">
              <w:rPr>
                <w:color w:val="000000" w:themeColor="text1"/>
              </w:rPr>
              <w:t>ВидДох</w:t>
            </w:r>
          </w:p>
        </w:tc>
        <w:tc>
          <w:tcPr>
            <w:tcW w:w="1208" w:type="dxa"/>
            <w:tcBorders>
              <w:top w:val="nil"/>
              <w:left w:val="nil"/>
              <w:bottom w:val="single" w:sz="4" w:space="0" w:color="auto"/>
              <w:right w:val="single" w:sz="4" w:space="0" w:color="auto"/>
            </w:tcBorders>
            <w:shd w:val="clear" w:color="auto" w:fill="auto"/>
            <w:hideMark/>
          </w:tcPr>
          <w:p w14:paraId="47A7355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B531D3"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6455DD7" w14:textId="125769D9"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E2DFA6B" w14:textId="7A85E8A1" w:rsidR="002818D3" w:rsidRPr="00267BA5" w:rsidRDefault="002818D3" w:rsidP="002818D3">
            <w:pPr>
              <w:ind w:firstLine="0"/>
              <w:jc w:val="left"/>
              <w:rPr>
                <w:color w:val="000000" w:themeColor="text1"/>
              </w:rPr>
            </w:pPr>
            <w:r w:rsidRPr="00267BA5">
              <w:rPr>
                <w:color w:val="000000" w:themeColor="text1"/>
              </w:rPr>
              <w:t xml:space="preserve">Принимает значение: 20  </w:t>
            </w:r>
          </w:p>
        </w:tc>
      </w:tr>
      <w:tr w:rsidR="00267BA5" w:rsidRPr="00267BA5" w14:paraId="6E28A9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28DD8F6" w14:textId="77777777" w:rsidR="00D740F1" w:rsidRPr="00267BA5" w:rsidRDefault="00D740F1" w:rsidP="00D740F1">
            <w:pPr>
              <w:ind w:firstLine="0"/>
              <w:jc w:val="left"/>
              <w:rPr>
                <w:color w:val="000000" w:themeColor="text1"/>
              </w:rPr>
            </w:pPr>
            <w:r w:rsidRPr="00267BA5">
              <w:rPr>
                <w:color w:val="000000" w:themeColor="text1"/>
              </w:rPr>
              <w:lastRenderedPageBreak/>
              <w:t>ИНН организации - эмитента ценных бумаг</w:t>
            </w:r>
          </w:p>
        </w:tc>
        <w:tc>
          <w:tcPr>
            <w:tcW w:w="2841" w:type="dxa"/>
            <w:tcBorders>
              <w:top w:val="nil"/>
              <w:left w:val="nil"/>
              <w:bottom w:val="single" w:sz="4" w:space="0" w:color="auto"/>
              <w:right w:val="single" w:sz="4" w:space="0" w:color="auto"/>
            </w:tcBorders>
            <w:shd w:val="clear" w:color="auto" w:fill="auto"/>
            <w:hideMark/>
          </w:tcPr>
          <w:p w14:paraId="26C9277E" w14:textId="77777777" w:rsidR="00D740F1" w:rsidRPr="00267BA5" w:rsidRDefault="00D740F1" w:rsidP="00D740F1">
            <w:pPr>
              <w:ind w:firstLine="0"/>
              <w:jc w:val="center"/>
              <w:rPr>
                <w:color w:val="000000" w:themeColor="text1"/>
              </w:rPr>
            </w:pPr>
            <w:r w:rsidRPr="00267BA5">
              <w:rPr>
                <w:color w:val="000000" w:themeColor="text1"/>
              </w:rPr>
              <w:t>ИННЮЛ_ЭмЦБ</w:t>
            </w:r>
          </w:p>
        </w:tc>
        <w:tc>
          <w:tcPr>
            <w:tcW w:w="1208" w:type="dxa"/>
            <w:tcBorders>
              <w:top w:val="nil"/>
              <w:left w:val="nil"/>
              <w:bottom w:val="single" w:sz="4" w:space="0" w:color="auto"/>
              <w:right w:val="single" w:sz="4" w:space="0" w:color="auto"/>
            </w:tcBorders>
            <w:shd w:val="clear" w:color="auto" w:fill="auto"/>
            <w:hideMark/>
          </w:tcPr>
          <w:p w14:paraId="0DFCC34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DB23C0" w14:textId="77777777" w:rsidR="00D740F1" w:rsidRPr="00267BA5" w:rsidRDefault="00D740F1" w:rsidP="00D740F1">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5F74AC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FB84F7"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&lt;ИННЮЛТип&gt; </w:t>
            </w:r>
          </w:p>
        </w:tc>
      </w:tr>
      <w:tr w:rsidR="00267BA5" w:rsidRPr="00267BA5" w14:paraId="799F938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036484" w14:textId="77777777" w:rsidR="002818D3" w:rsidRPr="00267BA5" w:rsidRDefault="002818D3" w:rsidP="002818D3">
            <w:pPr>
              <w:ind w:firstLine="0"/>
              <w:jc w:val="left"/>
              <w:rPr>
                <w:color w:val="000000" w:themeColor="text1"/>
              </w:rPr>
            </w:pPr>
            <w:r w:rsidRPr="00267BA5">
              <w:rPr>
                <w:color w:val="000000" w:themeColor="text1"/>
              </w:rPr>
              <w:t>Вид дивидендов</w:t>
            </w:r>
          </w:p>
        </w:tc>
        <w:tc>
          <w:tcPr>
            <w:tcW w:w="2841" w:type="dxa"/>
            <w:tcBorders>
              <w:top w:val="nil"/>
              <w:left w:val="nil"/>
              <w:bottom w:val="single" w:sz="4" w:space="0" w:color="auto"/>
              <w:right w:val="single" w:sz="4" w:space="0" w:color="auto"/>
            </w:tcBorders>
            <w:shd w:val="clear" w:color="auto" w:fill="auto"/>
            <w:hideMark/>
          </w:tcPr>
          <w:p w14:paraId="0233D4D4" w14:textId="77777777" w:rsidR="002818D3" w:rsidRPr="00267BA5" w:rsidRDefault="002818D3" w:rsidP="002818D3">
            <w:pPr>
              <w:ind w:firstLine="0"/>
              <w:jc w:val="center"/>
              <w:rPr>
                <w:color w:val="000000" w:themeColor="text1"/>
              </w:rPr>
            </w:pPr>
            <w:r w:rsidRPr="00267BA5">
              <w:rPr>
                <w:color w:val="000000" w:themeColor="text1"/>
              </w:rPr>
              <w:t>ВидДив</w:t>
            </w:r>
          </w:p>
        </w:tc>
        <w:tc>
          <w:tcPr>
            <w:tcW w:w="1208" w:type="dxa"/>
            <w:tcBorders>
              <w:top w:val="nil"/>
              <w:left w:val="nil"/>
              <w:bottom w:val="single" w:sz="4" w:space="0" w:color="auto"/>
              <w:right w:val="single" w:sz="4" w:space="0" w:color="auto"/>
            </w:tcBorders>
            <w:shd w:val="clear" w:color="auto" w:fill="auto"/>
            <w:hideMark/>
          </w:tcPr>
          <w:p w14:paraId="19787753"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86685F"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85EDE59" w14:textId="68AF103B"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E0BA35E"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6F870664" w14:textId="77777777" w:rsidR="002818D3" w:rsidRPr="00267BA5" w:rsidRDefault="002818D3" w:rsidP="002818D3">
            <w:pPr>
              <w:ind w:firstLine="0"/>
              <w:jc w:val="left"/>
              <w:rPr>
                <w:color w:val="000000" w:themeColor="text1"/>
              </w:rPr>
            </w:pPr>
            <w:r w:rsidRPr="00267BA5">
              <w:rPr>
                <w:color w:val="000000" w:themeColor="text1"/>
              </w:rPr>
              <w:t>1 – промежуточные дивиденды  |</w:t>
            </w:r>
          </w:p>
          <w:p w14:paraId="1A84F45F" w14:textId="2A0D21D7" w:rsidR="002818D3" w:rsidRPr="00267BA5" w:rsidRDefault="002818D3" w:rsidP="002818D3">
            <w:pPr>
              <w:ind w:firstLine="0"/>
              <w:jc w:val="left"/>
              <w:rPr>
                <w:color w:val="000000" w:themeColor="text1"/>
              </w:rPr>
            </w:pPr>
            <w:r w:rsidRPr="00267BA5">
              <w:rPr>
                <w:color w:val="000000" w:themeColor="text1"/>
              </w:rPr>
              <w:t>2 – по результатам финансового года</w:t>
            </w:r>
          </w:p>
        </w:tc>
      </w:tr>
      <w:tr w:rsidR="00267BA5" w:rsidRPr="00267BA5" w14:paraId="5A752DF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9EBE35B" w14:textId="77777777" w:rsidR="002818D3" w:rsidRPr="00267BA5" w:rsidRDefault="002818D3" w:rsidP="002818D3">
            <w:pPr>
              <w:ind w:firstLine="0"/>
              <w:jc w:val="left"/>
              <w:rPr>
                <w:color w:val="000000" w:themeColor="text1"/>
              </w:rPr>
            </w:pPr>
            <w:r w:rsidRPr="00267BA5">
              <w:rPr>
                <w:color w:val="000000" w:themeColor="text1"/>
              </w:rPr>
              <w:t>Финансовый год</w:t>
            </w:r>
          </w:p>
        </w:tc>
        <w:tc>
          <w:tcPr>
            <w:tcW w:w="2841" w:type="dxa"/>
            <w:tcBorders>
              <w:top w:val="nil"/>
              <w:left w:val="nil"/>
              <w:bottom w:val="single" w:sz="4" w:space="0" w:color="auto"/>
              <w:right w:val="single" w:sz="4" w:space="0" w:color="auto"/>
            </w:tcBorders>
            <w:shd w:val="clear" w:color="auto" w:fill="auto"/>
            <w:hideMark/>
          </w:tcPr>
          <w:p w14:paraId="697E0C2C" w14:textId="77777777" w:rsidR="002818D3" w:rsidRPr="00267BA5" w:rsidRDefault="002818D3" w:rsidP="002818D3">
            <w:pPr>
              <w:ind w:firstLine="0"/>
              <w:jc w:val="center"/>
              <w:rPr>
                <w:color w:val="000000" w:themeColor="text1"/>
              </w:rPr>
            </w:pPr>
            <w:r w:rsidRPr="00267BA5">
              <w:rPr>
                <w:color w:val="000000" w:themeColor="text1"/>
              </w:rPr>
              <w:t>ОтчетГод</w:t>
            </w:r>
          </w:p>
        </w:tc>
        <w:tc>
          <w:tcPr>
            <w:tcW w:w="1208" w:type="dxa"/>
            <w:tcBorders>
              <w:top w:val="nil"/>
              <w:left w:val="nil"/>
              <w:bottom w:val="single" w:sz="4" w:space="0" w:color="auto"/>
              <w:right w:val="single" w:sz="4" w:space="0" w:color="auto"/>
            </w:tcBorders>
            <w:shd w:val="clear" w:color="auto" w:fill="auto"/>
            <w:hideMark/>
          </w:tcPr>
          <w:p w14:paraId="23A5E667"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84BEE8" w14:textId="77777777" w:rsidR="002818D3" w:rsidRPr="00267BA5" w:rsidRDefault="002818D3" w:rsidP="002818D3">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9C9AAE" w14:textId="7E243E35"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89B7935" w14:textId="77777777" w:rsidR="002818D3" w:rsidRPr="00267BA5" w:rsidRDefault="002818D3" w:rsidP="002818D3">
            <w:pPr>
              <w:ind w:firstLine="0"/>
              <w:jc w:val="left"/>
              <w:rPr>
                <w:color w:val="000000" w:themeColor="text1"/>
              </w:rPr>
            </w:pPr>
            <w:r w:rsidRPr="00267BA5">
              <w:rPr>
                <w:color w:val="000000" w:themeColor="text1"/>
              </w:rPr>
              <w:t>Типовой элемент &lt;xs:gYear&gt;.</w:t>
            </w:r>
          </w:p>
          <w:p w14:paraId="53E6DB3A" w14:textId="1F859B01" w:rsidR="002818D3" w:rsidRPr="00267BA5" w:rsidRDefault="002818D3" w:rsidP="002818D3">
            <w:pPr>
              <w:ind w:firstLine="0"/>
              <w:jc w:val="left"/>
              <w:rPr>
                <w:color w:val="000000" w:themeColor="text1"/>
              </w:rPr>
            </w:pPr>
            <w:r w:rsidRPr="00267BA5">
              <w:rPr>
                <w:color w:val="000000" w:themeColor="text1"/>
              </w:rPr>
              <w:t>Год в формате ГГГГ</w:t>
            </w:r>
          </w:p>
        </w:tc>
      </w:tr>
      <w:tr w:rsidR="00267BA5" w:rsidRPr="00267BA5" w14:paraId="42733BE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722EA8" w14:textId="77777777" w:rsidR="002818D3" w:rsidRPr="00267BA5" w:rsidRDefault="002818D3" w:rsidP="002818D3">
            <w:pPr>
              <w:ind w:firstLine="0"/>
              <w:jc w:val="left"/>
              <w:rPr>
                <w:color w:val="000000" w:themeColor="text1"/>
              </w:rPr>
            </w:pPr>
            <w:r w:rsidRPr="00267BA5">
              <w:rPr>
                <w:color w:val="000000" w:themeColor="text1"/>
              </w:rPr>
              <w:t>Период финансового года (код)</w:t>
            </w:r>
          </w:p>
        </w:tc>
        <w:tc>
          <w:tcPr>
            <w:tcW w:w="2841" w:type="dxa"/>
            <w:tcBorders>
              <w:top w:val="nil"/>
              <w:left w:val="nil"/>
              <w:bottom w:val="single" w:sz="4" w:space="0" w:color="auto"/>
              <w:right w:val="single" w:sz="4" w:space="0" w:color="auto"/>
            </w:tcBorders>
            <w:shd w:val="clear" w:color="auto" w:fill="auto"/>
            <w:hideMark/>
          </w:tcPr>
          <w:p w14:paraId="2374C484" w14:textId="77777777" w:rsidR="002818D3" w:rsidRPr="00267BA5" w:rsidRDefault="002818D3" w:rsidP="002818D3">
            <w:pPr>
              <w:ind w:firstLine="0"/>
              <w:jc w:val="center"/>
              <w:rPr>
                <w:color w:val="000000" w:themeColor="text1"/>
              </w:rPr>
            </w:pPr>
            <w:r w:rsidRPr="00267BA5">
              <w:rPr>
                <w:color w:val="000000" w:themeColor="text1"/>
              </w:rPr>
              <w:t>НалПер</w:t>
            </w:r>
          </w:p>
        </w:tc>
        <w:tc>
          <w:tcPr>
            <w:tcW w:w="1208" w:type="dxa"/>
            <w:tcBorders>
              <w:top w:val="nil"/>
              <w:left w:val="nil"/>
              <w:bottom w:val="single" w:sz="4" w:space="0" w:color="auto"/>
              <w:right w:val="single" w:sz="4" w:space="0" w:color="auto"/>
            </w:tcBorders>
            <w:shd w:val="clear" w:color="auto" w:fill="auto"/>
            <w:hideMark/>
          </w:tcPr>
          <w:p w14:paraId="51A3BB7E"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5CABD1"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B3818A4" w14:textId="646B57D6"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ACF5AA4" w14:textId="49485A4C" w:rsidR="002818D3" w:rsidRPr="00267BA5" w:rsidRDefault="002818D3" w:rsidP="002818D3">
            <w:pPr>
              <w:ind w:firstLine="0"/>
              <w:jc w:val="left"/>
              <w:rPr>
                <w:color w:val="000000" w:themeColor="text1"/>
              </w:rPr>
            </w:pPr>
            <w:r w:rsidRPr="00267BA5">
              <w:rPr>
                <w:color w:val="000000" w:themeColor="text1"/>
              </w:rPr>
              <w:t xml:space="preserve">Принимает значение в соответствии </w:t>
            </w:r>
            <w:r w:rsidR="00C94226" w:rsidRPr="00267BA5">
              <w:rPr>
                <w:color w:val="000000" w:themeColor="text1"/>
              </w:rPr>
              <w:t>п</w:t>
            </w:r>
            <w:r w:rsidRPr="00267BA5">
              <w:rPr>
                <w:color w:val="000000" w:themeColor="text1"/>
              </w:rPr>
              <w:t>риложением № 1 к Порядку заполнения:</w:t>
            </w:r>
          </w:p>
          <w:p w14:paraId="6FD50C88"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21 – первый квартал   |</w:t>
            </w:r>
          </w:p>
          <w:p w14:paraId="5B4EBE22"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31 – полугодие   |</w:t>
            </w:r>
          </w:p>
          <w:p w14:paraId="76E0FA96"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33 – девять месяцев   |</w:t>
            </w:r>
          </w:p>
          <w:p w14:paraId="2FFA3D56"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34 – год   |</w:t>
            </w:r>
          </w:p>
          <w:p w14:paraId="2E0FD500"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37 – три месяца   |</w:t>
            </w:r>
          </w:p>
          <w:p w14:paraId="306B22CA"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40 – шесть месяцев   |</w:t>
            </w:r>
          </w:p>
          <w:p w14:paraId="1922654B" w14:textId="77777777" w:rsidR="002818D3" w:rsidRPr="00267BA5" w:rsidRDefault="002818D3" w:rsidP="002818D3">
            <w:pPr>
              <w:pStyle w:val="ConsPlusCell"/>
              <w:tabs>
                <w:tab w:val="left" w:pos="1015"/>
              </w:tabs>
              <w:ind w:left="488" w:hanging="488"/>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43 – девять месяцев   |</w:t>
            </w:r>
          </w:p>
          <w:p w14:paraId="5794B3C7" w14:textId="77777777" w:rsidR="002818D3" w:rsidRPr="00267BA5" w:rsidRDefault="002818D3" w:rsidP="002818D3">
            <w:pPr>
              <w:pStyle w:val="ConsPlusCell"/>
              <w:tabs>
                <w:tab w:val="left" w:pos="1015"/>
              </w:tabs>
              <w:ind w:left="488" w:hanging="488"/>
              <w:rPr>
                <w:color w:val="000000" w:themeColor="text1"/>
              </w:rPr>
            </w:pPr>
            <w:r w:rsidRPr="00267BA5">
              <w:rPr>
                <w:rFonts w:ascii="Times New Roman" w:hAnsi="Times New Roman" w:cs="Times New Roman"/>
                <w:color w:val="000000" w:themeColor="text1"/>
                <w:sz w:val="24"/>
                <w:szCs w:val="24"/>
              </w:rPr>
              <w:t>46 – год</w:t>
            </w:r>
          </w:p>
          <w:p w14:paraId="22160965" w14:textId="0515A7B4" w:rsidR="002818D3" w:rsidRPr="00267BA5" w:rsidRDefault="002818D3" w:rsidP="002818D3">
            <w:pPr>
              <w:ind w:firstLine="0"/>
              <w:jc w:val="left"/>
              <w:rPr>
                <w:color w:val="000000" w:themeColor="text1"/>
              </w:rPr>
            </w:pPr>
          </w:p>
        </w:tc>
      </w:tr>
      <w:tr w:rsidR="00267BA5" w:rsidRPr="00267BA5" w14:paraId="6D05DC5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CE39C7" w14:textId="77777777" w:rsidR="00D740F1" w:rsidRPr="00267BA5" w:rsidRDefault="00D740F1" w:rsidP="00D740F1">
            <w:pPr>
              <w:ind w:firstLine="0"/>
              <w:jc w:val="left"/>
              <w:rPr>
                <w:color w:val="000000" w:themeColor="text1"/>
              </w:rPr>
            </w:pPr>
            <w:r w:rsidRPr="00267BA5">
              <w:rPr>
                <w:color w:val="000000" w:themeColor="text1"/>
              </w:rPr>
              <w:t>Общая сумма дивидендов, подлежащая распределению российской организацией в пользу всех получателей (Д1)</w:t>
            </w:r>
          </w:p>
        </w:tc>
        <w:tc>
          <w:tcPr>
            <w:tcW w:w="2841" w:type="dxa"/>
            <w:tcBorders>
              <w:top w:val="nil"/>
              <w:left w:val="nil"/>
              <w:bottom w:val="single" w:sz="4" w:space="0" w:color="auto"/>
              <w:right w:val="single" w:sz="4" w:space="0" w:color="auto"/>
            </w:tcBorders>
            <w:shd w:val="clear" w:color="auto" w:fill="auto"/>
            <w:hideMark/>
          </w:tcPr>
          <w:p w14:paraId="578B62DB" w14:textId="77777777" w:rsidR="00D740F1" w:rsidRPr="00267BA5" w:rsidRDefault="00D740F1" w:rsidP="00D740F1">
            <w:pPr>
              <w:ind w:firstLine="0"/>
              <w:jc w:val="center"/>
              <w:rPr>
                <w:color w:val="000000" w:themeColor="text1"/>
              </w:rPr>
            </w:pPr>
            <w:r w:rsidRPr="00267BA5">
              <w:rPr>
                <w:color w:val="000000" w:themeColor="text1"/>
              </w:rPr>
              <w:t>ДивРаспрПол</w:t>
            </w:r>
          </w:p>
        </w:tc>
        <w:tc>
          <w:tcPr>
            <w:tcW w:w="1208" w:type="dxa"/>
            <w:tcBorders>
              <w:top w:val="nil"/>
              <w:left w:val="nil"/>
              <w:bottom w:val="single" w:sz="4" w:space="0" w:color="auto"/>
              <w:right w:val="single" w:sz="4" w:space="0" w:color="auto"/>
            </w:tcBorders>
            <w:shd w:val="clear" w:color="auto" w:fill="auto"/>
            <w:hideMark/>
          </w:tcPr>
          <w:p w14:paraId="195C440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AB6E0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2A9E5E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AE6A2F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BF8D56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E2681F" w14:textId="77777777" w:rsidR="00D740F1" w:rsidRPr="00267BA5" w:rsidRDefault="00D740F1" w:rsidP="00D740F1">
            <w:pPr>
              <w:ind w:firstLine="0"/>
              <w:jc w:val="left"/>
              <w:rPr>
                <w:color w:val="000000" w:themeColor="text1"/>
              </w:rPr>
            </w:pPr>
            <w:r w:rsidRPr="00267BA5">
              <w:rPr>
                <w:color w:val="000000" w:themeColor="text1"/>
              </w:rPr>
              <w:t>Сумма дивидендов, подлежащих выплате акционерам (участникам) в текущем налоговом периоде - всего</w:t>
            </w:r>
          </w:p>
        </w:tc>
        <w:tc>
          <w:tcPr>
            <w:tcW w:w="2841" w:type="dxa"/>
            <w:tcBorders>
              <w:top w:val="nil"/>
              <w:left w:val="nil"/>
              <w:bottom w:val="single" w:sz="4" w:space="0" w:color="auto"/>
              <w:right w:val="single" w:sz="4" w:space="0" w:color="auto"/>
            </w:tcBorders>
            <w:shd w:val="clear" w:color="auto" w:fill="auto"/>
            <w:hideMark/>
          </w:tcPr>
          <w:p w14:paraId="4CC12C6D" w14:textId="77777777" w:rsidR="00D740F1" w:rsidRPr="00267BA5" w:rsidRDefault="00D740F1" w:rsidP="00D740F1">
            <w:pPr>
              <w:ind w:firstLine="0"/>
              <w:jc w:val="center"/>
              <w:rPr>
                <w:color w:val="000000" w:themeColor="text1"/>
              </w:rPr>
            </w:pPr>
            <w:r w:rsidRPr="00267BA5">
              <w:rPr>
                <w:color w:val="000000" w:themeColor="text1"/>
              </w:rPr>
              <w:t>ДивВсего</w:t>
            </w:r>
          </w:p>
        </w:tc>
        <w:tc>
          <w:tcPr>
            <w:tcW w:w="1208" w:type="dxa"/>
            <w:tcBorders>
              <w:top w:val="nil"/>
              <w:left w:val="nil"/>
              <w:bottom w:val="single" w:sz="4" w:space="0" w:color="auto"/>
              <w:right w:val="single" w:sz="4" w:space="0" w:color="auto"/>
            </w:tcBorders>
            <w:shd w:val="clear" w:color="auto" w:fill="auto"/>
            <w:hideMark/>
          </w:tcPr>
          <w:p w14:paraId="29D2302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8E513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1CE66E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64F519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FC42D8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1EE2CD" w14:textId="77777777" w:rsidR="00D740F1" w:rsidRPr="00267BA5" w:rsidRDefault="00D740F1" w:rsidP="00D740F1">
            <w:pPr>
              <w:ind w:firstLine="0"/>
              <w:jc w:val="left"/>
              <w:rPr>
                <w:color w:val="000000" w:themeColor="text1"/>
              </w:rPr>
            </w:pPr>
            <w:r w:rsidRPr="00267BA5">
              <w:rPr>
                <w:color w:val="000000" w:themeColor="text1"/>
              </w:rPr>
              <w:t xml:space="preserve">Дивиденды, начисленные получателям дохода - физическим лицам, являющимся </w:t>
            </w:r>
            <w:r w:rsidRPr="00267BA5">
              <w:rPr>
                <w:color w:val="000000" w:themeColor="text1"/>
              </w:rPr>
              <w:lastRenderedPageBreak/>
              <w:t>налоговыми резидентами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1FEF8FEB" w14:textId="77777777" w:rsidR="00D740F1" w:rsidRPr="00267BA5" w:rsidRDefault="00D740F1" w:rsidP="00D740F1">
            <w:pPr>
              <w:ind w:firstLine="0"/>
              <w:jc w:val="center"/>
              <w:rPr>
                <w:color w:val="000000" w:themeColor="text1"/>
              </w:rPr>
            </w:pPr>
            <w:r w:rsidRPr="00267BA5">
              <w:rPr>
                <w:color w:val="000000" w:themeColor="text1"/>
              </w:rPr>
              <w:lastRenderedPageBreak/>
              <w:t>ДивФЛРез</w:t>
            </w:r>
          </w:p>
        </w:tc>
        <w:tc>
          <w:tcPr>
            <w:tcW w:w="1208" w:type="dxa"/>
            <w:tcBorders>
              <w:top w:val="nil"/>
              <w:left w:val="nil"/>
              <w:bottom w:val="single" w:sz="4" w:space="0" w:color="auto"/>
              <w:right w:val="single" w:sz="4" w:space="0" w:color="auto"/>
            </w:tcBorders>
            <w:shd w:val="clear" w:color="auto" w:fill="auto"/>
            <w:hideMark/>
          </w:tcPr>
          <w:p w14:paraId="4470DBC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AB232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86F5C5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35532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7ACC6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136186" w14:textId="77777777" w:rsidR="00D740F1" w:rsidRPr="00267BA5" w:rsidRDefault="00D740F1" w:rsidP="00D740F1">
            <w:pPr>
              <w:ind w:firstLine="0"/>
              <w:jc w:val="left"/>
              <w:rPr>
                <w:color w:val="000000" w:themeColor="text1"/>
              </w:rPr>
            </w:pPr>
            <w:r w:rsidRPr="00267BA5">
              <w:rPr>
                <w:color w:val="000000" w:themeColor="text1"/>
              </w:rPr>
              <w:lastRenderedPageBreak/>
              <w:t>Дивиденды, перечисленные лицам, не являющимся получателями дохода</w:t>
            </w:r>
          </w:p>
        </w:tc>
        <w:tc>
          <w:tcPr>
            <w:tcW w:w="2841" w:type="dxa"/>
            <w:tcBorders>
              <w:top w:val="nil"/>
              <w:left w:val="nil"/>
              <w:bottom w:val="single" w:sz="4" w:space="0" w:color="auto"/>
              <w:right w:val="single" w:sz="4" w:space="0" w:color="auto"/>
            </w:tcBorders>
            <w:shd w:val="clear" w:color="auto" w:fill="auto"/>
            <w:hideMark/>
          </w:tcPr>
          <w:p w14:paraId="4691151D" w14:textId="77777777" w:rsidR="00D740F1" w:rsidRPr="00267BA5" w:rsidRDefault="00D740F1" w:rsidP="00D740F1">
            <w:pPr>
              <w:ind w:firstLine="0"/>
              <w:jc w:val="center"/>
              <w:rPr>
                <w:color w:val="000000" w:themeColor="text1"/>
              </w:rPr>
            </w:pPr>
            <w:r w:rsidRPr="00267BA5">
              <w:rPr>
                <w:color w:val="000000" w:themeColor="text1"/>
              </w:rPr>
              <w:t>ДивНеДоход</w:t>
            </w:r>
          </w:p>
        </w:tc>
        <w:tc>
          <w:tcPr>
            <w:tcW w:w="1208" w:type="dxa"/>
            <w:tcBorders>
              <w:top w:val="nil"/>
              <w:left w:val="nil"/>
              <w:bottom w:val="single" w:sz="4" w:space="0" w:color="auto"/>
              <w:right w:val="single" w:sz="4" w:space="0" w:color="auto"/>
            </w:tcBorders>
            <w:shd w:val="clear" w:color="auto" w:fill="auto"/>
            <w:hideMark/>
          </w:tcPr>
          <w:p w14:paraId="46E3E5A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EE3BF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180509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29FCDF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5D101A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38EA0D" w14:textId="77777777" w:rsidR="00D740F1" w:rsidRPr="00267BA5" w:rsidRDefault="00D740F1" w:rsidP="00D740F1">
            <w:pPr>
              <w:ind w:firstLine="0"/>
              <w:jc w:val="left"/>
              <w:rPr>
                <w:color w:val="000000" w:themeColor="text1"/>
              </w:rPr>
            </w:pPr>
            <w:r w:rsidRPr="00267BA5">
              <w:rPr>
                <w:color w:val="000000" w:themeColor="text1"/>
              </w:rPr>
              <w:t>Сумма дивидендов, распределяемая в пользу всех получателей, уменьшенная на показатель строки 081 (Д1 - Д2)</w:t>
            </w:r>
          </w:p>
        </w:tc>
        <w:tc>
          <w:tcPr>
            <w:tcW w:w="2841" w:type="dxa"/>
            <w:tcBorders>
              <w:top w:val="nil"/>
              <w:left w:val="nil"/>
              <w:bottom w:val="single" w:sz="4" w:space="0" w:color="auto"/>
              <w:right w:val="single" w:sz="4" w:space="0" w:color="auto"/>
            </w:tcBorders>
            <w:shd w:val="clear" w:color="auto" w:fill="auto"/>
            <w:hideMark/>
          </w:tcPr>
          <w:p w14:paraId="5477D24F" w14:textId="77777777" w:rsidR="00D740F1" w:rsidRPr="00267BA5" w:rsidRDefault="00D740F1" w:rsidP="00D740F1">
            <w:pPr>
              <w:ind w:firstLine="0"/>
              <w:jc w:val="center"/>
              <w:rPr>
                <w:color w:val="000000" w:themeColor="text1"/>
              </w:rPr>
            </w:pPr>
            <w:r w:rsidRPr="00267BA5">
              <w:rPr>
                <w:color w:val="000000" w:themeColor="text1"/>
              </w:rPr>
              <w:t>ДивРаспрУм</w:t>
            </w:r>
          </w:p>
        </w:tc>
        <w:tc>
          <w:tcPr>
            <w:tcW w:w="1208" w:type="dxa"/>
            <w:tcBorders>
              <w:top w:val="nil"/>
              <w:left w:val="nil"/>
              <w:bottom w:val="single" w:sz="4" w:space="0" w:color="auto"/>
              <w:right w:val="single" w:sz="4" w:space="0" w:color="auto"/>
            </w:tcBorders>
            <w:shd w:val="clear" w:color="auto" w:fill="auto"/>
            <w:hideMark/>
          </w:tcPr>
          <w:p w14:paraId="13CBF58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96BA7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7C6E8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FA9F2B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1DF7EF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38BC08" w14:textId="77777777" w:rsidR="00D740F1" w:rsidRPr="00267BA5" w:rsidRDefault="00D740F1" w:rsidP="00D740F1">
            <w:pPr>
              <w:ind w:firstLine="0"/>
              <w:jc w:val="left"/>
              <w:rPr>
                <w:color w:val="000000" w:themeColor="text1"/>
              </w:rPr>
            </w:pPr>
            <w:r w:rsidRPr="00267BA5">
              <w:rPr>
                <w:color w:val="000000" w:themeColor="text1"/>
              </w:rPr>
              <w:t>Исчисленная сумма налога, подлежащая уплате в бюджет</w:t>
            </w:r>
          </w:p>
        </w:tc>
        <w:tc>
          <w:tcPr>
            <w:tcW w:w="2841" w:type="dxa"/>
            <w:tcBorders>
              <w:top w:val="nil"/>
              <w:left w:val="nil"/>
              <w:bottom w:val="single" w:sz="4" w:space="0" w:color="auto"/>
              <w:right w:val="single" w:sz="4" w:space="0" w:color="auto"/>
            </w:tcBorders>
            <w:shd w:val="clear" w:color="auto" w:fill="auto"/>
            <w:hideMark/>
          </w:tcPr>
          <w:p w14:paraId="41925560" w14:textId="77777777" w:rsidR="00D740F1" w:rsidRPr="00267BA5" w:rsidRDefault="00D740F1" w:rsidP="00D740F1">
            <w:pPr>
              <w:ind w:firstLine="0"/>
              <w:jc w:val="center"/>
              <w:rPr>
                <w:color w:val="000000" w:themeColor="text1"/>
              </w:rPr>
            </w:pPr>
            <w:r w:rsidRPr="00267BA5">
              <w:rPr>
                <w:color w:val="000000" w:themeColor="text1"/>
              </w:rPr>
              <w:t>НалИсчисл</w:t>
            </w:r>
          </w:p>
        </w:tc>
        <w:tc>
          <w:tcPr>
            <w:tcW w:w="1208" w:type="dxa"/>
            <w:tcBorders>
              <w:top w:val="nil"/>
              <w:left w:val="nil"/>
              <w:bottom w:val="single" w:sz="4" w:space="0" w:color="auto"/>
              <w:right w:val="single" w:sz="4" w:space="0" w:color="auto"/>
            </w:tcBorders>
            <w:shd w:val="clear" w:color="auto" w:fill="auto"/>
            <w:hideMark/>
          </w:tcPr>
          <w:p w14:paraId="25E20EE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61A0C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61163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F9DC01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2D4317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1765B6" w14:textId="77777777" w:rsidR="00D740F1" w:rsidRPr="00267BA5" w:rsidRDefault="00D740F1" w:rsidP="00D740F1">
            <w:pPr>
              <w:ind w:firstLine="0"/>
              <w:jc w:val="left"/>
              <w:rPr>
                <w:color w:val="000000" w:themeColor="text1"/>
              </w:rPr>
            </w:pPr>
            <w:r w:rsidRPr="00267BA5">
              <w:rPr>
                <w:color w:val="000000" w:themeColor="text1"/>
              </w:rPr>
              <w:t>Сумма налога, начисленная с дивидендов, выплаченных в предыдущие отчетные (налоговые) периоды</w:t>
            </w:r>
          </w:p>
        </w:tc>
        <w:tc>
          <w:tcPr>
            <w:tcW w:w="2841" w:type="dxa"/>
            <w:tcBorders>
              <w:top w:val="nil"/>
              <w:left w:val="nil"/>
              <w:bottom w:val="single" w:sz="4" w:space="0" w:color="auto"/>
              <w:right w:val="single" w:sz="4" w:space="0" w:color="auto"/>
            </w:tcBorders>
            <w:shd w:val="clear" w:color="auto" w:fill="auto"/>
            <w:hideMark/>
          </w:tcPr>
          <w:p w14:paraId="1AA5BAA1" w14:textId="77777777" w:rsidR="00D740F1" w:rsidRPr="00267BA5" w:rsidRDefault="00D740F1" w:rsidP="00D740F1">
            <w:pPr>
              <w:ind w:firstLine="0"/>
              <w:jc w:val="center"/>
              <w:rPr>
                <w:color w:val="000000" w:themeColor="text1"/>
              </w:rPr>
            </w:pPr>
            <w:r w:rsidRPr="00267BA5">
              <w:rPr>
                <w:color w:val="000000" w:themeColor="text1"/>
              </w:rPr>
              <w:t>НалДивПред</w:t>
            </w:r>
          </w:p>
        </w:tc>
        <w:tc>
          <w:tcPr>
            <w:tcW w:w="1208" w:type="dxa"/>
            <w:tcBorders>
              <w:top w:val="nil"/>
              <w:left w:val="nil"/>
              <w:bottom w:val="single" w:sz="4" w:space="0" w:color="auto"/>
              <w:right w:val="single" w:sz="4" w:space="0" w:color="auto"/>
            </w:tcBorders>
            <w:shd w:val="clear" w:color="auto" w:fill="auto"/>
            <w:hideMark/>
          </w:tcPr>
          <w:p w14:paraId="62F57F3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1E3AD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5C35BF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2ABC5E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3720CD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79A613" w14:textId="77777777" w:rsidR="00D740F1" w:rsidRPr="00267BA5" w:rsidRDefault="00D740F1" w:rsidP="00D740F1">
            <w:pPr>
              <w:ind w:firstLine="0"/>
              <w:jc w:val="left"/>
              <w:rPr>
                <w:color w:val="000000" w:themeColor="text1"/>
              </w:rPr>
            </w:pPr>
            <w:r w:rsidRPr="00267BA5">
              <w:rPr>
                <w:color w:val="000000" w:themeColor="text1"/>
              </w:rPr>
              <w:t>Сумма налога, начисленная с дивидендов, выплаченных в последнем квартале (месяце)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12E50192" w14:textId="77777777" w:rsidR="00D740F1" w:rsidRPr="00267BA5" w:rsidRDefault="00D740F1" w:rsidP="00D740F1">
            <w:pPr>
              <w:ind w:firstLine="0"/>
              <w:jc w:val="center"/>
              <w:rPr>
                <w:color w:val="000000" w:themeColor="text1"/>
              </w:rPr>
            </w:pPr>
            <w:r w:rsidRPr="00267BA5">
              <w:rPr>
                <w:color w:val="000000" w:themeColor="text1"/>
              </w:rPr>
              <w:t>НалДивПосл</w:t>
            </w:r>
          </w:p>
        </w:tc>
        <w:tc>
          <w:tcPr>
            <w:tcW w:w="1208" w:type="dxa"/>
            <w:tcBorders>
              <w:top w:val="nil"/>
              <w:left w:val="nil"/>
              <w:bottom w:val="single" w:sz="4" w:space="0" w:color="auto"/>
              <w:right w:val="single" w:sz="4" w:space="0" w:color="auto"/>
            </w:tcBorders>
            <w:shd w:val="clear" w:color="auto" w:fill="auto"/>
            <w:hideMark/>
          </w:tcPr>
          <w:p w14:paraId="7679E94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F6F4D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61C218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03F9CE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82D69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64BC80"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российским организациям</w:t>
            </w:r>
          </w:p>
        </w:tc>
        <w:tc>
          <w:tcPr>
            <w:tcW w:w="2841" w:type="dxa"/>
            <w:tcBorders>
              <w:top w:val="nil"/>
              <w:left w:val="nil"/>
              <w:bottom w:val="single" w:sz="4" w:space="0" w:color="auto"/>
              <w:right w:val="single" w:sz="4" w:space="0" w:color="auto"/>
            </w:tcBorders>
            <w:shd w:val="clear" w:color="auto" w:fill="auto"/>
            <w:hideMark/>
          </w:tcPr>
          <w:p w14:paraId="18A04D26" w14:textId="77777777" w:rsidR="00D740F1" w:rsidRPr="00267BA5" w:rsidRDefault="00D740F1" w:rsidP="00D740F1">
            <w:pPr>
              <w:ind w:firstLine="0"/>
              <w:jc w:val="center"/>
              <w:rPr>
                <w:color w:val="000000" w:themeColor="text1"/>
              </w:rPr>
            </w:pPr>
            <w:r w:rsidRPr="00267BA5">
              <w:rPr>
                <w:color w:val="000000" w:themeColor="text1"/>
              </w:rPr>
              <w:t>ДивРосОрг</w:t>
            </w:r>
          </w:p>
        </w:tc>
        <w:tc>
          <w:tcPr>
            <w:tcW w:w="1208" w:type="dxa"/>
            <w:tcBorders>
              <w:top w:val="nil"/>
              <w:left w:val="nil"/>
              <w:bottom w:val="single" w:sz="4" w:space="0" w:color="auto"/>
              <w:right w:val="single" w:sz="4" w:space="0" w:color="auto"/>
            </w:tcBorders>
            <w:shd w:val="clear" w:color="auto" w:fill="auto"/>
            <w:hideMark/>
          </w:tcPr>
          <w:p w14:paraId="58BC6BB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F7C4AA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49C5D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F37674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4.61 </w:t>
            </w:r>
          </w:p>
        </w:tc>
      </w:tr>
      <w:tr w:rsidR="00267BA5" w:rsidRPr="00267BA5" w14:paraId="6E21FE5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56FC5C9"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международным холдинговым компаниям</w:t>
            </w:r>
          </w:p>
        </w:tc>
        <w:tc>
          <w:tcPr>
            <w:tcW w:w="2841" w:type="dxa"/>
            <w:tcBorders>
              <w:top w:val="nil"/>
              <w:left w:val="nil"/>
              <w:bottom w:val="single" w:sz="4" w:space="0" w:color="auto"/>
              <w:right w:val="single" w:sz="4" w:space="0" w:color="auto"/>
            </w:tcBorders>
            <w:shd w:val="clear" w:color="auto" w:fill="auto"/>
            <w:hideMark/>
          </w:tcPr>
          <w:p w14:paraId="3C0382D1" w14:textId="77777777" w:rsidR="00D740F1" w:rsidRPr="00267BA5" w:rsidRDefault="00D740F1" w:rsidP="00D740F1">
            <w:pPr>
              <w:ind w:firstLine="0"/>
              <w:jc w:val="center"/>
              <w:rPr>
                <w:color w:val="000000" w:themeColor="text1"/>
              </w:rPr>
            </w:pPr>
            <w:r w:rsidRPr="00267BA5">
              <w:rPr>
                <w:color w:val="000000" w:themeColor="text1"/>
              </w:rPr>
              <w:t>ДивХолд</w:t>
            </w:r>
          </w:p>
        </w:tc>
        <w:tc>
          <w:tcPr>
            <w:tcW w:w="1208" w:type="dxa"/>
            <w:tcBorders>
              <w:top w:val="nil"/>
              <w:left w:val="nil"/>
              <w:bottom w:val="single" w:sz="4" w:space="0" w:color="auto"/>
              <w:right w:val="single" w:sz="4" w:space="0" w:color="auto"/>
            </w:tcBorders>
            <w:shd w:val="clear" w:color="auto" w:fill="auto"/>
            <w:hideMark/>
          </w:tcPr>
          <w:p w14:paraId="6DBE5AB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AC54E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4159E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6232A7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4.62 </w:t>
            </w:r>
          </w:p>
        </w:tc>
      </w:tr>
      <w:tr w:rsidR="00267BA5" w:rsidRPr="00267BA5" w14:paraId="79BF967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280ECD"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иностранным организациям</w:t>
            </w:r>
          </w:p>
        </w:tc>
        <w:tc>
          <w:tcPr>
            <w:tcW w:w="2841" w:type="dxa"/>
            <w:tcBorders>
              <w:top w:val="nil"/>
              <w:left w:val="nil"/>
              <w:bottom w:val="single" w:sz="4" w:space="0" w:color="auto"/>
              <w:right w:val="single" w:sz="4" w:space="0" w:color="auto"/>
            </w:tcBorders>
            <w:shd w:val="clear" w:color="auto" w:fill="auto"/>
            <w:hideMark/>
          </w:tcPr>
          <w:p w14:paraId="00CCA039" w14:textId="77777777" w:rsidR="00D740F1" w:rsidRPr="00267BA5" w:rsidRDefault="00D740F1" w:rsidP="00D740F1">
            <w:pPr>
              <w:ind w:firstLine="0"/>
              <w:jc w:val="center"/>
              <w:rPr>
                <w:color w:val="000000" w:themeColor="text1"/>
              </w:rPr>
            </w:pPr>
            <w:r w:rsidRPr="00267BA5">
              <w:rPr>
                <w:color w:val="000000" w:themeColor="text1"/>
              </w:rPr>
              <w:t>ДивИнОрг</w:t>
            </w:r>
          </w:p>
        </w:tc>
        <w:tc>
          <w:tcPr>
            <w:tcW w:w="1208" w:type="dxa"/>
            <w:tcBorders>
              <w:top w:val="nil"/>
              <w:left w:val="nil"/>
              <w:bottom w:val="single" w:sz="4" w:space="0" w:color="auto"/>
              <w:right w:val="single" w:sz="4" w:space="0" w:color="auto"/>
            </w:tcBorders>
            <w:shd w:val="clear" w:color="auto" w:fill="auto"/>
            <w:hideMark/>
          </w:tcPr>
          <w:p w14:paraId="452B64B4"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CC3177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3693AB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6FED860"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4.63 </w:t>
            </w:r>
          </w:p>
        </w:tc>
      </w:tr>
      <w:tr w:rsidR="00267BA5" w:rsidRPr="00267BA5" w14:paraId="45FE1A5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FB5666" w14:textId="77777777" w:rsidR="00D740F1" w:rsidRPr="00267BA5" w:rsidRDefault="00D740F1" w:rsidP="00D740F1">
            <w:pPr>
              <w:ind w:firstLine="0"/>
              <w:jc w:val="left"/>
              <w:rPr>
                <w:color w:val="000000" w:themeColor="text1"/>
              </w:rPr>
            </w:pPr>
            <w:r w:rsidRPr="00267BA5">
              <w:rPr>
                <w:color w:val="000000" w:themeColor="text1"/>
              </w:rPr>
              <w:lastRenderedPageBreak/>
              <w:t>Дивиденды, начисленные получателям дохода - физическим лицам, не являющимся налоговыми резидентами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562E6FE1" w14:textId="77777777" w:rsidR="00D740F1" w:rsidRPr="00267BA5" w:rsidRDefault="00D740F1" w:rsidP="00D740F1">
            <w:pPr>
              <w:ind w:firstLine="0"/>
              <w:jc w:val="center"/>
              <w:rPr>
                <w:color w:val="000000" w:themeColor="text1"/>
              </w:rPr>
            </w:pPr>
            <w:r w:rsidRPr="00267BA5">
              <w:rPr>
                <w:color w:val="000000" w:themeColor="text1"/>
              </w:rPr>
              <w:t>ДивФЛНеРез</w:t>
            </w:r>
          </w:p>
        </w:tc>
        <w:tc>
          <w:tcPr>
            <w:tcW w:w="1208" w:type="dxa"/>
            <w:tcBorders>
              <w:top w:val="nil"/>
              <w:left w:val="nil"/>
              <w:bottom w:val="single" w:sz="4" w:space="0" w:color="auto"/>
              <w:right w:val="single" w:sz="4" w:space="0" w:color="auto"/>
            </w:tcBorders>
            <w:shd w:val="clear" w:color="auto" w:fill="auto"/>
            <w:hideMark/>
          </w:tcPr>
          <w:p w14:paraId="4E86E8F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8A56BC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D25B0A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F5CE7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4.64 </w:t>
            </w:r>
          </w:p>
        </w:tc>
      </w:tr>
      <w:tr w:rsidR="00267BA5" w:rsidRPr="00267BA5" w14:paraId="06AFC36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0468D5F" w14:textId="77777777" w:rsidR="00D740F1" w:rsidRPr="00267BA5" w:rsidRDefault="00D740F1" w:rsidP="00D740F1">
            <w:pPr>
              <w:ind w:firstLine="0"/>
              <w:jc w:val="left"/>
              <w:rPr>
                <w:color w:val="000000" w:themeColor="text1"/>
              </w:rPr>
            </w:pPr>
            <w:r w:rsidRPr="00267BA5">
              <w:rPr>
                <w:color w:val="000000" w:themeColor="text1"/>
              </w:rPr>
              <w:t>Дивиденды, полученные самим налоговым агентом</w:t>
            </w:r>
          </w:p>
        </w:tc>
        <w:tc>
          <w:tcPr>
            <w:tcW w:w="2841" w:type="dxa"/>
            <w:tcBorders>
              <w:top w:val="nil"/>
              <w:left w:val="nil"/>
              <w:bottom w:val="single" w:sz="4" w:space="0" w:color="auto"/>
              <w:right w:val="single" w:sz="4" w:space="0" w:color="auto"/>
            </w:tcBorders>
            <w:shd w:val="clear" w:color="auto" w:fill="auto"/>
            <w:hideMark/>
          </w:tcPr>
          <w:p w14:paraId="6DAA4DB3" w14:textId="77777777" w:rsidR="00D740F1" w:rsidRPr="00267BA5" w:rsidRDefault="00D740F1" w:rsidP="00D740F1">
            <w:pPr>
              <w:ind w:firstLine="0"/>
              <w:jc w:val="center"/>
              <w:rPr>
                <w:color w:val="000000" w:themeColor="text1"/>
              </w:rPr>
            </w:pPr>
            <w:r w:rsidRPr="00267BA5">
              <w:rPr>
                <w:color w:val="000000" w:themeColor="text1"/>
              </w:rPr>
              <w:t>ДивНА</w:t>
            </w:r>
          </w:p>
        </w:tc>
        <w:tc>
          <w:tcPr>
            <w:tcW w:w="1208" w:type="dxa"/>
            <w:tcBorders>
              <w:top w:val="nil"/>
              <w:left w:val="nil"/>
              <w:bottom w:val="single" w:sz="4" w:space="0" w:color="auto"/>
              <w:right w:val="single" w:sz="4" w:space="0" w:color="auto"/>
            </w:tcBorders>
            <w:shd w:val="clear" w:color="auto" w:fill="auto"/>
            <w:hideMark/>
          </w:tcPr>
          <w:p w14:paraId="3973C43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93B32F2"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F1E33E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B9CB0F"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4.65 </w:t>
            </w:r>
          </w:p>
        </w:tc>
      </w:tr>
      <w:tr w:rsidR="00267BA5" w:rsidRPr="00267BA5" w14:paraId="5B064BE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E764A4"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w:t>
            </w:r>
          </w:p>
        </w:tc>
        <w:tc>
          <w:tcPr>
            <w:tcW w:w="2841" w:type="dxa"/>
            <w:tcBorders>
              <w:top w:val="nil"/>
              <w:left w:val="nil"/>
              <w:bottom w:val="single" w:sz="4" w:space="0" w:color="auto"/>
              <w:right w:val="single" w:sz="4" w:space="0" w:color="auto"/>
            </w:tcBorders>
            <w:shd w:val="clear" w:color="auto" w:fill="auto"/>
            <w:hideMark/>
          </w:tcPr>
          <w:p w14:paraId="0B0C997C" w14:textId="77777777" w:rsidR="00D740F1" w:rsidRPr="00267BA5" w:rsidRDefault="00D740F1" w:rsidP="00D740F1">
            <w:pPr>
              <w:ind w:firstLine="0"/>
              <w:jc w:val="center"/>
              <w:rPr>
                <w:color w:val="000000" w:themeColor="text1"/>
              </w:rPr>
            </w:pPr>
            <w:r w:rsidRPr="00267BA5">
              <w:rPr>
                <w:color w:val="000000" w:themeColor="text1"/>
              </w:rPr>
              <w:t>ДивНал</w:t>
            </w:r>
          </w:p>
        </w:tc>
        <w:tc>
          <w:tcPr>
            <w:tcW w:w="1208" w:type="dxa"/>
            <w:tcBorders>
              <w:top w:val="nil"/>
              <w:left w:val="nil"/>
              <w:bottom w:val="single" w:sz="4" w:space="0" w:color="auto"/>
              <w:right w:val="single" w:sz="4" w:space="0" w:color="auto"/>
            </w:tcBorders>
            <w:shd w:val="clear" w:color="auto" w:fill="auto"/>
            <w:hideMark/>
          </w:tcPr>
          <w:p w14:paraId="7D68DC78"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DEF12A"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5D69E9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58FDC60"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4.66 </w:t>
            </w:r>
          </w:p>
        </w:tc>
      </w:tr>
      <w:tr w:rsidR="00267BA5" w:rsidRPr="00267BA5" w14:paraId="3149774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B9BC95F" w14:textId="77777777" w:rsidR="00D740F1" w:rsidRPr="00267BA5" w:rsidRDefault="00D740F1" w:rsidP="00D740F1">
            <w:pPr>
              <w:ind w:firstLine="0"/>
              <w:jc w:val="left"/>
              <w:rPr>
                <w:color w:val="000000" w:themeColor="text1"/>
              </w:rPr>
            </w:pPr>
            <w:r w:rsidRPr="00267BA5">
              <w:rPr>
                <w:color w:val="000000" w:themeColor="text1"/>
              </w:rPr>
              <w:t>Реестр получателей доходов (раздел В)</w:t>
            </w:r>
          </w:p>
        </w:tc>
        <w:tc>
          <w:tcPr>
            <w:tcW w:w="2841" w:type="dxa"/>
            <w:tcBorders>
              <w:top w:val="nil"/>
              <w:left w:val="nil"/>
              <w:bottom w:val="single" w:sz="4" w:space="0" w:color="auto"/>
              <w:right w:val="single" w:sz="4" w:space="0" w:color="auto"/>
            </w:tcBorders>
            <w:shd w:val="clear" w:color="auto" w:fill="auto"/>
            <w:hideMark/>
          </w:tcPr>
          <w:p w14:paraId="4289082B" w14:textId="77777777" w:rsidR="00D740F1" w:rsidRPr="00267BA5" w:rsidRDefault="00D740F1" w:rsidP="00D740F1">
            <w:pPr>
              <w:ind w:firstLine="0"/>
              <w:jc w:val="center"/>
              <w:rPr>
                <w:color w:val="000000" w:themeColor="text1"/>
              </w:rPr>
            </w:pPr>
            <w:r w:rsidRPr="00267BA5">
              <w:rPr>
                <w:color w:val="000000" w:themeColor="text1"/>
              </w:rPr>
              <w:t>РеестрСумДив</w:t>
            </w:r>
          </w:p>
        </w:tc>
        <w:tc>
          <w:tcPr>
            <w:tcW w:w="1208" w:type="dxa"/>
            <w:tcBorders>
              <w:top w:val="nil"/>
              <w:left w:val="nil"/>
              <w:bottom w:val="single" w:sz="4" w:space="0" w:color="auto"/>
              <w:right w:val="single" w:sz="4" w:space="0" w:color="auto"/>
            </w:tcBorders>
            <w:shd w:val="clear" w:color="auto" w:fill="auto"/>
            <w:hideMark/>
          </w:tcPr>
          <w:p w14:paraId="1E0B3E7A"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068948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716E073"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03AD7AB7"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4.67 </w:t>
            </w:r>
          </w:p>
        </w:tc>
      </w:tr>
    </w:tbl>
    <w:p w14:paraId="475F8C51" w14:textId="77777777" w:rsidR="00DC6CB7" w:rsidRPr="00267BA5" w:rsidRDefault="00DC6CB7" w:rsidP="006B3160">
      <w:pPr>
        <w:spacing w:before="360"/>
        <w:ind w:firstLine="0"/>
        <w:jc w:val="right"/>
        <w:rPr>
          <w:color w:val="000000" w:themeColor="text1"/>
        </w:rPr>
      </w:pPr>
    </w:p>
    <w:p w14:paraId="3202ACE7" w14:textId="77777777" w:rsidR="00DC6CB7" w:rsidRPr="00267BA5" w:rsidRDefault="00DC6CB7" w:rsidP="006B3160">
      <w:pPr>
        <w:spacing w:before="360"/>
        <w:ind w:firstLine="0"/>
        <w:jc w:val="right"/>
        <w:rPr>
          <w:color w:val="000000" w:themeColor="text1"/>
        </w:rPr>
      </w:pPr>
    </w:p>
    <w:p w14:paraId="1932E830" w14:textId="3796DF56" w:rsidR="006B3160" w:rsidRPr="00267BA5" w:rsidRDefault="006B3160" w:rsidP="006B3160">
      <w:pPr>
        <w:spacing w:before="360"/>
        <w:ind w:firstLine="0"/>
        <w:jc w:val="right"/>
        <w:rPr>
          <w:color w:val="000000" w:themeColor="text1"/>
        </w:rPr>
      </w:pPr>
      <w:r w:rsidRPr="00267BA5">
        <w:rPr>
          <w:color w:val="000000" w:themeColor="text1"/>
        </w:rPr>
        <w:t>Таблица 4.61</w:t>
      </w:r>
    </w:p>
    <w:p w14:paraId="5102318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Дивиденды, начисленные получателям дохода - российским организациям (ДивРосОрг)</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6646B6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A6DCF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278D418"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D4BB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FDE79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AA9CB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A4A106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97317C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5783CE9"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российским организациям</w:t>
            </w:r>
          </w:p>
        </w:tc>
        <w:tc>
          <w:tcPr>
            <w:tcW w:w="2841" w:type="dxa"/>
            <w:tcBorders>
              <w:top w:val="nil"/>
              <w:left w:val="nil"/>
              <w:bottom w:val="single" w:sz="4" w:space="0" w:color="auto"/>
              <w:right w:val="single" w:sz="4" w:space="0" w:color="auto"/>
            </w:tcBorders>
            <w:shd w:val="clear" w:color="auto" w:fill="auto"/>
            <w:hideMark/>
          </w:tcPr>
          <w:p w14:paraId="70C57402" w14:textId="77777777" w:rsidR="00D740F1" w:rsidRPr="00267BA5" w:rsidRDefault="00D740F1" w:rsidP="00D740F1">
            <w:pPr>
              <w:ind w:firstLine="0"/>
              <w:jc w:val="center"/>
              <w:rPr>
                <w:color w:val="000000" w:themeColor="text1"/>
              </w:rPr>
            </w:pPr>
            <w:r w:rsidRPr="00267BA5">
              <w:rPr>
                <w:color w:val="000000" w:themeColor="text1"/>
              </w:rPr>
              <w:t>ДивРосОргВс</w:t>
            </w:r>
          </w:p>
        </w:tc>
        <w:tc>
          <w:tcPr>
            <w:tcW w:w="1208" w:type="dxa"/>
            <w:tcBorders>
              <w:top w:val="nil"/>
              <w:left w:val="nil"/>
              <w:bottom w:val="single" w:sz="4" w:space="0" w:color="auto"/>
              <w:right w:val="single" w:sz="4" w:space="0" w:color="auto"/>
            </w:tcBorders>
            <w:shd w:val="clear" w:color="auto" w:fill="auto"/>
            <w:hideMark/>
          </w:tcPr>
          <w:p w14:paraId="620067D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9D5BE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3DCA0B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20E4B7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B48A1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635866" w14:textId="77777777" w:rsidR="00D740F1" w:rsidRPr="00267BA5" w:rsidRDefault="00D740F1" w:rsidP="00D740F1">
            <w:pPr>
              <w:ind w:firstLine="0"/>
              <w:jc w:val="left"/>
              <w:rPr>
                <w:color w:val="000000" w:themeColor="text1"/>
              </w:rPr>
            </w:pPr>
            <w:r w:rsidRPr="00267BA5">
              <w:rPr>
                <w:color w:val="000000" w:themeColor="text1"/>
              </w:rPr>
              <w:t>Дивиденды, облагаемые налогом по ставке 0%</w:t>
            </w:r>
          </w:p>
        </w:tc>
        <w:tc>
          <w:tcPr>
            <w:tcW w:w="2841" w:type="dxa"/>
            <w:tcBorders>
              <w:top w:val="nil"/>
              <w:left w:val="nil"/>
              <w:bottom w:val="single" w:sz="4" w:space="0" w:color="auto"/>
              <w:right w:val="single" w:sz="4" w:space="0" w:color="auto"/>
            </w:tcBorders>
            <w:shd w:val="clear" w:color="auto" w:fill="auto"/>
            <w:hideMark/>
          </w:tcPr>
          <w:p w14:paraId="5143229C" w14:textId="77777777" w:rsidR="00D740F1" w:rsidRPr="00267BA5" w:rsidRDefault="00D740F1" w:rsidP="00D740F1">
            <w:pPr>
              <w:ind w:firstLine="0"/>
              <w:jc w:val="center"/>
              <w:rPr>
                <w:color w:val="000000" w:themeColor="text1"/>
              </w:rPr>
            </w:pPr>
            <w:r w:rsidRPr="00267BA5">
              <w:rPr>
                <w:color w:val="000000" w:themeColor="text1"/>
              </w:rPr>
              <w:t>ДивРосСтав0</w:t>
            </w:r>
          </w:p>
        </w:tc>
        <w:tc>
          <w:tcPr>
            <w:tcW w:w="1208" w:type="dxa"/>
            <w:tcBorders>
              <w:top w:val="nil"/>
              <w:left w:val="nil"/>
              <w:bottom w:val="single" w:sz="4" w:space="0" w:color="auto"/>
              <w:right w:val="single" w:sz="4" w:space="0" w:color="auto"/>
            </w:tcBorders>
            <w:shd w:val="clear" w:color="auto" w:fill="auto"/>
            <w:hideMark/>
          </w:tcPr>
          <w:p w14:paraId="1793A7B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95162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07FC2B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05EAE1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72023F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598E68" w14:textId="77777777" w:rsidR="00D740F1" w:rsidRPr="00267BA5" w:rsidRDefault="00D740F1" w:rsidP="00D740F1">
            <w:pPr>
              <w:ind w:firstLine="0"/>
              <w:jc w:val="left"/>
              <w:rPr>
                <w:color w:val="000000" w:themeColor="text1"/>
              </w:rPr>
            </w:pPr>
            <w:r w:rsidRPr="00267BA5">
              <w:rPr>
                <w:color w:val="000000" w:themeColor="text1"/>
              </w:rPr>
              <w:lastRenderedPageBreak/>
              <w:t>Дивиденды, облагаемые налогом по ставке 13%</w:t>
            </w:r>
          </w:p>
        </w:tc>
        <w:tc>
          <w:tcPr>
            <w:tcW w:w="2841" w:type="dxa"/>
            <w:tcBorders>
              <w:top w:val="nil"/>
              <w:left w:val="nil"/>
              <w:bottom w:val="single" w:sz="4" w:space="0" w:color="auto"/>
              <w:right w:val="single" w:sz="4" w:space="0" w:color="auto"/>
            </w:tcBorders>
            <w:shd w:val="clear" w:color="auto" w:fill="auto"/>
            <w:hideMark/>
          </w:tcPr>
          <w:p w14:paraId="02B90087" w14:textId="77777777" w:rsidR="00D740F1" w:rsidRPr="00267BA5" w:rsidRDefault="00D740F1" w:rsidP="00D740F1">
            <w:pPr>
              <w:ind w:firstLine="0"/>
              <w:jc w:val="center"/>
              <w:rPr>
                <w:color w:val="000000" w:themeColor="text1"/>
              </w:rPr>
            </w:pPr>
            <w:r w:rsidRPr="00267BA5">
              <w:rPr>
                <w:color w:val="000000" w:themeColor="text1"/>
              </w:rPr>
              <w:t>ДивРосСтав13</w:t>
            </w:r>
          </w:p>
        </w:tc>
        <w:tc>
          <w:tcPr>
            <w:tcW w:w="1208" w:type="dxa"/>
            <w:tcBorders>
              <w:top w:val="nil"/>
              <w:left w:val="nil"/>
              <w:bottom w:val="single" w:sz="4" w:space="0" w:color="auto"/>
              <w:right w:val="single" w:sz="4" w:space="0" w:color="auto"/>
            </w:tcBorders>
            <w:shd w:val="clear" w:color="auto" w:fill="auto"/>
            <w:hideMark/>
          </w:tcPr>
          <w:p w14:paraId="0E55FF3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2D392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F658E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6BE21B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33EAA5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711E899" w14:textId="77777777" w:rsidR="00D740F1" w:rsidRPr="00267BA5" w:rsidRDefault="00D740F1" w:rsidP="00D740F1">
            <w:pPr>
              <w:ind w:firstLine="0"/>
              <w:jc w:val="left"/>
              <w:rPr>
                <w:color w:val="000000" w:themeColor="text1"/>
              </w:rPr>
            </w:pPr>
            <w:r w:rsidRPr="00267BA5">
              <w:rPr>
                <w:color w:val="000000" w:themeColor="text1"/>
              </w:rPr>
              <w:t>Дивиденды, облагаемые налогом по иной ставке</w:t>
            </w:r>
          </w:p>
        </w:tc>
        <w:tc>
          <w:tcPr>
            <w:tcW w:w="2841" w:type="dxa"/>
            <w:tcBorders>
              <w:top w:val="nil"/>
              <w:left w:val="nil"/>
              <w:bottom w:val="single" w:sz="4" w:space="0" w:color="auto"/>
              <w:right w:val="single" w:sz="4" w:space="0" w:color="auto"/>
            </w:tcBorders>
            <w:shd w:val="clear" w:color="auto" w:fill="auto"/>
            <w:hideMark/>
          </w:tcPr>
          <w:p w14:paraId="7514EBE7" w14:textId="77777777" w:rsidR="00D740F1" w:rsidRPr="00267BA5" w:rsidRDefault="00D740F1" w:rsidP="00D740F1">
            <w:pPr>
              <w:ind w:firstLine="0"/>
              <w:jc w:val="center"/>
              <w:rPr>
                <w:color w:val="000000" w:themeColor="text1"/>
              </w:rPr>
            </w:pPr>
            <w:r w:rsidRPr="00267BA5">
              <w:rPr>
                <w:color w:val="000000" w:themeColor="text1"/>
              </w:rPr>
              <w:t>ДивРосСтавИн</w:t>
            </w:r>
          </w:p>
        </w:tc>
        <w:tc>
          <w:tcPr>
            <w:tcW w:w="1208" w:type="dxa"/>
            <w:tcBorders>
              <w:top w:val="nil"/>
              <w:left w:val="nil"/>
              <w:bottom w:val="single" w:sz="4" w:space="0" w:color="auto"/>
              <w:right w:val="single" w:sz="4" w:space="0" w:color="auto"/>
            </w:tcBorders>
            <w:shd w:val="clear" w:color="auto" w:fill="auto"/>
            <w:hideMark/>
          </w:tcPr>
          <w:p w14:paraId="3EAAF13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F4547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5A689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D6B94F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E65D49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6198094" w14:textId="77777777" w:rsidR="00D740F1" w:rsidRPr="00267BA5" w:rsidRDefault="00D740F1" w:rsidP="00D740F1">
            <w:pPr>
              <w:ind w:firstLine="0"/>
              <w:jc w:val="left"/>
              <w:rPr>
                <w:color w:val="000000" w:themeColor="text1"/>
              </w:rPr>
            </w:pPr>
            <w:r w:rsidRPr="00267BA5">
              <w:rPr>
                <w:color w:val="000000" w:themeColor="text1"/>
              </w:rPr>
              <w:t>Дивиденды, распределяемые в пользу акционеров (участников), не являющихся налогоплательщиками</w:t>
            </w:r>
          </w:p>
        </w:tc>
        <w:tc>
          <w:tcPr>
            <w:tcW w:w="2841" w:type="dxa"/>
            <w:tcBorders>
              <w:top w:val="nil"/>
              <w:left w:val="nil"/>
              <w:bottom w:val="single" w:sz="4" w:space="0" w:color="auto"/>
              <w:right w:val="single" w:sz="4" w:space="0" w:color="auto"/>
            </w:tcBorders>
            <w:shd w:val="clear" w:color="auto" w:fill="auto"/>
            <w:hideMark/>
          </w:tcPr>
          <w:p w14:paraId="7B6697B6" w14:textId="77777777" w:rsidR="00D740F1" w:rsidRPr="00267BA5" w:rsidRDefault="00D740F1" w:rsidP="00D740F1">
            <w:pPr>
              <w:ind w:firstLine="0"/>
              <w:jc w:val="center"/>
              <w:rPr>
                <w:color w:val="000000" w:themeColor="text1"/>
              </w:rPr>
            </w:pPr>
            <w:r w:rsidRPr="00267BA5">
              <w:rPr>
                <w:color w:val="000000" w:themeColor="text1"/>
              </w:rPr>
              <w:t>ДивРосНеНП</w:t>
            </w:r>
          </w:p>
        </w:tc>
        <w:tc>
          <w:tcPr>
            <w:tcW w:w="1208" w:type="dxa"/>
            <w:tcBorders>
              <w:top w:val="nil"/>
              <w:left w:val="nil"/>
              <w:bottom w:val="single" w:sz="4" w:space="0" w:color="auto"/>
              <w:right w:val="single" w:sz="4" w:space="0" w:color="auto"/>
            </w:tcBorders>
            <w:shd w:val="clear" w:color="auto" w:fill="auto"/>
            <w:hideMark/>
          </w:tcPr>
          <w:p w14:paraId="29D71B2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3A632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6FA351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7D3AB77" w14:textId="77777777" w:rsidR="00D740F1" w:rsidRPr="00267BA5" w:rsidRDefault="00D740F1" w:rsidP="00D740F1">
            <w:pPr>
              <w:ind w:firstLine="0"/>
              <w:jc w:val="left"/>
              <w:rPr>
                <w:color w:val="000000" w:themeColor="text1"/>
              </w:rPr>
            </w:pPr>
            <w:r w:rsidRPr="00267BA5">
              <w:rPr>
                <w:color w:val="000000" w:themeColor="text1"/>
              </w:rPr>
              <w:t> </w:t>
            </w:r>
          </w:p>
        </w:tc>
      </w:tr>
    </w:tbl>
    <w:p w14:paraId="111F5C36" w14:textId="77777777" w:rsidR="006B3160" w:rsidRPr="00267BA5" w:rsidRDefault="006B3160" w:rsidP="006B3160">
      <w:pPr>
        <w:spacing w:before="360"/>
        <w:ind w:firstLine="0"/>
        <w:jc w:val="right"/>
        <w:rPr>
          <w:color w:val="000000" w:themeColor="text1"/>
        </w:rPr>
      </w:pPr>
      <w:r w:rsidRPr="00267BA5">
        <w:rPr>
          <w:color w:val="000000" w:themeColor="text1"/>
        </w:rPr>
        <w:t>Таблица 4.62</w:t>
      </w:r>
    </w:p>
    <w:p w14:paraId="7B21449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Дивиденды, начисленные получателям дохода - международным холдинговым компаниям (ДивХолд)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7C03DCE"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3B4E2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B311B0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E5FF7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85FC5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2EE228"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FA7143C"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0BA83D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0FD2FD"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международным холдинговым компаниям</w:t>
            </w:r>
          </w:p>
        </w:tc>
        <w:tc>
          <w:tcPr>
            <w:tcW w:w="2841" w:type="dxa"/>
            <w:tcBorders>
              <w:top w:val="nil"/>
              <w:left w:val="nil"/>
              <w:bottom w:val="single" w:sz="4" w:space="0" w:color="auto"/>
              <w:right w:val="single" w:sz="4" w:space="0" w:color="auto"/>
            </w:tcBorders>
            <w:shd w:val="clear" w:color="auto" w:fill="auto"/>
            <w:hideMark/>
          </w:tcPr>
          <w:p w14:paraId="3B1E14DE" w14:textId="77777777" w:rsidR="00D740F1" w:rsidRPr="00267BA5" w:rsidRDefault="00D740F1" w:rsidP="00D740F1">
            <w:pPr>
              <w:ind w:firstLine="0"/>
              <w:jc w:val="center"/>
              <w:rPr>
                <w:color w:val="000000" w:themeColor="text1"/>
              </w:rPr>
            </w:pPr>
            <w:r w:rsidRPr="00267BA5">
              <w:rPr>
                <w:color w:val="000000" w:themeColor="text1"/>
              </w:rPr>
              <w:t>ДивХолдВс</w:t>
            </w:r>
          </w:p>
        </w:tc>
        <w:tc>
          <w:tcPr>
            <w:tcW w:w="1208" w:type="dxa"/>
            <w:tcBorders>
              <w:top w:val="nil"/>
              <w:left w:val="nil"/>
              <w:bottom w:val="single" w:sz="4" w:space="0" w:color="auto"/>
              <w:right w:val="single" w:sz="4" w:space="0" w:color="auto"/>
            </w:tcBorders>
            <w:shd w:val="clear" w:color="auto" w:fill="auto"/>
            <w:hideMark/>
          </w:tcPr>
          <w:p w14:paraId="0C13642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F5643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713439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915B48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2FCA3C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E61AEAC" w14:textId="77777777" w:rsidR="00D740F1" w:rsidRPr="00267BA5" w:rsidRDefault="00D740F1" w:rsidP="00D740F1">
            <w:pPr>
              <w:ind w:firstLine="0"/>
              <w:jc w:val="left"/>
              <w:rPr>
                <w:color w:val="000000" w:themeColor="text1"/>
              </w:rPr>
            </w:pPr>
            <w:r w:rsidRPr="00267BA5">
              <w:rPr>
                <w:color w:val="000000" w:themeColor="text1"/>
              </w:rPr>
              <w:t>Дивиденды, облагаемые налогом по ставке 0%</w:t>
            </w:r>
          </w:p>
        </w:tc>
        <w:tc>
          <w:tcPr>
            <w:tcW w:w="2841" w:type="dxa"/>
            <w:tcBorders>
              <w:top w:val="nil"/>
              <w:left w:val="nil"/>
              <w:bottom w:val="single" w:sz="4" w:space="0" w:color="auto"/>
              <w:right w:val="single" w:sz="4" w:space="0" w:color="auto"/>
            </w:tcBorders>
            <w:shd w:val="clear" w:color="auto" w:fill="auto"/>
            <w:hideMark/>
          </w:tcPr>
          <w:p w14:paraId="7476B9D9" w14:textId="77777777" w:rsidR="00D740F1" w:rsidRPr="00267BA5" w:rsidRDefault="00D740F1" w:rsidP="00D740F1">
            <w:pPr>
              <w:ind w:firstLine="0"/>
              <w:jc w:val="center"/>
              <w:rPr>
                <w:color w:val="000000" w:themeColor="text1"/>
              </w:rPr>
            </w:pPr>
            <w:r w:rsidRPr="00267BA5">
              <w:rPr>
                <w:color w:val="000000" w:themeColor="text1"/>
              </w:rPr>
              <w:t>ДивХолдСтав0</w:t>
            </w:r>
          </w:p>
        </w:tc>
        <w:tc>
          <w:tcPr>
            <w:tcW w:w="1208" w:type="dxa"/>
            <w:tcBorders>
              <w:top w:val="nil"/>
              <w:left w:val="nil"/>
              <w:bottom w:val="single" w:sz="4" w:space="0" w:color="auto"/>
              <w:right w:val="single" w:sz="4" w:space="0" w:color="auto"/>
            </w:tcBorders>
            <w:shd w:val="clear" w:color="auto" w:fill="auto"/>
            <w:hideMark/>
          </w:tcPr>
          <w:p w14:paraId="09C4B0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C5ECB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917F5E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741D1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E48830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24DA65" w14:textId="77777777" w:rsidR="00D740F1" w:rsidRPr="00267BA5" w:rsidRDefault="00D740F1" w:rsidP="00D740F1">
            <w:pPr>
              <w:ind w:firstLine="0"/>
              <w:jc w:val="left"/>
              <w:rPr>
                <w:color w:val="000000" w:themeColor="text1"/>
              </w:rPr>
            </w:pPr>
            <w:r w:rsidRPr="00267BA5">
              <w:rPr>
                <w:color w:val="000000" w:themeColor="text1"/>
              </w:rPr>
              <w:t>Дивиденды, облагаемые налогом по ставке 5%</w:t>
            </w:r>
          </w:p>
        </w:tc>
        <w:tc>
          <w:tcPr>
            <w:tcW w:w="2841" w:type="dxa"/>
            <w:tcBorders>
              <w:top w:val="nil"/>
              <w:left w:val="nil"/>
              <w:bottom w:val="single" w:sz="4" w:space="0" w:color="auto"/>
              <w:right w:val="single" w:sz="4" w:space="0" w:color="auto"/>
            </w:tcBorders>
            <w:shd w:val="clear" w:color="auto" w:fill="auto"/>
            <w:hideMark/>
          </w:tcPr>
          <w:p w14:paraId="2DDB3640" w14:textId="77777777" w:rsidR="00D740F1" w:rsidRPr="00267BA5" w:rsidRDefault="00D740F1" w:rsidP="00D740F1">
            <w:pPr>
              <w:ind w:firstLine="0"/>
              <w:jc w:val="center"/>
              <w:rPr>
                <w:color w:val="000000" w:themeColor="text1"/>
              </w:rPr>
            </w:pPr>
            <w:r w:rsidRPr="00267BA5">
              <w:rPr>
                <w:color w:val="000000" w:themeColor="text1"/>
              </w:rPr>
              <w:t>ДивХолдСтав5</w:t>
            </w:r>
          </w:p>
        </w:tc>
        <w:tc>
          <w:tcPr>
            <w:tcW w:w="1208" w:type="dxa"/>
            <w:tcBorders>
              <w:top w:val="nil"/>
              <w:left w:val="nil"/>
              <w:bottom w:val="single" w:sz="4" w:space="0" w:color="auto"/>
              <w:right w:val="single" w:sz="4" w:space="0" w:color="auto"/>
            </w:tcBorders>
            <w:shd w:val="clear" w:color="auto" w:fill="auto"/>
            <w:hideMark/>
          </w:tcPr>
          <w:p w14:paraId="4DBCFBE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18D8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2287CE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64D4B2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D680C7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D6E93F" w14:textId="77777777" w:rsidR="00D740F1" w:rsidRPr="00267BA5" w:rsidRDefault="00D740F1" w:rsidP="00D740F1">
            <w:pPr>
              <w:ind w:firstLine="0"/>
              <w:jc w:val="left"/>
              <w:rPr>
                <w:color w:val="000000" w:themeColor="text1"/>
              </w:rPr>
            </w:pPr>
            <w:r w:rsidRPr="00267BA5">
              <w:rPr>
                <w:color w:val="000000" w:themeColor="text1"/>
              </w:rPr>
              <w:t>Дивиденды, облагаемые налогом по иной ставке</w:t>
            </w:r>
          </w:p>
        </w:tc>
        <w:tc>
          <w:tcPr>
            <w:tcW w:w="2841" w:type="dxa"/>
            <w:tcBorders>
              <w:top w:val="nil"/>
              <w:left w:val="nil"/>
              <w:bottom w:val="single" w:sz="4" w:space="0" w:color="auto"/>
              <w:right w:val="single" w:sz="4" w:space="0" w:color="auto"/>
            </w:tcBorders>
            <w:shd w:val="clear" w:color="auto" w:fill="auto"/>
            <w:hideMark/>
          </w:tcPr>
          <w:p w14:paraId="75BF09F3" w14:textId="77777777" w:rsidR="00D740F1" w:rsidRPr="00267BA5" w:rsidRDefault="00D740F1" w:rsidP="00D740F1">
            <w:pPr>
              <w:ind w:firstLine="0"/>
              <w:jc w:val="center"/>
              <w:rPr>
                <w:color w:val="000000" w:themeColor="text1"/>
              </w:rPr>
            </w:pPr>
            <w:r w:rsidRPr="00267BA5">
              <w:rPr>
                <w:color w:val="000000" w:themeColor="text1"/>
              </w:rPr>
              <w:t>ДивХолдСтавИн</w:t>
            </w:r>
          </w:p>
        </w:tc>
        <w:tc>
          <w:tcPr>
            <w:tcW w:w="1208" w:type="dxa"/>
            <w:tcBorders>
              <w:top w:val="nil"/>
              <w:left w:val="nil"/>
              <w:bottom w:val="single" w:sz="4" w:space="0" w:color="auto"/>
              <w:right w:val="single" w:sz="4" w:space="0" w:color="auto"/>
            </w:tcBorders>
            <w:shd w:val="clear" w:color="auto" w:fill="auto"/>
            <w:hideMark/>
          </w:tcPr>
          <w:p w14:paraId="3CED96F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C5DDA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ED4E13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7D04EB3" w14:textId="77777777" w:rsidR="00D740F1" w:rsidRPr="00267BA5" w:rsidRDefault="00D740F1" w:rsidP="00D740F1">
            <w:pPr>
              <w:ind w:firstLine="0"/>
              <w:jc w:val="left"/>
              <w:rPr>
                <w:color w:val="000000" w:themeColor="text1"/>
              </w:rPr>
            </w:pPr>
            <w:r w:rsidRPr="00267BA5">
              <w:rPr>
                <w:color w:val="000000" w:themeColor="text1"/>
              </w:rPr>
              <w:t> </w:t>
            </w:r>
          </w:p>
        </w:tc>
      </w:tr>
    </w:tbl>
    <w:p w14:paraId="0B0A1993" w14:textId="77777777" w:rsidR="00055759" w:rsidRPr="00267BA5" w:rsidRDefault="00055759" w:rsidP="006B3160">
      <w:pPr>
        <w:spacing w:before="360"/>
        <w:ind w:firstLine="0"/>
        <w:jc w:val="right"/>
        <w:rPr>
          <w:color w:val="000000" w:themeColor="text1"/>
        </w:rPr>
      </w:pPr>
    </w:p>
    <w:p w14:paraId="1D83DD84" w14:textId="77777777" w:rsidR="00055759" w:rsidRPr="00267BA5" w:rsidRDefault="00055759" w:rsidP="006B3160">
      <w:pPr>
        <w:spacing w:before="360"/>
        <w:ind w:firstLine="0"/>
        <w:jc w:val="right"/>
        <w:rPr>
          <w:color w:val="000000" w:themeColor="text1"/>
        </w:rPr>
      </w:pPr>
    </w:p>
    <w:p w14:paraId="2F559FFB"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4.63</w:t>
      </w:r>
    </w:p>
    <w:p w14:paraId="02E7225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Дивиденды, начисленные получателям дохода - иностранным организациям (ДивИнОрг)</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2A8B70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0A3C47"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DB733E6"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4F030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402C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5B610A"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4A680D2"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68FB35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817C7A"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иностранным организациям</w:t>
            </w:r>
          </w:p>
        </w:tc>
        <w:tc>
          <w:tcPr>
            <w:tcW w:w="2841" w:type="dxa"/>
            <w:tcBorders>
              <w:top w:val="nil"/>
              <w:left w:val="nil"/>
              <w:bottom w:val="single" w:sz="4" w:space="0" w:color="auto"/>
              <w:right w:val="single" w:sz="4" w:space="0" w:color="auto"/>
            </w:tcBorders>
            <w:shd w:val="clear" w:color="auto" w:fill="auto"/>
            <w:hideMark/>
          </w:tcPr>
          <w:p w14:paraId="7B91295C" w14:textId="77777777" w:rsidR="00D740F1" w:rsidRPr="00267BA5" w:rsidRDefault="00D740F1" w:rsidP="00D740F1">
            <w:pPr>
              <w:ind w:firstLine="0"/>
              <w:jc w:val="center"/>
              <w:rPr>
                <w:color w:val="000000" w:themeColor="text1"/>
              </w:rPr>
            </w:pPr>
            <w:r w:rsidRPr="00267BA5">
              <w:rPr>
                <w:color w:val="000000" w:themeColor="text1"/>
              </w:rPr>
              <w:t>ДивИнОргВс</w:t>
            </w:r>
          </w:p>
        </w:tc>
        <w:tc>
          <w:tcPr>
            <w:tcW w:w="1208" w:type="dxa"/>
            <w:tcBorders>
              <w:top w:val="nil"/>
              <w:left w:val="nil"/>
              <w:bottom w:val="single" w:sz="4" w:space="0" w:color="auto"/>
              <w:right w:val="single" w:sz="4" w:space="0" w:color="auto"/>
            </w:tcBorders>
            <w:shd w:val="clear" w:color="auto" w:fill="auto"/>
            <w:hideMark/>
          </w:tcPr>
          <w:p w14:paraId="0AECB4D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E2973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CFDD2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164795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F38BFF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E07F1B"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иностранным организациям, из них фактическими получателями дохода являются российские организации</w:t>
            </w:r>
          </w:p>
        </w:tc>
        <w:tc>
          <w:tcPr>
            <w:tcW w:w="2841" w:type="dxa"/>
            <w:tcBorders>
              <w:top w:val="nil"/>
              <w:left w:val="nil"/>
              <w:bottom w:val="single" w:sz="4" w:space="0" w:color="auto"/>
              <w:right w:val="single" w:sz="4" w:space="0" w:color="auto"/>
            </w:tcBorders>
            <w:shd w:val="clear" w:color="auto" w:fill="auto"/>
            <w:hideMark/>
          </w:tcPr>
          <w:p w14:paraId="3C78E881" w14:textId="77777777" w:rsidR="00D740F1" w:rsidRPr="00267BA5" w:rsidRDefault="00D740F1" w:rsidP="00D740F1">
            <w:pPr>
              <w:ind w:firstLine="0"/>
              <w:jc w:val="center"/>
              <w:rPr>
                <w:color w:val="000000" w:themeColor="text1"/>
              </w:rPr>
            </w:pPr>
            <w:r w:rsidRPr="00267BA5">
              <w:rPr>
                <w:color w:val="000000" w:themeColor="text1"/>
              </w:rPr>
              <w:t>ДивИнОргРос</w:t>
            </w:r>
          </w:p>
        </w:tc>
        <w:tc>
          <w:tcPr>
            <w:tcW w:w="1208" w:type="dxa"/>
            <w:tcBorders>
              <w:top w:val="nil"/>
              <w:left w:val="nil"/>
              <w:bottom w:val="single" w:sz="4" w:space="0" w:color="auto"/>
              <w:right w:val="single" w:sz="4" w:space="0" w:color="auto"/>
            </w:tcBorders>
            <w:shd w:val="clear" w:color="auto" w:fill="auto"/>
            <w:hideMark/>
          </w:tcPr>
          <w:p w14:paraId="057C717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19721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53BAFD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DD63EED" w14:textId="77777777" w:rsidR="00D740F1" w:rsidRPr="00267BA5" w:rsidRDefault="00D740F1" w:rsidP="00D740F1">
            <w:pPr>
              <w:ind w:firstLine="0"/>
              <w:jc w:val="left"/>
              <w:rPr>
                <w:color w:val="000000" w:themeColor="text1"/>
              </w:rPr>
            </w:pPr>
            <w:r w:rsidRPr="00267BA5">
              <w:rPr>
                <w:color w:val="000000" w:themeColor="text1"/>
              </w:rPr>
              <w:t> </w:t>
            </w:r>
          </w:p>
        </w:tc>
      </w:tr>
    </w:tbl>
    <w:p w14:paraId="6259BCD0" w14:textId="77777777" w:rsidR="006B3160" w:rsidRPr="00267BA5" w:rsidRDefault="006B3160" w:rsidP="006B3160">
      <w:pPr>
        <w:spacing w:before="360"/>
        <w:ind w:firstLine="0"/>
        <w:jc w:val="right"/>
        <w:rPr>
          <w:color w:val="000000" w:themeColor="text1"/>
        </w:rPr>
      </w:pPr>
      <w:r w:rsidRPr="00267BA5">
        <w:rPr>
          <w:color w:val="000000" w:themeColor="text1"/>
        </w:rPr>
        <w:t>Таблица 4.64</w:t>
      </w:r>
    </w:p>
    <w:p w14:paraId="27AD6A21"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Дивиденды, начисленные получателям дохода - физическим лицам, не являющимся налоговыми резидентами Российской Федерации (ДивФЛНеРез)</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CEEADE1"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94E39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AECD0F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1A09F1"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FC5DC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A7A06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0C1268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31BD91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915F1D"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физическим лицам, не являющимся налоговыми резидентами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72FAB539" w14:textId="77777777" w:rsidR="00D740F1" w:rsidRPr="00267BA5" w:rsidRDefault="00D740F1" w:rsidP="00D740F1">
            <w:pPr>
              <w:ind w:firstLine="0"/>
              <w:jc w:val="center"/>
              <w:rPr>
                <w:color w:val="000000" w:themeColor="text1"/>
              </w:rPr>
            </w:pPr>
            <w:r w:rsidRPr="00267BA5">
              <w:rPr>
                <w:color w:val="000000" w:themeColor="text1"/>
              </w:rPr>
              <w:t>ДивФЛНеРезВс</w:t>
            </w:r>
          </w:p>
        </w:tc>
        <w:tc>
          <w:tcPr>
            <w:tcW w:w="1208" w:type="dxa"/>
            <w:tcBorders>
              <w:top w:val="nil"/>
              <w:left w:val="nil"/>
              <w:bottom w:val="single" w:sz="4" w:space="0" w:color="auto"/>
              <w:right w:val="single" w:sz="4" w:space="0" w:color="auto"/>
            </w:tcBorders>
            <w:shd w:val="clear" w:color="auto" w:fill="auto"/>
            <w:hideMark/>
          </w:tcPr>
          <w:p w14:paraId="170735C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A8017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A4D261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CBA535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FE58B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633E4F" w14:textId="77777777" w:rsidR="00D740F1" w:rsidRPr="00267BA5" w:rsidRDefault="00D740F1" w:rsidP="00D740F1">
            <w:pPr>
              <w:ind w:firstLine="0"/>
              <w:jc w:val="left"/>
              <w:rPr>
                <w:color w:val="000000" w:themeColor="text1"/>
              </w:rPr>
            </w:pPr>
            <w:r w:rsidRPr="00267BA5">
              <w:rPr>
                <w:color w:val="000000" w:themeColor="text1"/>
              </w:rPr>
              <w:t xml:space="preserve">Дивиденды, начисленные получателям дохода - физическим лицам, не являющимся налоговыми резидентами Российской </w:t>
            </w:r>
            <w:r w:rsidRPr="00267BA5">
              <w:rPr>
                <w:color w:val="000000" w:themeColor="text1"/>
              </w:rPr>
              <w:lastRenderedPageBreak/>
              <w:t>Федерации, облагаемые в соответствии с международными договорами по ставке 0 %</w:t>
            </w:r>
          </w:p>
        </w:tc>
        <w:tc>
          <w:tcPr>
            <w:tcW w:w="2841" w:type="dxa"/>
            <w:tcBorders>
              <w:top w:val="nil"/>
              <w:left w:val="nil"/>
              <w:bottom w:val="single" w:sz="4" w:space="0" w:color="auto"/>
              <w:right w:val="single" w:sz="4" w:space="0" w:color="auto"/>
            </w:tcBorders>
            <w:shd w:val="clear" w:color="auto" w:fill="auto"/>
            <w:hideMark/>
          </w:tcPr>
          <w:p w14:paraId="205A5470" w14:textId="77777777" w:rsidR="00D740F1" w:rsidRPr="00267BA5" w:rsidRDefault="00D740F1" w:rsidP="00D740F1">
            <w:pPr>
              <w:ind w:firstLine="0"/>
              <w:jc w:val="center"/>
              <w:rPr>
                <w:color w:val="000000" w:themeColor="text1"/>
              </w:rPr>
            </w:pPr>
            <w:r w:rsidRPr="00267BA5">
              <w:rPr>
                <w:color w:val="000000" w:themeColor="text1"/>
              </w:rPr>
              <w:lastRenderedPageBreak/>
              <w:t>ДивФЛСтав0</w:t>
            </w:r>
          </w:p>
        </w:tc>
        <w:tc>
          <w:tcPr>
            <w:tcW w:w="1208" w:type="dxa"/>
            <w:tcBorders>
              <w:top w:val="nil"/>
              <w:left w:val="nil"/>
              <w:bottom w:val="single" w:sz="4" w:space="0" w:color="auto"/>
              <w:right w:val="single" w:sz="4" w:space="0" w:color="auto"/>
            </w:tcBorders>
            <w:shd w:val="clear" w:color="auto" w:fill="auto"/>
            <w:hideMark/>
          </w:tcPr>
          <w:p w14:paraId="4466213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14C3E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0AC19A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56035D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F82EF3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9E35A1" w14:textId="77777777" w:rsidR="00D740F1" w:rsidRPr="00267BA5" w:rsidRDefault="00D740F1" w:rsidP="00D740F1">
            <w:pPr>
              <w:ind w:firstLine="0"/>
              <w:jc w:val="left"/>
              <w:rPr>
                <w:color w:val="000000" w:themeColor="text1"/>
              </w:rPr>
            </w:pPr>
            <w:r w:rsidRPr="00267BA5">
              <w:rPr>
                <w:color w:val="000000" w:themeColor="text1"/>
              </w:rPr>
              <w:lastRenderedPageBreak/>
              <w:t>Дивиденды, начисленные получателям дохода - физическим лицам, не являющимся налоговыми резидентами Российской Федерации, облагаемые в соответствии с международными договорами по ставке до 5 % включительно</w:t>
            </w:r>
          </w:p>
        </w:tc>
        <w:tc>
          <w:tcPr>
            <w:tcW w:w="2841" w:type="dxa"/>
            <w:tcBorders>
              <w:top w:val="nil"/>
              <w:left w:val="nil"/>
              <w:bottom w:val="single" w:sz="4" w:space="0" w:color="auto"/>
              <w:right w:val="single" w:sz="4" w:space="0" w:color="auto"/>
            </w:tcBorders>
            <w:shd w:val="clear" w:color="auto" w:fill="auto"/>
            <w:hideMark/>
          </w:tcPr>
          <w:p w14:paraId="4E7C3089" w14:textId="77777777" w:rsidR="00D740F1" w:rsidRPr="00267BA5" w:rsidRDefault="00D740F1" w:rsidP="00D740F1">
            <w:pPr>
              <w:ind w:firstLine="0"/>
              <w:jc w:val="center"/>
              <w:rPr>
                <w:color w:val="000000" w:themeColor="text1"/>
              </w:rPr>
            </w:pPr>
            <w:r w:rsidRPr="00267BA5">
              <w:rPr>
                <w:color w:val="000000" w:themeColor="text1"/>
              </w:rPr>
              <w:t>ДивФЛСтав5</w:t>
            </w:r>
          </w:p>
        </w:tc>
        <w:tc>
          <w:tcPr>
            <w:tcW w:w="1208" w:type="dxa"/>
            <w:tcBorders>
              <w:top w:val="nil"/>
              <w:left w:val="nil"/>
              <w:bottom w:val="single" w:sz="4" w:space="0" w:color="auto"/>
              <w:right w:val="single" w:sz="4" w:space="0" w:color="auto"/>
            </w:tcBorders>
            <w:shd w:val="clear" w:color="auto" w:fill="auto"/>
            <w:hideMark/>
          </w:tcPr>
          <w:p w14:paraId="0D5EE9D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3C959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842E70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9A6652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AA4C6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20FD35" w14:textId="77777777" w:rsidR="00D740F1" w:rsidRPr="00267BA5" w:rsidRDefault="00D740F1" w:rsidP="00D740F1">
            <w:pPr>
              <w:ind w:firstLine="0"/>
              <w:jc w:val="left"/>
              <w:rPr>
                <w:color w:val="000000" w:themeColor="text1"/>
              </w:rPr>
            </w:pPr>
            <w:r w:rsidRPr="00267BA5">
              <w:rPr>
                <w:color w:val="000000" w:themeColor="text1"/>
              </w:rPr>
              <w:t>Дивиденды, начисленные получателям дохода - физическим лицам, не являющимся налоговыми резидентами Российской Федерации, облагаемые в соответствии с международными договорами по ставке свыше 5 % до 10 % включительно</w:t>
            </w:r>
          </w:p>
        </w:tc>
        <w:tc>
          <w:tcPr>
            <w:tcW w:w="2841" w:type="dxa"/>
            <w:tcBorders>
              <w:top w:val="nil"/>
              <w:left w:val="nil"/>
              <w:bottom w:val="single" w:sz="4" w:space="0" w:color="auto"/>
              <w:right w:val="single" w:sz="4" w:space="0" w:color="auto"/>
            </w:tcBorders>
            <w:shd w:val="clear" w:color="auto" w:fill="auto"/>
            <w:hideMark/>
          </w:tcPr>
          <w:p w14:paraId="059EB260" w14:textId="77777777" w:rsidR="00D740F1" w:rsidRPr="00267BA5" w:rsidRDefault="00D740F1" w:rsidP="00D740F1">
            <w:pPr>
              <w:ind w:firstLine="0"/>
              <w:jc w:val="center"/>
              <w:rPr>
                <w:color w:val="000000" w:themeColor="text1"/>
              </w:rPr>
            </w:pPr>
            <w:r w:rsidRPr="00267BA5">
              <w:rPr>
                <w:color w:val="000000" w:themeColor="text1"/>
              </w:rPr>
              <w:t>ДивФЛСтав10</w:t>
            </w:r>
          </w:p>
        </w:tc>
        <w:tc>
          <w:tcPr>
            <w:tcW w:w="1208" w:type="dxa"/>
            <w:tcBorders>
              <w:top w:val="nil"/>
              <w:left w:val="nil"/>
              <w:bottom w:val="single" w:sz="4" w:space="0" w:color="auto"/>
              <w:right w:val="single" w:sz="4" w:space="0" w:color="auto"/>
            </w:tcBorders>
            <w:shd w:val="clear" w:color="auto" w:fill="auto"/>
            <w:hideMark/>
          </w:tcPr>
          <w:p w14:paraId="342DB15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FA283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2E64B6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7E7A4C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D326E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C40DB09" w14:textId="77777777" w:rsidR="00D740F1" w:rsidRPr="00267BA5" w:rsidRDefault="00D740F1" w:rsidP="00D740F1">
            <w:pPr>
              <w:ind w:firstLine="0"/>
              <w:jc w:val="left"/>
              <w:rPr>
                <w:color w:val="000000" w:themeColor="text1"/>
              </w:rPr>
            </w:pPr>
            <w:r w:rsidRPr="00267BA5">
              <w:rPr>
                <w:color w:val="000000" w:themeColor="text1"/>
              </w:rPr>
              <w:t xml:space="preserve">Дивиденды, начисленные получателям дохода - физическим лицам, не являющимся налоговыми резидентами Российской Федерации, облагаемые в соответствии с </w:t>
            </w:r>
            <w:r w:rsidRPr="00267BA5">
              <w:rPr>
                <w:color w:val="000000" w:themeColor="text1"/>
              </w:rPr>
              <w:lastRenderedPageBreak/>
              <w:t>международными договорами по ставке свыше 10 %</w:t>
            </w:r>
          </w:p>
        </w:tc>
        <w:tc>
          <w:tcPr>
            <w:tcW w:w="2841" w:type="dxa"/>
            <w:tcBorders>
              <w:top w:val="nil"/>
              <w:left w:val="nil"/>
              <w:bottom w:val="single" w:sz="4" w:space="0" w:color="auto"/>
              <w:right w:val="single" w:sz="4" w:space="0" w:color="auto"/>
            </w:tcBorders>
            <w:shd w:val="clear" w:color="auto" w:fill="auto"/>
            <w:hideMark/>
          </w:tcPr>
          <w:p w14:paraId="6F1FD224" w14:textId="77777777" w:rsidR="00D740F1" w:rsidRPr="00267BA5" w:rsidRDefault="00D740F1" w:rsidP="00D740F1">
            <w:pPr>
              <w:ind w:firstLine="0"/>
              <w:jc w:val="center"/>
              <w:rPr>
                <w:color w:val="000000" w:themeColor="text1"/>
              </w:rPr>
            </w:pPr>
            <w:r w:rsidRPr="00267BA5">
              <w:rPr>
                <w:color w:val="000000" w:themeColor="text1"/>
              </w:rPr>
              <w:lastRenderedPageBreak/>
              <w:t>ДивФЛСтавСв10</w:t>
            </w:r>
          </w:p>
        </w:tc>
        <w:tc>
          <w:tcPr>
            <w:tcW w:w="1208" w:type="dxa"/>
            <w:tcBorders>
              <w:top w:val="nil"/>
              <w:left w:val="nil"/>
              <w:bottom w:val="single" w:sz="4" w:space="0" w:color="auto"/>
              <w:right w:val="single" w:sz="4" w:space="0" w:color="auto"/>
            </w:tcBorders>
            <w:shd w:val="clear" w:color="auto" w:fill="auto"/>
            <w:hideMark/>
          </w:tcPr>
          <w:p w14:paraId="32CDA22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D3257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050F18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C4F1486" w14:textId="77777777" w:rsidR="00D740F1" w:rsidRPr="00267BA5" w:rsidRDefault="00D740F1" w:rsidP="00D740F1">
            <w:pPr>
              <w:ind w:firstLine="0"/>
              <w:jc w:val="left"/>
              <w:rPr>
                <w:color w:val="000000" w:themeColor="text1"/>
              </w:rPr>
            </w:pPr>
            <w:r w:rsidRPr="00267BA5">
              <w:rPr>
                <w:color w:val="000000" w:themeColor="text1"/>
              </w:rPr>
              <w:t> </w:t>
            </w:r>
          </w:p>
        </w:tc>
      </w:tr>
    </w:tbl>
    <w:p w14:paraId="1F420656"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4.65</w:t>
      </w:r>
    </w:p>
    <w:p w14:paraId="42F9DDD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Дивиденды, полученные самим налоговым агентом (ДивНА)</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BF0A63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135D5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9F01BC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65BCD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096182"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EEB249"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B3A703E"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C02336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A25151F" w14:textId="77777777" w:rsidR="00D740F1" w:rsidRPr="00267BA5" w:rsidRDefault="00D740F1" w:rsidP="00D740F1">
            <w:pPr>
              <w:ind w:firstLine="0"/>
              <w:jc w:val="left"/>
              <w:rPr>
                <w:color w:val="000000" w:themeColor="text1"/>
              </w:rPr>
            </w:pPr>
            <w:r w:rsidRPr="00267BA5">
              <w:rPr>
                <w:color w:val="000000" w:themeColor="text1"/>
              </w:rPr>
              <w:t>Дивиденды, полученные самим налоговым агентом в предыдущих и в текущем налоговых периодах до распределения дивидендов между акционерами (участниками)</w:t>
            </w:r>
          </w:p>
        </w:tc>
        <w:tc>
          <w:tcPr>
            <w:tcW w:w="2841" w:type="dxa"/>
            <w:tcBorders>
              <w:top w:val="nil"/>
              <w:left w:val="nil"/>
              <w:bottom w:val="single" w:sz="4" w:space="0" w:color="auto"/>
              <w:right w:val="single" w:sz="4" w:space="0" w:color="auto"/>
            </w:tcBorders>
            <w:shd w:val="clear" w:color="auto" w:fill="auto"/>
            <w:hideMark/>
          </w:tcPr>
          <w:p w14:paraId="3BA8263F" w14:textId="77777777" w:rsidR="00D740F1" w:rsidRPr="00267BA5" w:rsidRDefault="00D740F1" w:rsidP="00D740F1">
            <w:pPr>
              <w:ind w:firstLine="0"/>
              <w:jc w:val="center"/>
              <w:rPr>
                <w:color w:val="000000" w:themeColor="text1"/>
              </w:rPr>
            </w:pPr>
            <w:r w:rsidRPr="00267BA5">
              <w:rPr>
                <w:color w:val="000000" w:themeColor="text1"/>
              </w:rPr>
              <w:t>ДивНАдоРас</w:t>
            </w:r>
          </w:p>
        </w:tc>
        <w:tc>
          <w:tcPr>
            <w:tcW w:w="1208" w:type="dxa"/>
            <w:tcBorders>
              <w:top w:val="nil"/>
              <w:left w:val="nil"/>
              <w:bottom w:val="single" w:sz="4" w:space="0" w:color="auto"/>
              <w:right w:val="single" w:sz="4" w:space="0" w:color="auto"/>
            </w:tcBorders>
            <w:shd w:val="clear" w:color="auto" w:fill="auto"/>
            <w:hideMark/>
          </w:tcPr>
          <w:p w14:paraId="3CD00C8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7CDE5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569DCB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45F62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35ABC4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B7AD773" w14:textId="77777777" w:rsidR="00D740F1" w:rsidRPr="00267BA5" w:rsidRDefault="00D740F1" w:rsidP="00D740F1">
            <w:pPr>
              <w:ind w:firstLine="0"/>
              <w:jc w:val="left"/>
              <w:rPr>
                <w:color w:val="000000" w:themeColor="text1"/>
              </w:rPr>
            </w:pPr>
            <w:r w:rsidRPr="00267BA5">
              <w:rPr>
                <w:color w:val="000000" w:themeColor="text1"/>
              </w:rPr>
              <w:t>Дивиденды, полученные самим налоговым агентом в предыдущих и в текущем налоговых периодах до распределения дивидендов между акционерами (участниками), в том числе без учета полученных дивидендов, налог с которых исчислен по ставке 0 % и по иным основаниям, указанным в абзаце седьмом пункта 5 статьи 275 Кодекса</w:t>
            </w:r>
          </w:p>
        </w:tc>
        <w:tc>
          <w:tcPr>
            <w:tcW w:w="2841" w:type="dxa"/>
            <w:tcBorders>
              <w:top w:val="nil"/>
              <w:left w:val="nil"/>
              <w:bottom w:val="single" w:sz="4" w:space="0" w:color="auto"/>
              <w:right w:val="single" w:sz="4" w:space="0" w:color="auto"/>
            </w:tcBorders>
            <w:shd w:val="clear" w:color="auto" w:fill="auto"/>
            <w:hideMark/>
          </w:tcPr>
          <w:p w14:paraId="62A8393B" w14:textId="77777777" w:rsidR="00D740F1" w:rsidRPr="00267BA5" w:rsidRDefault="00D740F1" w:rsidP="00D740F1">
            <w:pPr>
              <w:ind w:firstLine="0"/>
              <w:jc w:val="center"/>
              <w:rPr>
                <w:color w:val="000000" w:themeColor="text1"/>
              </w:rPr>
            </w:pPr>
            <w:r w:rsidRPr="00267BA5">
              <w:rPr>
                <w:color w:val="000000" w:themeColor="text1"/>
              </w:rPr>
              <w:t>ДивНАБезУч0</w:t>
            </w:r>
          </w:p>
        </w:tc>
        <w:tc>
          <w:tcPr>
            <w:tcW w:w="1208" w:type="dxa"/>
            <w:tcBorders>
              <w:top w:val="nil"/>
              <w:left w:val="nil"/>
              <w:bottom w:val="single" w:sz="4" w:space="0" w:color="auto"/>
              <w:right w:val="single" w:sz="4" w:space="0" w:color="auto"/>
            </w:tcBorders>
            <w:shd w:val="clear" w:color="auto" w:fill="auto"/>
            <w:hideMark/>
          </w:tcPr>
          <w:p w14:paraId="6AA8805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50B01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8079C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CCF189" w14:textId="77777777" w:rsidR="00D740F1" w:rsidRPr="00267BA5" w:rsidRDefault="00D740F1" w:rsidP="00D740F1">
            <w:pPr>
              <w:ind w:firstLine="0"/>
              <w:jc w:val="left"/>
              <w:rPr>
                <w:color w:val="000000" w:themeColor="text1"/>
              </w:rPr>
            </w:pPr>
            <w:r w:rsidRPr="00267BA5">
              <w:rPr>
                <w:color w:val="000000" w:themeColor="text1"/>
              </w:rPr>
              <w:t> </w:t>
            </w:r>
          </w:p>
        </w:tc>
      </w:tr>
    </w:tbl>
    <w:p w14:paraId="3C625DE3"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4.66</w:t>
      </w:r>
    </w:p>
    <w:p w14:paraId="24B8967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Сумма дивидендов, используемая для исчисления налогов (ДивНал)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DE116D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CD8F7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006AFD0"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938CA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872D6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E54FE9"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A377DC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454F0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36A80C"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 российским организациям (по налоговой ставке 13%)</w:t>
            </w:r>
          </w:p>
        </w:tc>
        <w:tc>
          <w:tcPr>
            <w:tcW w:w="2841" w:type="dxa"/>
            <w:tcBorders>
              <w:top w:val="nil"/>
              <w:left w:val="nil"/>
              <w:bottom w:val="single" w:sz="4" w:space="0" w:color="auto"/>
              <w:right w:val="single" w:sz="4" w:space="0" w:color="auto"/>
            </w:tcBorders>
            <w:shd w:val="clear" w:color="auto" w:fill="auto"/>
            <w:hideMark/>
          </w:tcPr>
          <w:p w14:paraId="4ED9C20E" w14:textId="77777777" w:rsidR="00D740F1" w:rsidRPr="00267BA5" w:rsidRDefault="00D740F1" w:rsidP="00D740F1">
            <w:pPr>
              <w:ind w:firstLine="0"/>
              <w:jc w:val="center"/>
              <w:rPr>
                <w:color w:val="000000" w:themeColor="text1"/>
              </w:rPr>
            </w:pPr>
            <w:r w:rsidRPr="00267BA5">
              <w:rPr>
                <w:color w:val="000000" w:themeColor="text1"/>
              </w:rPr>
              <w:t>ДивНал13</w:t>
            </w:r>
          </w:p>
        </w:tc>
        <w:tc>
          <w:tcPr>
            <w:tcW w:w="1208" w:type="dxa"/>
            <w:tcBorders>
              <w:top w:val="nil"/>
              <w:left w:val="nil"/>
              <w:bottom w:val="single" w:sz="4" w:space="0" w:color="auto"/>
              <w:right w:val="single" w:sz="4" w:space="0" w:color="auto"/>
            </w:tcBorders>
            <w:shd w:val="clear" w:color="auto" w:fill="auto"/>
            <w:hideMark/>
          </w:tcPr>
          <w:p w14:paraId="12F669E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4A96F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8D805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980FC1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88AA3E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986428"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 российским организациям (по налоговой ставке 0%)</w:t>
            </w:r>
          </w:p>
        </w:tc>
        <w:tc>
          <w:tcPr>
            <w:tcW w:w="2841" w:type="dxa"/>
            <w:tcBorders>
              <w:top w:val="nil"/>
              <w:left w:val="nil"/>
              <w:bottom w:val="single" w:sz="4" w:space="0" w:color="auto"/>
              <w:right w:val="single" w:sz="4" w:space="0" w:color="auto"/>
            </w:tcBorders>
            <w:shd w:val="clear" w:color="auto" w:fill="auto"/>
            <w:hideMark/>
          </w:tcPr>
          <w:p w14:paraId="76473535" w14:textId="77777777" w:rsidR="00D740F1" w:rsidRPr="00267BA5" w:rsidRDefault="00D740F1" w:rsidP="00D740F1">
            <w:pPr>
              <w:ind w:firstLine="0"/>
              <w:jc w:val="center"/>
              <w:rPr>
                <w:color w:val="000000" w:themeColor="text1"/>
              </w:rPr>
            </w:pPr>
            <w:r w:rsidRPr="00267BA5">
              <w:rPr>
                <w:color w:val="000000" w:themeColor="text1"/>
              </w:rPr>
              <w:t>ДивНал0</w:t>
            </w:r>
          </w:p>
        </w:tc>
        <w:tc>
          <w:tcPr>
            <w:tcW w:w="1208" w:type="dxa"/>
            <w:tcBorders>
              <w:top w:val="nil"/>
              <w:left w:val="nil"/>
              <w:bottom w:val="single" w:sz="4" w:space="0" w:color="auto"/>
              <w:right w:val="single" w:sz="4" w:space="0" w:color="auto"/>
            </w:tcBorders>
            <w:shd w:val="clear" w:color="auto" w:fill="auto"/>
            <w:hideMark/>
          </w:tcPr>
          <w:p w14:paraId="24D13AE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CE559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B5496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CD06C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75A2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BF1FC1"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 российским организациям (по иным налоговым ставкам)</w:t>
            </w:r>
          </w:p>
        </w:tc>
        <w:tc>
          <w:tcPr>
            <w:tcW w:w="2841" w:type="dxa"/>
            <w:tcBorders>
              <w:top w:val="nil"/>
              <w:left w:val="nil"/>
              <w:bottom w:val="single" w:sz="4" w:space="0" w:color="auto"/>
              <w:right w:val="single" w:sz="4" w:space="0" w:color="auto"/>
            </w:tcBorders>
            <w:shd w:val="clear" w:color="auto" w:fill="auto"/>
            <w:hideMark/>
          </w:tcPr>
          <w:p w14:paraId="0431D721" w14:textId="77777777" w:rsidR="00D740F1" w:rsidRPr="00267BA5" w:rsidRDefault="00D740F1" w:rsidP="00D740F1">
            <w:pPr>
              <w:ind w:firstLine="0"/>
              <w:jc w:val="center"/>
              <w:rPr>
                <w:color w:val="000000" w:themeColor="text1"/>
              </w:rPr>
            </w:pPr>
            <w:r w:rsidRPr="00267BA5">
              <w:rPr>
                <w:color w:val="000000" w:themeColor="text1"/>
              </w:rPr>
              <w:t>ДивНалИн</w:t>
            </w:r>
          </w:p>
        </w:tc>
        <w:tc>
          <w:tcPr>
            <w:tcW w:w="1208" w:type="dxa"/>
            <w:tcBorders>
              <w:top w:val="nil"/>
              <w:left w:val="nil"/>
              <w:bottom w:val="single" w:sz="4" w:space="0" w:color="auto"/>
              <w:right w:val="single" w:sz="4" w:space="0" w:color="auto"/>
            </w:tcBorders>
            <w:shd w:val="clear" w:color="auto" w:fill="auto"/>
            <w:hideMark/>
          </w:tcPr>
          <w:p w14:paraId="0716C05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DCA72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05B18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F78558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083E9F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9D90170"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 международным холдинговым компаниям (по налоговой ставке 0%)</w:t>
            </w:r>
          </w:p>
        </w:tc>
        <w:tc>
          <w:tcPr>
            <w:tcW w:w="2841" w:type="dxa"/>
            <w:tcBorders>
              <w:top w:val="nil"/>
              <w:left w:val="nil"/>
              <w:bottom w:val="single" w:sz="4" w:space="0" w:color="auto"/>
              <w:right w:val="single" w:sz="4" w:space="0" w:color="auto"/>
            </w:tcBorders>
            <w:shd w:val="clear" w:color="auto" w:fill="auto"/>
            <w:hideMark/>
          </w:tcPr>
          <w:p w14:paraId="3518E381" w14:textId="77777777" w:rsidR="00D740F1" w:rsidRPr="00267BA5" w:rsidRDefault="00D740F1" w:rsidP="00D740F1">
            <w:pPr>
              <w:ind w:firstLine="0"/>
              <w:jc w:val="center"/>
              <w:rPr>
                <w:color w:val="000000" w:themeColor="text1"/>
              </w:rPr>
            </w:pPr>
            <w:r w:rsidRPr="00267BA5">
              <w:rPr>
                <w:color w:val="000000" w:themeColor="text1"/>
              </w:rPr>
              <w:t>ДивНалХолд0</w:t>
            </w:r>
          </w:p>
        </w:tc>
        <w:tc>
          <w:tcPr>
            <w:tcW w:w="1208" w:type="dxa"/>
            <w:tcBorders>
              <w:top w:val="nil"/>
              <w:left w:val="nil"/>
              <w:bottom w:val="single" w:sz="4" w:space="0" w:color="auto"/>
              <w:right w:val="single" w:sz="4" w:space="0" w:color="auto"/>
            </w:tcBorders>
            <w:shd w:val="clear" w:color="auto" w:fill="auto"/>
            <w:hideMark/>
          </w:tcPr>
          <w:p w14:paraId="16DCA01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F625C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613856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5F198E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F461BC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FB3F2AA" w14:textId="77777777" w:rsidR="00D740F1" w:rsidRPr="00267BA5" w:rsidRDefault="00D740F1" w:rsidP="00D740F1">
            <w:pPr>
              <w:ind w:firstLine="0"/>
              <w:jc w:val="left"/>
              <w:rPr>
                <w:color w:val="000000" w:themeColor="text1"/>
              </w:rPr>
            </w:pPr>
            <w:r w:rsidRPr="00267BA5">
              <w:rPr>
                <w:color w:val="000000" w:themeColor="text1"/>
              </w:rPr>
              <w:t>Сумма дивидендов, используемая для исчисления налогов международным холдинговым компаниям (по иным налоговым ставкам)</w:t>
            </w:r>
          </w:p>
        </w:tc>
        <w:tc>
          <w:tcPr>
            <w:tcW w:w="2841" w:type="dxa"/>
            <w:tcBorders>
              <w:top w:val="nil"/>
              <w:left w:val="nil"/>
              <w:bottom w:val="single" w:sz="4" w:space="0" w:color="auto"/>
              <w:right w:val="single" w:sz="4" w:space="0" w:color="auto"/>
            </w:tcBorders>
            <w:shd w:val="clear" w:color="auto" w:fill="auto"/>
            <w:hideMark/>
          </w:tcPr>
          <w:p w14:paraId="25712B3E" w14:textId="77777777" w:rsidR="00D740F1" w:rsidRPr="00267BA5" w:rsidRDefault="00D740F1" w:rsidP="00D740F1">
            <w:pPr>
              <w:ind w:firstLine="0"/>
              <w:jc w:val="center"/>
              <w:rPr>
                <w:color w:val="000000" w:themeColor="text1"/>
              </w:rPr>
            </w:pPr>
            <w:r w:rsidRPr="00267BA5">
              <w:rPr>
                <w:color w:val="000000" w:themeColor="text1"/>
              </w:rPr>
              <w:t>ДивНалХолдИн</w:t>
            </w:r>
          </w:p>
        </w:tc>
        <w:tc>
          <w:tcPr>
            <w:tcW w:w="1208" w:type="dxa"/>
            <w:tcBorders>
              <w:top w:val="nil"/>
              <w:left w:val="nil"/>
              <w:bottom w:val="single" w:sz="4" w:space="0" w:color="auto"/>
              <w:right w:val="single" w:sz="4" w:space="0" w:color="auto"/>
            </w:tcBorders>
            <w:shd w:val="clear" w:color="auto" w:fill="auto"/>
            <w:hideMark/>
          </w:tcPr>
          <w:p w14:paraId="0194A7F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FB87C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9535E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14215AB" w14:textId="77777777" w:rsidR="00D740F1" w:rsidRPr="00267BA5" w:rsidRDefault="00D740F1" w:rsidP="00D740F1">
            <w:pPr>
              <w:ind w:firstLine="0"/>
              <w:jc w:val="left"/>
              <w:rPr>
                <w:color w:val="000000" w:themeColor="text1"/>
              </w:rPr>
            </w:pPr>
            <w:r w:rsidRPr="00267BA5">
              <w:rPr>
                <w:color w:val="000000" w:themeColor="text1"/>
              </w:rPr>
              <w:t> </w:t>
            </w:r>
          </w:p>
        </w:tc>
      </w:tr>
    </w:tbl>
    <w:p w14:paraId="66D5E4DF" w14:textId="77777777" w:rsidR="00055759" w:rsidRPr="00267BA5" w:rsidRDefault="00055759" w:rsidP="006B3160">
      <w:pPr>
        <w:spacing w:before="360"/>
        <w:ind w:firstLine="0"/>
        <w:jc w:val="right"/>
        <w:rPr>
          <w:color w:val="000000" w:themeColor="text1"/>
        </w:rPr>
      </w:pPr>
    </w:p>
    <w:p w14:paraId="6DB4F1F4"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4.67</w:t>
      </w:r>
    </w:p>
    <w:p w14:paraId="51B2FCC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Реестр получателей доходов (раздел В) (РеестрСумДив)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D07E44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8345E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01EB34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D048E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A13B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245EF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75B84F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A20F92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CD1949" w14:textId="77777777" w:rsidR="00D740F1" w:rsidRPr="00267BA5" w:rsidRDefault="00D740F1" w:rsidP="00D740F1">
            <w:pPr>
              <w:ind w:firstLine="0"/>
              <w:jc w:val="left"/>
              <w:rPr>
                <w:color w:val="000000" w:themeColor="text1"/>
              </w:rPr>
            </w:pPr>
            <w:r w:rsidRPr="00267BA5">
              <w:rPr>
                <w:color w:val="000000" w:themeColor="text1"/>
              </w:rPr>
              <w:t>ИНН получателя</w:t>
            </w:r>
          </w:p>
        </w:tc>
        <w:tc>
          <w:tcPr>
            <w:tcW w:w="2841" w:type="dxa"/>
            <w:tcBorders>
              <w:top w:val="nil"/>
              <w:left w:val="nil"/>
              <w:bottom w:val="single" w:sz="4" w:space="0" w:color="auto"/>
              <w:right w:val="single" w:sz="4" w:space="0" w:color="auto"/>
            </w:tcBorders>
            <w:shd w:val="clear" w:color="auto" w:fill="auto"/>
            <w:hideMark/>
          </w:tcPr>
          <w:p w14:paraId="514FE6C7" w14:textId="77777777" w:rsidR="00D740F1" w:rsidRPr="00267BA5" w:rsidRDefault="00D740F1" w:rsidP="00D740F1">
            <w:pPr>
              <w:ind w:firstLine="0"/>
              <w:jc w:val="center"/>
              <w:rPr>
                <w:color w:val="000000" w:themeColor="text1"/>
              </w:rPr>
            </w:pPr>
            <w:r w:rsidRPr="00267BA5">
              <w:rPr>
                <w:color w:val="000000" w:themeColor="text1"/>
              </w:rPr>
              <w:t>ИННПолуч</w:t>
            </w:r>
          </w:p>
        </w:tc>
        <w:tc>
          <w:tcPr>
            <w:tcW w:w="1208" w:type="dxa"/>
            <w:tcBorders>
              <w:top w:val="nil"/>
              <w:left w:val="nil"/>
              <w:bottom w:val="single" w:sz="4" w:space="0" w:color="auto"/>
              <w:right w:val="single" w:sz="4" w:space="0" w:color="auto"/>
            </w:tcBorders>
            <w:shd w:val="clear" w:color="auto" w:fill="auto"/>
            <w:hideMark/>
          </w:tcPr>
          <w:p w14:paraId="0155314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50CB49" w14:textId="77777777" w:rsidR="00D740F1" w:rsidRPr="00267BA5" w:rsidRDefault="00D740F1" w:rsidP="00D740F1">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2937C7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F1B01CD"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&lt;ИННЮЛТип&gt; </w:t>
            </w:r>
          </w:p>
        </w:tc>
      </w:tr>
      <w:tr w:rsidR="00267BA5" w:rsidRPr="00267BA5" w14:paraId="46E62E1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0247DE" w14:textId="77777777" w:rsidR="002818D3" w:rsidRPr="00267BA5" w:rsidRDefault="002818D3" w:rsidP="002818D3">
            <w:pPr>
              <w:ind w:firstLine="0"/>
              <w:jc w:val="left"/>
              <w:rPr>
                <w:color w:val="000000" w:themeColor="text1"/>
              </w:rPr>
            </w:pPr>
            <w:r w:rsidRPr="00267BA5">
              <w:rPr>
                <w:color w:val="000000" w:themeColor="text1"/>
              </w:rPr>
              <w:t>Тип</w:t>
            </w:r>
          </w:p>
        </w:tc>
        <w:tc>
          <w:tcPr>
            <w:tcW w:w="2841" w:type="dxa"/>
            <w:tcBorders>
              <w:top w:val="nil"/>
              <w:left w:val="nil"/>
              <w:bottom w:val="single" w:sz="4" w:space="0" w:color="auto"/>
              <w:right w:val="single" w:sz="4" w:space="0" w:color="auto"/>
            </w:tcBorders>
            <w:shd w:val="clear" w:color="auto" w:fill="auto"/>
            <w:hideMark/>
          </w:tcPr>
          <w:p w14:paraId="188C0A9C" w14:textId="77777777" w:rsidR="002818D3" w:rsidRPr="00267BA5" w:rsidRDefault="002818D3" w:rsidP="002818D3">
            <w:pPr>
              <w:ind w:firstLine="0"/>
              <w:jc w:val="center"/>
              <w:rPr>
                <w:color w:val="000000" w:themeColor="text1"/>
              </w:rPr>
            </w:pPr>
            <w:r w:rsidRPr="00267BA5">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4F7FB8EB"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E5FCB0"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1F1BECAB" w14:textId="242346DC"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7CE2035" w14:textId="77777777" w:rsidR="002818D3" w:rsidRPr="00267BA5" w:rsidRDefault="002818D3" w:rsidP="002818D3">
            <w:pPr>
              <w:ind w:left="586" w:hanging="586"/>
              <w:jc w:val="left"/>
              <w:rPr>
                <w:color w:val="000000" w:themeColor="text1"/>
              </w:rPr>
            </w:pPr>
            <w:r w:rsidRPr="00267BA5">
              <w:rPr>
                <w:color w:val="000000" w:themeColor="text1"/>
              </w:rPr>
              <w:t>Принимает значение:</w:t>
            </w:r>
          </w:p>
          <w:p w14:paraId="69B66EFD" w14:textId="77777777" w:rsidR="002818D3" w:rsidRPr="00267BA5" w:rsidRDefault="002818D3" w:rsidP="002818D3">
            <w:pPr>
              <w:ind w:left="586" w:hanging="586"/>
              <w:jc w:val="left"/>
              <w:rPr>
                <w:color w:val="000000" w:themeColor="text1"/>
              </w:rPr>
            </w:pPr>
            <w:r w:rsidRPr="00267BA5">
              <w:rPr>
                <w:color w:val="000000" w:themeColor="text1"/>
              </w:rPr>
              <w:t>00 – при представлении первичного расчета,</w:t>
            </w:r>
          </w:p>
          <w:p w14:paraId="16CCC2AB" w14:textId="77777777" w:rsidR="002818D3" w:rsidRPr="00267BA5" w:rsidRDefault="002818D3" w:rsidP="002818D3">
            <w:pPr>
              <w:ind w:left="586" w:hanging="586"/>
              <w:jc w:val="left"/>
              <w:rPr>
                <w:color w:val="000000" w:themeColor="text1"/>
              </w:rPr>
            </w:pPr>
            <w:r w:rsidRPr="00267BA5">
              <w:rPr>
                <w:color w:val="000000" w:themeColor="text1"/>
              </w:rPr>
              <w:t>01 – 98 – при представлении уточненного (корректирующего) расчета,</w:t>
            </w:r>
          </w:p>
          <w:p w14:paraId="0D5311FF" w14:textId="4854DD08" w:rsidR="002818D3" w:rsidRPr="00267BA5" w:rsidRDefault="002818D3" w:rsidP="002818D3">
            <w:pPr>
              <w:ind w:firstLine="0"/>
              <w:jc w:val="left"/>
              <w:rPr>
                <w:color w:val="000000" w:themeColor="text1"/>
              </w:rPr>
            </w:pPr>
            <w:r w:rsidRPr="00267BA5">
              <w:rPr>
                <w:color w:val="000000" w:themeColor="text1"/>
              </w:rPr>
              <w:t>99 – при представлении аннулирующего расчета</w:t>
            </w:r>
          </w:p>
        </w:tc>
      </w:tr>
      <w:tr w:rsidR="00267BA5" w:rsidRPr="00267BA5" w14:paraId="668AB56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83FD82" w14:textId="77777777" w:rsidR="00D740F1" w:rsidRPr="00267BA5" w:rsidRDefault="00D740F1" w:rsidP="00D740F1">
            <w:pPr>
              <w:ind w:firstLine="0"/>
              <w:jc w:val="left"/>
              <w:rPr>
                <w:color w:val="000000" w:themeColor="text1"/>
              </w:rPr>
            </w:pPr>
            <w:r w:rsidRPr="00267BA5">
              <w:rPr>
                <w:color w:val="000000" w:themeColor="text1"/>
              </w:rPr>
              <w:t>Наименование получателя</w:t>
            </w:r>
          </w:p>
        </w:tc>
        <w:tc>
          <w:tcPr>
            <w:tcW w:w="2841" w:type="dxa"/>
            <w:tcBorders>
              <w:top w:val="nil"/>
              <w:left w:val="nil"/>
              <w:bottom w:val="single" w:sz="4" w:space="0" w:color="auto"/>
              <w:right w:val="single" w:sz="4" w:space="0" w:color="auto"/>
            </w:tcBorders>
            <w:shd w:val="clear" w:color="auto" w:fill="auto"/>
            <w:hideMark/>
          </w:tcPr>
          <w:p w14:paraId="6DA11813" w14:textId="77777777" w:rsidR="00D740F1" w:rsidRPr="00267BA5" w:rsidRDefault="00D740F1" w:rsidP="00D740F1">
            <w:pPr>
              <w:ind w:firstLine="0"/>
              <w:jc w:val="center"/>
              <w:rPr>
                <w:color w:val="000000" w:themeColor="text1"/>
              </w:rPr>
            </w:pPr>
            <w:r w:rsidRPr="00267BA5">
              <w:rPr>
                <w:color w:val="000000" w:themeColor="text1"/>
              </w:rPr>
              <w:t>НаимПолуч</w:t>
            </w:r>
          </w:p>
        </w:tc>
        <w:tc>
          <w:tcPr>
            <w:tcW w:w="1208" w:type="dxa"/>
            <w:tcBorders>
              <w:top w:val="nil"/>
              <w:left w:val="nil"/>
              <w:bottom w:val="single" w:sz="4" w:space="0" w:color="auto"/>
              <w:right w:val="single" w:sz="4" w:space="0" w:color="auto"/>
            </w:tcBorders>
            <w:shd w:val="clear" w:color="auto" w:fill="auto"/>
            <w:hideMark/>
          </w:tcPr>
          <w:p w14:paraId="5825856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7C1EBB"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EB3C30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14CB36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1EE7B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25D30F6" w14:textId="77777777" w:rsidR="002818D3" w:rsidRPr="00267BA5" w:rsidRDefault="002818D3" w:rsidP="002818D3">
            <w:pPr>
              <w:ind w:firstLine="0"/>
              <w:jc w:val="left"/>
              <w:rPr>
                <w:color w:val="000000" w:themeColor="text1"/>
              </w:rPr>
            </w:pPr>
            <w:r w:rsidRPr="00267BA5">
              <w:rPr>
                <w:color w:val="000000" w:themeColor="text1"/>
              </w:rPr>
              <w:t>Дата перечисления доходов</w:t>
            </w:r>
          </w:p>
        </w:tc>
        <w:tc>
          <w:tcPr>
            <w:tcW w:w="2841" w:type="dxa"/>
            <w:tcBorders>
              <w:top w:val="nil"/>
              <w:left w:val="nil"/>
              <w:bottom w:val="single" w:sz="4" w:space="0" w:color="auto"/>
              <w:right w:val="single" w:sz="4" w:space="0" w:color="auto"/>
            </w:tcBorders>
            <w:shd w:val="clear" w:color="auto" w:fill="auto"/>
            <w:hideMark/>
          </w:tcPr>
          <w:p w14:paraId="7C2C4EB1" w14:textId="77777777" w:rsidR="002818D3" w:rsidRPr="00267BA5" w:rsidRDefault="002818D3" w:rsidP="002818D3">
            <w:pPr>
              <w:ind w:firstLine="0"/>
              <w:jc w:val="center"/>
              <w:rPr>
                <w:color w:val="000000" w:themeColor="text1"/>
              </w:rPr>
            </w:pPr>
            <w:r w:rsidRPr="00267BA5">
              <w:rPr>
                <w:color w:val="000000" w:themeColor="text1"/>
              </w:rPr>
              <w:t>ДатаПерДив</w:t>
            </w:r>
          </w:p>
        </w:tc>
        <w:tc>
          <w:tcPr>
            <w:tcW w:w="1208" w:type="dxa"/>
            <w:tcBorders>
              <w:top w:val="nil"/>
              <w:left w:val="nil"/>
              <w:bottom w:val="single" w:sz="4" w:space="0" w:color="auto"/>
              <w:right w:val="single" w:sz="4" w:space="0" w:color="auto"/>
            </w:tcBorders>
            <w:shd w:val="clear" w:color="auto" w:fill="auto"/>
            <w:hideMark/>
          </w:tcPr>
          <w:p w14:paraId="4AD3C9EC"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F632AF"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5033625" w14:textId="556DFD26"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74109B9" w14:textId="3A979BE6" w:rsidR="002818D3" w:rsidRPr="00267BA5" w:rsidRDefault="002818D3" w:rsidP="002818D3">
            <w:pPr>
              <w:ind w:firstLine="0"/>
              <w:jc w:val="left"/>
              <w:rPr>
                <w:color w:val="000000" w:themeColor="text1"/>
              </w:rPr>
            </w:pPr>
            <w:r w:rsidRPr="00267BA5">
              <w:rPr>
                <w:color w:val="000000" w:themeColor="text1"/>
              </w:rPr>
              <w:t>Типовой элемент &lt;ДатаТип&gt;.</w:t>
            </w:r>
            <w:r w:rsidRPr="00267BA5">
              <w:rPr>
                <w:color w:val="000000" w:themeColor="text1"/>
              </w:rPr>
              <w:br/>
              <w:t>Дата в формате ДД.ММ.ГГГГ</w:t>
            </w:r>
          </w:p>
        </w:tc>
      </w:tr>
      <w:tr w:rsidR="00267BA5" w:rsidRPr="00267BA5" w14:paraId="7C560A4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ABDB01" w14:textId="77777777" w:rsidR="00D740F1" w:rsidRPr="00267BA5" w:rsidRDefault="00D740F1" w:rsidP="00D740F1">
            <w:pPr>
              <w:ind w:firstLine="0"/>
              <w:jc w:val="left"/>
              <w:rPr>
                <w:color w:val="000000" w:themeColor="text1"/>
              </w:rPr>
            </w:pPr>
            <w:r w:rsidRPr="00267BA5">
              <w:rPr>
                <w:color w:val="000000" w:themeColor="text1"/>
              </w:rPr>
              <w:t>Сумма доходов (в рублях)</w:t>
            </w:r>
          </w:p>
        </w:tc>
        <w:tc>
          <w:tcPr>
            <w:tcW w:w="2841" w:type="dxa"/>
            <w:tcBorders>
              <w:top w:val="nil"/>
              <w:left w:val="nil"/>
              <w:bottom w:val="single" w:sz="4" w:space="0" w:color="auto"/>
              <w:right w:val="single" w:sz="4" w:space="0" w:color="auto"/>
            </w:tcBorders>
            <w:shd w:val="clear" w:color="auto" w:fill="auto"/>
            <w:hideMark/>
          </w:tcPr>
          <w:p w14:paraId="04FD7D86" w14:textId="77777777" w:rsidR="00D740F1" w:rsidRPr="00267BA5" w:rsidRDefault="00D740F1" w:rsidP="00D740F1">
            <w:pPr>
              <w:ind w:firstLine="0"/>
              <w:jc w:val="center"/>
              <w:rPr>
                <w:color w:val="000000" w:themeColor="text1"/>
              </w:rPr>
            </w:pPr>
            <w:r w:rsidRPr="00267BA5">
              <w:rPr>
                <w:color w:val="000000" w:themeColor="text1"/>
              </w:rPr>
              <w:t>СумДив</w:t>
            </w:r>
          </w:p>
        </w:tc>
        <w:tc>
          <w:tcPr>
            <w:tcW w:w="1208" w:type="dxa"/>
            <w:tcBorders>
              <w:top w:val="nil"/>
              <w:left w:val="nil"/>
              <w:bottom w:val="single" w:sz="4" w:space="0" w:color="auto"/>
              <w:right w:val="single" w:sz="4" w:space="0" w:color="auto"/>
            </w:tcBorders>
            <w:shd w:val="clear" w:color="auto" w:fill="auto"/>
            <w:hideMark/>
          </w:tcPr>
          <w:p w14:paraId="0BC52E1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685C28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483B7C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C2D991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F6CD02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BD5FFD2" w14:textId="77777777" w:rsidR="00D740F1" w:rsidRPr="00267BA5" w:rsidRDefault="00D740F1" w:rsidP="00D740F1">
            <w:pPr>
              <w:ind w:firstLine="0"/>
              <w:jc w:val="left"/>
              <w:rPr>
                <w:color w:val="000000" w:themeColor="text1"/>
              </w:rPr>
            </w:pPr>
            <w:r w:rsidRPr="00267BA5">
              <w:rPr>
                <w:color w:val="000000" w:themeColor="text1"/>
              </w:rPr>
              <w:t>Сумма налога (в рублях)</w:t>
            </w:r>
          </w:p>
        </w:tc>
        <w:tc>
          <w:tcPr>
            <w:tcW w:w="2841" w:type="dxa"/>
            <w:tcBorders>
              <w:top w:val="nil"/>
              <w:left w:val="nil"/>
              <w:bottom w:val="single" w:sz="4" w:space="0" w:color="auto"/>
              <w:right w:val="single" w:sz="4" w:space="0" w:color="auto"/>
            </w:tcBorders>
            <w:shd w:val="clear" w:color="auto" w:fill="auto"/>
            <w:hideMark/>
          </w:tcPr>
          <w:p w14:paraId="2BC3D8A8" w14:textId="77777777" w:rsidR="00D740F1" w:rsidRPr="00267BA5" w:rsidRDefault="00D740F1" w:rsidP="00D740F1">
            <w:pPr>
              <w:ind w:firstLine="0"/>
              <w:jc w:val="center"/>
              <w:rPr>
                <w:color w:val="000000" w:themeColor="text1"/>
              </w:rPr>
            </w:pPr>
            <w:r w:rsidRPr="00267BA5">
              <w:rPr>
                <w:color w:val="000000" w:themeColor="text1"/>
              </w:rPr>
              <w:t>СумНал</w:t>
            </w:r>
          </w:p>
        </w:tc>
        <w:tc>
          <w:tcPr>
            <w:tcW w:w="1208" w:type="dxa"/>
            <w:tcBorders>
              <w:top w:val="nil"/>
              <w:left w:val="nil"/>
              <w:bottom w:val="single" w:sz="4" w:space="0" w:color="auto"/>
              <w:right w:val="single" w:sz="4" w:space="0" w:color="auto"/>
            </w:tcBorders>
            <w:shd w:val="clear" w:color="auto" w:fill="auto"/>
            <w:hideMark/>
          </w:tcPr>
          <w:p w14:paraId="135B75C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C3325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96EC03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8D0056C" w14:textId="77777777" w:rsidR="00D740F1" w:rsidRPr="00267BA5" w:rsidRDefault="00D740F1" w:rsidP="00D740F1">
            <w:pPr>
              <w:ind w:firstLine="0"/>
              <w:jc w:val="left"/>
              <w:rPr>
                <w:color w:val="000000" w:themeColor="text1"/>
              </w:rPr>
            </w:pPr>
            <w:r w:rsidRPr="00267BA5">
              <w:rPr>
                <w:color w:val="000000" w:themeColor="text1"/>
              </w:rPr>
              <w:t> </w:t>
            </w:r>
          </w:p>
        </w:tc>
      </w:tr>
    </w:tbl>
    <w:p w14:paraId="103AA19C" w14:textId="77777777" w:rsidR="006B3160" w:rsidRPr="00267BA5" w:rsidRDefault="006B3160" w:rsidP="006B3160">
      <w:pPr>
        <w:spacing w:before="360"/>
        <w:ind w:firstLine="0"/>
        <w:jc w:val="right"/>
        <w:rPr>
          <w:color w:val="000000" w:themeColor="text1"/>
        </w:rPr>
      </w:pPr>
      <w:r w:rsidRPr="00267BA5">
        <w:rPr>
          <w:color w:val="000000" w:themeColor="text1"/>
        </w:rPr>
        <w:t>Таблица 4.68</w:t>
      </w:r>
    </w:p>
    <w:p w14:paraId="34569BB7"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налога с доходов в виде процентов по государственным и муниципальным ценным бумагам (Раздел Б) (НалДохЦБ)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CF7A47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8B6F60"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33CACC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BD7F0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BFDC0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67FABD"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C0AFF78"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A001E5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6E4007" w14:textId="77777777" w:rsidR="00D740F1" w:rsidRPr="00267BA5" w:rsidRDefault="00D740F1" w:rsidP="00D740F1">
            <w:pPr>
              <w:ind w:firstLine="0"/>
              <w:jc w:val="left"/>
              <w:rPr>
                <w:color w:val="000000" w:themeColor="text1"/>
              </w:rPr>
            </w:pPr>
            <w:r w:rsidRPr="00267BA5">
              <w:rPr>
                <w:color w:val="000000" w:themeColor="text1"/>
              </w:rPr>
              <w:t>Вид дохода</w:t>
            </w:r>
          </w:p>
        </w:tc>
        <w:tc>
          <w:tcPr>
            <w:tcW w:w="2841" w:type="dxa"/>
            <w:tcBorders>
              <w:top w:val="nil"/>
              <w:left w:val="nil"/>
              <w:bottom w:val="single" w:sz="4" w:space="0" w:color="auto"/>
              <w:right w:val="single" w:sz="4" w:space="0" w:color="auto"/>
            </w:tcBorders>
            <w:shd w:val="clear" w:color="auto" w:fill="auto"/>
            <w:hideMark/>
          </w:tcPr>
          <w:p w14:paraId="479B269B" w14:textId="77777777" w:rsidR="00D740F1" w:rsidRPr="00267BA5" w:rsidRDefault="00D740F1" w:rsidP="00D740F1">
            <w:pPr>
              <w:ind w:firstLine="0"/>
              <w:jc w:val="center"/>
              <w:rPr>
                <w:color w:val="000000" w:themeColor="text1"/>
              </w:rPr>
            </w:pPr>
            <w:r w:rsidRPr="00267BA5">
              <w:rPr>
                <w:color w:val="000000" w:themeColor="text1"/>
              </w:rPr>
              <w:t>ВидДоход</w:t>
            </w:r>
          </w:p>
        </w:tc>
        <w:tc>
          <w:tcPr>
            <w:tcW w:w="1208" w:type="dxa"/>
            <w:tcBorders>
              <w:top w:val="nil"/>
              <w:left w:val="nil"/>
              <w:bottom w:val="single" w:sz="4" w:space="0" w:color="auto"/>
              <w:right w:val="single" w:sz="4" w:space="0" w:color="auto"/>
            </w:tcBorders>
            <w:shd w:val="clear" w:color="auto" w:fill="auto"/>
            <w:hideMark/>
          </w:tcPr>
          <w:p w14:paraId="2624EEE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ED477D" w14:textId="77777777" w:rsidR="00D740F1" w:rsidRPr="00267BA5" w:rsidRDefault="00D740F1" w:rsidP="00D740F1">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6DC7C20" w14:textId="6544A7E2" w:rsidR="00D740F1" w:rsidRPr="00267BA5" w:rsidRDefault="00D740F1" w:rsidP="00D740F1">
            <w:pPr>
              <w:ind w:firstLine="0"/>
              <w:jc w:val="center"/>
              <w:rPr>
                <w:color w:val="000000" w:themeColor="text1"/>
              </w:rPr>
            </w:pPr>
            <w:r w:rsidRPr="00267BA5">
              <w:rPr>
                <w:color w:val="000000" w:themeColor="text1"/>
              </w:rPr>
              <w:t>О</w:t>
            </w:r>
            <w:r w:rsidR="002818D3" w:rsidRPr="00267BA5">
              <w:rPr>
                <w:color w:val="000000" w:themeColor="text1"/>
              </w:rPr>
              <w:t>К</w:t>
            </w:r>
          </w:p>
        </w:tc>
        <w:tc>
          <w:tcPr>
            <w:tcW w:w="5236" w:type="dxa"/>
            <w:tcBorders>
              <w:top w:val="nil"/>
              <w:left w:val="nil"/>
              <w:bottom w:val="single" w:sz="4" w:space="0" w:color="auto"/>
              <w:right w:val="single" w:sz="4" w:space="0" w:color="auto"/>
            </w:tcBorders>
            <w:shd w:val="clear" w:color="auto" w:fill="auto"/>
            <w:hideMark/>
          </w:tcPr>
          <w:p w14:paraId="439298E3" w14:textId="77777777" w:rsidR="00D740F1" w:rsidRPr="00267BA5" w:rsidRDefault="00D740F1" w:rsidP="00D740F1">
            <w:pPr>
              <w:ind w:firstLine="0"/>
              <w:jc w:val="left"/>
              <w:rPr>
                <w:color w:val="000000" w:themeColor="text1"/>
              </w:rPr>
            </w:pPr>
            <w:r w:rsidRPr="00267BA5">
              <w:rPr>
                <w:color w:val="000000" w:themeColor="text1"/>
              </w:rPr>
              <w:t xml:space="preserve">Принимает значение: 17  </w:t>
            </w:r>
          </w:p>
        </w:tc>
      </w:tr>
      <w:tr w:rsidR="00267BA5" w:rsidRPr="00267BA5" w14:paraId="17615A9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98122C" w14:textId="77777777" w:rsidR="00D740F1" w:rsidRPr="00267BA5" w:rsidRDefault="00D740F1" w:rsidP="00D740F1">
            <w:pPr>
              <w:ind w:firstLine="0"/>
              <w:jc w:val="left"/>
              <w:rPr>
                <w:color w:val="000000" w:themeColor="text1"/>
              </w:rPr>
            </w:pPr>
            <w:r w:rsidRPr="00267BA5">
              <w:rPr>
                <w:color w:val="000000" w:themeColor="text1"/>
              </w:rPr>
              <w:t>Налоговая база</w:t>
            </w:r>
          </w:p>
        </w:tc>
        <w:tc>
          <w:tcPr>
            <w:tcW w:w="2841" w:type="dxa"/>
            <w:tcBorders>
              <w:top w:val="nil"/>
              <w:left w:val="nil"/>
              <w:bottom w:val="single" w:sz="4" w:space="0" w:color="auto"/>
              <w:right w:val="single" w:sz="4" w:space="0" w:color="auto"/>
            </w:tcBorders>
            <w:shd w:val="clear" w:color="auto" w:fill="auto"/>
            <w:hideMark/>
          </w:tcPr>
          <w:p w14:paraId="61FDE86A"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64CA20D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59EAD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993DA3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826E66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38033C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DCA7DA" w14:textId="77777777" w:rsidR="00D740F1" w:rsidRPr="00267BA5" w:rsidRDefault="00D740F1" w:rsidP="00D740F1">
            <w:pPr>
              <w:ind w:firstLine="0"/>
              <w:jc w:val="left"/>
              <w:rPr>
                <w:color w:val="000000" w:themeColor="text1"/>
              </w:rPr>
            </w:pPr>
            <w:r w:rsidRPr="00267BA5">
              <w:rPr>
                <w:color w:val="000000" w:themeColor="text1"/>
              </w:rPr>
              <w:t>Ставка налога (%)</w:t>
            </w:r>
          </w:p>
        </w:tc>
        <w:tc>
          <w:tcPr>
            <w:tcW w:w="2841" w:type="dxa"/>
            <w:tcBorders>
              <w:top w:val="nil"/>
              <w:left w:val="nil"/>
              <w:bottom w:val="single" w:sz="4" w:space="0" w:color="auto"/>
              <w:right w:val="single" w:sz="4" w:space="0" w:color="auto"/>
            </w:tcBorders>
            <w:shd w:val="clear" w:color="auto" w:fill="auto"/>
            <w:hideMark/>
          </w:tcPr>
          <w:p w14:paraId="081FFFA2" w14:textId="77777777" w:rsidR="00D740F1" w:rsidRPr="00267BA5" w:rsidRDefault="00D740F1" w:rsidP="00D740F1">
            <w:pPr>
              <w:ind w:firstLine="0"/>
              <w:jc w:val="center"/>
              <w:rPr>
                <w:color w:val="000000" w:themeColor="text1"/>
              </w:rPr>
            </w:pPr>
            <w:r w:rsidRPr="00267BA5">
              <w:rPr>
                <w:color w:val="000000" w:themeColor="text1"/>
              </w:rPr>
              <w:t>СтавНал</w:t>
            </w:r>
          </w:p>
        </w:tc>
        <w:tc>
          <w:tcPr>
            <w:tcW w:w="1208" w:type="dxa"/>
            <w:tcBorders>
              <w:top w:val="nil"/>
              <w:left w:val="nil"/>
              <w:bottom w:val="single" w:sz="4" w:space="0" w:color="auto"/>
              <w:right w:val="single" w:sz="4" w:space="0" w:color="auto"/>
            </w:tcBorders>
            <w:shd w:val="clear" w:color="auto" w:fill="auto"/>
            <w:hideMark/>
          </w:tcPr>
          <w:p w14:paraId="4E9EAE7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98B393" w14:textId="77777777" w:rsidR="00D740F1" w:rsidRPr="00267BA5" w:rsidRDefault="00D740F1" w:rsidP="00D740F1">
            <w:pPr>
              <w:ind w:firstLine="0"/>
              <w:jc w:val="center"/>
              <w:rPr>
                <w:color w:val="000000" w:themeColor="text1"/>
              </w:rPr>
            </w:pPr>
            <w:r w:rsidRPr="00267BA5">
              <w:rPr>
                <w:color w:val="000000" w:themeColor="text1"/>
              </w:rPr>
              <w:t>N(2)</w:t>
            </w:r>
          </w:p>
        </w:tc>
        <w:tc>
          <w:tcPr>
            <w:tcW w:w="1910" w:type="dxa"/>
            <w:tcBorders>
              <w:top w:val="nil"/>
              <w:left w:val="nil"/>
              <w:bottom w:val="single" w:sz="4" w:space="0" w:color="auto"/>
              <w:right w:val="single" w:sz="4" w:space="0" w:color="auto"/>
            </w:tcBorders>
            <w:shd w:val="clear" w:color="auto" w:fill="auto"/>
            <w:hideMark/>
          </w:tcPr>
          <w:p w14:paraId="552DD0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9AFACA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D9952A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4F2559" w14:textId="77777777" w:rsidR="00D740F1" w:rsidRPr="00267BA5" w:rsidRDefault="00D740F1" w:rsidP="00D740F1">
            <w:pPr>
              <w:ind w:firstLine="0"/>
              <w:jc w:val="left"/>
              <w:rPr>
                <w:color w:val="000000" w:themeColor="text1"/>
              </w:rPr>
            </w:pPr>
            <w:r w:rsidRPr="00267BA5">
              <w:rPr>
                <w:color w:val="000000" w:themeColor="text1"/>
              </w:rPr>
              <w:t>Исчислено налога с доходов</w:t>
            </w:r>
          </w:p>
        </w:tc>
        <w:tc>
          <w:tcPr>
            <w:tcW w:w="2841" w:type="dxa"/>
            <w:tcBorders>
              <w:top w:val="nil"/>
              <w:left w:val="nil"/>
              <w:bottom w:val="single" w:sz="4" w:space="0" w:color="auto"/>
              <w:right w:val="single" w:sz="4" w:space="0" w:color="auto"/>
            </w:tcBorders>
            <w:shd w:val="clear" w:color="auto" w:fill="auto"/>
            <w:hideMark/>
          </w:tcPr>
          <w:p w14:paraId="7F5888D1" w14:textId="77777777" w:rsidR="00D740F1" w:rsidRPr="00267BA5" w:rsidRDefault="00D740F1" w:rsidP="00D740F1">
            <w:pPr>
              <w:ind w:firstLine="0"/>
              <w:jc w:val="center"/>
              <w:rPr>
                <w:color w:val="000000" w:themeColor="text1"/>
              </w:rPr>
            </w:pPr>
            <w:r w:rsidRPr="00267BA5">
              <w:rPr>
                <w:color w:val="000000" w:themeColor="text1"/>
              </w:rPr>
              <w:t>НалИсчисл</w:t>
            </w:r>
          </w:p>
        </w:tc>
        <w:tc>
          <w:tcPr>
            <w:tcW w:w="1208" w:type="dxa"/>
            <w:tcBorders>
              <w:top w:val="nil"/>
              <w:left w:val="nil"/>
              <w:bottom w:val="single" w:sz="4" w:space="0" w:color="auto"/>
              <w:right w:val="single" w:sz="4" w:space="0" w:color="auto"/>
            </w:tcBorders>
            <w:shd w:val="clear" w:color="auto" w:fill="auto"/>
            <w:hideMark/>
          </w:tcPr>
          <w:p w14:paraId="0285B0B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D8260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837CF6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01DAD9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F1D5B7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046725" w14:textId="77777777" w:rsidR="00D740F1" w:rsidRPr="00267BA5" w:rsidRDefault="00D740F1" w:rsidP="00D740F1">
            <w:pPr>
              <w:ind w:firstLine="0"/>
              <w:jc w:val="left"/>
              <w:rPr>
                <w:color w:val="000000" w:themeColor="text1"/>
              </w:rPr>
            </w:pPr>
            <w:r w:rsidRPr="00267BA5">
              <w:rPr>
                <w:color w:val="000000" w:themeColor="text1"/>
              </w:rPr>
              <w:t>Начислено налога в предыдущие отчетные периоды</w:t>
            </w:r>
          </w:p>
        </w:tc>
        <w:tc>
          <w:tcPr>
            <w:tcW w:w="2841" w:type="dxa"/>
            <w:tcBorders>
              <w:top w:val="nil"/>
              <w:left w:val="nil"/>
              <w:bottom w:val="single" w:sz="4" w:space="0" w:color="auto"/>
              <w:right w:val="single" w:sz="4" w:space="0" w:color="auto"/>
            </w:tcBorders>
            <w:shd w:val="clear" w:color="auto" w:fill="auto"/>
            <w:hideMark/>
          </w:tcPr>
          <w:p w14:paraId="39F5E32A" w14:textId="77777777" w:rsidR="00D740F1" w:rsidRPr="00267BA5" w:rsidRDefault="00D740F1" w:rsidP="00D740F1">
            <w:pPr>
              <w:ind w:firstLine="0"/>
              <w:jc w:val="center"/>
              <w:rPr>
                <w:color w:val="000000" w:themeColor="text1"/>
              </w:rPr>
            </w:pPr>
            <w:r w:rsidRPr="00267BA5">
              <w:rPr>
                <w:color w:val="000000" w:themeColor="text1"/>
              </w:rPr>
              <w:t>НалНачислПред</w:t>
            </w:r>
          </w:p>
        </w:tc>
        <w:tc>
          <w:tcPr>
            <w:tcW w:w="1208" w:type="dxa"/>
            <w:tcBorders>
              <w:top w:val="nil"/>
              <w:left w:val="nil"/>
              <w:bottom w:val="single" w:sz="4" w:space="0" w:color="auto"/>
              <w:right w:val="single" w:sz="4" w:space="0" w:color="auto"/>
            </w:tcBorders>
            <w:shd w:val="clear" w:color="auto" w:fill="auto"/>
            <w:hideMark/>
          </w:tcPr>
          <w:p w14:paraId="29188B5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A559B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6FE9F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F70A2A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699052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4A491C" w14:textId="77777777" w:rsidR="00D740F1" w:rsidRPr="00267BA5" w:rsidRDefault="00D740F1" w:rsidP="00D740F1">
            <w:pPr>
              <w:ind w:firstLine="0"/>
              <w:jc w:val="left"/>
              <w:rPr>
                <w:color w:val="000000" w:themeColor="text1"/>
              </w:rPr>
            </w:pPr>
            <w:r w:rsidRPr="00267BA5">
              <w:rPr>
                <w:color w:val="000000" w:themeColor="text1"/>
              </w:rPr>
              <w:t>Сумма налога, исчисленная с доходов, выплаченных в последнем квартале (месяце)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00E37418" w14:textId="77777777" w:rsidR="00D740F1" w:rsidRPr="00267BA5" w:rsidRDefault="00D740F1" w:rsidP="00D740F1">
            <w:pPr>
              <w:ind w:firstLine="0"/>
              <w:jc w:val="center"/>
              <w:rPr>
                <w:color w:val="000000" w:themeColor="text1"/>
              </w:rPr>
            </w:pPr>
            <w:r w:rsidRPr="00267BA5">
              <w:rPr>
                <w:color w:val="000000" w:themeColor="text1"/>
              </w:rPr>
              <w:t>НалНачислПосл</w:t>
            </w:r>
          </w:p>
        </w:tc>
        <w:tc>
          <w:tcPr>
            <w:tcW w:w="1208" w:type="dxa"/>
            <w:tcBorders>
              <w:top w:val="nil"/>
              <w:left w:val="nil"/>
              <w:bottom w:val="single" w:sz="4" w:space="0" w:color="auto"/>
              <w:right w:val="single" w:sz="4" w:space="0" w:color="auto"/>
            </w:tcBorders>
            <w:shd w:val="clear" w:color="auto" w:fill="auto"/>
            <w:hideMark/>
          </w:tcPr>
          <w:p w14:paraId="30E963A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A1F57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45185E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68A66DD" w14:textId="77777777" w:rsidR="00D740F1" w:rsidRPr="00267BA5" w:rsidRDefault="00D740F1" w:rsidP="00D740F1">
            <w:pPr>
              <w:ind w:firstLine="0"/>
              <w:jc w:val="left"/>
              <w:rPr>
                <w:color w:val="000000" w:themeColor="text1"/>
              </w:rPr>
            </w:pPr>
            <w:r w:rsidRPr="00267BA5">
              <w:rPr>
                <w:color w:val="000000" w:themeColor="text1"/>
              </w:rPr>
              <w:t> </w:t>
            </w:r>
          </w:p>
        </w:tc>
      </w:tr>
    </w:tbl>
    <w:p w14:paraId="6835C41C"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4.69</w:t>
      </w:r>
    </w:p>
    <w:p w14:paraId="71B144E1"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налога, исчисленного по ставкам, отличным от ставок, указанных в пункте 1 статьи 284 Налогового кодекса Российской Федерации (Лист 04) (НалДохСтав)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80B01E5"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74F8EA"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A7DEEF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4652C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E2614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BBABFA"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5C169F8"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0155D1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548DE1" w14:textId="77777777" w:rsidR="002818D3" w:rsidRPr="00267BA5" w:rsidRDefault="002818D3" w:rsidP="002818D3">
            <w:pPr>
              <w:ind w:firstLine="0"/>
              <w:jc w:val="left"/>
              <w:rPr>
                <w:color w:val="000000" w:themeColor="text1"/>
              </w:rPr>
            </w:pPr>
            <w:r w:rsidRPr="00267BA5">
              <w:rPr>
                <w:color w:val="000000" w:themeColor="text1"/>
              </w:rPr>
              <w:t>Вид дохода</w:t>
            </w:r>
          </w:p>
        </w:tc>
        <w:tc>
          <w:tcPr>
            <w:tcW w:w="2841" w:type="dxa"/>
            <w:tcBorders>
              <w:top w:val="nil"/>
              <w:left w:val="nil"/>
              <w:bottom w:val="single" w:sz="4" w:space="0" w:color="auto"/>
              <w:right w:val="single" w:sz="4" w:space="0" w:color="auto"/>
            </w:tcBorders>
            <w:shd w:val="clear" w:color="auto" w:fill="auto"/>
            <w:hideMark/>
          </w:tcPr>
          <w:p w14:paraId="0BD3A27F" w14:textId="77777777" w:rsidR="002818D3" w:rsidRPr="00267BA5" w:rsidRDefault="002818D3" w:rsidP="002818D3">
            <w:pPr>
              <w:ind w:firstLine="0"/>
              <w:jc w:val="center"/>
              <w:rPr>
                <w:color w:val="000000" w:themeColor="text1"/>
              </w:rPr>
            </w:pPr>
            <w:r w:rsidRPr="00267BA5">
              <w:rPr>
                <w:color w:val="000000" w:themeColor="text1"/>
              </w:rPr>
              <w:t>ВидДоход</w:t>
            </w:r>
          </w:p>
        </w:tc>
        <w:tc>
          <w:tcPr>
            <w:tcW w:w="1208" w:type="dxa"/>
            <w:tcBorders>
              <w:top w:val="nil"/>
              <w:left w:val="nil"/>
              <w:bottom w:val="single" w:sz="4" w:space="0" w:color="auto"/>
              <w:right w:val="single" w:sz="4" w:space="0" w:color="auto"/>
            </w:tcBorders>
            <w:shd w:val="clear" w:color="auto" w:fill="auto"/>
            <w:hideMark/>
          </w:tcPr>
          <w:p w14:paraId="510D86A0"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F29393"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B143404" w14:textId="4C5C0814"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11C271E" w14:textId="29DC6758" w:rsidR="002818D3" w:rsidRPr="00267BA5" w:rsidRDefault="002818D3" w:rsidP="002818D3">
            <w:pPr>
              <w:ind w:firstLine="0"/>
              <w:jc w:val="left"/>
              <w:rPr>
                <w:color w:val="000000" w:themeColor="text1"/>
              </w:rPr>
            </w:pPr>
            <w:r w:rsidRPr="00267BA5">
              <w:rPr>
                <w:color w:val="000000" w:themeColor="text1"/>
              </w:rPr>
              <w:t>Принимает значение: 10 | 11 | 12 | 13 | 14 | 15</w:t>
            </w:r>
            <w:r w:rsidRPr="00267BA5">
              <w:rPr>
                <w:color w:val="000000" w:themeColor="text1"/>
                <w:lang w:val="en-US"/>
              </w:rPr>
              <w:t xml:space="preserve"> | 16</w:t>
            </w:r>
            <w:r w:rsidRPr="00267BA5">
              <w:rPr>
                <w:color w:val="000000" w:themeColor="text1"/>
              </w:rPr>
              <w:t xml:space="preserve"> | 21 | 22 | 23 | 24 | 25 | 26 | 30 | 31 | 32 | 33 | 34 | 35 | 37 </w:t>
            </w:r>
          </w:p>
        </w:tc>
      </w:tr>
      <w:tr w:rsidR="00267BA5" w:rsidRPr="00267BA5" w14:paraId="68FA8EC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A07E10" w14:textId="77777777" w:rsidR="00D740F1" w:rsidRPr="00267BA5" w:rsidRDefault="00D740F1" w:rsidP="00D740F1">
            <w:pPr>
              <w:ind w:firstLine="0"/>
              <w:jc w:val="left"/>
              <w:rPr>
                <w:color w:val="000000" w:themeColor="text1"/>
              </w:rPr>
            </w:pPr>
            <w:r w:rsidRPr="00267BA5">
              <w:rPr>
                <w:color w:val="000000" w:themeColor="text1"/>
              </w:rPr>
              <w:t>Налоговая база</w:t>
            </w:r>
          </w:p>
        </w:tc>
        <w:tc>
          <w:tcPr>
            <w:tcW w:w="2841" w:type="dxa"/>
            <w:tcBorders>
              <w:top w:val="nil"/>
              <w:left w:val="nil"/>
              <w:bottom w:val="single" w:sz="4" w:space="0" w:color="auto"/>
              <w:right w:val="single" w:sz="4" w:space="0" w:color="auto"/>
            </w:tcBorders>
            <w:shd w:val="clear" w:color="auto" w:fill="auto"/>
            <w:hideMark/>
          </w:tcPr>
          <w:p w14:paraId="4E1115B0"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0079CDA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D3CC9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75CDB4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054317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2987C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452FF4" w14:textId="77777777" w:rsidR="00D740F1" w:rsidRPr="00267BA5" w:rsidRDefault="00D740F1" w:rsidP="00D740F1">
            <w:pPr>
              <w:ind w:firstLine="0"/>
              <w:jc w:val="left"/>
              <w:rPr>
                <w:color w:val="000000" w:themeColor="text1"/>
              </w:rPr>
            </w:pPr>
            <w:r w:rsidRPr="00267BA5">
              <w:rPr>
                <w:color w:val="000000" w:themeColor="text1"/>
              </w:rPr>
              <w:t>Доходы, уменьшающие налоговую базу</w:t>
            </w:r>
          </w:p>
        </w:tc>
        <w:tc>
          <w:tcPr>
            <w:tcW w:w="2841" w:type="dxa"/>
            <w:tcBorders>
              <w:top w:val="nil"/>
              <w:left w:val="nil"/>
              <w:bottom w:val="single" w:sz="4" w:space="0" w:color="auto"/>
              <w:right w:val="single" w:sz="4" w:space="0" w:color="auto"/>
            </w:tcBorders>
            <w:shd w:val="clear" w:color="auto" w:fill="auto"/>
            <w:hideMark/>
          </w:tcPr>
          <w:p w14:paraId="4C4D898B" w14:textId="77777777" w:rsidR="00D740F1" w:rsidRPr="00267BA5" w:rsidRDefault="00D740F1" w:rsidP="00D740F1">
            <w:pPr>
              <w:ind w:firstLine="0"/>
              <w:jc w:val="center"/>
              <w:rPr>
                <w:color w:val="000000" w:themeColor="text1"/>
              </w:rPr>
            </w:pPr>
            <w:r w:rsidRPr="00267BA5">
              <w:rPr>
                <w:color w:val="000000" w:themeColor="text1"/>
              </w:rPr>
              <w:t>ДохУмНалБаз</w:t>
            </w:r>
          </w:p>
        </w:tc>
        <w:tc>
          <w:tcPr>
            <w:tcW w:w="1208" w:type="dxa"/>
            <w:tcBorders>
              <w:top w:val="nil"/>
              <w:left w:val="nil"/>
              <w:bottom w:val="single" w:sz="4" w:space="0" w:color="auto"/>
              <w:right w:val="single" w:sz="4" w:space="0" w:color="auto"/>
            </w:tcBorders>
            <w:shd w:val="clear" w:color="auto" w:fill="auto"/>
            <w:hideMark/>
          </w:tcPr>
          <w:p w14:paraId="55A2748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5D79D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11837A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91BAF8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BC11BA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24C1220" w14:textId="77777777" w:rsidR="00D740F1" w:rsidRPr="00267BA5" w:rsidRDefault="00D740F1" w:rsidP="00D740F1">
            <w:pPr>
              <w:ind w:firstLine="0"/>
              <w:jc w:val="left"/>
              <w:rPr>
                <w:color w:val="000000" w:themeColor="text1"/>
              </w:rPr>
            </w:pPr>
            <w:r w:rsidRPr="00267BA5">
              <w:rPr>
                <w:color w:val="000000" w:themeColor="text1"/>
              </w:rPr>
              <w:t>Ставка налога (%)</w:t>
            </w:r>
          </w:p>
        </w:tc>
        <w:tc>
          <w:tcPr>
            <w:tcW w:w="2841" w:type="dxa"/>
            <w:tcBorders>
              <w:top w:val="nil"/>
              <w:left w:val="nil"/>
              <w:bottom w:val="single" w:sz="4" w:space="0" w:color="auto"/>
              <w:right w:val="single" w:sz="4" w:space="0" w:color="auto"/>
            </w:tcBorders>
            <w:shd w:val="clear" w:color="auto" w:fill="auto"/>
            <w:hideMark/>
          </w:tcPr>
          <w:p w14:paraId="2B602E44" w14:textId="77777777" w:rsidR="00D740F1" w:rsidRPr="00267BA5" w:rsidRDefault="00D740F1" w:rsidP="00D740F1">
            <w:pPr>
              <w:ind w:firstLine="0"/>
              <w:jc w:val="center"/>
              <w:rPr>
                <w:color w:val="000000" w:themeColor="text1"/>
              </w:rPr>
            </w:pPr>
            <w:r w:rsidRPr="00267BA5">
              <w:rPr>
                <w:color w:val="000000" w:themeColor="text1"/>
              </w:rPr>
              <w:t>СтавНал</w:t>
            </w:r>
          </w:p>
        </w:tc>
        <w:tc>
          <w:tcPr>
            <w:tcW w:w="1208" w:type="dxa"/>
            <w:tcBorders>
              <w:top w:val="nil"/>
              <w:left w:val="nil"/>
              <w:bottom w:val="single" w:sz="4" w:space="0" w:color="auto"/>
              <w:right w:val="single" w:sz="4" w:space="0" w:color="auto"/>
            </w:tcBorders>
            <w:shd w:val="clear" w:color="auto" w:fill="auto"/>
            <w:hideMark/>
          </w:tcPr>
          <w:p w14:paraId="23DBBB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C70E0F" w14:textId="77777777" w:rsidR="00D740F1" w:rsidRPr="00267BA5" w:rsidRDefault="00D740F1" w:rsidP="00D740F1">
            <w:pPr>
              <w:ind w:firstLine="0"/>
              <w:jc w:val="center"/>
              <w:rPr>
                <w:color w:val="000000" w:themeColor="text1"/>
              </w:rPr>
            </w:pPr>
            <w:r w:rsidRPr="00267BA5">
              <w:rPr>
                <w:color w:val="000000" w:themeColor="text1"/>
              </w:rPr>
              <w:t>N(2)</w:t>
            </w:r>
          </w:p>
        </w:tc>
        <w:tc>
          <w:tcPr>
            <w:tcW w:w="1910" w:type="dxa"/>
            <w:tcBorders>
              <w:top w:val="nil"/>
              <w:left w:val="nil"/>
              <w:bottom w:val="single" w:sz="4" w:space="0" w:color="auto"/>
              <w:right w:val="single" w:sz="4" w:space="0" w:color="auto"/>
            </w:tcBorders>
            <w:shd w:val="clear" w:color="auto" w:fill="auto"/>
            <w:hideMark/>
          </w:tcPr>
          <w:p w14:paraId="52731DA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4679F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359A81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4F5865" w14:textId="77777777" w:rsidR="00D740F1" w:rsidRPr="00267BA5" w:rsidRDefault="00D740F1" w:rsidP="00D740F1">
            <w:pPr>
              <w:ind w:firstLine="0"/>
              <w:jc w:val="left"/>
              <w:rPr>
                <w:color w:val="000000" w:themeColor="text1"/>
              </w:rPr>
            </w:pPr>
            <w:r w:rsidRPr="00267BA5">
              <w:rPr>
                <w:color w:val="000000" w:themeColor="text1"/>
              </w:rPr>
              <w:t>Исчислено налога с доходов</w:t>
            </w:r>
          </w:p>
        </w:tc>
        <w:tc>
          <w:tcPr>
            <w:tcW w:w="2841" w:type="dxa"/>
            <w:tcBorders>
              <w:top w:val="nil"/>
              <w:left w:val="nil"/>
              <w:bottom w:val="single" w:sz="4" w:space="0" w:color="auto"/>
              <w:right w:val="single" w:sz="4" w:space="0" w:color="auto"/>
            </w:tcBorders>
            <w:shd w:val="clear" w:color="auto" w:fill="auto"/>
            <w:hideMark/>
          </w:tcPr>
          <w:p w14:paraId="30FEFC66" w14:textId="77777777" w:rsidR="00D740F1" w:rsidRPr="00267BA5" w:rsidRDefault="00D740F1" w:rsidP="00D740F1">
            <w:pPr>
              <w:ind w:firstLine="0"/>
              <w:jc w:val="center"/>
              <w:rPr>
                <w:color w:val="000000" w:themeColor="text1"/>
              </w:rPr>
            </w:pPr>
            <w:r w:rsidRPr="00267BA5">
              <w:rPr>
                <w:color w:val="000000" w:themeColor="text1"/>
              </w:rPr>
              <w:t>НалИсчисл</w:t>
            </w:r>
          </w:p>
        </w:tc>
        <w:tc>
          <w:tcPr>
            <w:tcW w:w="1208" w:type="dxa"/>
            <w:tcBorders>
              <w:top w:val="nil"/>
              <w:left w:val="nil"/>
              <w:bottom w:val="single" w:sz="4" w:space="0" w:color="auto"/>
              <w:right w:val="single" w:sz="4" w:space="0" w:color="auto"/>
            </w:tcBorders>
            <w:shd w:val="clear" w:color="auto" w:fill="auto"/>
            <w:hideMark/>
          </w:tcPr>
          <w:p w14:paraId="4125A98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E4622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097278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1D4FF7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12115E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28D068" w14:textId="77777777" w:rsidR="00771CD7" w:rsidRPr="00267BA5" w:rsidRDefault="00D515AB" w:rsidP="00D740F1">
            <w:pPr>
              <w:ind w:firstLine="0"/>
              <w:jc w:val="left"/>
              <w:rPr>
                <w:color w:val="000000" w:themeColor="text1"/>
              </w:rPr>
            </w:pPr>
            <w:r w:rsidRPr="00267BA5">
              <w:rPr>
                <w:color w:val="000000" w:themeColor="text1"/>
              </w:rPr>
              <w:t xml:space="preserve">Сумма налога с выплаченных дивидендов за пределами Российской Федерации, засчитанная в уплату налога </w:t>
            </w:r>
          </w:p>
          <w:p w14:paraId="4B0ABC6C" w14:textId="77777777" w:rsidR="00771CD7" w:rsidRPr="00267BA5" w:rsidRDefault="00D515AB" w:rsidP="00D740F1">
            <w:pPr>
              <w:ind w:firstLine="0"/>
              <w:jc w:val="left"/>
              <w:rPr>
                <w:color w:val="000000" w:themeColor="text1"/>
              </w:rPr>
            </w:pPr>
            <w:r w:rsidRPr="00267BA5">
              <w:rPr>
                <w:color w:val="000000" w:themeColor="text1"/>
              </w:rPr>
              <w:t xml:space="preserve">в соответствии со </w:t>
            </w:r>
          </w:p>
          <w:p w14:paraId="61288031" w14:textId="77777777" w:rsidR="00771CD7" w:rsidRPr="00267BA5" w:rsidRDefault="00D515AB" w:rsidP="00D740F1">
            <w:pPr>
              <w:ind w:firstLine="0"/>
              <w:jc w:val="left"/>
              <w:rPr>
                <w:color w:val="000000" w:themeColor="text1"/>
              </w:rPr>
            </w:pPr>
            <w:r w:rsidRPr="00267BA5">
              <w:rPr>
                <w:color w:val="000000" w:themeColor="text1"/>
              </w:rPr>
              <w:t xml:space="preserve">статьями 275, 311 Кодекса, </w:t>
            </w:r>
          </w:p>
          <w:p w14:paraId="019239C0" w14:textId="75EB5BAA" w:rsidR="00D740F1" w:rsidRPr="00267BA5" w:rsidRDefault="00D515AB" w:rsidP="00D740F1">
            <w:pPr>
              <w:ind w:firstLine="0"/>
              <w:jc w:val="left"/>
              <w:rPr>
                <w:color w:val="000000" w:themeColor="text1"/>
              </w:rPr>
            </w:pPr>
            <w:r w:rsidRPr="00267BA5">
              <w:rPr>
                <w:color w:val="000000" w:themeColor="text1"/>
              </w:rPr>
              <w:t>в предыдущие отчетные периоды</w:t>
            </w:r>
          </w:p>
        </w:tc>
        <w:tc>
          <w:tcPr>
            <w:tcW w:w="2841" w:type="dxa"/>
            <w:tcBorders>
              <w:top w:val="nil"/>
              <w:left w:val="nil"/>
              <w:bottom w:val="single" w:sz="4" w:space="0" w:color="auto"/>
              <w:right w:val="single" w:sz="4" w:space="0" w:color="auto"/>
            </w:tcBorders>
            <w:shd w:val="clear" w:color="auto" w:fill="auto"/>
            <w:hideMark/>
          </w:tcPr>
          <w:p w14:paraId="61BE387D" w14:textId="77777777" w:rsidR="00D740F1" w:rsidRPr="00267BA5" w:rsidRDefault="00D740F1" w:rsidP="00D740F1">
            <w:pPr>
              <w:ind w:firstLine="0"/>
              <w:jc w:val="center"/>
              <w:rPr>
                <w:color w:val="000000" w:themeColor="text1"/>
              </w:rPr>
            </w:pPr>
            <w:r w:rsidRPr="00267BA5">
              <w:rPr>
                <w:color w:val="000000" w:themeColor="text1"/>
              </w:rPr>
              <w:t>НалДивНеРФПред</w:t>
            </w:r>
          </w:p>
        </w:tc>
        <w:tc>
          <w:tcPr>
            <w:tcW w:w="1208" w:type="dxa"/>
            <w:tcBorders>
              <w:top w:val="nil"/>
              <w:left w:val="nil"/>
              <w:bottom w:val="single" w:sz="4" w:space="0" w:color="auto"/>
              <w:right w:val="single" w:sz="4" w:space="0" w:color="auto"/>
            </w:tcBorders>
            <w:shd w:val="clear" w:color="auto" w:fill="auto"/>
            <w:hideMark/>
          </w:tcPr>
          <w:p w14:paraId="598A070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3C60E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A5E2AB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999ECE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C2034A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929CC4" w14:textId="77777777" w:rsidR="00771CD7" w:rsidRPr="00267BA5" w:rsidRDefault="00D515AB" w:rsidP="00D740F1">
            <w:pPr>
              <w:ind w:firstLine="0"/>
              <w:jc w:val="left"/>
              <w:rPr>
                <w:color w:val="000000" w:themeColor="text1"/>
              </w:rPr>
            </w:pPr>
            <w:r w:rsidRPr="00267BA5">
              <w:rPr>
                <w:color w:val="000000" w:themeColor="text1"/>
              </w:rPr>
              <w:t xml:space="preserve">Сумма налога с выплаченных дивидендов </w:t>
            </w:r>
          </w:p>
          <w:p w14:paraId="4FBD94D9" w14:textId="77777777" w:rsidR="00F73B8E" w:rsidRPr="00267BA5" w:rsidRDefault="00D515AB" w:rsidP="00D740F1">
            <w:pPr>
              <w:ind w:firstLine="0"/>
              <w:jc w:val="left"/>
              <w:rPr>
                <w:color w:val="000000" w:themeColor="text1"/>
              </w:rPr>
            </w:pPr>
            <w:r w:rsidRPr="00267BA5">
              <w:rPr>
                <w:color w:val="000000" w:themeColor="text1"/>
              </w:rPr>
              <w:t xml:space="preserve">за пределами Российской Федерации, засчитываемая в уплату налога в </w:t>
            </w:r>
          </w:p>
          <w:p w14:paraId="182EFC03" w14:textId="7763EE65" w:rsidR="00771CD7" w:rsidRPr="00267BA5" w:rsidRDefault="00D515AB" w:rsidP="00D740F1">
            <w:pPr>
              <w:ind w:firstLine="0"/>
              <w:jc w:val="left"/>
              <w:rPr>
                <w:color w:val="000000" w:themeColor="text1"/>
              </w:rPr>
            </w:pPr>
            <w:r w:rsidRPr="00267BA5">
              <w:rPr>
                <w:color w:val="000000" w:themeColor="text1"/>
              </w:rPr>
              <w:t xml:space="preserve">соответствии </w:t>
            </w:r>
          </w:p>
          <w:p w14:paraId="4D523887" w14:textId="5D86CBE4" w:rsidR="00D740F1" w:rsidRPr="00267BA5" w:rsidRDefault="00D515AB" w:rsidP="00D740F1">
            <w:pPr>
              <w:ind w:firstLine="0"/>
              <w:jc w:val="left"/>
              <w:rPr>
                <w:color w:val="000000" w:themeColor="text1"/>
              </w:rPr>
            </w:pPr>
            <w:r w:rsidRPr="00267BA5">
              <w:rPr>
                <w:color w:val="000000" w:themeColor="text1"/>
              </w:rPr>
              <w:t>со статьями 275, 311 Кодекса</w:t>
            </w:r>
          </w:p>
        </w:tc>
        <w:tc>
          <w:tcPr>
            <w:tcW w:w="2841" w:type="dxa"/>
            <w:tcBorders>
              <w:top w:val="nil"/>
              <w:left w:val="nil"/>
              <w:bottom w:val="single" w:sz="4" w:space="0" w:color="auto"/>
              <w:right w:val="single" w:sz="4" w:space="0" w:color="auto"/>
            </w:tcBorders>
            <w:shd w:val="clear" w:color="auto" w:fill="auto"/>
            <w:hideMark/>
          </w:tcPr>
          <w:p w14:paraId="664F6550" w14:textId="77777777" w:rsidR="00D740F1" w:rsidRPr="00267BA5" w:rsidRDefault="00D740F1" w:rsidP="00D740F1">
            <w:pPr>
              <w:ind w:firstLine="0"/>
              <w:jc w:val="center"/>
              <w:rPr>
                <w:color w:val="000000" w:themeColor="text1"/>
              </w:rPr>
            </w:pPr>
            <w:r w:rsidRPr="00267BA5">
              <w:rPr>
                <w:color w:val="000000" w:themeColor="text1"/>
              </w:rPr>
              <w:t>НалДивНеРФ</w:t>
            </w:r>
          </w:p>
        </w:tc>
        <w:tc>
          <w:tcPr>
            <w:tcW w:w="1208" w:type="dxa"/>
            <w:tcBorders>
              <w:top w:val="nil"/>
              <w:left w:val="nil"/>
              <w:bottom w:val="single" w:sz="4" w:space="0" w:color="auto"/>
              <w:right w:val="single" w:sz="4" w:space="0" w:color="auto"/>
            </w:tcBorders>
            <w:shd w:val="clear" w:color="auto" w:fill="auto"/>
            <w:hideMark/>
          </w:tcPr>
          <w:p w14:paraId="0EEE98D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26A1D5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BF5478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BC6290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977730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A8FC47A" w14:textId="77777777" w:rsidR="00D740F1" w:rsidRPr="00267BA5" w:rsidRDefault="00D740F1" w:rsidP="00D740F1">
            <w:pPr>
              <w:ind w:firstLine="0"/>
              <w:jc w:val="left"/>
              <w:rPr>
                <w:color w:val="000000" w:themeColor="text1"/>
              </w:rPr>
            </w:pPr>
            <w:r w:rsidRPr="00267BA5">
              <w:rPr>
                <w:color w:val="000000" w:themeColor="text1"/>
              </w:rPr>
              <w:t>Начислено налога в предыдущие отчетные периоды</w:t>
            </w:r>
          </w:p>
        </w:tc>
        <w:tc>
          <w:tcPr>
            <w:tcW w:w="2841" w:type="dxa"/>
            <w:tcBorders>
              <w:top w:val="nil"/>
              <w:left w:val="nil"/>
              <w:bottom w:val="single" w:sz="4" w:space="0" w:color="auto"/>
              <w:right w:val="single" w:sz="4" w:space="0" w:color="auto"/>
            </w:tcBorders>
            <w:shd w:val="clear" w:color="auto" w:fill="auto"/>
            <w:hideMark/>
          </w:tcPr>
          <w:p w14:paraId="38715ACE" w14:textId="77777777" w:rsidR="00D740F1" w:rsidRPr="00267BA5" w:rsidRDefault="00D740F1" w:rsidP="00D740F1">
            <w:pPr>
              <w:ind w:firstLine="0"/>
              <w:jc w:val="center"/>
              <w:rPr>
                <w:color w:val="000000" w:themeColor="text1"/>
              </w:rPr>
            </w:pPr>
            <w:r w:rsidRPr="00267BA5">
              <w:rPr>
                <w:color w:val="000000" w:themeColor="text1"/>
              </w:rPr>
              <w:t>НалНачислПред</w:t>
            </w:r>
          </w:p>
        </w:tc>
        <w:tc>
          <w:tcPr>
            <w:tcW w:w="1208" w:type="dxa"/>
            <w:tcBorders>
              <w:top w:val="nil"/>
              <w:left w:val="nil"/>
              <w:bottom w:val="single" w:sz="4" w:space="0" w:color="auto"/>
              <w:right w:val="single" w:sz="4" w:space="0" w:color="auto"/>
            </w:tcBorders>
            <w:shd w:val="clear" w:color="auto" w:fill="auto"/>
            <w:hideMark/>
          </w:tcPr>
          <w:p w14:paraId="6FB56C8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121D4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7FA5F0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B1D2DE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4BC42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859C08" w14:textId="77777777" w:rsidR="00D740F1" w:rsidRPr="00267BA5" w:rsidRDefault="00D740F1" w:rsidP="00D740F1">
            <w:pPr>
              <w:ind w:firstLine="0"/>
              <w:jc w:val="left"/>
              <w:rPr>
                <w:color w:val="000000" w:themeColor="text1"/>
              </w:rPr>
            </w:pPr>
            <w:r w:rsidRPr="00267BA5">
              <w:rPr>
                <w:color w:val="000000" w:themeColor="text1"/>
              </w:rPr>
              <w:t xml:space="preserve">Сумма налога, исчисленная с доходов, полученных в </w:t>
            </w:r>
            <w:r w:rsidRPr="00267BA5">
              <w:rPr>
                <w:color w:val="000000" w:themeColor="text1"/>
              </w:rPr>
              <w:lastRenderedPageBreak/>
              <w:t>последнем квартале (месяце) отчетного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4EBF9E5F" w14:textId="77777777" w:rsidR="00D740F1" w:rsidRPr="00267BA5" w:rsidRDefault="00D740F1" w:rsidP="00D740F1">
            <w:pPr>
              <w:ind w:firstLine="0"/>
              <w:jc w:val="center"/>
              <w:rPr>
                <w:color w:val="000000" w:themeColor="text1"/>
              </w:rPr>
            </w:pPr>
            <w:r w:rsidRPr="00267BA5">
              <w:rPr>
                <w:color w:val="000000" w:themeColor="text1"/>
              </w:rPr>
              <w:lastRenderedPageBreak/>
              <w:t>НалНачислПосл</w:t>
            </w:r>
          </w:p>
        </w:tc>
        <w:tc>
          <w:tcPr>
            <w:tcW w:w="1208" w:type="dxa"/>
            <w:tcBorders>
              <w:top w:val="nil"/>
              <w:left w:val="nil"/>
              <w:bottom w:val="single" w:sz="4" w:space="0" w:color="auto"/>
              <w:right w:val="single" w:sz="4" w:space="0" w:color="auto"/>
            </w:tcBorders>
            <w:shd w:val="clear" w:color="auto" w:fill="auto"/>
            <w:hideMark/>
          </w:tcPr>
          <w:p w14:paraId="282B769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671045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8BFC7F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66D9BF" w14:textId="77777777" w:rsidR="00D740F1" w:rsidRPr="00267BA5" w:rsidRDefault="00D740F1" w:rsidP="00D740F1">
            <w:pPr>
              <w:ind w:firstLine="0"/>
              <w:jc w:val="left"/>
              <w:rPr>
                <w:color w:val="000000" w:themeColor="text1"/>
              </w:rPr>
            </w:pPr>
            <w:r w:rsidRPr="00267BA5">
              <w:rPr>
                <w:color w:val="000000" w:themeColor="text1"/>
              </w:rPr>
              <w:t> </w:t>
            </w:r>
          </w:p>
        </w:tc>
      </w:tr>
    </w:tbl>
    <w:p w14:paraId="7D385F2C"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4.70</w:t>
      </w:r>
    </w:p>
    <w:p w14:paraId="76A81677"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налоговой базы по операциям, финансовые результаты которых учитываются в особом порядке (Лист 05) (НалБазОпОсобН)</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CBC577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8CBDE0"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35D3AC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A5B13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BCC7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30C4E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8FDD40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ED6257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74C6F9" w14:textId="77777777" w:rsidR="002818D3" w:rsidRPr="00267BA5" w:rsidRDefault="002818D3" w:rsidP="002818D3">
            <w:pPr>
              <w:ind w:firstLine="0"/>
              <w:jc w:val="left"/>
              <w:rPr>
                <w:color w:val="000000" w:themeColor="text1"/>
              </w:rPr>
            </w:pPr>
            <w:r w:rsidRPr="00267BA5">
              <w:rPr>
                <w:color w:val="000000" w:themeColor="text1"/>
              </w:rPr>
              <w:t>Вид операции</w:t>
            </w:r>
          </w:p>
        </w:tc>
        <w:tc>
          <w:tcPr>
            <w:tcW w:w="2841" w:type="dxa"/>
            <w:tcBorders>
              <w:top w:val="nil"/>
              <w:left w:val="nil"/>
              <w:bottom w:val="single" w:sz="4" w:space="0" w:color="auto"/>
              <w:right w:val="single" w:sz="4" w:space="0" w:color="auto"/>
            </w:tcBorders>
            <w:shd w:val="clear" w:color="auto" w:fill="auto"/>
            <w:hideMark/>
          </w:tcPr>
          <w:p w14:paraId="2B022EA0" w14:textId="77777777" w:rsidR="002818D3" w:rsidRPr="00267BA5" w:rsidRDefault="002818D3" w:rsidP="002818D3">
            <w:pPr>
              <w:ind w:firstLine="0"/>
              <w:jc w:val="center"/>
              <w:rPr>
                <w:color w:val="000000" w:themeColor="text1"/>
              </w:rPr>
            </w:pPr>
            <w:r w:rsidRPr="00267BA5">
              <w:rPr>
                <w:color w:val="000000" w:themeColor="text1"/>
              </w:rPr>
              <w:t>ВидОпер</w:t>
            </w:r>
          </w:p>
        </w:tc>
        <w:tc>
          <w:tcPr>
            <w:tcW w:w="1208" w:type="dxa"/>
            <w:tcBorders>
              <w:top w:val="nil"/>
              <w:left w:val="nil"/>
              <w:bottom w:val="single" w:sz="4" w:space="0" w:color="auto"/>
              <w:right w:val="single" w:sz="4" w:space="0" w:color="auto"/>
            </w:tcBorders>
            <w:shd w:val="clear" w:color="auto" w:fill="auto"/>
            <w:hideMark/>
          </w:tcPr>
          <w:p w14:paraId="0DC386BF"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14FFF7"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DAC7182" w14:textId="7E28F6A0"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85A780F"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51BCAED1" w14:textId="77777777"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1 – с необращающимися: ценными бумагами, производными финансовыми инструментами; цифровыми финансовыми активами   |</w:t>
            </w:r>
          </w:p>
          <w:p w14:paraId="4E8B59D2" w14:textId="77777777" w:rsidR="002818D3" w:rsidRPr="00267BA5" w:rsidRDefault="002818D3" w:rsidP="002818D3">
            <w:pPr>
              <w:autoSpaceDE w:val="0"/>
              <w:autoSpaceDN w:val="0"/>
              <w:adjustRightInd w:val="0"/>
              <w:ind w:left="363" w:hanging="363"/>
              <w:jc w:val="left"/>
              <w:rPr>
                <w:color w:val="000000" w:themeColor="text1"/>
              </w:rPr>
            </w:pPr>
            <w:r w:rsidRPr="00267BA5">
              <w:rPr>
                <w:color w:val="000000" w:themeColor="text1"/>
              </w:rPr>
              <w:t>2 –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   |</w:t>
            </w:r>
          </w:p>
          <w:p w14:paraId="1B8B6CB5" w14:textId="5301BB95" w:rsidR="002818D3" w:rsidRPr="00267BA5" w:rsidRDefault="002818D3" w:rsidP="002818D3">
            <w:pPr>
              <w:ind w:firstLine="0"/>
              <w:jc w:val="left"/>
              <w:rPr>
                <w:color w:val="000000" w:themeColor="text1"/>
              </w:rPr>
            </w:pPr>
            <w:r w:rsidRPr="00267BA5">
              <w:rPr>
                <w:color w:val="000000" w:themeColor="text1"/>
              </w:rPr>
              <w:t>3 – с финансовыми инструментами срочных сделок, не обращающимися на организованном рынке, заключенным после 01.07.2009, дата завершения которых наступает с 01.01.2010</w:t>
            </w:r>
          </w:p>
        </w:tc>
      </w:tr>
      <w:tr w:rsidR="00267BA5" w:rsidRPr="00267BA5" w14:paraId="05E2406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868D5B3" w14:textId="77777777" w:rsidR="00D740F1" w:rsidRPr="00267BA5" w:rsidRDefault="00D740F1" w:rsidP="00D740F1">
            <w:pPr>
              <w:ind w:firstLine="0"/>
              <w:jc w:val="left"/>
              <w:rPr>
                <w:color w:val="000000" w:themeColor="text1"/>
              </w:rPr>
            </w:pPr>
            <w:r w:rsidRPr="00267BA5">
              <w:rPr>
                <w:color w:val="000000" w:themeColor="text1"/>
              </w:rPr>
              <w:t>Доход от выбытия</w:t>
            </w:r>
          </w:p>
        </w:tc>
        <w:tc>
          <w:tcPr>
            <w:tcW w:w="2841" w:type="dxa"/>
            <w:tcBorders>
              <w:top w:val="nil"/>
              <w:left w:val="nil"/>
              <w:bottom w:val="single" w:sz="4" w:space="0" w:color="auto"/>
              <w:right w:val="single" w:sz="4" w:space="0" w:color="auto"/>
            </w:tcBorders>
            <w:shd w:val="clear" w:color="auto" w:fill="auto"/>
            <w:hideMark/>
          </w:tcPr>
          <w:p w14:paraId="38DAEABA" w14:textId="77777777" w:rsidR="00D740F1" w:rsidRPr="00267BA5" w:rsidRDefault="00D740F1" w:rsidP="00D740F1">
            <w:pPr>
              <w:ind w:firstLine="0"/>
              <w:jc w:val="center"/>
              <w:rPr>
                <w:color w:val="000000" w:themeColor="text1"/>
              </w:rPr>
            </w:pPr>
            <w:r w:rsidRPr="00267BA5">
              <w:rPr>
                <w:color w:val="000000" w:themeColor="text1"/>
              </w:rPr>
              <w:t>ДохВыбыт</w:t>
            </w:r>
          </w:p>
        </w:tc>
        <w:tc>
          <w:tcPr>
            <w:tcW w:w="1208" w:type="dxa"/>
            <w:tcBorders>
              <w:top w:val="nil"/>
              <w:left w:val="nil"/>
              <w:bottom w:val="single" w:sz="4" w:space="0" w:color="auto"/>
              <w:right w:val="single" w:sz="4" w:space="0" w:color="auto"/>
            </w:tcBorders>
            <w:shd w:val="clear" w:color="auto" w:fill="auto"/>
            <w:hideMark/>
          </w:tcPr>
          <w:p w14:paraId="416BAB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B1577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07501D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D462E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1F6352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CDBA7C" w14:textId="77777777" w:rsidR="00D740F1" w:rsidRPr="00267BA5" w:rsidRDefault="00D740F1" w:rsidP="00D740F1">
            <w:pPr>
              <w:ind w:firstLine="0"/>
              <w:jc w:val="left"/>
              <w:rPr>
                <w:color w:val="000000" w:themeColor="text1"/>
              </w:rPr>
            </w:pPr>
            <w:r w:rsidRPr="00267BA5">
              <w:rPr>
                <w:color w:val="000000" w:themeColor="text1"/>
              </w:rPr>
              <w:t>Доход от выбытия необращающихся ценных бумаг</w:t>
            </w:r>
          </w:p>
        </w:tc>
        <w:tc>
          <w:tcPr>
            <w:tcW w:w="2841" w:type="dxa"/>
            <w:tcBorders>
              <w:top w:val="nil"/>
              <w:left w:val="nil"/>
              <w:bottom w:val="single" w:sz="4" w:space="0" w:color="auto"/>
              <w:right w:val="single" w:sz="4" w:space="0" w:color="auto"/>
            </w:tcBorders>
            <w:shd w:val="clear" w:color="auto" w:fill="auto"/>
            <w:hideMark/>
          </w:tcPr>
          <w:p w14:paraId="167805AF" w14:textId="77777777" w:rsidR="00D740F1" w:rsidRPr="00267BA5" w:rsidRDefault="00D740F1" w:rsidP="00D740F1">
            <w:pPr>
              <w:ind w:firstLine="0"/>
              <w:jc w:val="center"/>
              <w:rPr>
                <w:color w:val="000000" w:themeColor="text1"/>
              </w:rPr>
            </w:pPr>
            <w:r w:rsidRPr="00267BA5">
              <w:rPr>
                <w:color w:val="000000" w:themeColor="text1"/>
              </w:rPr>
              <w:t>ДохВыбЦБНеОрг</w:t>
            </w:r>
          </w:p>
        </w:tc>
        <w:tc>
          <w:tcPr>
            <w:tcW w:w="1208" w:type="dxa"/>
            <w:tcBorders>
              <w:top w:val="nil"/>
              <w:left w:val="nil"/>
              <w:bottom w:val="single" w:sz="4" w:space="0" w:color="auto"/>
              <w:right w:val="single" w:sz="4" w:space="0" w:color="auto"/>
            </w:tcBorders>
            <w:shd w:val="clear" w:color="auto" w:fill="auto"/>
            <w:hideMark/>
          </w:tcPr>
          <w:p w14:paraId="157ECDD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AC4F1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963A50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EBE34A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4AF382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62984C" w14:textId="77777777" w:rsidR="00D740F1" w:rsidRPr="00267BA5" w:rsidRDefault="00D740F1" w:rsidP="00D740F1">
            <w:pPr>
              <w:ind w:firstLine="0"/>
              <w:jc w:val="left"/>
              <w:rPr>
                <w:color w:val="000000" w:themeColor="text1"/>
              </w:rPr>
            </w:pPr>
            <w:r w:rsidRPr="00267BA5">
              <w:rPr>
                <w:color w:val="000000" w:themeColor="text1"/>
              </w:rPr>
              <w:t>Доход от выбытия необращающихся ценных бумаг - сумма отклонения от минимальной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4A79881B" w14:textId="77777777" w:rsidR="00D740F1" w:rsidRPr="00267BA5" w:rsidRDefault="00D740F1" w:rsidP="00D740F1">
            <w:pPr>
              <w:ind w:firstLine="0"/>
              <w:jc w:val="center"/>
              <w:rPr>
                <w:color w:val="000000" w:themeColor="text1"/>
              </w:rPr>
            </w:pPr>
            <w:r w:rsidRPr="00267BA5">
              <w:rPr>
                <w:color w:val="000000" w:themeColor="text1"/>
              </w:rPr>
              <w:t>ДохЦБНеОргМин</w:t>
            </w:r>
          </w:p>
        </w:tc>
        <w:tc>
          <w:tcPr>
            <w:tcW w:w="1208" w:type="dxa"/>
            <w:tcBorders>
              <w:top w:val="nil"/>
              <w:left w:val="nil"/>
              <w:bottom w:val="single" w:sz="4" w:space="0" w:color="auto"/>
              <w:right w:val="single" w:sz="4" w:space="0" w:color="auto"/>
            </w:tcBorders>
            <w:shd w:val="clear" w:color="auto" w:fill="auto"/>
            <w:hideMark/>
          </w:tcPr>
          <w:p w14:paraId="33674E4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31A9F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551615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0FF17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966332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0AD704" w14:textId="77777777" w:rsidR="00D740F1" w:rsidRPr="00267BA5" w:rsidRDefault="00D740F1" w:rsidP="00D740F1">
            <w:pPr>
              <w:ind w:firstLine="0"/>
              <w:jc w:val="left"/>
              <w:rPr>
                <w:color w:val="000000" w:themeColor="text1"/>
              </w:rPr>
            </w:pPr>
            <w:r w:rsidRPr="00267BA5">
              <w:rPr>
                <w:color w:val="000000" w:themeColor="text1"/>
              </w:rPr>
              <w:lastRenderedPageBreak/>
              <w:t>Доход от выбытия необращающихся производных финансовых инструментов</w:t>
            </w:r>
          </w:p>
        </w:tc>
        <w:tc>
          <w:tcPr>
            <w:tcW w:w="2841" w:type="dxa"/>
            <w:tcBorders>
              <w:top w:val="nil"/>
              <w:left w:val="nil"/>
              <w:bottom w:val="single" w:sz="4" w:space="0" w:color="auto"/>
              <w:right w:val="single" w:sz="4" w:space="0" w:color="auto"/>
            </w:tcBorders>
            <w:shd w:val="clear" w:color="auto" w:fill="auto"/>
            <w:hideMark/>
          </w:tcPr>
          <w:p w14:paraId="17E75EA4" w14:textId="77777777" w:rsidR="00D740F1" w:rsidRPr="00267BA5" w:rsidRDefault="00D740F1" w:rsidP="00D740F1">
            <w:pPr>
              <w:ind w:firstLine="0"/>
              <w:jc w:val="center"/>
              <w:rPr>
                <w:color w:val="000000" w:themeColor="text1"/>
              </w:rPr>
            </w:pPr>
            <w:r w:rsidRPr="00267BA5">
              <w:rPr>
                <w:color w:val="000000" w:themeColor="text1"/>
              </w:rPr>
              <w:t>ДохВыбФИССНеОрг</w:t>
            </w:r>
          </w:p>
        </w:tc>
        <w:tc>
          <w:tcPr>
            <w:tcW w:w="1208" w:type="dxa"/>
            <w:tcBorders>
              <w:top w:val="nil"/>
              <w:left w:val="nil"/>
              <w:bottom w:val="single" w:sz="4" w:space="0" w:color="auto"/>
              <w:right w:val="single" w:sz="4" w:space="0" w:color="auto"/>
            </w:tcBorders>
            <w:shd w:val="clear" w:color="auto" w:fill="auto"/>
            <w:hideMark/>
          </w:tcPr>
          <w:p w14:paraId="2226772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B69DC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D0964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D21166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3138DE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0C4699B" w14:textId="77777777" w:rsidR="00D740F1" w:rsidRPr="00267BA5" w:rsidRDefault="00D740F1" w:rsidP="00D740F1">
            <w:pPr>
              <w:ind w:firstLine="0"/>
              <w:jc w:val="left"/>
              <w:rPr>
                <w:color w:val="000000" w:themeColor="text1"/>
              </w:rPr>
            </w:pPr>
            <w:r w:rsidRPr="00267BA5">
              <w:rPr>
                <w:color w:val="000000" w:themeColor="text1"/>
              </w:rPr>
              <w:t>Доход от выбытия необращающихся производных финансовых инструментов - сумма отклонения от минимальной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1A143960" w14:textId="77777777" w:rsidR="00D740F1" w:rsidRPr="00267BA5" w:rsidRDefault="00D740F1" w:rsidP="00D740F1">
            <w:pPr>
              <w:ind w:firstLine="0"/>
              <w:jc w:val="center"/>
              <w:rPr>
                <w:color w:val="000000" w:themeColor="text1"/>
              </w:rPr>
            </w:pPr>
            <w:r w:rsidRPr="00267BA5">
              <w:rPr>
                <w:color w:val="000000" w:themeColor="text1"/>
              </w:rPr>
              <w:t>ДохФИССНеОргМин</w:t>
            </w:r>
          </w:p>
        </w:tc>
        <w:tc>
          <w:tcPr>
            <w:tcW w:w="1208" w:type="dxa"/>
            <w:tcBorders>
              <w:top w:val="nil"/>
              <w:left w:val="nil"/>
              <w:bottom w:val="single" w:sz="4" w:space="0" w:color="auto"/>
              <w:right w:val="single" w:sz="4" w:space="0" w:color="auto"/>
            </w:tcBorders>
            <w:shd w:val="clear" w:color="auto" w:fill="auto"/>
            <w:hideMark/>
          </w:tcPr>
          <w:p w14:paraId="14E9D81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13B76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16EF9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977C6D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5DC54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037BD6C" w14:textId="77777777" w:rsidR="00D740F1" w:rsidRPr="00267BA5" w:rsidRDefault="00D740F1" w:rsidP="00D740F1">
            <w:pPr>
              <w:ind w:firstLine="0"/>
              <w:jc w:val="left"/>
              <w:rPr>
                <w:color w:val="000000" w:themeColor="text1"/>
              </w:rPr>
            </w:pPr>
            <w:r w:rsidRPr="00267BA5">
              <w:rPr>
                <w:color w:val="000000" w:themeColor="text1"/>
              </w:rPr>
              <w:t>Доход в виде части прибыли от участия в инвестиционном товариществе</w:t>
            </w:r>
          </w:p>
        </w:tc>
        <w:tc>
          <w:tcPr>
            <w:tcW w:w="2841" w:type="dxa"/>
            <w:tcBorders>
              <w:top w:val="nil"/>
              <w:left w:val="nil"/>
              <w:bottom w:val="single" w:sz="4" w:space="0" w:color="auto"/>
              <w:right w:val="single" w:sz="4" w:space="0" w:color="auto"/>
            </w:tcBorders>
            <w:shd w:val="clear" w:color="auto" w:fill="auto"/>
            <w:hideMark/>
          </w:tcPr>
          <w:p w14:paraId="456A9E4B" w14:textId="77777777" w:rsidR="00D740F1" w:rsidRPr="00267BA5" w:rsidRDefault="00D740F1" w:rsidP="00D740F1">
            <w:pPr>
              <w:ind w:firstLine="0"/>
              <w:jc w:val="center"/>
              <w:rPr>
                <w:color w:val="000000" w:themeColor="text1"/>
              </w:rPr>
            </w:pPr>
            <w:r w:rsidRPr="00267BA5">
              <w:rPr>
                <w:color w:val="000000" w:themeColor="text1"/>
              </w:rPr>
              <w:t>ДохИнвТов</w:t>
            </w:r>
          </w:p>
        </w:tc>
        <w:tc>
          <w:tcPr>
            <w:tcW w:w="1208" w:type="dxa"/>
            <w:tcBorders>
              <w:top w:val="nil"/>
              <w:left w:val="nil"/>
              <w:bottom w:val="single" w:sz="4" w:space="0" w:color="auto"/>
              <w:right w:val="single" w:sz="4" w:space="0" w:color="auto"/>
            </w:tcBorders>
            <w:shd w:val="clear" w:color="auto" w:fill="auto"/>
            <w:hideMark/>
          </w:tcPr>
          <w:p w14:paraId="264776B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A231A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F57D87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8173BC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C2B69D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66B379"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w:t>
            </w:r>
          </w:p>
        </w:tc>
        <w:tc>
          <w:tcPr>
            <w:tcW w:w="2841" w:type="dxa"/>
            <w:tcBorders>
              <w:top w:val="nil"/>
              <w:left w:val="nil"/>
              <w:bottom w:val="single" w:sz="4" w:space="0" w:color="auto"/>
              <w:right w:val="single" w:sz="4" w:space="0" w:color="auto"/>
            </w:tcBorders>
            <w:shd w:val="clear" w:color="auto" w:fill="auto"/>
            <w:hideMark/>
          </w:tcPr>
          <w:p w14:paraId="25001202" w14:textId="77777777" w:rsidR="00D740F1" w:rsidRPr="00267BA5" w:rsidRDefault="00D740F1" w:rsidP="00D740F1">
            <w:pPr>
              <w:ind w:firstLine="0"/>
              <w:jc w:val="center"/>
              <w:rPr>
                <w:color w:val="000000" w:themeColor="text1"/>
              </w:rPr>
            </w:pPr>
            <w:r w:rsidRPr="00267BA5">
              <w:rPr>
                <w:color w:val="000000" w:themeColor="text1"/>
              </w:rPr>
              <w:t>РасхПриобРеал</w:t>
            </w:r>
          </w:p>
        </w:tc>
        <w:tc>
          <w:tcPr>
            <w:tcW w:w="1208" w:type="dxa"/>
            <w:tcBorders>
              <w:top w:val="nil"/>
              <w:left w:val="nil"/>
              <w:bottom w:val="single" w:sz="4" w:space="0" w:color="auto"/>
              <w:right w:val="single" w:sz="4" w:space="0" w:color="auto"/>
            </w:tcBorders>
            <w:shd w:val="clear" w:color="auto" w:fill="auto"/>
            <w:hideMark/>
          </w:tcPr>
          <w:p w14:paraId="0EBFA38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F152D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D0442C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81732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ADB567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896D98"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 необращающихся ценных бумаг</w:t>
            </w:r>
          </w:p>
        </w:tc>
        <w:tc>
          <w:tcPr>
            <w:tcW w:w="2841" w:type="dxa"/>
            <w:tcBorders>
              <w:top w:val="nil"/>
              <w:left w:val="nil"/>
              <w:bottom w:val="single" w:sz="4" w:space="0" w:color="auto"/>
              <w:right w:val="single" w:sz="4" w:space="0" w:color="auto"/>
            </w:tcBorders>
            <w:shd w:val="clear" w:color="auto" w:fill="auto"/>
            <w:hideMark/>
          </w:tcPr>
          <w:p w14:paraId="7B3E5B66" w14:textId="77777777" w:rsidR="00D740F1" w:rsidRPr="00267BA5" w:rsidRDefault="00D740F1" w:rsidP="00D740F1">
            <w:pPr>
              <w:ind w:firstLine="0"/>
              <w:jc w:val="center"/>
              <w:rPr>
                <w:color w:val="000000" w:themeColor="text1"/>
              </w:rPr>
            </w:pPr>
            <w:r w:rsidRPr="00267BA5">
              <w:rPr>
                <w:color w:val="000000" w:themeColor="text1"/>
              </w:rPr>
              <w:t>РасхЦБНеОрг</w:t>
            </w:r>
          </w:p>
        </w:tc>
        <w:tc>
          <w:tcPr>
            <w:tcW w:w="1208" w:type="dxa"/>
            <w:tcBorders>
              <w:top w:val="nil"/>
              <w:left w:val="nil"/>
              <w:bottom w:val="single" w:sz="4" w:space="0" w:color="auto"/>
              <w:right w:val="single" w:sz="4" w:space="0" w:color="auto"/>
            </w:tcBorders>
            <w:shd w:val="clear" w:color="auto" w:fill="auto"/>
            <w:hideMark/>
          </w:tcPr>
          <w:p w14:paraId="2245499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24471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C75FF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CBA870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AFD71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90BFD0"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погашением) необращающихся ценных бумаг - сумма отклонения от максимальной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5B1B6B53" w14:textId="77777777" w:rsidR="00D740F1" w:rsidRPr="00267BA5" w:rsidRDefault="00D740F1" w:rsidP="00D740F1">
            <w:pPr>
              <w:ind w:firstLine="0"/>
              <w:jc w:val="center"/>
              <w:rPr>
                <w:color w:val="000000" w:themeColor="text1"/>
              </w:rPr>
            </w:pPr>
            <w:r w:rsidRPr="00267BA5">
              <w:rPr>
                <w:color w:val="000000" w:themeColor="text1"/>
              </w:rPr>
              <w:t>РасхЦБНеОргМакс</w:t>
            </w:r>
          </w:p>
        </w:tc>
        <w:tc>
          <w:tcPr>
            <w:tcW w:w="1208" w:type="dxa"/>
            <w:tcBorders>
              <w:top w:val="nil"/>
              <w:left w:val="nil"/>
              <w:bottom w:val="single" w:sz="4" w:space="0" w:color="auto"/>
              <w:right w:val="single" w:sz="4" w:space="0" w:color="auto"/>
            </w:tcBorders>
            <w:shd w:val="clear" w:color="auto" w:fill="auto"/>
            <w:hideMark/>
          </w:tcPr>
          <w:p w14:paraId="45F1240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00B27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8CBF58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396CB2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C846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003067" w14:textId="77777777" w:rsidR="00D740F1" w:rsidRPr="00267BA5" w:rsidRDefault="00D740F1" w:rsidP="00D740F1">
            <w:pPr>
              <w:ind w:firstLine="0"/>
              <w:jc w:val="left"/>
              <w:rPr>
                <w:color w:val="000000" w:themeColor="text1"/>
              </w:rPr>
            </w:pPr>
            <w:r w:rsidRPr="00267BA5">
              <w:rPr>
                <w:color w:val="000000" w:themeColor="text1"/>
              </w:rPr>
              <w:t>Расходы от выбытия необращающихся производных финансовых инструментов</w:t>
            </w:r>
          </w:p>
        </w:tc>
        <w:tc>
          <w:tcPr>
            <w:tcW w:w="2841" w:type="dxa"/>
            <w:tcBorders>
              <w:top w:val="nil"/>
              <w:left w:val="nil"/>
              <w:bottom w:val="single" w:sz="4" w:space="0" w:color="auto"/>
              <w:right w:val="single" w:sz="4" w:space="0" w:color="auto"/>
            </w:tcBorders>
            <w:shd w:val="clear" w:color="auto" w:fill="auto"/>
            <w:hideMark/>
          </w:tcPr>
          <w:p w14:paraId="6A4DBECD" w14:textId="77777777" w:rsidR="00D740F1" w:rsidRPr="00267BA5" w:rsidRDefault="00D740F1" w:rsidP="00D740F1">
            <w:pPr>
              <w:ind w:firstLine="0"/>
              <w:jc w:val="center"/>
              <w:rPr>
                <w:color w:val="000000" w:themeColor="text1"/>
              </w:rPr>
            </w:pPr>
            <w:r w:rsidRPr="00267BA5">
              <w:rPr>
                <w:color w:val="000000" w:themeColor="text1"/>
              </w:rPr>
              <w:t>РасхФИССНеОрг</w:t>
            </w:r>
          </w:p>
        </w:tc>
        <w:tc>
          <w:tcPr>
            <w:tcW w:w="1208" w:type="dxa"/>
            <w:tcBorders>
              <w:top w:val="nil"/>
              <w:left w:val="nil"/>
              <w:bottom w:val="single" w:sz="4" w:space="0" w:color="auto"/>
              <w:right w:val="single" w:sz="4" w:space="0" w:color="auto"/>
            </w:tcBorders>
            <w:shd w:val="clear" w:color="auto" w:fill="auto"/>
            <w:hideMark/>
          </w:tcPr>
          <w:p w14:paraId="439DA11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39579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FE298E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3105CE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5ED145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394B1F" w14:textId="77777777" w:rsidR="00D740F1" w:rsidRPr="00267BA5" w:rsidRDefault="00D740F1" w:rsidP="00D740F1">
            <w:pPr>
              <w:ind w:firstLine="0"/>
              <w:jc w:val="left"/>
              <w:rPr>
                <w:color w:val="000000" w:themeColor="text1"/>
              </w:rPr>
            </w:pPr>
            <w:r w:rsidRPr="00267BA5">
              <w:rPr>
                <w:color w:val="000000" w:themeColor="text1"/>
              </w:rPr>
              <w:t xml:space="preserve">Расходы от выбытия необращающихся производных финансовых инструментов - </w:t>
            </w:r>
            <w:r w:rsidRPr="00267BA5">
              <w:rPr>
                <w:color w:val="000000" w:themeColor="text1"/>
              </w:rPr>
              <w:lastRenderedPageBreak/>
              <w:t>сумма отклонения от максимальной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7403BA34" w14:textId="77777777" w:rsidR="00D740F1" w:rsidRPr="00267BA5" w:rsidRDefault="00D740F1" w:rsidP="00D740F1">
            <w:pPr>
              <w:ind w:firstLine="0"/>
              <w:jc w:val="center"/>
              <w:rPr>
                <w:color w:val="000000" w:themeColor="text1"/>
              </w:rPr>
            </w:pPr>
            <w:r w:rsidRPr="00267BA5">
              <w:rPr>
                <w:color w:val="000000" w:themeColor="text1"/>
              </w:rPr>
              <w:lastRenderedPageBreak/>
              <w:t>РасхФИССНеОргМакс</w:t>
            </w:r>
          </w:p>
        </w:tc>
        <w:tc>
          <w:tcPr>
            <w:tcW w:w="1208" w:type="dxa"/>
            <w:tcBorders>
              <w:top w:val="nil"/>
              <w:left w:val="nil"/>
              <w:bottom w:val="single" w:sz="4" w:space="0" w:color="auto"/>
              <w:right w:val="single" w:sz="4" w:space="0" w:color="auto"/>
            </w:tcBorders>
            <w:shd w:val="clear" w:color="auto" w:fill="auto"/>
            <w:hideMark/>
          </w:tcPr>
          <w:p w14:paraId="4E0B43D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367F2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B7B74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D000C8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2A0F5E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3325F7E" w14:textId="77777777" w:rsidR="00D740F1" w:rsidRPr="00267BA5" w:rsidRDefault="00D740F1" w:rsidP="00D740F1">
            <w:pPr>
              <w:ind w:firstLine="0"/>
              <w:jc w:val="left"/>
              <w:rPr>
                <w:color w:val="000000" w:themeColor="text1"/>
              </w:rPr>
            </w:pPr>
            <w:r w:rsidRPr="00267BA5">
              <w:rPr>
                <w:color w:val="000000" w:themeColor="text1"/>
              </w:rPr>
              <w:lastRenderedPageBreak/>
              <w:t>Расход в виде части убытка от участия в инвестиционном товариществе</w:t>
            </w:r>
          </w:p>
        </w:tc>
        <w:tc>
          <w:tcPr>
            <w:tcW w:w="2841" w:type="dxa"/>
            <w:tcBorders>
              <w:top w:val="nil"/>
              <w:left w:val="nil"/>
              <w:bottom w:val="single" w:sz="4" w:space="0" w:color="auto"/>
              <w:right w:val="single" w:sz="4" w:space="0" w:color="auto"/>
            </w:tcBorders>
            <w:shd w:val="clear" w:color="auto" w:fill="auto"/>
            <w:hideMark/>
          </w:tcPr>
          <w:p w14:paraId="0E86315A" w14:textId="77777777" w:rsidR="00D740F1" w:rsidRPr="00267BA5" w:rsidRDefault="00D740F1" w:rsidP="00D740F1">
            <w:pPr>
              <w:ind w:firstLine="0"/>
              <w:jc w:val="center"/>
              <w:rPr>
                <w:color w:val="000000" w:themeColor="text1"/>
              </w:rPr>
            </w:pPr>
            <w:r w:rsidRPr="00267BA5">
              <w:rPr>
                <w:color w:val="000000" w:themeColor="text1"/>
              </w:rPr>
              <w:t>РасхИнвТов</w:t>
            </w:r>
          </w:p>
        </w:tc>
        <w:tc>
          <w:tcPr>
            <w:tcW w:w="1208" w:type="dxa"/>
            <w:tcBorders>
              <w:top w:val="nil"/>
              <w:left w:val="nil"/>
              <w:bottom w:val="single" w:sz="4" w:space="0" w:color="auto"/>
              <w:right w:val="single" w:sz="4" w:space="0" w:color="auto"/>
            </w:tcBorders>
            <w:shd w:val="clear" w:color="auto" w:fill="auto"/>
            <w:hideMark/>
          </w:tcPr>
          <w:p w14:paraId="4D20159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E9687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F5AA8C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409AF9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7D0FC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06DA3D" w14:textId="77777777" w:rsidR="00D740F1" w:rsidRPr="00267BA5" w:rsidRDefault="00D740F1" w:rsidP="00D740F1">
            <w:pPr>
              <w:ind w:firstLine="0"/>
              <w:jc w:val="left"/>
              <w:rPr>
                <w:color w:val="000000" w:themeColor="text1"/>
              </w:rPr>
            </w:pPr>
            <w:r w:rsidRPr="00267BA5">
              <w:rPr>
                <w:color w:val="000000" w:themeColor="text1"/>
              </w:rPr>
              <w:t>Итого прибыль (убыток)</w:t>
            </w:r>
          </w:p>
        </w:tc>
        <w:tc>
          <w:tcPr>
            <w:tcW w:w="2841" w:type="dxa"/>
            <w:tcBorders>
              <w:top w:val="nil"/>
              <w:left w:val="nil"/>
              <w:bottom w:val="single" w:sz="4" w:space="0" w:color="auto"/>
              <w:right w:val="single" w:sz="4" w:space="0" w:color="auto"/>
            </w:tcBorders>
            <w:shd w:val="clear" w:color="auto" w:fill="auto"/>
            <w:hideMark/>
          </w:tcPr>
          <w:p w14:paraId="05EF33E6" w14:textId="77777777" w:rsidR="00D740F1" w:rsidRPr="00267BA5" w:rsidRDefault="00D740F1" w:rsidP="00D740F1">
            <w:pPr>
              <w:ind w:firstLine="0"/>
              <w:jc w:val="center"/>
              <w:rPr>
                <w:color w:val="000000" w:themeColor="text1"/>
              </w:rPr>
            </w:pPr>
            <w:r w:rsidRPr="00267BA5">
              <w:rPr>
                <w:color w:val="000000" w:themeColor="text1"/>
              </w:rPr>
              <w:t>Прибыль</w:t>
            </w:r>
          </w:p>
        </w:tc>
        <w:tc>
          <w:tcPr>
            <w:tcW w:w="1208" w:type="dxa"/>
            <w:tcBorders>
              <w:top w:val="nil"/>
              <w:left w:val="nil"/>
              <w:bottom w:val="single" w:sz="4" w:space="0" w:color="auto"/>
              <w:right w:val="single" w:sz="4" w:space="0" w:color="auto"/>
            </w:tcBorders>
            <w:shd w:val="clear" w:color="auto" w:fill="auto"/>
            <w:hideMark/>
          </w:tcPr>
          <w:p w14:paraId="44A6BAF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5EBF3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CD9762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D963DE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3A13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65C048" w14:textId="77777777" w:rsidR="00D740F1" w:rsidRPr="00267BA5" w:rsidRDefault="00D740F1" w:rsidP="00D740F1">
            <w:pPr>
              <w:ind w:firstLine="0"/>
              <w:jc w:val="left"/>
              <w:rPr>
                <w:color w:val="000000" w:themeColor="text1"/>
              </w:rPr>
            </w:pPr>
            <w:r w:rsidRPr="00267BA5">
              <w:rPr>
                <w:color w:val="000000" w:themeColor="text1"/>
              </w:rPr>
              <w:t>Сумма корректировки прибыли (убытка)</w:t>
            </w:r>
          </w:p>
        </w:tc>
        <w:tc>
          <w:tcPr>
            <w:tcW w:w="2841" w:type="dxa"/>
            <w:tcBorders>
              <w:top w:val="nil"/>
              <w:left w:val="nil"/>
              <w:bottom w:val="single" w:sz="4" w:space="0" w:color="auto"/>
              <w:right w:val="single" w:sz="4" w:space="0" w:color="auto"/>
            </w:tcBorders>
            <w:shd w:val="clear" w:color="auto" w:fill="auto"/>
            <w:hideMark/>
          </w:tcPr>
          <w:p w14:paraId="658E3D68" w14:textId="77777777" w:rsidR="00D740F1" w:rsidRPr="00267BA5" w:rsidRDefault="00D740F1" w:rsidP="00D740F1">
            <w:pPr>
              <w:ind w:firstLine="0"/>
              <w:jc w:val="center"/>
              <w:rPr>
                <w:color w:val="000000" w:themeColor="text1"/>
              </w:rPr>
            </w:pPr>
            <w:r w:rsidRPr="00267BA5">
              <w:rPr>
                <w:color w:val="000000" w:themeColor="text1"/>
              </w:rPr>
              <w:t>КорПриб</w:t>
            </w:r>
          </w:p>
        </w:tc>
        <w:tc>
          <w:tcPr>
            <w:tcW w:w="1208" w:type="dxa"/>
            <w:tcBorders>
              <w:top w:val="nil"/>
              <w:left w:val="nil"/>
              <w:bottom w:val="single" w:sz="4" w:space="0" w:color="auto"/>
              <w:right w:val="single" w:sz="4" w:space="0" w:color="auto"/>
            </w:tcBorders>
            <w:shd w:val="clear" w:color="auto" w:fill="auto"/>
            <w:hideMark/>
          </w:tcPr>
          <w:p w14:paraId="1CD6A1E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0E4D6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CBC0F2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59E47E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DD258C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2FCD67E" w14:textId="77777777" w:rsidR="00D740F1" w:rsidRPr="00267BA5" w:rsidRDefault="00D740F1" w:rsidP="00D740F1">
            <w:pPr>
              <w:ind w:firstLine="0"/>
              <w:jc w:val="left"/>
              <w:rPr>
                <w:color w:val="000000" w:themeColor="text1"/>
              </w:rPr>
            </w:pPr>
            <w:r w:rsidRPr="00267BA5">
              <w:rPr>
                <w:color w:val="000000" w:themeColor="text1"/>
              </w:rPr>
              <w:t>Налоговая база без учета убытков, полученных в предыдущих налоговых периодах</w:t>
            </w:r>
          </w:p>
        </w:tc>
        <w:tc>
          <w:tcPr>
            <w:tcW w:w="2841" w:type="dxa"/>
            <w:tcBorders>
              <w:top w:val="nil"/>
              <w:left w:val="nil"/>
              <w:bottom w:val="single" w:sz="4" w:space="0" w:color="auto"/>
              <w:right w:val="single" w:sz="4" w:space="0" w:color="auto"/>
            </w:tcBorders>
            <w:shd w:val="clear" w:color="auto" w:fill="auto"/>
            <w:hideMark/>
          </w:tcPr>
          <w:p w14:paraId="78BD8320" w14:textId="77777777" w:rsidR="00D740F1" w:rsidRPr="00267BA5" w:rsidRDefault="00D740F1" w:rsidP="00D740F1">
            <w:pPr>
              <w:ind w:firstLine="0"/>
              <w:jc w:val="center"/>
              <w:rPr>
                <w:color w:val="000000" w:themeColor="text1"/>
              </w:rPr>
            </w:pPr>
            <w:r w:rsidRPr="00267BA5">
              <w:rPr>
                <w:color w:val="000000" w:themeColor="text1"/>
              </w:rPr>
              <w:t>НалБазаБезУбПред</w:t>
            </w:r>
          </w:p>
        </w:tc>
        <w:tc>
          <w:tcPr>
            <w:tcW w:w="1208" w:type="dxa"/>
            <w:tcBorders>
              <w:top w:val="nil"/>
              <w:left w:val="nil"/>
              <w:bottom w:val="single" w:sz="4" w:space="0" w:color="auto"/>
              <w:right w:val="single" w:sz="4" w:space="0" w:color="auto"/>
            </w:tcBorders>
            <w:shd w:val="clear" w:color="auto" w:fill="auto"/>
            <w:hideMark/>
          </w:tcPr>
          <w:p w14:paraId="195C5D4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737A5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428ED4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2404A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89C9C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A3836F"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уменьшающая налоговую базу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20F61051" w14:textId="77777777" w:rsidR="00D740F1" w:rsidRPr="00267BA5" w:rsidRDefault="00D740F1" w:rsidP="00D740F1">
            <w:pPr>
              <w:ind w:firstLine="0"/>
              <w:jc w:val="center"/>
              <w:rPr>
                <w:color w:val="000000" w:themeColor="text1"/>
              </w:rPr>
            </w:pPr>
            <w:r w:rsidRPr="00267BA5">
              <w:rPr>
                <w:color w:val="000000" w:themeColor="text1"/>
              </w:rPr>
              <w:t>СумУбытУменНБ</w:t>
            </w:r>
          </w:p>
        </w:tc>
        <w:tc>
          <w:tcPr>
            <w:tcW w:w="1208" w:type="dxa"/>
            <w:tcBorders>
              <w:top w:val="nil"/>
              <w:left w:val="nil"/>
              <w:bottom w:val="single" w:sz="4" w:space="0" w:color="auto"/>
              <w:right w:val="single" w:sz="4" w:space="0" w:color="auto"/>
            </w:tcBorders>
            <w:shd w:val="clear" w:color="auto" w:fill="auto"/>
            <w:hideMark/>
          </w:tcPr>
          <w:p w14:paraId="1ADCC8D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11E30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3E83B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94FE1F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ED598D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B2A8FDC" w14:textId="77777777" w:rsidR="00D740F1" w:rsidRPr="00267BA5" w:rsidRDefault="00D740F1" w:rsidP="00D740F1">
            <w:pPr>
              <w:ind w:firstLine="0"/>
              <w:jc w:val="left"/>
              <w:rPr>
                <w:color w:val="000000" w:themeColor="text1"/>
              </w:rPr>
            </w:pPr>
            <w:r w:rsidRPr="00267BA5">
              <w:rPr>
                <w:color w:val="000000" w:themeColor="text1"/>
              </w:rPr>
              <w:t>Налоговая база</w:t>
            </w:r>
          </w:p>
        </w:tc>
        <w:tc>
          <w:tcPr>
            <w:tcW w:w="2841" w:type="dxa"/>
            <w:tcBorders>
              <w:top w:val="nil"/>
              <w:left w:val="nil"/>
              <w:bottom w:val="single" w:sz="4" w:space="0" w:color="auto"/>
              <w:right w:val="single" w:sz="4" w:space="0" w:color="auto"/>
            </w:tcBorders>
            <w:shd w:val="clear" w:color="auto" w:fill="auto"/>
            <w:hideMark/>
          </w:tcPr>
          <w:p w14:paraId="2ADDF1F2"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1F9790A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962CC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041297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EE052CF" w14:textId="77777777" w:rsidR="00D740F1" w:rsidRPr="00267BA5" w:rsidRDefault="00D740F1" w:rsidP="00D740F1">
            <w:pPr>
              <w:ind w:firstLine="0"/>
              <w:jc w:val="left"/>
              <w:rPr>
                <w:color w:val="000000" w:themeColor="text1"/>
              </w:rPr>
            </w:pPr>
            <w:r w:rsidRPr="00267BA5">
              <w:rPr>
                <w:color w:val="000000" w:themeColor="text1"/>
              </w:rPr>
              <w:t> </w:t>
            </w:r>
          </w:p>
        </w:tc>
      </w:tr>
    </w:tbl>
    <w:p w14:paraId="140DFA5B" w14:textId="77777777" w:rsidR="00DC6CB7" w:rsidRPr="00267BA5" w:rsidRDefault="00DC6CB7" w:rsidP="006B3160">
      <w:pPr>
        <w:spacing w:before="360"/>
        <w:ind w:firstLine="0"/>
        <w:jc w:val="right"/>
        <w:rPr>
          <w:color w:val="000000" w:themeColor="text1"/>
        </w:rPr>
      </w:pPr>
    </w:p>
    <w:p w14:paraId="74243460" w14:textId="77777777" w:rsidR="00DC6CB7" w:rsidRPr="00267BA5" w:rsidRDefault="00DC6CB7" w:rsidP="006B3160">
      <w:pPr>
        <w:spacing w:before="360"/>
        <w:ind w:firstLine="0"/>
        <w:jc w:val="right"/>
        <w:rPr>
          <w:color w:val="000000" w:themeColor="text1"/>
        </w:rPr>
      </w:pPr>
    </w:p>
    <w:p w14:paraId="62A34165" w14:textId="774A3019" w:rsidR="006B3160" w:rsidRPr="00267BA5" w:rsidRDefault="006B3160" w:rsidP="006B3160">
      <w:pPr>
        <w:spacing w:before="360"/>
        <w:ind w:firstLine="0"/>
        <w:jc w:val="right"/>
        <w:rPr>
          <w:color w:val="000000" w:themeColor="text1"/>
        </w:rPr>
      </w:pPr>
      <w:r w:rsidRPr="00267BA5">
        <w:rPr>
          <w:color w:val="000000" w:themeColor="text1"/>
        </w:rPr>
        <w:t>Таблица 4.71</w:t>
      </w:r>
    </w:p>
    <w:p w14:paraId="2C109EA1"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Налоговая база негосударственного пенсионного фонда от размещения пенсионных резервов (Лист 06) (ДохРасНалБазаНПФ)</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2B95F9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D18F0A"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369335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E49AF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195B9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DB2DE8"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C7D01C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6A55147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9433B1" w14:textId="77777777" w:rsidR="00D740F1" w:rsidRPr="00267BA5" w:rsidRDefault="00D740F1" w:rsidP="00D740F1">
            <w:pPr>
              <w:ind w:firstLine="0"/>
              <w:jc w:val="left"/>
              <w:rPr>
                <w:color w:val="000000" w:themeColor="text1"/>
              </w:rPr>
            </w:pPr>
            <w:r w:rsidRPr="00267BA5">
              <w:rPr>
                <w:color w:val="000000" w:themeColor="text1"/>
              </w:rPr>
              <w:t>Сумма размещенных пенсионных резервов за отчетный период</w:t>
            </w:r>
          </w:p>
        </w:tc>
        <w:tc>
          <w:tcPr>
            <w:tcW w:w="2841" w:type="dxa"/>
            <w:tcBorders>
              <w:top w:val="nil"/>
              <w:left w:val="nil"/>
              <w:bottom w:val="single" w:sz="4" w:space="0" w:color="auto"/>
              <w:right w:val="single" w:sz="4" w:space="0" w:color="auto"/>
            </w:tcBorders>
            <w:shd w:val="clear" w:color="auto" w:fill="auto"/>
            <w:hideMark/>
          </w:tcPr>
          <w:p w14:paraId="7C8FC3FF" w14:textId="77777777" w:rsidR="00D740F1" w:rsidRPr="00267BA5" w:rsidRDefault="00D740F1" w:rsidP="00D740F1">
            <w:pPr>
              <w:ind w:firstLine="0"/>
              <w:jc w:val="center"/>
              <w:rPr>
                <w:color w:val="000000" w:themeColor="text1"/>
              </w:rPr>
            </w:pPr>
            <w:r w:rsidRPr="00267BA5">
              <w:rPr>
                <w:color w:val="000000" w:themeColor="text1"/>
              </w:rPr>
              <w:t>СумПенсРез</w:t>
            </w:r>
          </w:p>
        </w:tc>
        <w:tc>
          <w:tcPr>
            <w:tcW w:w="1208" w:type="dxa"/>
            <w:tcBorders>
              <w:top w:val="nil"/>
              <w:left w:val="nil"/>
              <w:bottom w:val="single" w:sz="4" w:space="0" w:color="auto"/>
              <w:right w:val="single" w:sz="4" w:space="0" w:color="auto"/>
            </w:tcBorders>
            <w:shd w:val="clear" w:color="auto" w:fill="auto"/>
            <w:hideMark/>
          </w:tcPr>
          <w:p w14:paraId="325F156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C515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7DEECA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E291D4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149AD7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D000E99" w14:textId="77777777" w:rsidR="00D740F1" w:rsidRPr="00267BA5" w:rsidRDefault="00D740F1" w:rsidP="00D740F1">
            <w:pPr>
              <w:ind w:firstLine="0"/>
              <w:jc w:val="left"/>
              <w:rPr>
                <w:color w:val="000000" w:themeColor="text1"/>
              </w:rPr>
            </w:pPr>
            <w:r w:rsidRPr="00267BA5">
              <w:rPr>
                <w:color w:val="000000" w:themeColor="text1"/>
              </w:rPr>
              <w:lastRenderedPageBreak/>
              <w:t>Процент отчислений на пополнение средств пенсионных резервов от дохода, полученного от размещения средств пенсионных резервов</w:t>
            </w:r>
          </w:p>
        </w:tc>
        <w:tc>
          <w:tcPr>
            <w:tcW w:w="2841" w:type="dxa"/>
            <w:tcBorders>
              <w:top w:val="nil"/>
              <w:left w:val="nil"/>
              <w:bottom w:val="single" w:sz="4" w:space="0" w:color="auto"/>
              <w:right w:val="single" w:sz="4" w:space="0" w:color="auto"/>
            </w:tcBorders>
            <w:shd w:val="clear" w:color="auto" w:fill="auto"/>
            <w:hideMark/>
          </w:tcPr>
          <w:p w14:paraId="663CE1D7" w14:textId="77777777" w:rsidR="00D740F1" w:rsidRPr="00267BA5" w:rsidRDefault="00D740F1" w:rsidP="00D740F1">
            <w:pPr>
              <w:ind w:firstLine="0"/>
              <w:jc w:val="center"/>
              <w:rPr>
                <w:color w:val="000000" w:themeColor="text1"/>
              </w:rPr>
            </w:pPr>
            <w:r w:rsidRPr="00267BA5">
              <w:rPr>
                <w:color w:val="000000" w:themeColor="text1"/>
              </w:rPr>
              <w:t>ПроцДохРазмРез</w:t>
            </w:r>
          </w:p>
        </w:tc>
        <w:tc>
          <w:tcPr>
            <w:tcW w:w="1208" w:type="dxa"/>
            <w:tcBorders>
              <w:top w:val="nil"/>
              <w:left w:val="nil"/>
              <w:bottom w:val="single" w:sz="4" w:space="0" w:color="auto"/>
              <w:right w:val="single" w:sz="4" w:space="0" w:color="auto"/>
            </w:tcBorders>
            <w:shd w:val="clear" w:color="auto" w:fill="auto"/>
            <w:hideMark/>
          </w:tcPr>
          <w:p w14:paraId="48B0E24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E58A38" w14:textId="77777777" w:rsidR="00D740F1" w:rsidRPr="00267BA5" w:rsidRDefault="00D740F1" w:rsidP="00D740F1">
            <w:pPr>
              <w:ind w:firstLine="0"/>
              <w:jc w:val="center"/>
              <w:rPr>
                <w:color w:val="000000" w:themeColor="text1"/>
              </w:rPr>
            </w:pPr>
            <w:r w:rsidRPr="00267BA5">
              <w:rPr>
                <w:color w:val="000000" w:themeColor="text1"/>
              </w:rPr>
              <w:t>N(7.4)</w:t>
            </w:r>
          </w:p>
        </w:tc>
        <w:tc>
          <w:tcPr>
            <w:tcW w:w="1910" w:type="dxa"/>
            <w:tcBorders>
              <w:top w:val="nil"/>
              <w:left w:val="nil"/>
              <w:bottom w:val="single" w:sz="4" w:space="0" w:color="auto"/>
              <w:right w:val="single" w:sz="4" w:space="0" w:color="auto"/>
            </w:tcBorders>
            <w:shd w:val="clear" w:color="auto" w:fill="auto"/>
            <w:hideMark/>
          </w:tcPr>
          <w:p w14:paraId="34F46AA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FAD2AA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B0606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90B0E9" w14:textId="77777777" w:rsidR="00D740F1" w:rsidRPr="00267BA5" w:rsidRDefault="00D740F1" w:rsidP="00D740F1">
            <w:pPr>
              <w:ind w:firstLine="0"/>
              <w:jc w:val="left"/>
              <w:rPr>
                <w:color w:val="000000" w:themeColor="text1"/>
              </w:rPr>
            </w:pPr>
            <w:r w:rsidRPr="00267BA5">
              <w:rPr>
                <w:color w:val="000000" w:themeColor="text1"/>
              </w:rPr>
              <w:t>Налоговая база для исчисления налога</w:t>
            </w:r>
          </w:p>
        </w:tc>
        <w:tc>
          <w:tcPr>
            <w:tcW w:w="2841" w:type="dxa"/>
            <w:tcBorders>
              <w:top w:val="nil"/>
              <w:left w:val="nil"/>
              <w:bottom w:val="single" w:sz="4" w:space="0" w:color="auto"/>
              <w:right w:val="single" w:sz="4" w:space="0" w:color="auto"/>
            </w:tcBorders>
            <w:shd w:val="clear" w:color="auto" w:fill="auto"/>
            <w:hideMark/>
          </w:tcPr>
          <w:p w14:paraId="53DF85BA"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411A1B6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9AB2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6BD237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0795A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A3DAD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2807FA" w14:textId="77777777" w:rsidR="00D740F1" w:rsidRPr="00267BA5" w:rsidRDefault="00D740F1" w:rsidP="00D740F1">
            <w:pPr>
              <w:ind w:firstLine="0"/>
              <w:jc w:val="left"/>
              <w:rPr>
                <w:color w:val="000000" w:themeColor="text1"/>
              </w:rPr>
            </w:pPr>
            <w:r w:rsidRPr="00267BA5">
              <w:rPr>
                <w:color w:val="000000" w:themeColor="text1"/>
              </w:rPr>
              <w:t>Доход негосударственного пенсионного фонда</w:t>
            </w:r>
          </w:p>
        </w:tc>
        <w:tc>
          <w:tcPr>
            <w:tcW w:w="2841" w:type="dxa"/>
            <w:tcBorders>
              <w:top w:val="nil"/>
              <w:left w:val="nil"/>
              <w:bottom w:val="single" w:sz="4" w:space="0" w:color="auto"/>
              <w:right w:val="single" w:sz="4" w:space="0" w:color="auto"/>
            </w:tcBorders>
            <w:shd w:val="clear" w:color="auto" w:fill="auto"/>
            <w:hideMark/>
          </w:tcPr>
          <w:p w14:paraId="67C6BFA2" w14:textId="77777777" w:rsidR="00D740F1" w:rsidRPr="00267BA5" w:rsidRDefault="00D740F1" w:rsidP="00D740F1">
            <w:pPr>
              <w:ind w:firstLine="0"/>
              <w:jc w:val="center"/>
              <w:rPr>
                <w:color w:val="000000" w:themeColor="text1"/>
              </w:rPr>
            </w:pPr>
            <w:r w:rsidRPr="00267BA5">
              <w:rPr>
                <w:color w:val="000000" w:themeColor="text1"/>
              </w:rPr>
              <w:t>ДоходНПФ</w:t>
            </w:r>
          </w:p>
        </w:tc>
        <w:tc>
          <w:tcPr>
            <w:tcW w:w="1208" w:type="dxa"/>
            <w:tcBorders>
              <w:top w:val="nil"/>
              <w:left w:val="nil"/>
              <w:bottom w:val="single" w:sz="4" w:space="0" w:color="auto"/>
              <w:right w:val="single" w:sz="4" w:space="0" w:color="auto"/>
            </w:tcBorders>
            <w:shd w:val="clear" w:color="auto" w:fill="auto"/>
            <w:hideMark/>
          </w:tcPr>
          <w:p w14:paraId="4EB2A46F"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5B1675"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F79621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EB3FEAA"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4.72 </w:t>
            </w:r>
          </w:p>
        </w:tc>
      </w:tr>
      <w:tr w:rsidR="00267BA5" w:rsidRPr="00267BA5" w14:paraId="176A4EC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3411FB" w14:textId="77777777" w:rsidR="00D740F1" w:rsidRPr="00267BA5" w:rsidRDefault="00D740F1" w:rsidP="00D740F1">
            <w:pPr>
              <w:ind w:firstLine="0"/>
              <w:jc w:val="left"/>
              <w:rPr>
                <w:color w:val="000000" w:themeColor="text1"/>
              </w:rPr>
            </w:pPr>
            <w:r w:rsidRPr="00267BA5">
              <w:rPr>
                <w:color w:val="000000" w:themeColor="text1"/>
              </w:rPr>
              <w:t>Доход негосударственного пенсионного фонда, рассчитанный исходя из ставки рефинансирования Банка России и суммы размещенного пенсионного резерва</w:t>
            </w:r>
          </w:p>
        </w:tc>
        <w:tc>
          <w:tcPr>
            <w:tcW w:w="2841" w:type="dxa"/>
            <w:tcBorders>
              <w:top w:val="nil"/>
              <w:left w:val="nil"/>
              <w:bottom w:val="single" w:sz="4" w:space="0" w:color="auto"/>
              <w:right w:val="single" w:sz="4" w:space="0" w:color="auto"/>
            </w:tcBorders>
            <w:shd w:val="clear" w:color="auto" w:fill="auto"/>
            <w:hideMark/>
          </w:tcPr>
          <w:p w14:paraId="77A2B807" w14:textId="77777777" w:rsidR="00D740F1" w:rsidRPr="00267BA5" w:rsidRDefault="00D740F1" w:rsidP="00D740F1">
            <w:pPr>
              <w:ind w:firstLine="0"/>
              <w:jc w:val="center"/>
              <w:rPr>
                <w:color w:val="000000" w:themeColor="text1"/>
              </w:rPr>
            </w:pPr>
            <w:r w:rsidRPr="00267BA5">
              <w:rPr>
                <w:color w:val="000000" w:themeColor="text1"/>
              </w:rPr>
              <w:t>ДоходНПФСтРеф</w:t>
            </w:r>
          </w:p>
        </w:tc>
        <w:tc>
          <w:tcPr>
            <w:tcW w:w="1208" w:type="dxa"/>
            <w:tcBorders>
              <w:top w:val="nil"/>
              <w:left w:val="nil"/>
              <w:bottom w:val="single" w:sz="4" w:space="0" w:color="auto"/>
              <w:right w:val="single" w:sz="4" w:space="0" w:color="auto"/>
            </w:tcBorders>
            <w:shd w:val="clear" w:color="auto" w:fill="auto"/>
            <w:hideMark/>
          </w:tcPr>
          <w:p w14:paraId="387AC953"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8A347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60BA5B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7E1AB0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4.73 </w:t>
            </w:r>
          </w:p>
        </w:tc>
      </w:tr>
      <w:tr w:rsidR="00267BA5" w:rsidRPr="00267BA5" w14:paraId="2327B6D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45D2D70" w14:textId="77777777" w:rsidR="00D740F1" w:rsidRPr="00267BA5" w:rsidRDefault="00D740F1" w:rsidP="00D740F1">
            <w:pPr>
              <w:ind w:firstLine="0"/>
              <w:jc w:val="left"/>
              <w:rPr>
                <w:color w:val="000000" w:themeColor="text1"/>
              </w:rPr>
            </w:pPr>
            <w:r w:rsidRPr="00267BA5">
              <w:rPr>
                <w:color w:val="000000" w:themeColor="text1"/>
              </w:rPr>
              <w:t>Расходы, связанные с размещением пенсионных резервов</w:t>
            </w:r>
          </w:p>
        </w:tc>
        <w:tc>
          <w:tcPr>
            <w:tcW w:w="2841" w:type="dxa"/>
            <w:tcBorders>
              <w:top w:val="nil"/>
              <w:left w:val="nil"/>
              <w:bottom w:val="single" w:sz="4" w:space="0" w:color="auto"/>
              <w:right w:val="single" w:sz="4" w:space="0" w:color="auto"/>
            </w:tcBorders>
            <w:shd w:val="clear" w:color="auto" w:fill="auto"/>
            <w:hideMark/>
          </w:tcPr>
          <w:p w14:paraId="65A51945" w14:textId="77777777" w:rsidR="00D740F1" w:rsidRPr="00267BA5" w:rsidRDefault="00D740F1" w:rsidP="00D740F1">
            <w:pPr>
              <w:ind w:firstLine="0"/>
              <w:jc w:val="center"/>
              <w:rPr>
                <w:color w:val="000000" w:themeColor="text1"/>
              </w:rPr>
            </w:pPr>
            <w:r w:rsidRPr="00267BA5">
              <w:rPr>
                <w:color w:val="000000" w:themeColor="text1"/>
              </w:rPr>
              <w:t>Расход</w:t>
            </w:r>
          </w:p>
        </w:tc>
        <w:tc>
          <w:tcPr>
            <w:tcW w:w="1208" w:type="dxa"/>
            <w:tcBorders>
              <w:top w:val="nil"/>
              <w:left w:val="nil"/>
              <w:bottom w:val="single" w:sz="4" w:space="0" w:color="auto"/>
              <w:right w:val="single" w:sz="4" w:space="0" w:color="auto"/>
            </w:tcBorders>
            <w:shd w:val="clear" w:color="auto" w:fill="auto"/>
            <w:hideMark/>
          </w:tcPr>
          <w:p w14:paraId="09C7686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FBEB7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884FDB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106F66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4.74 </w:t>
            </w:r>
          </w:p>
        </w:tc>
      </w:tr>
      <w:tr w:rsidR="00267BA5" w:rsidRPr="00267BA5" w14:paraId="288AC3D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9E45C0" w14:textId="77777777" w:rsidR="00D740F1" w:rsidRPr="00267BA5" w:rsidRDefault="00D740F1" w:rsidP="00D740F1">
            <w:pPr>
              <w:ind w:firstLine="0"/>
              <w:jc w:val="left"/>
              <w:rPr>
                <w:color w:val="000000" w:themeColor="text1"/>
              </w:rPr>
            </w:pPr>
            <w:r w:rsidRPr="00267BA5">
              <w:rPr>
                <w:color w:val="000000" w:themeColor="text1"/>
              </w:rPr>
              <w:t>Отчисления от дохода от размещения пенсионных резервов</w:t>
            </w:r>
          </w:p>
        </w:tc>
        <w:tc>
          <w:tcPr>
            <w:tcW w:w="2841" w:type="dxa"/>
            <w:tcBorders>
              <w:top w:val="nil"/>
              <w:left w:val="nil"/>
              <w:bottom w:val="single" w:sz="4" w:space="0" w:color="auto"/>
              <w:right w:val="single" w:sz="4" w:space="0" w:color="auto"/>
            </w:tcBorders>
            <w:shd w:val="clear" w:color="auto" w:fill="auto"/>
            <w:hideMark/>
          </w:tcPr>
          <w:p w14:paraId="63E6A2F3" w14:textId="77777777" w:rsidR="00D740F1" w:rsidRPr="00267BA5" w:rsidRDefault="00D740F1" w:rsidP="00D740F1">
            <w:pPr>
              <w:ind w:firstLine="0"/>
              <w:jc w:val="center"/>
              <w:rPr>
                <w:color w:val="000000" w:themeColor="text1"/>
              </w:rPr>
            </w:pPr>
            <w:r w:rsidRPr="00267BA5">
              <w:rPr>
                <w:color w:val="000000" w:themeColor="text1"/>
              </w:rPr>
              <w:t>ОтчРазмРезУстав</w:t>
            </w:r>
          </w:p>
        </w:tc>
        <w:tc>
          <w:tcPr>
            <w:tcW w:w="1208" w:type="dxa"/>
            <w:tcBorders>
              <w:top w:val="nil"/>
              <w:left w:val="nil"/>
              <w:bottom w:val="single" w:sz="4" w:space="0" w:color="auto"/>
              <w:right w:val="single" w:sz="4" w:space="0" w:color="auto"/>
            </w:tcBorders>
            <w:shd w:val="clear" w:color="auto" w:fill="auto"/>
            <w:hideMark/>
          </w:tcPr>
          <w:p w14:paraId="22063A1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3EE665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BD8A1A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0BE1DD1"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4.75 </w:t>
            </w:r>
          </w:p>
        </w:tc>
      </w:tr>
      <w:tr w:rsidR="00267BA5" w:rsidRPr="00267BA5" w14:paraId="3DA9F1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875AE1" w14:textId="77777777" w:rsidR="00D740F1" w:rsidRPr="00267BA5" w:rsidRDefault="00D740F1" w:rsidP="00D740F1">
            <w:pPr>
              <w:ind w:firstLine="0"/>
              <w:jc w:val="left"/>
              <w:rPr>
                <w:color w:val="000000" w:themeColor="text1"/>
              </w:rPr>
            </w:pPr>
            <w:r w:rsidRPr="00267BA5">
              <w:rPr>
                <w:color w:val="000000" w:themeColor="text1"/>
              </w:rPr>
              <w:t>Прибыль (убыток)</w:t>
            </w:r>
          </w:p>
        </w:tc>
        <w:tc>
          <w:tcPr>
            <w:tcW w:w="2841" w:type="dxa"/>
            <w:tcBorders>
              <w:top w:val="nil"/>
              <w:left w:val="nil"/>
              <w:bottom w:val="single" w:sz="4" w:space="0" w:color="auto"/>
              <w:right w:val="single" w:sz="4" w:space="0" w:color="auto"/>
            </w:tcBorders>
            <w:shd w:val="clear" w:color="auto" w:fill="auto"/>
            <w:hideMark/>
          </w:tcPr>
          <w:p w14:paraId="59B652C9" w14:textId="77777777" w:rsidR="00D740F1" w:rsidRPr="00267BA5" w:rsidRDefault="00D740F1" w:rsidP="00D740F1">
            <w:pPr>
              <w:ind w:firstLine="0"/>
              <w:jc w:val="center"/>
              <w:rPr>
                <w:color w:val="000000" w:themeColor="text1"/>
              </w:rPr>
            </w:pPr>
            <w:r w:rsidRPr="00267BA5">
              <w:rPr>
                <w:color w:val="000000" w:themeColor="text1"/>
              </w:rPr>
              <w:t>ПрибУб</w:t>
            </w:r>
          </w:p>
        </w:tc>
        <w:tc>
          <w:tcPr>
            <w:tcW w:w="1208" w:type="dxa"/>
            <w:tcBorders>
              <w:top w:val="nil"/>
              <w:left w:val="nil"/>
              <w:bottom w:val="single" w:sz="4" w:space="0" w:color="auto"/>
              <w:right w:val="single" w:sz="4" w:space="0" w:color="auto"/>
            </w:tcBorders>
            <w:shd w:val="clear" w:color="auto" w:fill="auto"/>
            <w:hideMark/>
          </w:tcPr>
          <w:p w14:paraId="4292DC5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71B97A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8949A7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7F56ED7"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4.76 </w:t>
            </w:r>
          </w:p>
        </w:tc>
      </w:tr>
      <w:tr w:rsidR="00267BA5" w:rsidRPr="00267BA5" w14:paraId="407CFB0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ACC6DE" w14:textId="77777777" w:rsidR="00D740F1" w:rsidRPr="00267BA5" w:rsidRDefault="00D740F1" w:rsidP="00D740F1">
            <w:pPr>
              <w:ind w:firstLine="0"/>
              <w:jc w:val="left"/>
              <w:rPr>
                <w:color w:val="000000" w:themeColor="text1"/>
              </w:rPr>
            </w:pPr>
            <w:r w:rsidRPr="00267BA5">
              <w:rPr>
                <w:color w:val="000000" w:themeColor="text1"/>
              </w:rPr>
              <w:t>Формирование налоговой базы от вложений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6E56043E" w14:textId="77777777" w:rsidR="00D740F1" w:rsidRPr="00267BA5" w:rsidRDefault="00D740F1" w:rsidP="00D740F1">
            <w:pPr>
              <w:ind w:firstLine="0"/>
              <w:jc w:val="center"/>
              <w:rPr>
                <w:color w:val="000000" w:themeColor="text1"/>
              </w:rPr>
            </w:pPr>
            <w:r w:rsidRPr="00267BA5">
              <w:rPr>
                <w:color w:val="000000" w:themeColor="text1"/>
              </w:rPr>
              <w:t>ВлЦБОргНеРын</w:t>
            </w:r>
          </w:p>
        </w:tc>
        <w:tc>
          <w:tcPr>
            <w:tcW w:w="1208" w:type="dxa"/>
            <w:tcBorders>
              <w:top w:val="nil"/>
              <w:left w:val="nil"/>
              <w:bottom w:val="single" w:sz="4" w:space="0" w:color="auto"/>
              <w:right w:val="single" w:sz="4" w:space="0" w:color="auto"/>
            </w:tcBorders>
            <w:shd w:val="clear" w:color="auto" w:fill="auto"/>
            <w:hideMark/>
          </w:tcPr>
          <w:p w14:paraId="74EDB74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E9E240B"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3D9ABC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A12109"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4.77 </w:t>
            </w:r>
          </w:p>
        </w:tc>
      </w:tr>
      <w:tr w:rsidR="00267BA5" w:rsidRPr="00267BA5" w14:paraId="7DD182D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B84F69" w14:textId="77777777" w:rsidR="00D740F1" w:rsidRPr="00267BA5" w:rsidRDefault="00D740F1" w:rsidP="00D740F1">
            <w:pPr>
              <w:ind w:firstLine="0"/>
              <w:jc w:val="left"/>
              <w:rPr>
                <w:color w:val="000000" w:themeColor="text1"/>
              </w:rPr>
            </w:pPr>
            <w:r w:rsidRPr="00267BA5">
              <w:rPr>
                <w:color w:val="000000" w:themeColor="text1"/>
              </w:rPr>
              <w:t>Формирование налоговой базы от осуществления других инвестиции</w:t>
            </w:r>
          </w:p>
        </w:tc>
        <w:tc>
          <w:tcPr>
            <w:tcW w:w="2841" w:type="dxa"/>
            <w:tcBorders>
              <w:top w:val="nil"/>
              <w:left w:val="nil"/>
              <w:bottom w:val="single" w:sz="4" w:space="0" w:color="auto"/>
              <w:right w:val="single" w:sz="4" w:space="0" w:color="auto"/>
            </w:tcBorders>
            <w:shd w:val="clear" w:color="auto" w:fill="auto"/>
            <w:hideMark/>
          </w:tcPr>
          <w:p w14:paraId="5ACB2FBB"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3FF308C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9A5819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D68F43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E6CC51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4.78 </w:t>
            </w:r>
          </w:p>
        </w:tc>
      </w:tr>
    </w:tbl>
    <w:p w14:paraId="36BA29A3" w14:textId="77777777" w:rsidR="00055759" w:rsidRPr="00267BA5" w:rsidRDefault="00055759" w:rsidP="006B3160">
      <w:pPr>
        <w:spacing w:before="360"/>
        <w:ind w:firstLine="0"/>
        <w:jc w:val="right"/>
        <w:rPr>
          <w:color w:val="000000" w:themeColor="text1"/>
        </w:rPr>
      </w:pPr>
    </w:p>
    <w:p w14:paraId="56EDA651"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4.72</w:t>
      </w:r>
    </w:p>
    <w:p w14:paraId="7612563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Доход негосударственного пенсионного фонда (ДоходНПФ)</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429BDA4"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B3F1AC"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E4B2C0C"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E5BD0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9161F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06882A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468D11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0A142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05CFA19" w14:textId="77777777" w:rsidR="00D740F1" w:rsidRPr="00267BA5" w:rsidRDefault="00D740F1" w:rsidP="00D740F1">
            <w:pPr>
              <w:ind w:firstLine="0"/>
              <w:jc w:val="left"/>
              <w:rPr>
                <w:color w:val="000000" w:themeColor="text1"/>
              </w:rPr>
            </w:pPr>
            <w:r w:rsidRPr="00267BA5">
              <w:rPr>
                <w:color w:val="000000" w:themeColor="text1"/>
              </w:rPr>
              <w:t>Доход негосударственного пенсионного фонда - всего</w:t>
            </w:r>
          </w:p>
        </w:tc>
        <w:tc>
          <w:tcPr>
            <w:tcW w:w="2841" w:type="dxa"/>
            <w:tcBorders>
              <w:top w:val="nil"/>
              <w:left w:val="nil"/>
              <w:bottom w:val="single" w:sz="4" w:space="0" w:color="auto"/>
              <w:right w:val="single" w:sz="4" w:space="0" w:color="auto"/>
            </w:tcBorders>
            <w:shd w:val="clear" w:color="auto" w:fill="auto"/>
            <w:hideMark/>
          </w:tcPr>
          <w:p w14:paraId="29F3496E" w14:textId="77777777" w:rsidR="00D740F1" w:rsidRPr="00267BA5" w:rsidRDefault="00D740F1" w:rsidP="00D740F1">
            <w:pPr>
              <w:ind w:firstLine="0"/>
              <w:jc w:val="center"/>
              <w:rPr>
                <w:color w:val="000000" w:themeColor="text1"/>
              </w:rPr>
            </w:pPr>
            <w:r w:rsidRPr="00267BA5">
              <w:rPr>
                <w:color w:val="000000" w:themeColor="text1"/>
              </w:rPr>
              <w:t>ДоходНПФВс</w:t>
            </w:r>
          </w:p>
        </w:tc>
        <w:tc>
          <w:tcPr>
            <w:tcW w:w="1208" w:type="dxa"/>
            <w:tcBorders>
              <w:top w:val="nil"/>
              <w:left w:val="nil"/>
              <w:bottom w:val="single" w:sz="4" w:space="0" w:color="auto"/>
              <w:right w:val="single" w:sz="4" w:space="0" w:color="auto"/>
            </w:tcBorders>
            <w:shd w:val="clear" w:color="auto" w:fill="auto"/>
            <w:hideMark/>
          </w:tcPr>
          <w:p w14:paraId="7554CB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04D70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1BAA7B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0C13F2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A37EC2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7154A8" w14:textId="77777777" w:rsidR="00D740F1" w:rsidRPr="00267BA5" w:rsidRDefault="00D740F1" w:rsidP="00D740F1">
            <w:pPr>
              <w:ind w:firstLine="0"/>
              <w:jc w:val="left"/>
              <w:rPr>
                <w:color w:val="000000" w:themeColor="text1"/>
              </w:rPr>
            </w:pPr>
            <w:r w:rsidRPr="00267BA5">
              <w:rPr>
                <w:color w:val="000000" w:themeColor="text1"/>
              </w:rPr>
              <w:t>Доход от реализации или иного выбытия ценных бумаг (в том числе погашения), обращающихся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27C984E1" w14:textId="77777777" w:rsidR="00D740F1" w:rsidRPr="00267BA5" w:rsidRDefault="00D740F1" w:rsidP="00D740F1">
            <w:pPr>
              <w:ind w:firstLine="0"/>
              <w:jc w:val="center"/>
              <w:rPr>
                <w:color w:val="000000" w:themeColor="text1"/>
              </w:rPr>
            </w:pPr>
            <w:r w:rsidRPr="00267BA5">
              <w:rPr>
                <w:color w:val="000000" w:themeColor="text1"/>
              </w:rPr>
              <w:t>РеалЦБРын</w:t>
            </w:r>
          </w:p>
        </w:tc>
        <w:tc>
          <w:tcPr>
            <w:tcW w:w="1208" w:type="dxa"/>
            <w:tcBorders>
              <w:top w:val="nil"/>
              <w:left w:val="nil"/>
              <w:bottom w:val="single" w:sz="4" w:space="0" w:color="auto"/>
              <w:right w:val="single" w:sz="4" w:space="0" w:color="auto"/>
            </w:tcBorders>
            <w:shd w:val="clear" w:color="auto" w:fill="auto"/>
            <w:hideMark/>
          </w:tcPr>
          <w:p w14:paraId="78FB747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B0EDE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BA4632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C7CC90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050E1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6C58C1" w14:textId="77777777" w:rsidR="00D740F1" w:rsidRPr="00267BA5" w:rsidRDefault="00D740F1" w:rsidP="00D740F1">
            <w:pPr>
              <w:ind w:firstLine="0"/>
              <w:jc w:val="left"/>
              <w:rPr>
                <w:color w:val="000000" w:themeColor="text1"/>
              </w:rPr>
            </w:pPr>
            <w:r w:rsidRPr="00267BA5">
              <w:rPr>
                <w:color w:val="000000" w:themeColor="text1"/>
              </w:rPr>
              <w:t>Сумма отклонения фактической выручки от реализации ценных бумаг, обращающихся на организованном рынке ценных бумаг, от минимальной (расчетной) цены сделок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1D95DF39" w14:textId="77777777" w:rsidR="00D740F1" w:rsidRPr="00267BA5" w:rsidRDefault="00D740F1" w:rsidP="00D740F1">
            <w:pPr>
              <w:ind w:firstLine="0"/>
              <w:jc w:val="center"/>
              <w:rPr>
                <w:color w:val="000000" w:themeColor="text1"/>
              </w:rPr>
            </w:pPr>
            <w:r w:rsidRPr="00267BA5">
              <w:rPr>
                <w:color w:val="000000" w:themeColor="text1"/>
              </w:rPr>
              <w:t>ОтклВырЦБРын</w:t>
            </w:r>
          </w:p>
        </w:tc>
        <w:tc>
          <w:tcPr>
            <w:tcW w:w="1208" w:type="dxa"/>
            <w:tcBorders>
              <w:top w:val="nil"/>
              <w:left w:val="nil"/>
              <w:bottom w:val="single" w:sz="4" w:space="0" w:color="auto"/>
              <w:right w:val="single" w:sz="4" w:space="0" w:color="auto"/>
            </w:tcBorders>
            <w:shd w:val="clear" w:color="auto" w:fill="auto"/>
            <w:hideMark/>
          </w:tcPr>
          <w:p w14:paraId="19A151F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D25CC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D3E154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1C366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19F34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9F05C90" w14:textId="77777777" w:rsidR="00D740F1" w:rsidRPr="00267BA5" w:rsidRDefault="00D740F1" w:rsidP="00D740F1">
            <w:pPr>
              <w:ind w:firstLine="0"/>
              <w:jc w:val="left"/>
              <w:rPr>
                <w:color w:val="000000" w:themeColor="text1"/>
              </w:rPr>
            </w:pPr>
            <w:r w:rsidRPr="00267BA5">
              <w:rPr>
                <w:color w:val="000000" w:themeColor="text1"/>
              </w:rPr>
              <w:t>Доход от реализации или иного выбытия необращающихся ценных бумаг (в том числе погашения)</w:t>
            </w:r>
          </w:p>
        </w:tc>
        <w:tc>
          <w:tcPr>
            <w:tcW w:w="2841" w:type="dxa"/>
            <w:tcBorders>
              <w:top w:val="nil"/>
              <w:left w:val="nil"/>
              <w:bottom w:val="single" w:sz="4" w:space="0" w:color="auto"/>
              <w:right w:val="single" w:sz="4" w:space="0" w:color="auto"/>
            </w:tcBorders>
            <w:shd w:val="clear" w:color="auto" w:fill="auto"/>
            <w:hideMark/>
          </w:tcPr>
          <w:p w14:paraId="351BB86F" w14:textId="77777777" w:rsidR="00D740F1" w:rsidRPr="00267BA5" w:rsidRDefault="00D740F1" w:rsidP="00D740F1">
            <w:pPr>
              <w:ind w:firstLine="0"/>
              <w:jc w:val="center"/>
              <w:rPr>
                <w:color w:val="000000" w:themeColor="text1"/>
              </w:rPr>
            </w:pPr>
            <w:r w:rsidRPr="00267BA5">
              <w:rPr>
                <w:color w:val="000000" w:themeColor="text1"/>
              </w:rPr>
              <w:t>РеалЦБНеРын</w:t>
            </w:r>
          </w:p>
        </w:tc>
        <w:tc>
          <w:tcPr>
            <w:tcW w:w="1208" w:type="dxa"/>
            <w:tcBorders>
              <w:top w:val="nil"/>
              <w:left w:val="nil"/>
              <w:bottom w:val="single" w:sz="4" w:space="0" w:color="auto"/>
              <w:right w:val="single" w:sz="4" w:space="0" w:color="auto"/>
            </w:tcBorders>
            <w:shd w:val="clear" w:color="auto" w:fill="auto"/>
            <w:hideMark/>
          </w:tcPr>
          <w:p w14:paraId="037F560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147DB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26FB1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7C857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C5594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97206C" w14:textId="77777777" w:rsidR="00D740F1" w:rsidRPr="00267BA5" w:rsidRDefault="00D740F1" w:rsidP="00D740F1">
            <w:pPr>
              <w:ind w:firstLine="0"/>
              <w:jc w:val="left"/>
              <w:rPr>
                <w:color w:val="000000" w:themeColor="text1"/>
              </w:rPr>
            </w:pPr>
            <w:r w:rsidRPr="00267BA5">
              <w:rPr>
                <w:color w:val="000000" w:themeColor="text1"/>
              </w:rPr>
              <w:t>Сумма отклонения фактической выручки от реализации необращающихся ценных бумаг от минимальной (расчетной) цены</w:t>
            </w:r>
          </w:p>
        </w:tc>
        <w:tc>
          <w:tcPr>
            <w:tcW w:w="2841" w:type="dxa"/>
            <w:tcBorders>
              <w:top w:val="nil"/>
              <w:left w:val="nil"/>
              <w:bottom w:val="single" w:sz="4" w:space="0" w:color="auto"/>
              <w:right w:val="single" w:sz="4" w:space="0" w:color="auto"/>
            </w:tcBorders>
            <w:shd w:val="clear" w:color="auto" w:fill="auto"/>
            <w:hideMark/>
          </w:tcPr>
          <w:p w14:paraId="1CC38E1A" w14:textId="77777777" w:rsidR="00D740F1" w:rsidRPr="00267BA5" w:rsidRDefault="00D740F1" w:rsidP="00D740F1">
            <w:pPr>
              <w:ind w:firstLine="0"/>
              <w:jc w:val="center"/>
              <w:rPr>
                <w:color w:val="000000" w:themeColor="text1"/>
              </w:rPr>
            </w:pPr>
            <w:r w:rsidRPr="00267BA5">
              <w:rPr>
                <w:color w:val="000000" w:themeColor="text1"/>
              </w:rPr>
              <w:t>ОтклВырЦБНеРын</w:t>
            </w:r>
          </w:p>
        </w:tc>
        <w:tc>
          <w:tcPr>
            <w:tcW w:w="1208" w:type="dxa"/>
            <w:tcBorders>
              <w:top w:val="nil"/>
              <w:left w:val="nil"/>
              <w:bottom w:val="single" w:sz="4" w:space="0" w:color="auto"/>
              <w:right w:val="single" w:sz="4" w:space="0" w:color="auto"/>
            </w:tcBorders>
            <w:shd w:val="clear" w:color="auto" w:fill="auto"/>
            <w:hideMark/>
          </w:tcPr>
          <w:p w14:paraId="152F3E2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6F6B2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D6E97F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6C91F5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ECD1B2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FEC3A5" w14:textId="77777777" w:rsidR="00D740F1" w:rsidRPr="00267BA5" w:rsidRDefault="00D740F1" w:rsidP="00D740F1">
            <w:pPr>
              <w:ind w:firstLine="0"/>
              <w:jc w:val="left"/>
              <w:rPr>
                <w:color w:val="000000" w:themeColor="text1"/>
              </w:rPr>
            </w:pPr>
            <w:r w:rsidRPr="00267BA5">
              <w:rPr>
                <w:color w:val="000000" w:themeColor="text1"/>
              </w:rPr>
              <w:t xml:space="preserve">Доход в виде процентов по государственным и иным ценным бумагам, указанным в </w:t>
            </w:r>
            <w:r w:rsidRPr="00267BA5">
              <w:rPr>
                <w:color w:val="000000" w:themeColor="text1"/>
              </w:rPr>
              <w:lastRenderedPageBreak/>
              <w:t>подпункте 1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1DA47C64" w14:textId="77777777" w:rsidR="00D740F1" w:rsidRPr="00267BA5" w:rsidRDefault="00D740F1" w:rsidP="00D740F1">
            <w:pPr>
              <w:ind w:firstLine="0"/>
              <w:jc w:val="center"/>
              <w:rPr>
                <w:color w:val="000000" w:themeColor="text1"/>
              </w:rPr>
            </w:pPr>
            <w:r w:rsidRPr="00267BA5">
              <w:rPr>
                <w:color w:val="000000" w:themeColor="text1"/>
              </w:rPr>
              <w:lastRenderedPageBreak/>
              <w:t>ПроцГосЦБ</w:t>
            </w:r>
          </w:p>
        </w:tc>
        <w:tc>
          <w:tcPr>
            <w:tcW w:w="1208" w:type="dxa"/>
            <w:tcBorders>
              <w:top w:val="nil"/>
              <w:left w:val="nil"/>
              <w:bottom w:val="single" w:sz="4" w:space="0" w:color="auto"/>
              <w:right w:val="single" w:sz="4" w:space="0" w:color="auto"/>
            </w:tcBorders>
            <w:shd w:val="clear" w:color="auto" w:fill="auto"/>
            <w:hideMark/>
          </w:tcPr>
          <w:p w14:paraId="4A44CDF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9D403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7B5312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D2BA7B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A5647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985A12" w14:textId="77777777" w:rsidR="00D740F1" w:rsidRPr="00267BA5" w:rsidRDefault="00D740F1" w:rsidP="00D740F1">
            <w:pPr>
              <w:ind w:firstLine="0"/>
              <w:jc w:val="left"/>
              <w:rPr>
                <w:color w:val="000000" w:themeColor="text1"/>
              </w:rPr>
            </w:pPr>
            <w:r w:rsidRPr="00267BA5">
              <w:rPr>
                <w:color w:val="000000" w:themeColor="text1"/>
              </w:rPr>
              <w:lastRenderedPageBreak/>
              <w:t>Доход в виде процентов по муниципальным ценным бумагам, по облигациям с ипотечным покрытием и доходам учредителей доверительного управления ипотечным покрытием, указанным в подпункте 2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58C464BD" w14:textId="77777777" w:rsidR="00D740F1" w:rsidRPr="00267BA5" w:rsidRDefault="00D740F1" w:rsidP="00D740F1">
            <w:pPr>
              <w:ind w:firstLine="0"/>
              <w:jc w:val="center"/>
              <w:rPr>
                <w:color w:val="000000" w:themeColor="text1"/>
              </w:rPr>
            </w:pPr>
            <w:r w:rsidRPr="00267BA5">
              <w:rPr>
                <w:color w:val="000000" w:themeColor="text1"/>
              </w:rPr>
              <w:t>ПроцЦБЭм2007</w:t>
            </w:r>
          </w:p>
        </w:tc>
        <w:tc>
          <w:tcPr>
            <w:tcW w:w="1208" w:type="dxa"/>
            <w:tcBorders>
              <w:top w:val="nil"/>
              <w:left w:val="nil"/>
              <w:bottom w:val="single" w:sz="4" w:space="0" w:color="auto"/>
              <w:right w:val="single" w:sz="4" w:space="0" w:color="auto"/>
            </w:tcBorders>
            <w:shd w:val="clear" w:color="auto" w:fill="auto"/>
            <w:hideMark/>
          </w:tcPr>
          <w:p w14:paraId="01599EC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2CCBE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F980D3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73F5B7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766E14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80CCAFA" w14:textId="77777777" w:rsidR="00D740F1" w:rsidRPr="00267BA5" w:rsidRDefault="00D740F1" w:rsidP="00D740F1">
            <w:pPr>
              <w:ind w:firstLine="0"/>
              <w:jc w:val="left"/>
              <w:rPr>
                <w:color w:val="000000" w:themeColor="text1"/>
              </w:rPr>
            </w:pPr>
            <w:r w:rsidRPr="00267BA5">
              <w:rPr>
                <w:color w:val="000000" w:themeColor="text1"/>
              </w:rPr>
              <w:t>Доход от долевого участия в других организациях</w:t>
            </w:r>
          </w:p>
        </w:tc>
        <w:tc>
          <w:tcPr>
            <w:tcW w:w="2841" w:type="dxa"/>
            <w:tcBorders>
              <w:top w:val="nil"/>
              <w:left w:val="nil"/>
              <w:bottom w:val="single" w:sz="4" w:space="0" w:color="auto"/>
              <w:right w:val="single" w:sz="4" w:space="0" w:color="auto"/>
            </w:tcBorders>
            <w:shd w:val="clear" w:color="auto" w:fill="auto"/>
            <w:hideMark/>
          </w:tcPr>
          <w:p w14:paraId="7DD3C22B" w14:textId="77777777" w:rsidR="00D740F1" w:rsidRPr="00267BA5" w:rsidRDefault="00D740F1" w:rsidP="00D740F1">
            <w:pPr>
              <w:ind w:firstLine="0"/>
              <w:jc w:val="center"/>
              <w:rPr>
                <w:color w:val="000000" w:themeColor="text1"/>
              </w:rPr>
            </w:pPr>
            <w:r w:rsidRPr="00267BA5">
              <w:rPr>
                <w:color w:val="000000" w:themeColor="text1"/>
              </w:rPr>
              <w:t>ДолУчДрОрг</w:t>
            </w:r>
          </w:p>
        </w:tc>
        <w:tc>
          <w:tcPr>
            <w:tcW w:w="1208" w:type="dxa"/>
            <w:tcBorders>
              <w:top w:val="nil"/>
              <w:left w:val="nil"/>
              <w:bottom w:val="single" w:sz="4" w:space="0" w:color="auto"/>
              <w:right w:val="single" w:sz="4" w:space="0" w:color="auto"/>
            </w:tcBorders>
            <w:shd w:val="clear" w:color="auto" w:fill="auto"/>
            <w:hideMark/>
          </w:tcPr>
          <w:p w14:paraId="3FCCD44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F9380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6E67AC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2FFB8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FE3D6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DE0218" w14:textId="77777777" w:rsidR="00D740F1" w:rsidRPr="00267BA5" w:rsidRDefault="00D740F1" w:rsidP="00D740F1">
            <w:pPr>
              <w:ind w:firstLine="0"/>
              <w:jc w:val="left"/>
              <w:rPr>
                <w:color w:val="000000" w:themeColor="text1"/>
              </w:rPr>
            </w:pPr>
            <w:r w:rsidRPr="00267BA5">
              <w:rPr>
                <w:color w:val="000000" w:themeColor="text1"/>
              </w:rPr>
              <w:t>Доход в виде процентов по государственным и иным ценным бумагам, указанным в подпункте 1 пункта 4 статьи 284 Кодекса, налог по которым удерживается налоговым агентом</w:t>
            </w:r>
          </w:p>
        </w:tc>
        <w:tc>
          <w:tcPr>
            <w:tcW w:w="2841" w:type="dxa"/>
            <w:tcBorders>
              <w:top w:val="nil"/>
              <w:left w:val="nil"/>
              <w:bottom w:val="single" w:sz="4" w:space="0" w:color="auto"/>
              <w:right w:val="single" w:sz="4" w:space="0" w:color="auto"/>
            </w:tcBorders>
            <w:shd w:val="clear" w:color="auto" w:fill="auto"/>
            <w:hideMark/>
          </w:tcPr>
          <w:p w14:paraId="60031242" w14:textId="77777777" w:rsidR="00D740F1" w:rsidRPr="00267BA5" w:rsidRDefault="00D740F1" w:rsidP="00D740F1">
            <w:pPr>
              <w:ind w:firstLine="0"/>
              <w:jc w:val="center"/>
              <w:rPr>
                <w:color w:val="000000" w:themeColor="text1"/>
              </w:rPr>
            </w:pPr>
            <w:r w:rsidRPr="00267BA5">
              <w:rPr>
                <w:color w:val="000000" w:themeColor="text1"/>
              </w:rPr>
              <w:t>ПроцГосЦБУдНА</w:t>
            </w:r>
          </w:p>
        </w:tc>
        <w:tc>
          <w:tcPr>
            <w:tcW w:w="1208" w:type="dxa"/>
            <w:tcBorders>
              <w:top w:val="nil"/>
              <w:left w:val="nil"/>
              <w:bottom w:val="single" w:sz="4" w:space="0" w:color="auto"/>
              <w:right w:val="single" w:sz="4" w:space="0" w:color="auto"/>
            </w:tcBorders>
            <w:shd w:val="clear" w:color="auto" w:fill="auto"/>
            <w:hideMark/>
          </w:tcPr>
          <w:p w14:paraId="70E0490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5DF7F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AFFA78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CCA171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C14926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29B23A7" w14:textId="77777777" w:rsidR="00D740F1" w:rsidRPr="00267BA5" w:rsidRDefault="00D740F1" w:rsidP="00D740F1">
            <w:pPr>
              <w:ind w:firstLine="0"/>
              <w:jc w:val="left"/>
              <w:rPr>
                <w:color w:val="000000" w:themeColor="text1"/>
              </w:rPr>
            </w:pPr>
            <w:r w:rsidRPr="00267BA5">
              <w:rPr>
                <w:color w:val="000000" w:themeColor="text1"/>
              </w:rPr>
              <w:t>Доход в виде процентов по муниципальным ценным бумагам, эмитированным на срок не менее трех лет до 01.01.2007, налог по которым удерживается налоговым агентом</w:t>
            </w:r>
          </w:p>
        </w:tc>
        <w:tc>
          <w:tcPr>
            <w:tcW w:w="2841" w:type="dxa"/>
            <w:tcBorders>
              <w:top w:val="nil"/>
              <w:left w:val="nil"/>
              <w:bottom w:val="single" w:sz="4" w:space="0" w:color="auto"/>
              <w:right w:val="single" w:sz="4" w:space="0" w:color="auto"/>
            </w:tcBorders>
            <w:shd w:val="clear" w:color="auto" w:fill="auto"/>
            <w:hideMark/>
          </w:tcPr>
          <w:p w14:paraId="44B3B22E" w14:textId="77777777" w:rsidR="00D740F1" w:rsidRPr="00267BA5" w:rsidRDefault="00D740F1" w:rsidP="00D740F1">
            <w:pPr>
              <w:ind w:firstLine="0"/>
              <w:jc w:val="center"/>
              <w:rPr>
                <w:color w:val="000000" w:themeColor="text1"/>
              </w:rPr>
            </w:pPr>
            <w:r w:rsidRPr="00267BA5">
              <w:rPr>
                <w:color w:val="000000" w:themeColor="text1"/>
              </w:rPr>
              <w:t>ПроцМунЦБ2007НА</w:t>
            </w:r>
          </w:p>
        </w:tc>
        <w:tc>
          <w:tcPr>
            <w:tcW w:w="1208" w:type="dxa"/>
            <w:tcBorders>
              <w:top w:val="nil"/>
              <w:left w:val="nil"/>
              <w:bottom w:val="single" w:sz="4" w:space="0" w:color="auto"/>
              <w:right w:val="single" w:sz="4" w:space="0" w:color="auto"/>
            </w:tcBorders>
            <w:shd w:val="clear" w:color="auto" w:fill="auto"/>
            <w:hideMark/>
          </w:tcPr>
          <w:p w14:paraId="3CC779E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9D9CE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98B33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201D6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75C485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41EDD6" w14:textId="77777777" w:rsidR="00D740F1" w:rsidRPr="00267BA5" w:rsidRDefault="00D740F1" w:rsidP="00D740F1">
            <w:pPr>
              <w:ind w:firstLine="0"/>
              <w:jc w:val="left"/>
              <w:rPr>
                <w:color w:val="000000" w:themeColor="text1"/>
              </w:rPr>
            </w:pPr>
            <w:r w:rsidRPr="00267BA5">
              <w:rPr>
                <w:color w:val="000000" w:themeColor="text1"/>
              </w:rPr>
              <w:t>Доход от осуществления других инвестиций (вложений)</w:t>
            </w:r>
          </w:p>
        </w:tc>
        <w:tc>
          <w:tcPr>
            <w:tcW w:w="2841" w:type="dxa"/>
            <w:tcBorders>
              <w:top w:val="nil"/>
              <w:left w:val="nil"/>
              <w:bottom w:val="single" w:sz="4" w:space="0" w:color="auto"/>
              <w:right w:val="single" w:sz="4" w:space="0" w:color="auto"/>
            </w:tcBorders>
            <w:shd w:val="clear" w:color="auto" w:fill="auto"/>
            <w:hideMark/>
          </w:tcPr>
          <w:p w14:paraId="584DF1D9"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4143FA2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DFBE3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D9067D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EBAD17" w14:textId="77777777" w:rsidR="00D740F1" w:rsidRPr="00267BA5" w:rsidRDefault="00D740F1" w:rsidP="00D740F1">
            <w:pPr>
              <w:ind w:firstLine="0"/>
              <w:jc w:val="left"/>
              <w:rPr>
                <w:color w:val="000000" w:themeColor="text1"/>
              </w:rPr>
            </w:pPr>
            <w:r w:rsidRPr="00267BA5">
              <w:rPr>
                <w:color w:val="000000" w:themeColor="text1"/>
              </w:rPr>
              <w:t> </w:t>
            </w:r>
          </w:p>
        </w:tc>
      </w:tr>
    </w:tbl>
    <w:p w14:paraId="38BB439A"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4.73</w:t>
      </w:r>
    </w:p>
    <w:p w14:paraId="031D40B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Доход негосударственного пенсионного фонда, рассчитанный исходя из ставки рефинансирования Банка России и суммы размещенного пенсионного резерва (ДоходНПФСтРеф)</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63F2C5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E515A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87C34A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BEE9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FCD220"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15E31B"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6B62F3D"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8B51F5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952F77" w14:textId="77777777" w:rsidR="00D740F1" w:rsidRPr="00267BA5" w:rsidRDefault="00D740F1" w:rsidP="00D740F1">
            <w:pPr>
              <w:ind w:firstLine="0"/>
              <w:jc w:val="left"/>
              <w:rPr>
                <w:color w:val="000000" w:themeColor="text1"/>
              </w:rPr>
            </w:pPr>
            <w:r w:rsidRPr="00267BA5">
              <w:rPr>
                <w:color w:val="000000" w:themeColor="text1"/>
              </w:rPr>
              <w:t>Доход негосударственного пенсионного фонда, рассчитанный исходя из ставки рефинансирования Банка России и суммы размещенного пенсионного резерва - всего</w:t>
            </w:r>
          </w:p>
        </w:tc>
        <w:tc>
          <w:tcPr>
            <w:tcW w:w="2841" w:type="dxa"/>
            <w:tcBorders>
              <w:top w:val="nil"/>
              <w:left w:val="nil"/>
              <w:bottom w:val="single" w:sz="4" w:space="0" w:color="auto"/>
              <w:right w:val="single" w:sz="4" w:space="0" w:color="auto"/>
            </w:tcBorders>
            <w:shd w:val="clear" w:color="auto" w:fill="auto"/>
            <w:hideMark/>
          </w:tcPr>
          <w:p w14:paraId="564ADFF7" w14:textId="77777777" w:rsidR="00D740F1" w:rsidRPr="00267BA5" w:rsidRDefault="00D740F1" w:rsidP="00D740F1">
            <w:pPr>
              <w:ind w:firstLine="0"/>
              <w:jc w:val="center"/>
              <w:rPr>
                <w:color w:val="000000" w:themeColor="text1"/>
              </w:rPr>
            </w:pPr>
            <w:r w:rsidRPr="00267BA5">
              <w:rPr>
                <w:color w:val="000000" w:themeColor="text1"/>
              </w:rPr>
              <w:t>ДоходНПФСтРефВс</w:t>
            </w:r>
          </w:p>
        </w:tc>
        <w:tc>
          <w:tcPr>
            <w:tcW w:w="1208" w:type="dxa"/>
            <w:tcBorders>
              <w:top w:val="nil"/>
              <w:left w:val="nil"/>
              <w:bottom w:val="single" w:sz="4" w:space="0" w:color="auto"/>
              <w:right w:val="single" w:sz="4" w:space="0" w:color="auto"/>
            </w:tcBorders>
            <w:shd w:val="clear" w:color="auto" w:fill="auto"/>
            <w:hideMark/>
          </w:tcPr>
          <w:p w14:paraId="117EEA9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FB416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0816D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761A99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471D1D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78019B5" w14:textId="77777777" w:rsidR="00D740F1" w:rsidRPr="00267BA5" w:rsidRDefault="00D740F1" w:rsidP="00D740F1">
            <w:pPr>
              <w:ind w:firstLine="0"/>
              <w:jc w:val="left"/>
              <w:rPr>
                <w:color w:val="000000" w:themeColor="text1"/>
              </w:rPr>
            </w:pPr>
            <w:r w:rsidRPr="00267BA5">
              <w:rPr>
                <w:color w:val="000000" w:themeColor="text1"/>
              </w:rPr>
              <w:t>Доход, приходящийся на ценные бумаги, обращающиеся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68670B25" w14:textId="77777777" w:rsidR="00D740F1" w:rsidRPr="00267BA5" w:rsidRDefault="00D740F1" w:rsidP="00D740F1">
            <w:pPr>
              <w:ind w:firstLine="0"/>
              <w:jc w:val="center"/>
              <w:rPr>
                <w:color w:val="000000" w:themeColor="text1"/>
              </w:rPr>
            </w:pPr>
            <w:r w:rsidRPr="00267BA5">
              <w:rPr>
                <w:color w:val="000000" w:themeColor="text1"/>
              </w:rPr>
              <w:t>ЦБРын</w:t>
            </w:r>
          </w:p>
        </w:tc>
        <w:tc>
          <w:tcPr>
            <w:tcW w:w="1208" w:type="dxa"/>
            <w:tcBorders>
              <w:top w:val="nil"/>
              <w:left w:val="nil"/>
              <w:bottom w:val="single" w:sz="4" w:space="0" w:color="auto"/>
              <w:right w:val="single" w:sz="4" w:space="0" w:color="auto"/>
            </w:tcBorders>
            <w:shd w:val="clear" w:color="auto" w:fill="auto"/>
            <w:hideMark/>
          </w:tcPr>
          <w:p w14:paraId="542374D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46333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328DB3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6FAD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B900B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D8C21A4" w14:textId="77777777" w:rsidR="00D740F1" w:rsidRPr="00267BA5" w:rsidRDefault="00D740F1" w:rsidP="00D740F1">
            <w:pPr>
              <w:ind w:firstLine="0"/>
              <w:jc w:val="left"/>
              <w:rPr>
                <w:color w:val="000000" w:themeColor="text1"/>
              </w:rPr>
            </w:pPr>
            <w:r w:rsidRPr="00267BA5">
              <w:rPr>
                <w:color w:val="000000" w:themeColor="text1"/>
              </w:rPr>
              <w:t>Доход, приходящийся на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53F34B35" w14:textId="77777777" w:rsidR="00D740F1" w:rsidRPr="00267BA5" w:rsidRDefault="00D740F1" w:rsidP="00D740F1">
            <w:pPr>
              <w:ind w:firstLine="0"/>
              <w:jc w:val="center"/>
              <w:rPr>
                <w:color w:val="000000" w:themeColor="text1"/>
              </w:rPr>
            </w:pPr>
            <w:r w:rsidRPr="00267BA5">
              <w:rPr>
                <w:color w:val="000000" w:themeColor="text1"/>
              </w:rPr>
              <w:t>ЦБНеРын</w:t>
            </w:r>
          </w:p>
        </w:tc>
        <w:tc>
          <w:tcPr>
            <w:tcW w:w="1208" w:type="dxa"/>
            <w:tcBorders>
              <w:top w:val="nil"/>
              <w:left w:val="nil"/>
              <w:bottom w:val="single" w:sz="4" w:space="0" w:color="auto"/>
              <w:right w:val="single" w:sz="4" w:space="0" w:color="auto"/>
            </w:tcBorders>
            <w:shd w:val="clear" w:color="auto" w:fill="auto"/>
            <w:hideMark/>
          </w:tcPr>
          <w:p w14:paraId="3799226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C9D26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198FB4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4EDA2E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24C4F0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01350AD" w14:textId="77777777" w:rsidR="00D740F1" w:rsidRPr="00267BA5" w:rsidRDefault="00D740F1" w:rsidP="00D740F1">
            <w:pPr>
              <w:ind w:firstLine="0"/>
              <w:jc w:val="left"/>
              <w:rPr>
                <w:color w:val="000000" w:themeColor="text1"/>
              </w:rPr>
            </w:pPr>
            <w:r w:rsidRPr="00267BA5">
              <w:rPr>
                <w:color w:val="000000" w:themeColor="text1"/>
              </w:rPr>
              <w:t>Доход в виде процентного дохода по государственным и иным ценным бумагам, указанным в подпункте 1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300AF542" w14:textId="77777777" w:rsidR="00D740F1" w:rsidRPr="00267BA5" w:rsidRDefault="00D740F1" w:rsidP="00D740F1">
            <w:pPr>
              <w:ind w:firstLine="0"/>
              <w:jc w:val="center"/>
              <w:rPr>
                <w:color w:val="000000" w:themeColor="text1"/>
              </w:rPr>
            </w:pPr>
            <w:r w:rsidRPr="00267BA5">
              <w:rPr>
                <w:color w:val="000000" w:themeColor="text1"/>
              </w:rPr>
              <w:t>ПроцГосЦБ</w:t>
            </w:r>
          </w:p>
        </w:tc>
        <w:tc>
          <w:tcPr>
            <w:tcW w:w="1208" w:type="dxa"/>
            <w:tcBorders>
              <w:top w:val="nil"/>
              <w:left w:val="nil"/>
              <w:bottom w:val="single" w:sz="4" w:space="0" w:color="auto"/>
              <w:right w:val="single" w:sz="4" w:space="0" w:color="auto"/>
            </w:tcBorders>
            <w:shd w:val="clear" w:color="auto" w:fill="auto"/>
            <w:hideMark/>
          </w:tcPr>
          <w:p w14:paraId="2F6FBAE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62B05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11329A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31F33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88B3BD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7FEB3F" w14:textId="77777777" w:rsidR="00D740F1" w:rsidRPr="00267BA5" w:rsidRDefault="00D740F1" w:rsidP="00D740F1">
            <w:pPr>
              <w:ind w:firstLine="0"/>
              <w:jc w:val="left"/>
              <w:rPr>
                <w:color w:val="000000" w:themeColor="text1"/>
              </w:rPr>
            </w:pPr>
            <w:r w:rsidRPr="00267BA5">
              <w:rPr>
                <w:color w:val="000000" w:themeColor="text1"/>
              </w:rPr>
              <w:t>Доход в виде процентов по муниципальным ценным бумагам, по облигациям с ипотечным покрытием и доходом учредителей доверительного управления ипотечным покрытием, указанным в подпункте 2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4A70C2D4" w14:textId="77777777" w:rsidR="00D740F1" w:rsidRPr="00267BA5" w:rsidRDefault="00D740F1" w:rsidP="00D740F1">
            <w:pPr>
              <w:ind w:firstLine="0"/>
              <w:jc w:val="center"/>
              <w:rPr>
                <w:color w:val="000000" w:themeColor="text1"/>
              </w:rPr>
            </w:pPr>
            <w:r w:rsidRPr="00267BA5">
              <w:rPr>
                <w:color w:val="000000" w:themeColor="text1"/>
              </w:rPr>
              <w:t>ПроцЦБЭм2007</w:t>
            </w:r>
          </w:p>
        </w:tc>
        <w:tc>
          <w:tcPr>
            <w:tcW w:w="1208" w:type="dxa"/>
            <w:tcBorders>
              <w:top w:val="nil"/>
              <w:left w:val="nil"/>
              <w:bottom w:val="single" w:sz="4" w:space="0" w:color="auto"/>
              <w:right w:val="single" w:sz="4" w:space="0" w:color="auto"/>
            </w:tcBorders>
            <w:shd w:val="clear" w:color="auto" w:fill="auto"/>
            <w:hideMark/>
          </w:tcPr>
          <w:p w14:paraId="62EF0AE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82B34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C24D02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B528A2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5B3272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0842F3A" w14:textId="77777777" w:rsidR="00D740F1" w:rsidRPr="00267BA5" w:rsidRDefault="00D740F1" w:rsidP="00D740F1">
            <w:pPr>
              <w:ind w:firstLine="0"/>
              <w:jc w:val="left"/>
              <w:rPr>
                <w:color w:val="000000" w:themeColor="text1"/>
              </w:rPr>
            </w:pPr>
            <w:r w:rsidRPr="00267BA5">
              <w:rPr>
                <w:color w:val="000000" w:themeColor="text1"/>
              </w:rPr>
              <w:lastRenderedPageBreak/>
              <w:t xml:space="preserve">Доход, полученный от других инвестиций (вложений) </w:t>
            </w:r>
          </w:p>
        </w:tc>
        <w:tc>
          <w:tcPr>
            <w:tcW w:w="2841" w:type="dxa"/>
            <w:tcBorders>
              <w:top w:val="nil"/>
              <w:left w:val="nil"/>
              <w:bottom w:val="single" w:sz="4" w:space="0" w:color="auto"/>
              <w:right w:val="single" w:sz="4" w:space="0" w:color="auto"/>
            </w:tcBorders>
            <w:shd w:val="clear" w:color="auto" w:fill="auto"/>
            <w:hideMark/>
          </w:tcPr>
          <w:p w14:paraId="1A14A8C7"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259B929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5287F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536C68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6BF56E" w14:textId="77777777" w:rsidR="00D740F1" w:rsidRPr="00267BA5" w:rsidRDefault="00D740F1" w:rsidP="00D740F1">
            <w:pPr>
              <w:ind w:firstLine="0"/>
              <w:jc w:val="left"/>
              <w:rPr>
                <w:color w:val="000000" w:themeColor="text1"/>
              </w:rPr>
            </w:pPr>
            <w:r w:rsidRPr="00267BA5">
              <w:rPr>
                <w:color w:val="000000" w:themeColor="text1"/>
              </w:rPr>
              <w:t> </w:t>
            </w:r>
          </w:p>
        </w:tc>
      </w:tr>
    </w:tbl>
    <w:p w14:paraId="54A898E5" w14:textId="77777777" w:rsidR="006B3160" w:rsidRPr="00267BA5" w:rsidRDefault="006B3160" w:rsidP="006B3160">
      <w:pPr>
        <w:spacing w:before="360"/>
        <w:ind w:firstLine="0"/>
        <w:jc w:val="right"/>
        <w:rPr>
          <w:color w:val="000000" w:themeColor="text1"/>
        </w:rPr>
      </w:pPr>
      <w:r w:rsidRPr="00267BA5">
        <w:rPr>
          <w:color w:val="000000" w:themeColor="text1"/>
        </w:rPr>
        <w:t>Таблица 4.74</w:t>
      </w:r>
    </w:p>
    <w:p w14:paraId="62FE79F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Расходы, связанные с размещением пенсионных резервов (Расход)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7E24D4C"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A7DCB0"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CCA0CE7"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5DBFE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97CD6C"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B06D2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258E8A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27F43B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FBC3566" w14:textId="77777777" w:rsidR="00D740F1" w:rsidRPr="00267BA5" w:rsidRDefault="00D740F1" w:rsidP="00D740F1">
            <w:pPr>
              <w:ind w:firstLine="0"/>
              <w:jc w:val="left"/>
              <w:rPr>
                <w:color w:val="000000" w:themeColor="text1"/>
              </w:rPr>
            </w:pPr>
            <w:r w:rsidRPr="00267BA5">
              <w:rPr>
                <w:color w:val="000000" w:themeColor="text1"/>
              </w:rPr>
              <w:t>Расходы, связанные с размещением пенсионных резервов - всего</w:t>
            </w:r>
          </w:p>
        </w:tc>
        <w:tc>
          <w:tcPr>
            <w:tcW w:w="2841" w:type="dxa"/>
            <w:tcBorders>
              <w:top w:val="nil"/>
              <w:left w:val="nil"/>
              <w:bottom w:val="single" w:sz="4" w:space="0" w:color="auto"/>
              <w:right w:val="single" w:sz="4" w:space="0" w:color="auto"/>
            </w:tcBorders>
            <w:shd w:val="clear" w:color="auto" w:fill="auto"/>
            <w:hideMark/>
          </w:tcPr>
          <w:p w14:paraId="02596D44" w14:textId="77777777" w:rsidR="00D740F1" w:rsidRPr="00267BA5" w:rsidRDefault="00D740F1" w:rsidP="00D740F1">
            <w:pPr>
              <w:ind w:firstLine="0"/>
              <w:jc w:val="center"/>
              <w:rPr>
                <w:color w:val="000000" w:themeColor="text1"/>
              </w:rPr>
            </w:pPr>
            <w:r w:rsidRPr="00267BA5">
              <w:rPr>
                <w:color w:val="000000" w:themeColor="text1"/>
              </w:rPr>
              <w:t>РасходВс</w:t>
            </w:r>
          </w:p>
        </w:tc>
        <w:tc>
          <w:tcPr>
            <w:tcW w:w="1208" w:type="dxa"/>
            <w:tcBorders>
              <w:top w:val="nil"/>
              <w:left w:val="nil"/>
              <w:bottom w:val="single" w:sz="4" w:space="0" w:color="auto"/>
              <w:right w:val="single" w:sz="4" w:space="0" w:color="auto"/>
            </w:tcBorders>
            <w:shd w:val="clear" w:color="auto" w:fill="auto"/>
            <w:hideMark/>
          </w:tcPr>
          <w:p w14:paraId="3BC169B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00C10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5F9576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99BA11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7E68C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756DB2A" w14:textId="77777777" w:rsidR="00D740F1" w:rsidRPr="00267BA5" w:rsidRDefault="00D740F1" w:rsidP="00D740F1">
            <w:pPr>
              <w:ind w:firstLine="0"/>
              <w:jc w:val="left"/>
              <w:rPr>
                <w:color w:val="000000" w:themeColor="text1"/>
              </w:rPr>
            </w:pPr>
            <w:r w:rsidRPr="00267BA5">
              <w:rPr>
                <w:color w:val="000000" w:themeColor="text1"/>
              </w:rPr>
              <w:t>Расходы, приходящиеся на вложения в ценные бумаги, обращающиеся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5A22BFDC" w14:textId="77777777" w:rsidR="00D740F1" w:rsidRPr="00267BA5" w:rsidRDefault="00D740F1" w:rsidP="00D740F1">
            <w:pPr>
              <w:ind w:firstLine="0"/>
              <w:jc w:val="center"/>
              <w:rPr>
                <w:color w:val="000000" w:themeColor="text1"/>
              </w:rPr>
            </w:pPr>
            <w:r w:rsidRPr="00267BA5">
              <w:rPr>
                <w:color w:val="000000" w:themeColor="text1"/>
              </w:rPr>
              <w:t>ВлЦБРын</w:t>
            </w:r>
          </w:p>
        </w:tc>
        <w:tc>
          <w:tcPr>
            <w:tcW w:w="1208" w:type="dxa"/>
            <w:tcBorders>
              <w:top w:val="nil"/>
              <w:left w:val="nil"/>
              <w:bottom w:val="single" w:sz="4" w:space="0" w:color="auto"/>
              <w:right w:val="single" w:sz="4" w:space="0" w:color="auto"/>
            </w:tcBorders>
            <w:shd w:val="clear" w:color="auto" w:fill="auto"/>
            <w:hideMark/>
          </w:tcPr>
          <w:p w14:paraId="0227407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E05A5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7F677E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563920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756AA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2B2C35E" w14:textId="77777777" w:rsidR="00D740F1" w:rsidRPr="00267BA5" w:rsidRDefault="00D740F1" w:rsidP="00D740F1">
            <w:pPr>
              <w:ind w:firstLine="0"/>
              <w:jc w:val="left"/>
              <w:rPr>
                <w:color w:val="000000" w:themeColor="text1"/>
              </w:rPr>
            </w:pPr>
            <w:r w:rsidRPr="00267BA5">
              <w:rPr>
                <w:color w:val="000000" w:themeColor="text1"/>
              </w:rPr>
              <w:t>Сумма отклонения от максимальной (расчетной) цены сделок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7EFDE5B4" w14:textId="77777777" w:rsidR="00D740F1" w:rsidRPr="00267BA5" w:rsidRDefault="00D740F1" w:rsidP="00D740F1">
            <w:pPr>
              <w:ind w:firstLine="0"/>
              <w:jc w:val="center"/>
              <w:rPr>
                <w:color w:val="000000" w:themeColor="text1"/>
              </w:rPr>
            </w:pPr>
            <w:r w:rsidRPr="00267BA5">
              <w:rPr>
                <w:color w:val="000000" w:themeColor="text1"/>
              </w:rPr>
              <w:t>СумОтклЦБРын</w:t>
            </w:r>
          </w:p>
        </w:tc>
        <w:tc>
          <w:tcPr>
            <w:tcW w:w="1208" w:type="dxa"/>
            <w:tcBorders>
              <w:top w:val="nil"/>
              <w:left w:val="nil"/>
              <w:bottom w:val="single" w:sz="4" w:space="0" w:color="auto"/>
              <w:right w:val="single" w:sz="4" w:space="0" w:color="auto"/>
            </w:tcBorders>
            <w:shd w:val="clear" w:color="auto" w:fill="auto"/>
            <w:hideMark/>
          </w:tcPr>
          <w:p w14:paraId="6D62348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8729B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5739C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C4F5B7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E2FF4C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288805F" w14:textId="77777777" w:rsidR="00D740F1" w:rsidRPr="00267BA5" w:rsidRDefault="00D740F1" w:rsidP="00D740F1">
            <w:pPr>
              <w:ind w:firstLine="0"/>
              <w:jc w:val="left"/>
              <w:rPr>
                <w:color w:val="000000" w:themeColor="text1"/>
              </w:rPr>
            </w:pPr>
            <w:r w:rsidRPr="00267BA5">
              <w:rPr>
                <w:color w:val="000000" w:themeColor="text1"/>
              </w:rPr>
              <w:t>Расходы, приходящиеся на вложения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59B1AD34" w14:textId="77777777" w:rsidR="00D740F1" w:rsidRPr="00267BA5" w:rsidRDefault="00D740F1" w:rsidP="00D740F1">
            <w:pPr>
              <w:ind w:firstLine="0"/>
              <w:jc w:val="center"/>
              <w:rPr>
                <w:color w:val="000000" w:themeColor="text1"/>
              </w:rPr>
            </w:pPr>
            <w:r w:rsidRPr="00267BA5">
              <w:rPr>
                <w:color w:val="000000" w:themeColor="text1"/>
              </w:rPr>
              <w:t>ВлЦБНеРын</w:t>
            </w:r>
          </w:p>
        </w:tc>
        <w:tc>
          <w:tcPr>
            <w:tcW w:w="1208" w:type="dxa"/>
            <w:tcBorders>
              <w:top w:val="nil"/>
              <w:left w:val="nil"/>
              <w:bottom w:val="single" w:sz="4" w:space="0" w:color="auto"/>
              <w:right w:val="single" w:sz="4" w:space="0" w:color="auto"/>
            </w:tcBorders>
            <w:shd w:val="clear" w:color="auto" w:fill="auto"/>
            <w:hideMark/>
          </w:tcPr>
          <w:p w14:paraId="104E84E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4E343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35093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BAEDBB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768AED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0CEC625" w14:textId="77777777" w:rsidR="00D740F1" w:rsidRPr="00267BA5" w:rsidRDefault="00D740F1" w:rsidP="00D740F1">
            <w:pPr>
              <w:ind w:firstLine="0"/>
              <w:jc w:val="left"/>
              <w:rPr>
                <w:color w:val="000000" w:themeColor="text1"/>
              </w:rPr>
            </w:pPr>
            <w:r w:rsidRPr="00267BA5">
              <w:rPr>
                <w:color w:val="000000" w:themeColor="text1"/>
              </w:rPr>
              <w:t>Сумма отклонения от максимальной (расчетной) цены сделок на неорганизованном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07944E57" w14:textId="77777777" w:rsidR="00D740F1" w:rsidRPr="00267BA5" w:rsidRDefault="00D740F1" w:rsidP="00D740F1">
            <w:pPr>
              <w:ind w:firstLine="0"/>
              <w:jc w:val="center"/>
              <w:rPr>
                <w:color w:val="000000" w:themeColor="text1"/>
              </w:rPr>
            </w:pPr>
            <w:r w:rsidRPr="00267BA5">
              <w:rPr>
                <w:color w:val="000000" w:themeColor="text1"/>
              </w:rPr>
              <w:t>СумОтклЦБНеРын</w:t>
            </w:r>
          </w:p>
        </w:tc>
        <w:tc>
          <w:tcPr>
            <w:tcW w:w="1208" w:type="dxa"/>
            <w:tcBorders>
              <w:top w:val="nil"/>
              <w:left w:val="nil"/>
              <w:bottom w:val="single" w:sz="4" w:space="0" w:color="auto"/>
              <w:right w:val="single" w:sz="4" w:space="0" w:color="auto"/>
            </w:tcBorders>
            <w:shd w:val="clear" w:color="auto" w:fill="auto"/>
            <w:hideMark/>
          </w:tcPr>
          <w:p w14:paraId="5F8E0B5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56CB9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7CE6EA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76BE2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EB15C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6082015" w14:textId="77777777" w:rsidR="00D740F1" w:rsidRPr="00267BA5" w:rsidRDefault="00D740F1" w:rsidP="00D740F1">
            <w:pPr>
              <w:ind w:firstLine="0"/>
              <w:jc w:val="left"/>
              <w:rPr>
                <w:color w:val="000000" w:themeColor="text1"/>
              </w:rPr>
            </w:pPr>
            <w:r w:rsidRPr="00267BA5">
              <w:rPr>
                <w:color w:val="000000" w:themeColor="text1"/>
              </w:rPr>
              <w:t>Расходы, приходящиеся на другие инвестиции (вложения)</w:t>
            </w:r>
          </w:p>
        </w:tc>
        <w:tc>
          <w:tcPr>
            <w:tcW w:w="2841" w:type="dxa"/>
            <w:tcBorders>
              <w:top w:val="nil"/>
              <w:left w:val="nil"/>
              <w:bottom w:val="single" w:sz="4" w:space="0" w:color="auto"/>
              <w:right w:val="single" w:sz="4" w:space="0" w:color="auto"/>
            </w:tcBorders>
            <w:shd w:val="clear" w:color="auto" w:fill="auto"/>
            <w:hideMark/>
          </w:tcPr>
          <w:p w14:paraId="10C3A564"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3CACA60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6B077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309D8F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BD53DD0" w14:textId="77777777" w:rsidR="00D740F1" w:rsidRPr="00267BA5" w:rsidRDefault="00D740F1" w:rsidP="00D740F1">
            <w:pPr>
              <w:ind w:firstLine="0"/>
              <w:jc w:val="left"/>
              <w:rPr>
                <w:color w:val="000000" w:themeColor="text1"/>
              </w:rPr>
            </w:pPr>
            <w:r w:rsidRPr="00267BA5">
              <w:rPr>
                <w:color w:val="000000" w:themeColor="text1"/>
              </w:rPr>
              <w:t> </w:t>
            </w:r>
          </w:p>
        </w:tc>
      </w:tr>
    </w:tbl>
    <w:p w14:paraId="6750B2EA"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4.75</w:t>
      </w:r>
    </w:p>
    <w:p w14:paraId="1DECA40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Отчисления от дохода от размещения пенсионных резервов (ОтчРазмРезУстав)</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ADF9291"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420FA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65F1F4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3FEE0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9BCA2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A70FD0"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41669A5"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B158F0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E06A449" w14:textId="77777777" w:rsidR="00D740F1" w:rsidRPr="00267BA5" w:rsidRDefault="00D740F1" w:rsidP="00D740F1">
            <w:pPr>
              <w:ind w:firstLine="0"/>
              <w:jc w:val="left"/>
              <w:rPr>
                <w:color w:val="000000" w:themeColor="text1"/>
              </w:rPr>
            </w:pPr>
            <w:r w:rsidRPr="00267BA5">
              <w:rPr>
                <w:color w:val="000000" w:themeColor="text1"/>
              </w:rPr>
              <w:t>Отчисления от дохода от размещения пенсионных резервов - всего</w:t>
            </w:r>
          </w:p>
        </w:tc>
        <w:tc>
          <w:tcPr>
            <w:tcW w:w="2841" w:type="dxa"/>
            <w:tcBorders>
              <w:top w:val="nil"/>
              <w:left w:val="nil"/>
              <w:bottom w:val="single" w:sz="4" w:space="0" w:color="auto"/>
              <w:right w:val="single" w:sz="4" w:space="0" w:color="auto"/>
            </w:tcBorders>
            <w:shd w:val="clear" w:color="auto" w:fill="auto"/>
            <w:hideMark/>
          </w:tcPr>
          <w:p w14:paraId="4FD955AB" w14:textId="77777777" w:rsidR="00D740F1" w:rsidRPr="00267BA5" w:rsidRDefault="00D740F1" w:rsidP="00D740F1">
            <w:pPr>
              <w:ind w:firstLine="0"/>
              <w:jc w:val="center"/>
              <w:rPr>
                <w:color w:val="000000" w:themeColor="text1"/>
              </w:rPr>
            </w:pPr>
            <w:r w:rsidRPr="00267BA5">
              <w:rPr>
                <w:color w:val="000000" w:themeColor="text1"/>
              </w:rPr>
              <w:t>ОтчРазмРезУставФонд</w:t>
            </w:r>
          </w:p>
        </w:tc>
        <w:tc>
          <w:tcPr>
            <w:tcW w:w="1208" w:type="dxa"/>
            <w:tcBorders>
              <w:top w:val="nil"/>
              <w:left w:val="nil"/>
              <w:bottom w:val="single" w:sz="4" w:space="0" w:color="auto"/>
              <w:right w:val="single" w:sz="4" w:space="0" w:color="auto"/>
            </w:tcBorders>
            <w:shd w:val="clear" w:color="auto" w:fill="auto"/>
            <w:hideMark/>
          </w:tcPr>
          <w:p w14:paraId="5FB8501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E593C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E639BE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E5FC50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4A5FD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1CED51" w14:textId="77777777" w:rsidR="00D740F1" w:rsidRPr="00267BA5" w:rsidRDefault="00D740F1" w:rsidP="00D740F1">
            <w:pPr>
              <w:ind w:firstLine="0"/>
              <w:jc w:val="left"/>
              <w:rPr>
                <w:color w:val="000000" w:themeColor="text1"/>
              </w:rPr>
            </w:pPr>
            <w:r w:rsidRPr="00267BA5">
              <w:rPr>
                <w:color w:val="000000" w:themeColor="text1"/>
              </w:rPr>
              <w:t>Отчисления от дохода от размещения пенсионных резервов, направляемые в состав собственных средств фонда</w:t>
            </w:r>
          </w:p>
        </w:tc>
        <w:tc>
          <w:tcPr>
            <w:tcW w:w="2841" w:type="dxa"/>
            <w:tcBorders>
              <w:top w:val="nil"/>
              <w:left w:val="nil"/>
              <w:bottom w:val="single" w:sz="4" w:space="0" w:color="auto"/>
              <w:right w:val="single" w:sz="4" w:space="0" w:color="auto"/>
            </w:tcBorders>
            <w:shd w:val="clear" w:color="auto" w:fill="auto"/>
            <w:hideMark/>
          </w:tcPr>
          <w:p w14:paraId="61C8F3DF" w14:textId="77777777" w:rsidR="00D740F1" w:rsidRPr="00267BA5" w:rsidRDefault="00D740F1" w:rsidP="00D740F1">
            <w:pPr>
              <w:ind w:firstLine="0"/>
              <w:jc w:val="center"/>
              <w:rPr>
                <w:color w:val="000000" w:themeColor="text1"/>
              </w:rPr>
            </w:pPr>
            <w:r w:rsidRPr="00267BA5">
              <w:rPr>
                <w:color w:val="000000" w:themeColor="text1"/>
              </w:rPr>
              <w:t>ОтчРазмРезУстав</w:t>
            </w:r>
          </w:p>
        </w:tc>
        <w:tc>
          <w:tcPr>
            <w:tcW w:w="1208" w:type="dxa"/>
            <w:tcBorders>
              <w:top w:val="nil"/>
              <w:left w:val="nil"/>
              <w:bottom w:val="single" w:sz="4" w:space="0" w:color="auto"/>
              <w:right w:val="single" w:sz="4" w:space="0" w:color="auto"/>
            </w:tcBorders>
            <w:shd w:val="clear" w:color="auto" w:fill="auto"/>
            <w:hideMark/>
          </w:tcPr>
          <w:p w14:paraId="75409BB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A3607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B7FE0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598719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0A04BD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4B4E23" w14:textId="77777777" w:rsidR="00D740F1" w:rsidRPr="00267BA5" w:rsidRDefault="00D740F1" w:rsidP="00D740F1">
            <w:pPr>
              <w:ind w:firstLine="0"/>
              <w:jc w:val="left"/>
              <w:rPr>
                <w:color w:val="000000" w:themeColor="text1"/>
              </w:rPr>
            </w:pPr>
            <w:r w:rsidRPr="00267BA5">
              <w:rPr>
                <w:color w:val="000000" w:themeColor="text1"/>
              </w:rPr>
              <w:t>Отчисления от дохода от размещения пенсионных резервов, направленных на формирование страхового резерва</w:t>
            </w:r>
          </w:p>
        </w:tc>
        <w:tc>
          <w:tcPr>
            <w:tcW w:w="2841" w:type="dxa"/>
            <w:tcBorders>
              <w:top w:val="nil"/>
              <w:left w:val="nil"/>
              <w:bottom w:val="single" w:sz="4" w:space="0" w:color="auto"/>
              <w:right w:val="single" w:sz="4" w:space="0" w:color="auto"/>
            </w:tcBorders>
            <w:shd w:val="clear" w:color="auto" w:fill="auto"/>
            <w:hideMark/>
          </w:tcPr>
          <w:p w14:paraId="480173CC" w14:textId="77777777" w:rsidR="00D740F1" w:rsidRPr="00267BA5" w:rsidRDefault="00D740F1" w:rsidP="00D740F1">
            <w:pPr>
              <w:ind w:firstLine="0"/>
              <w:jc w:val="center"/>
              <w:rPr>
                <w:color w:val="000000" w:themeColor="text1"/>
              </w:rPr>
            </w:pPr>
            <w:r w:rsidRPr="00267BA5">
              <w:rPr>
                <w:color w:val="000000" w:themeColor="text1"/>
              </w:rPr>
              <w:t>ОтчРазмРезСтрРез</w:t>
            </w:r>
          </w:p>
        </w:tc>
        <w:tc>
          <w:tcPr>
            <w:tcW w:w="1208" w:type="dxa"/>
            <w:tcBorders>
              <w:top w:val="nil"/>
              <w:left w:val="nil"/>
              <w:bottom w:val="single" w:sz="4" w:space="0" w:color="auto"/>
              <w:right w:val="single" w:sz="4" w:space="0" w:color="auto"/>
            </w:tcBorders>
            <w:shd w:val="clear" w:color="auto" w:fill="auto"/>
            <w:hideMark/>
          </w:tcPr>
          <w:p w14:paraId="7AC446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C624B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A7B42A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5B8765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F7AB38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0890F21" w14:textId="77777777" w:rsidR="00D740F1" w:rsidRPr="00267BA5" w:rsidRDefault="00D740F1" w:rsidP="00D740F1">
            <w:pPr>
              <w:ind w:firstLine="0"/>
              <w:jc w:val="left"/>
              <w:rPr>
                <w:color w:val="000000" w:themeColor="text1"/>
              </w:rPr>
            </w:pPr>
            <w:r w:rsidRPr="00267BA5">
              <w:rPr>
                <w:color w:val="000000" w:themeColor="text1"/>
              </w:rPr>
              <w:t>Отчисления от размещения пенсионных резервов от вложений в ценные бумаги, обращающиеся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4516310B" w14:textId="77777777" w:rsidR="00D740F1" w:rsidRPr="00267BA5" w:rsidRDefault="00D740F1" w:rsidP="00D740F1">
            <w:pPr>
              <w:ind w:firstLine="0"/>
              <w:jc w:val="center"/>
              <w:rPr>
                <w:color w:val="000000" w:themeColor="text1"/>
              </w:rPr>
            </w:pPr>
            <w:r w:rsidRPr="00267BA5">
              <w:rPr>
                <w:color w:val="000000" w:themeColor="text1"/>
              </w:rPr>
              <w:t>ЦБРын</w:t>
            </w:r>
          </w:p>
        </w:tc>
        <w:tc>
          <w:tcPr>
            <w:tcW w:w="1208" w:type="dxa"/>
            <w:tcBorders>
              <w:top w:val="nil"/>
              <w:left w:val="nil"/>
              <w:bottom w:val="single" w:sz="4" w:space="0" w:color="auto"/>
              <w:right w:val="single" w:sz="4" w:space="0" w:color="auto"/>
            </w:tcBorders>
            <w:shd w:val="clear" w:color="auto" w:fill="auto"/>
            <w:hideMark/>
          </w:tcPr>
          <w:p w14:paraId="7F643FF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F7858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9CB7EB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EC8FC0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88C29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4600FD" w14:textId="77777777" w:rsidR="00D740F1" w:rsidRPr="00267BA5" w:rsidRDefault="00D740F1" w:rsidP="00D740F1">
            <w:pPr>
              <w:ind w:firstLine="0"/>
              <w:jc w:val="left"/>
              <w:rPr>
                <w:color w:val="000000" w:themeColor="text1"/>
              </w:rPr>
            </w:pPr>
            <w:r w:rsidRPr="00267BA5">
              <w:rPr>
                <w:color w:val="000000" w:themeColor="text1"/>
              </w:rPr>
              <w:t>Отчисления от размещения пенсионных резервов от вложений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75A08D33" w14:textId="77777777" w:rsidR="00D740F1" w:rsidRPr="00267BA5" w:rsidRDefault="00D740F1" w:rsidP="00D740F1">
            <w:pPr>
              <w:ind w:firstLine="0"/>
              <w:jc w:val="center"/>
              <w:rPr>
                <w:color w:val="000000" w:themeColor="text1"/>
              </w:rPr>
            </w:pPr>
            <w:r w:rsidRPr="00267BA5">
              <w:rPr>
                <w:color w:val="000000" w:themeColor="text1"/>
              </w:rPr>
              <w:t>ЦБНеРын</w:t>
            </w:r>
          </w:p>
        </w:tc>
        <w:tc>
          <w:tcPr>
            <w:tcW w:w="1208" w:type="dxa"/>
            <w:tcBorders>
              <w:top w:val="nil"/>
              <w:left w:val="nil"/>
              <w:bottom w:val="single" w:sz="4" w:space="0" w:color="auto"/>
              <w:right w:val="single" w:sz="4" w:space="0" w:color="auto"/>
            </w:tcBorders>
            <w:shd w:val="clear" w:color="auto" w:fill="auto"/>
            <w:hideMark/>
          </w:tcPr>
          <w:p w14:paraId="2B55CC9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95E9C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335A6D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C4D9CF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2754C6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4114460" w14:textId="77777777" w:rsidR="00D740F1" w:rsidRPr="00267BA5" w:rsidRDefault="00D740F1" w:rsidP="00D740F1">
            <w:pPr>
              <w:ind w:firstLine="0"/>
              <w:jc w:val="left"/>
              <w:rPr>
                <w:color w:val="000000" w:themeColor="text1"/>
              </w:rPr>
            </w:pPr>
            <w:r w:rsidRPr="00267BA5">
              <w:rPr>
                <w:color w:val="000000" w:themeColor="text1"/>
              </w:rPr>
              <w:t>Отчисления от доходов в виде процентов по государственным и иным ценным бумагам, указанным в подпункте 1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5578FBBA" w14:textId="77777777" w:rsidR="00D740F1" w:rsidRPr="00267BA5" w:rsidRDefault="00D740F1" w:rsidP="00D740F1">
            <w:pPr>
              <w:ind w:firstLine="0"/>
              <w:jc w:val="center"/>
              <w:rPr>
                <w:color w:val="000000" w:themeColor="text1"/>
              </w:rPr>
            </w:pPr>
            <w:r w:rsidRPr="00267BA5">
              <w:rPr>
                <w:color w:val="000000" w:themeColor="text1"/>
              </w:rPr>
              <w:t>ПроцЦБ</w:t>
            </w:r>
          </w:p>
        </w:tc>
        <w:tc>
          <w:tcPr>
            <w:tcW w:w="1208" w:type="dxa"/>
            <w:tcBorders>
              <w:top w:val="nil"/>
              <w:left w:val="nil"/>
              <w:bottom w:val="single" w:sz="4" w:space="0" w:color="auto"/>
              <w:right w:val="single" w:sz="4" w:space="0" w:color="auto"/>
            </w:tcBorders>
            <w:shd w:val="clear" w:color="auto" w:fill="auto"/>
            <w:hideMark/>
          </w:tcPr>
          <w:p w14:paraId="1D5DFB4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7E353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9CCC8C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3EC0C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F2A80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0116A2" w14:textId="77777777" w:rsidR="00D740F1" w:rsidRPr="00267BA5" w:rsidRDefault="00D740F1" w:rsidP="00D740F1">
            <w:pPr>
              <w:ind w:firstLine="0"/>
              <w:jc w:val="left"/>
              <w:rPr>
                <w:color w:val="000000" w:themeColor="text1"/>
              </w:rPr>
            </w:pPr>
            <w:r w:rsidRPr="00267BA5">
              <w:rPr>
                <w:color w:val="000000" w:themeColor="text1"/>
              </w:rPr>
              <w:lastRenderedPageBreak/>
              <w:t>Отчисления от доходов в виде процентов по муниципальным ценным бумагам, по облигациям с ипотечным покрытием и от доходов учредителей доверительного управления ипотечным покрытием, указанным в подпункте 2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69CE3FCC" w14:textId="77777777" w:rsidR="00D740F1" w:rsidRPr="00267BA5" w:rsidRDefault="00D740F1" w:rsidP="00D740F1">
            <w:pPr>
              <w:ind w:firstLine="0"/>
              <w:jc w:val="center"/>
              <w:rPr>
                <w:color w:val="000000" w:themeColor="text1"/>
              </w:rPr>
            </w:pPr>
            <w:r w:rsidRPr="00267BA5">
              <w:rPr>
                <w:color w:val="000000" w:themeColor="text1"/>
              </w:rPr>
              <w:t>ПроцЦБЭм2007</w:t>
            </w:r>
          </w:p>
        </w:tc>
        <w:tc>
          <w:tcPr>
            <w:tcW w:w="1208" w:type="dxa"/>
            <w:tcBorders>
              <w:top w:val="nil"/>
              <w:left w:val="nil"/>
              <w:bottom w:val="single" w:sz="4" w:space="0" w:color="auto"/>
              <w:right w:val="single" w:sz="4" w:space="0" w:color="auto"/>
            </w:tcBorders>
            <w:shd w:val="clear" w:color="auto" w:fill="auto"/>
            <w:hideMark/>
          </w:tcPr>
          <w:p w14:paraId="287251C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B8CD0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9EA88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B3860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179CF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8179E0" w14:textId="77777777" w:rsidR="00D740F1" w:rsidRPr="00267BA5" w:rsidRDefault="00D740F1" w:rsidP="00D740F1">
            <w:pPr>
              <w:ind w:firstLine="0"/>
              <w:jc w:val="left"/>
              <w:rPr>
                <w:color w:val="000000" w:themeColor="text1"/>
              </w:rPr>
            </w:pPr>
            <w:r w:rsidRPr="00267BA5">
              <w:rPr>
                <w:color w:val="000000" w:themeColor="text1"/>
              </w:rPr>
              <w:t>Отчисления от доходов, полученных от долевого участия в других организациях</w:t>
            </w:r>
          </w:p>
        </w:tc>
        <w:tc>
          <w:tcPr>
            <w:tcW w:w="2841" w:type="dxa"/>
            <w:tcBorders>
              <w:top w:val="nil"/>
              <w:left w:val="nil"/>
              <w:bottom w:val="single" w:sz="4" w:space="0" w:color="auto"/>
              <w:right w:val="single" w:sz="4" w:space="0" w:color="auto"/>
            </w:tcBorders>
            <w:shd w:val="clear" w:color="auto" w:fill="auto"/>
            <w:hideMark/>
          </w:tcPr>
          <w:p w14:paraId="6E2D800E" w14:textId="77777777" w:rsidR="00D740F1" w:rsidRPr="00267BA5" w:rsidRDefault="00D740F1" w:rsidP="00D740F1">
            <w:pPr>
              <w:ind w:firstLine="0"/>
              <w:jc w:val="center"/>
              <w:rPr>
                <w:color w:val="000000" w:themeColor="text1"/>
              </w:rPr>
            </w:pPr>
            <w:r w:rsidRPr="00267BA5">
              <w:rPr>
                <w:color w:val="000000" w:themeColor="text1"/>
              </w:rPr>
              <w:t>ДолУчДрОрг</w:t>
            </w:r>
          </w:p>
        </w:tc>
        <w:tc>
          <w:tcPr>
            <w:tcW w:w="1208" w:type="dxa"/>
            <w:tcBorders>
              <w:top w:val="nil"/>
              <w:left w:val="nil"/>
              <w:bottom w:val="single" w:sz="4" w:space="0" w:color="auto"/>
              <w:right w:val="single" w:sz="4" w:space="0" w:color="auto"/>
            </w:tcBorders>
            <w:shd w:val="clear" w:color="auto" w:fill="auto"/>
            <w:hideMark/>
          </w:tcPr>
          <w:p w14:paraId="629698B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6C7EA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441AB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EC1F25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207564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914F6A0" w14:textId="77777777" w:rsidR="00D740F1" w:rsidRPr="00267BA5" w:rsidRDefault="00D740F1" w:rsidP="00D740F1">
            <w:pPr>
              <w:ind w:firstLine="0"/>
              <w:jc w:val="left"/>
              <w:rPr>
                <w:color w:val="000000" w:themeColor="text1"/>
              </w:rPr>
            </w:pPr>
            <w:r w:rsidRPr="00267BA5">
              <w:rPr>
                <w:color w:val="000000" w:themeColor="text1"/>
              </w:rPr>
              <w:t>Отчисления от доходов в виде процентов по государственным и иным ценным бумагам, указанным в подпункте 1 пункта 4 статьи 284 Кодекса, налог по которым удерживается налоговым агентом</w:t>
            </w:r>
          </w:p>
        </w:tc>
        <w:tc>
          <w:tcPr>
            <w:tcW w:w="2841" w:type="dxa"/>
            <w:tcBorders>
              <w:top w:val="nil"/>
              <w:left w:val="nil"/>
              <w:bottom w:val="single" w:sz="4" w:space="0" w:color="auto"/>
              <w:right w:val="single" w:sz="4" w:space="0" w:color="auto"/>
            </w:tcBorders>
            <w:shd w:val="clear" w:color="auto" w:fill="auto"/>
            <w:hideMark/>
          </w:tcPr>
          <w:p w14:paraId="34466225" w14:textId="77777777" w:rsidR="00D740F1" w:rsidRPr="00267BA5" w:rsidRDefault="00D740F1" w:rsidP="00D740F1">
            <w:pPr>
              <w:ind w:firstLine="0"/>
              <w:jc w:val="center"/>
              <w:rPr>
                <w:color w:val="000000" w:themeColor="text1"/>
              </w:rPr>
            </w:pPr>
            <w:r w:rsidRPr="00267BA5">
              <w:rPr>
                <w:color w:val="000000" w:themeColor="text1"/>
              </w:rPr>
              <w:t>ПроцЦБУдНА</w:t>
            </w:r>
          </w:p>
        </w:tc>
        <w:tc>
          <w:tcPr>
            <w:tcW w:w="1208" w:type="dxa"/>
            <w:tcBorders>
              <w:top w:val="nil"/>
              <w:left w:val="nil"/>
              <w:bottom w:val="single" w:sz="4" w:space="0" w:color="auto"/>
              <w:right w:val="single" w:sz="4" w:space="0" w:color="auto"/>
            </w:tcBorders>
            <w:shd w:val="clear" w:color="auto" w:fill="auto"/>
            <w:hideMark/>
          </w:tcPr>
          <w:p w14:paraId="0B2FEF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FFDA3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A64739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AB30D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FC397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E84C27F" w14:textId="77777777" w:rsidR="00D740F1" w:rsidRPr="00267BA5" w:rsidRDefault="00D740F1" w:rsidP="00D740F1">
            <w:pPr>
              <w:ind w:firstLine="0"/>
              <w:jc w:val="left"/>
              <w:rPr>
                <w:color w:val="000000" w:themeColor="text1"/>
              </w:rPr>
            </w:pPr>
            <w:r w:rsidRPr="00267BA5">
              <w:rPr>
                <w:color w:val="000000" w:themeColor="text1"/>
              </w:rPr>
              <w:t>Отчисления от доходов в виде процентов по муниципальным ценным бумагам, эмитированным на срок не менее трех лет до 01.01.2007, налог по которым удерживается налоговым агентом</w:t>
            </w:r>
          </w:p>
        </w:tc>
        <w:tc>
          <w:tcPr>
            <w:tcW w:w="2841" w:type="dxa"/>
            <w:tcBorders>
              <w:top w:val="nil"/>
              <w:left w:val="nil"/>
              <w:bottom w:val="single" w:sz="4" w:space="0" w:color="auto"/>
              <w:right w:val="single" w:sz="4" w:space="0" w:color="auto"/>
            </w:tcBorders>
            <w:shd w:val="clear" w:color="auto" w:fill="auto"/>
            <w:hideMark/>
          </w:tcPr>
          <w:p w14:paraId="56265588" w14:textId="77777777" w:rsidR="00D740F1" w:rsidRPr="00267BA5" w:rsidRDefault="00D740F1" w:rsidP="00D740F1">
            <w:pPr>
              <w:ind w:firstLine="0"/>
              <w:jc w:val="center"/>
              <w:rPr>
                <w:color w:val="000000" w:themeColor="text1"/>
              </w:rPr>
            </w:pPr>
            <w:r w:rsidRPr="00267BA5">
              <w:rPr>
                <w:color w:val="000000" w:themeColor="text1"/>
              </w:rPr>
              <w:t>ПроцЦБЭм2007УдНА</w:t>
            </w:r>
          </w:p>
        </w:tc>
        <w:tc>
          <w:tcPr>
            <w:tcW w:w="1208" w:type="dxa"/>
            <w:tcBorders>
              <w:top w:val="nil"/>
              <w:left w:val="nil"/>
              <w:bottom w:val="single" w:sz="4" w:space="0" w:color="auto"/>
              <w:right w:val="single" w:sz="4" w:space="0" w:color="auto"/>
            </w:tcBorders>
            <w:shd w:val="clear" w:color="auto" w:fill="auto"/>
            <w:hideMark/>
          </w:tcPr>
          <w:p w14:paraId="17AC229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B8C39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833660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6DEA21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B7533C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369660" w14:textId="77777777" w:rsidR="00D740F1" w:rsidRPr="00267BA5" w:rsidRDefault="00D740F1" w:rsidP="00D740F1">
            <w:pPr>
              <w:ind w:firstLine="0"/>
              <w:jc w:val="left"/>
              <w:rPr>
                <w:color w:val="000000" w:themeColor="text1"/>
              </w:rPr>
            </w:pPr>
            <w:r w:rsidRPr="00267BA5">
              <w:rPr>
                <w:color w:val="000000" w:themeColor="text1"/>
              </w:rPr>
              <w:t>Отчисления от осуществления других инвестиций (вложений)</w:t>
            </w:r>
          </w:p>
        </w:tc>
        <w:tc>
          <w:tcPr>
            <w:tcW w:w="2841" w:type="dxa"/>
            <w:tcBorders>
              <w:top w:val="nil"/>
              <w:left w:val="nil"/>
              <w:bottom w:val="single" w:sz="4" w:space="0" w:color="auto"/>
              <w:right w:val="single" w:sz="4" w:space="0" w:color="auto"/>
            </w:tcBorders>
            <w:shd w:val="clear" w:color="auto" w:fill="auto"/>
            <w:hideMark/>
          </w:tcPr>
          <w:p w14:paraId="1133C79B"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0A7D39E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2366C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629BC0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A201291" w14:textId="77777777" w:rsidR="00D740F1" w:rsidRPr="00267BA5" w:rsidRDefault="00D740F1" w:rsidP="00D740F1">
            <w:pPr>
              <w:ind w:firstLine="0"/>
              <w:jc w:val="left"/>
              <w:rPr>
                <w:color w:val="000000" w:themeColor="text1"/>
              </w:rPr>
            </w:pPr>
            <w:r w:rsidRPr="00267BA5">
              <w:rPr>
                <w:color w:val="000000" w:themeColor="text1"/>
              </w:rPr>
              <w:t> </w:t>
            </w:r>
          </w:p>
        </w:tc>
      </w:tr>
    </w:tbl>
    <w:p w14:paraId="1EDC17E7" w14:textId="77777777" w:rsidR="00055759" w:rsidRPr="00267BA5" w:rsidRDefault="00055759" w:rsidP="006B3160">
      <w:pPr>
        <w:spacing w:before="360"/>
        <w:ind w:firstLine="0"/>
        <w:jc w:val="right"/>
        <w:rPr>
          <w:color w:val="000000" w:themeColor="text1"/>
        </w:rPr>
      </w:pPr>
    </w:p>
    <w:p w14:paraId="4858B83D"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4.76</w:t>
      </w:r>
    </w:p>
    <w:p w14:paraId="0EA0DAC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Прибыль (убыток) (ПрибУб)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A09401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5B8175"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A82286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554C3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59AE6E"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855A4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6E4FEA1"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45D598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FED0894" w14:textId="77777777" w:rsidR="00D740F1" w:rsidRPr="00267BA5" w:rsidRDefault="00D740F1" w:rsidP="00D740F1">
            <w:pPr>
              <w:ind w:firstLine="0"/>
              <w:jc w:val="left"/>
              <w:rPr>
                <w:color w:val="000000" w:themeColor="text1"/>
              </w:rPr>
            </w:pPr>
            <w:r w:rsidRPr="00267BA5">
              <w:rPr>
                <w:color w:val="000000" w:themeColor="text1"/>
              </w:rPr>
              <w:t>Прибыль (убыток) от вложений в ценные бумаги, обращающиеся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136ED528" w14:textId="77777777" w:rsidR="00D740F1" w:rsidRPr="00267BA5" w:rsidRDefault="00D740F1" w:rsidP="00D740F1">
            <w:pPr>
              <w:ind w:firstLine="0"/>
              <w:jc w:val="center"/>
              <w:rPr>
                <w:color w:val="000000" w:themeColor="text1"/>
              </w:rPr>
            </w:pPr>
            <w:r w:rsidRPr="00267BA5">
              <w:rPr>
                <w:color w:val="000000" w:themeColor="text1"/>
              </w:rPr>
              <w:t>ПрибЦБРын</w:t>
            </w:r>
          </w:p>
        </w:tc>
        <w:tc>
          <w:tcPr>
            <w:tcW w:w="1208" w:type="dxa"/>
            <w:tcBorders>
              <w:top w:val="nil"/>
              <w:left w:val="nil"/>
              <w:bottom w:val="single" w:sz="4" w:space="0" w:color="auto"/>
              <w:right w:val="single" w:sz="4" w:space="0" w:color="auto"/>
            </w:tcBorders>
            <w:shd w:val="clear" w:color="auto" w:fill="auto"/>
            <w:hideMark/>
          </w:tcPr>
          <w:p w14:paraId="1DF42CA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61192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70F6A0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5644FF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9FF928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C4067DB" w14:textId="77777777" w:rsidR="00D740F1" w:rsidRPr="00267BA5" w:rsidRDefault="00D740F1" w:rsidP="00D740F1">
            <w:pPr>
              <w:ind w:firstLine="0"/>
              <w:jc w:val="left"/>
              <w:rPr>
                <w:color w:val="000000" w:themeColor="text1"/>
              </w:rPr>
            </w:pPr>
            <w:r w:rsidRPr="00267BA5">
              <w:rPr>
                <w:color w:val="000000" w:themeColor="text1"/>
              </w:rPr>
              <w:t>Суммы, исключаемые из прибыли от вложений в ценные бумаги, обращающиеся на организованном рынке ценных бумаг</w:t>
            </w:r>
          </w:p>
        </w:tc>
        <w:tc>
          <w:tcPr>
            <w:tcW w:w="2841" w:type="dxa"/>
            <w:tcBorders>
              <w:top w:val="nil"/>
              <w:left w:val="nil"/>
              <w:bottom w:val="single" w:sz="4" w:space="0" w:color="auto"/>
              <w:right w:val="single" w:sz="4" w:space="0" w:color="auto"/>
            </w:tcBorders>
            <w:shd w:val="clear" w:color="auto" w:fill="auto"/>
            <w:hideMark/>
          </w:tcPr>
          <w:p w14:paraId="4DDD3844" w14:textId="77777777" w:rsidR="00D740F1" w:rsidRPr="00267BA5" w:rsidRDefault="00D740F1" w:rsidP="00D740F1">
            <w:pPr>
              <w:ind w:firstLine="0"/>
              <w:jc w:val="center"/>
              <w:rPr>
                <w:color w:val="000000" w:themeColor="text1"/>
              </w:rPr>
            </w:pPr>
            <w:r w:rsidRPr="00267BA5">
              <w:rPr>
                <w:color w:val="000000" w:themeColor="text1"/>
              </w:rPr>
              <w:t>СумИсклПрибЦБРын</w:t>
            </w:r>
          </w:p>
        </w:tc>
        <w:tc>
          <w:tcPr>
            <w:tcW w:w="1208" w:type="dxa"/>
            <w:tcBorders>
              <w:top w:val="nil"/>
              <w:left w:val="nil"/>
              <w:bottom w:val="single" w:sz="4" w:space="0" w:color="auto"/>
              <w:right w:val="single" w:sz="4" w:space="0" w:color="auto"/>
            </w:tcBorders>
            <w:shd w:val="clear" w:color="auto" w:fill="auto"/>
            <w:hideMark/>
          </w:tcPr>
          <w:p w14:paraId="3AC45E5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64476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414612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CDF34F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7FA540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CA4A100" w14:textId="77777777" w:rsidR="00D740F1" w:rsidRPr="00267BA5" w:rsidRDefault="00D740F1" w:rsidP="00D740F1">
            <w:pPr>
              <w:ind w:firstLine="0"/>
              <w:jc w:val="left"/>
              <w:rPr>
                <w:color w:val="000000" w:themeColor="text1"/>
              </w:rPr>
            </w:pPr>
            <w:r w:rsidRPr="00267BA5">
              <w:rPr>
                <w:color w:val="000000" w:themeColor="text1"/>
              </w:rPr>
              <w:t>Прибыль (убыток) от вложений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02C16F0C" w14:textId="77777777" w:rsidR="00D740F1" w:rsidRPr="00267BA5" w:rsidRDefault="00D740F1" w:rsidP="00D740F1">
            <w:pPr>
              <w:ind w:firstLine="0"/>
              <w:jc w:val="center"/>
              <w:rPr>
                <w:color w:val="000000" w:themeColor="text1"/>
              </w:rPr>
            </w:pPr>
            <w:r w:rsidRPr="00267BA5">
              <w:rPr>
                <w:color w:val="000000" w:themeColor="text1"/>
              </w:rPr>
              <w:t>ПрибЦБНеРын</w:t>
            </w:r>
          </w:p>
        </w:tc>
        <w:tc>
          <w:tcPr>
            <w:tcW w:w="1208" w:type="dxa"/>
            <w:tcBorders>
              <w:top w:val="nil"/>
              <w:left w:val="nil"/>
              <w:bottom w:val="single" w:sz="4" w:space="0" w:color="auto"/>
              <w:right w:val="single" w:sz="4" w:space="0" w:color="auto"/>
            </w:tcBorders>
            <w:shd w:val="clear" w:color="auto" w:fill="auto"/>
            <w:hideMark/>
          </w:tcPr>
          <w:p w14:paraId="51CDBE2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04D11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CD7021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F778A1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05DD8F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755958" w14:textId="77777777" w:rsidR="00D740F1" w:rsidRPr="00267BA5" w:rsidRDefault="00D740F1" w:rsidP="00D740F1">
            <w:pPr>
              <w:ind w:firstLine="0"/>
              <w:jc w:val="left"/>
              <w:rPr>
                <w:color w:val="000000" w:themeColor="text1"/>
              </w:rPr>
            </w:pPr>
            <w:r w:rsidRPr="00267BA5">
              <w:rPr>
                <w:color w:val="000000" w:themeColor="text1"/>
              </w:rPr>
              <w:t>Суммы, исключаемые из прибыли от вложений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35F15A8A" w14:textId="77777777" w:rsidR="00D740F1" w:rsidRPr="00267BA5" w:rsidRDefault="00D740F1" w:rsidP="00D740F1">
            <w:pPr>
              <w:ind w:firstLine="0"/>
              <w:jc w:val="center"/>
              <w:rPr>
                <w:color w:val="000000" w:themeColor="text1"/>
              </w:rPr>
            </w:pPr>
            <w:r w:rsidRPr="00267BA5">
              <w:rPr>
                <w:color w:val="000000" w:themeColor="text1"/>
              </w:rPr>
              <w:t>СумИсклПрибЦБНеРын</w:t>
            </w:r>
          </w:p>
        </w:tc>
        <w:tc>
          <w:tcPr>
            <w:tcW w:w="1208" w:type="dxa"/>
            <w:tcBorders>
              <w:top w:val="nil"/>
              <w:left w:val="nil"/>
              <w:bottom w:val="single" w:sz="4" w:space="0" w:color="auto"/>
              <w:right w:val="single" w:sz="4" w:space="0" w:color="auto"/>
            </w:tcBorders>
            <w:shd w:val="clear" w:color="auto" w:fill="auto"/>
            <w:hideMark/>
          </w:tcPr>
          <w:p w14:paraId="072B24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1A3CA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294F21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180AA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06846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59B1BB" w14:textId="77777777" w:rsidR="00D740F1" w:rsidRPr="00267BA5" w:rsidRDefault="00D740F1" w:rsidP="00D740F1">
            <w:pPr>
              <w:ind w:firstLine="0"/>
              <w:jc w:val="left"/>
              <w:rPr>
                <w:color w:val="000000" w:themeColor="text1"/>
              </w:rPr>
            </w:pPr>
            <w:r w:rsidRPr="00267BA5">
              <w:rPr>
                <w:color w:val="000000" w:themeColor="text1"/>
              </w:rPr>
              <w:t>Доход в виде процентов по государственным и иным ценным бумагам, указанным в подпункте 1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1B0434B8" w14:textId="77777777" w:rsidR="00D740F1" w:rsidRPr="00267BA5" w:rsidRDefault="00D740F1" w:rsidP="00D740F1">
            <w:pPr>
              <w:ind w:firstLine="0"/>
              <w:jc w:val="center"/>
              <w:rPr>
                <w:color w:val="000000" w:themeColor="text1"/>
              </w:rPr>
            </w:pPr>
            <w:r w:rsidRPr="00267BA5">
              <w:rPr>
                <w:color w:val="000000" w:themeColor="text1"/>
              </w:rPr>
              <w:t>ДохПроцЦБ</w:t>
            </w:r>
          </w:p>
        </w:tc>
        <w:tc>
          <w:tcPr>
            <w:tcW w:w="1208" w:type="dxa"/>
            <w:tcBorders>
              <w:top w:val="nil"/>
              <w:left w:val="nil"/>
              <w:bottom w:val="single" w:sz="4" w:space="0" w:color="auto"/>
              <w:right w:val="single" w:sz="4" w:space="0" w:color="auto"/>
            </w:tcBorders>
            <w:shd w:val="clear" w:color="auto" w:fill="auto"/>
            <w:hideMark/>
          </w:tcPr>
          <w:p w14:paraId="0B672BE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0BBAC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D0800F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19B37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213D2D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11D7F4" w14:textId="77777777" w:rsidR="00D740F1" w:rsidRPr="00267BA5" w:rsidRDefault="00D740F1" w:rsidP="00D740F1">
            <w:pPr>
              <w:ind w:firstLine="0"/>
              <w:jc w:val="left"/>
              <w:rPr>
                <w:color w:val="000000" w:themeColor="text1"/>
              </w:rPr>
            </w:pPr>
            <w:r w:rsidRPr="00267BA5">
              <w:rPr>
                <w:color w:val="000000" w:themeColor="text1"/>
              </w:rPr>
              <w:t xml:space="preserve">Доход в виде процентов по муниципальным ценным бумагам, по облигациям с ипотечным покрытием и доход учредителей доверительного управления ипотечным </w:t>
            </w:r>
            <w:r w:rsidRPr="00267BA5">
              <w:rPr>
                <w:color w:val="000000" w:themeColor="text1"/>
              </w:rPr>
              <w:lastRenderedPageBreak/>
              <w:t>покрытием, указанным в подпункте 2 пункта 4 статьи 284 Кодекса</w:t>
            </w:r>
          </w:p>
        </w:tc>
        <w:tc>
          <w:tcPr>
            <w:tcW w:w="2841" w:type="dxa"/>
            <w:tcBorders>
              <w:top w:val="nil"/>
              <w:left w:val="nil"/>
              <w:bottom w:val="single" w:sz="4" w:space="0" w:color="auto"/>
              <w:right w:val="single" w:sz="4" w:space="0" w:color="auto"/>
            </w:tcBorders>
            <w:shd w:val="clear" w:color="auto" w:fill="auto"/>
            <w:hideMark/>
          </w:tcPr>
          <w:p w14:paraId="08968D80" w14:textId="77777777" w:rsidR="00D740F1" w:rsidRPr="00267BA5" w:rsidRDefault="00D740F1" w:rsidP="00D740F1">
            <w:pPr>
              <w:ind w:firstLine="0"/>
              <w:jc w:val="center"/>
              <w:rPr>
                <w:color w:val="000000" w:themeColor="text1"/>
              </w:rPr>
            </w:pPr>
            <w:r w:rsidRPr="00267BA5">
              <w:rPr>
                <w:color w:val="000000" w:themeColor="text1"/>
              </w:rPr>
              <w:lastRenderedPageBreak/>
              <w:t>ДохПроцЭм2007</w:t>
            </w:r>
          </w:p>
        </w:tc>
        <w:tc>
          <w:tcPr>
            <w:tcW w:w="1208" w:type="dxa"/>
            <w:tcBorders>
              <w:top w:val="nil"/>
              <w:left w:val="nil"/>
              <w:bottom w:val="single" w:sz="4" w:space="0" w:color="auto"/>
              <w:right w:val="single" w:sz="4" w:space="0" w:color="auto"/>
            </w:tcBorders>
            <w:shd w:val="clear" w:color="auto" w:fill="auto"/>
            <w:hideMark/>
          </w:tcPr>
          <w:p w14:paraId="12BF238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C26BC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AC74B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D05C99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600FDA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D8D51DD" w14:textId="77777777" w:rsidR="00D740F1" w:rsidRPr="00267BA5" w:rsidRDefault="00D740F1" w:rsidP="00D740F1">
            <w:pPr>
              <w:ind w:firstLine="0"/>
              <w:jc w:val="left"/>
              <w:rPr>
                <w:color w:val="000000" w:themeColor="text1"/>
              </w:rPr>
            </w:pPr>
            <w:r w:rsidRPr="00267BA5">
              <w:rPr>
                <w:color w:val="000000" w:themeColor="text1"/>
              </w:rPr>
              <w:lastRenderedPageBreak/>
              <w:t xml:space="preserve">Прибыль (убыток) от осуществления других инвестиций (вложений) </w:t>
            </w:r>
          </w:p>
        </w:tc>
        <w:tc>
          <w:tcPr>
            <w:tcW w:w="2841" w:type="dxa"/>
            <w:tcBorders>
              <w:top w:val="nil"/>
              <w:left w:val="nil"/>
              <w:bottom w:val="single" w:sz="4" w:space="0" w:color="auto"/>
              <w:right w:val="single" w:sz="4" w:space="0" w:color="auto"/>
            </w:tcBorders>
            <w:shd w:val="clear" w:color="auto" w:fill="auto"/>
            <w:hideMark/>
          </w:tcPr>
          <w:p w14:paraId="518A3C23" w14:textId="77777777" w:rsidR="00D740F1" w:rsidRPr="00267BA5" w:rsidRDefault="00D740F1" w:rsidP="00D740F1">
            <w:pPr>
              <w:ind w:firstLine="0"/>
              <w:jc w:val="center"/>
              <w:rPr>
                <w:color w:val="000000" w:themeColor="text1"/>
              </w:rPr>
            </w:pPr>
            <w:r w:rsidRPr="00267BA5">
              <w:rPr>
                <w:color w:val="000000" w:themeColor="text1"/>
              </w:rPr>
              <w:t>ДрИнвВлож</w:t>
            </w:r>
          </w:p>
        </w:tc>
        <w:tc>
          <w:tcPr>
            <w:tcW w:w="1208" w:type="dxa"/>
            <w:tcBorders>
              <w:top w:val="nil"/>
              <w:left w:val="nil"/>
              <w:bottom w:val="single" w:sz="4" w:space="0" w:color="auto"/>
              <w:right w:val="single" w:sz="4" w:space="0" w:color="auto"/>
            </w:tcBorders>
            <w:shd w:val="clear" w:color="auto" w:fill="auto"/>
            <w:hideMark/>
          </w:tcPr>
          <w:p w14:paraId="3F31F50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9250C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A32D65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B548F0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E04D7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F10BDC7" w14:textId="77777777" w:rsidR="00D740F1" w:rsidRPr="00267BA5" w:rsidRDefault="00D740F1" w:rsidP="00D740F1">
            <w:pPr>
              <w:ind w:firstLine="0"/>
              <w:jc w:val="left"/>
              <w:rPr>
                <w:color w:val="000000" w:themeColor="text1"/>
              </w:rPr>
            </w:pPr>
            <w:r w:rsidRPr="00267BA5">
              <w:rPr>
                <w:color w:val="000000" w:themeColor="text1"/>
              </w:rPr>
              <w:t xml:space="preserve">Суммы, исключаемые из прибыли от осуществления других инвестиций (вложений) </w:t>
            </w:r>
          </w:p>
        </w:tc>
        <w:tc>
          <w:tcPr>
            <w:tcW w:w="2841" w:type="dxa"/>
            <w:tcBorders>
              <w:top w:val="nil"/>
              <w:left w:val="nil"/>
              <w:bottom w:val="single" w:sz="4" w:space="0" w:color="auto"/>
              <w:right w:val="single" w:sz="4" w:space="0" w:color="auto"/>
            </w:tcBorders>
            <w:shd w:val="clear" w:color="auto" w:fill="auto"/>
            <w:hideMark/>
          </w:tcPr>
          <w:p w14:paraId="104D2C4D" w14:textId="77777777" w:rsidR="00D740F1" w:rsidRPr="00267BA5" w:rsidRDefault="00D740F1" w:rsidP="00D740F1">
            <w:pPr>
              <w:ind w:firstLine="0"/>
              <w:jc w:val="center"/>
              <w:rPr>
                <w:color w:val="000000" w:themeColor="text1"/>
              </w:rPr>
            </w:pPr>
            <w:r w:rsidRPr="00267BA5">
              <w:rPr>
                <w:color w:val="000000" w:themeColor="text1"/>
              </w:rPr>
              <w:t>СумИсклДрИнвВлож</w:t>
            </w:r>
          </w:p>
        </w:tc>
        <w:tc>
          <w:tcPr>
            <w:tcW w:w="1208" w:type="dxa"/>
            <w:tcBorders>
              <w:top w:val="nil"/>
              <w:left w:val="nil"/>
              <w:bottom w:val="single" w:sz="4" w:space="0" w:color="auto"/>
              <w:right w:val="single" w:sz="4" w:space="0" w:color="auto"/>
            </w:tcBorders>
            <w:shd w:val="clear" w:color="auto" w:fill="auto"/>
            <w:hideMark/>
          </w:tcPr>
          <w:p w14:paraId="7BA9318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DD102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FC1B6C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58CFD5A" w14:textId="77777777" w:rsidR="00D740F1" w:rsidRPr="00267BA5" w:rsidRDefault="00D740F1" w:rsidP="00D740F1">
            <w:pPr>
              <w:ind w:firstLine="0"/>
              <w:jc w:val="left"/>
              <w:rPr>
                <w:color w:val="000000" w:themeColor="text1"/>
              </w:rPr>
            </w:pPr>
            <w:r w:rsidRPr="00267BA5">
              <w:rPr>
                <w:color w:val="000000" w:themeColor="text1"/>
              </w:rPr>
              <w:t> </w:t>
            </w:r>
          </w:p>
        </w:tc>
      </w:tr>
    </w:tbl>
    <w:p w14:paraId="3C5492B4" w14:textId="77777777" w:rsidR="00DC6CB7" w:rsidRPr="00267BA5" w:rsidRDefault="00DC6CB7" w:rsidP="006B3160">
      <w:pPr>
        <w:spacing w:before="360"/>
        <w:ind w:firstLine="0"/>
        <w:jc w:val="right"/>
        <w:rPr>
          <w:color w:val="000000" w:themeColor="text1"/>
        </w:rPr>
      </w:pPr>
    </w:p>
    <w:p w14:paraId="1AD1377C" w14:textId="77777777" w:rsidR="00DC6CB7" w:rsidRPr="00267BA5" w:rsidRDefault="00DC6CB7" w:rsidP="006B3160">
      <w:pPr>
        <w:spacing w:before="360"/>
        <w:ind w:firstLine="0"/>
        <w:jc w:val="right"/>
        <w:rPr>
          <w:color w:val="000000" w:themeColor="text1"/>
        </w:rPr>
      </w:pPr>
    </w:p>
    <w:p w14:paraId="7CD90536" w14:textId="138CC794" w:rsidR="006B3160" w:rsidRPr="00267BA5" w:rsidRDefault="006B3160" w:rsidP="006B3160">
      <w:pPr>
        <w:spacing w:before="360"/>
        <w:ind w:firstLine="0"/>
        <w:jc w:val="right"/>
        <w:rPr>
          <w:color w:val="000000" w:themeColor="text1"/>
        </w:rPr>
      </w:pPr>
      <w:r w:rsidRPr="00267BA5">
        <w:rPr>
          <w:color w:val="000000" w:themeColor="text1"/>
        </w:rPr>
        <w:t>Таблица 4.77</w:t>
      </w:r>
    </w:p>
    <w:p w14:paraId="2CA9DD0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Формирование налоговой базы от вложений в необращающиеся ценные бумаги (ВлЦБОргНеРын)</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B5BE1E9"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219661"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192D158"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75E91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7C2C8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C57669"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E5C70B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EB0D6C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F6768A" w14:textId="77777777" w:rsidR="00D740F1" w:rsidRPr="00267BA5" w:rsidRDefault="00D740F1" w:rsidP="00D740F1">
            <w:pPr>
              <w:ind w:firstLine="0"/>
              <w:jc w:val="left"/>
              <w:rPr>
                <w:color w:val="000000" w:themeColor="text1"/>
              </w:rPr>
            </w:pPr>
            <w:r w:rsidRPr="00267BA5">
              <w:rPr>
                <w:color w:val="000000" w:themeColor="text1"/>
              </w:rPr>
              <w:t>Налоговая база от вложений в необращающиеся ценные бумаги</w:t>
            </w:r>
          </w:p>
        </w:tc>
        <w:tc>
          <w:tcPr>
            <w:tcW w:w="2841" w:type="dxa"/>
            <w:tcBorders>
              <w:top w:val="nil"/>
              <w:left w:val="nil"/>
              <w:bottom w:val="single" w:sz="4" w:space="0" w:color="auto"/>
              <w:right w:val="single" w:sz="4" w:space="0" w:color="auto"/>
            </w:tcBorders>
            <w:shd w:val="clear" w:color="auto" w:fill="auto"/>
            <w:hideMark/>
          </w:tcPr>
          <w:p w14:paraId="502E969A"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26545F3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D4E56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72150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29EBC7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D4C651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2D71CF"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по завершенным сделкам по операциям с необращающимися ценными бумагами на 31.12.2014</w:t>
            </w:r>
          </w:p>
        </w:tc>
        <w:tc>
          <w:tcPr>
            <w:tcW w:w="2841" w:type="dxa"/>
            <w:tcBorders>
              <w:top w:val="nil"/>
              <w:left w:val="nil"/>
              <w:bottom w:val="single" w:sz="4" w:space="0" w:color="auto"/>
              <w:right w:val="single" w:sz="4" w:space="0" w:color="auto"/>
            </w:tcBorders>
            <w:shd w:val="clear" w:color="auto" w:fill="auto"/>
            <w:hideMark/>
          </w:tcPr>
          <w:p w14:paraId="6773C4EC" w14:textId="77777777" w:rsidR="00D740F1" w:rsidRPr="00267BA5" w:rsidRDefault="00D740F1" w:rsidP="00D740F1">
            <w:pPr>
              <w:ind w:firstLine="0"/>
              <w:jc w:val="center"/>
              <w:rPr>
                <w:color w:val="000000" w:themeColor="text1"/>
              </w:rPr>
            </w:pPr>
            <w:r w:rsidRPr="00267BA5">
              <w:rPr>
                <w:color w:val="000000" w:themeColor="text1"/>
              </w:rPr>
              <w:t>ОстУбСдНеОбр</w:t>
            </w:r>
          </w:p>
        </w:tc>
        <w:tc>
          <w:tcPr>
            <w:tcW w:w="1208" w:type="dxa"/>
            <w:tcBorders>
              <w:top w:val="nil"/>
              <w:left w:val="nil"/>
              <w:bottom w:val="single" w:sz="4" w:space="0" w:color="auto"/>
              <w:right w:val="single" w:sz="4" w:space="0" w:color="auto"/>
            </w:tcBorders>
            <w:shd w:val="clear" w:color="auto" w:fill="auto"/>
            <w:hideMark/>
          </w:tcPr>
          <w:p w14:paraId="5F5690D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FE57C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67B1D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C38E23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298374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CF6499" w14:textId="77777777" w:rsidR="00D740F1" w:rsidRPr="00267BA5" w:rsidRDefault="00D740F1" w:rsidP="00D740F1">
            <w:pPr>
              <w:ind w:firstLine="0"/>
              <w:jc w:val="left"/>
              <w:rPr>
                <w:color w:val="000000" w:themeColor="text1"/>
              </w:rPr>
            </w:pPr>
            <w:r w:rsidRPr="00267BA5">
              <w:rPr>
                <w:color w:val="000000" w:themeColor="text1"/>
              </w:rPr>
              <w:t xml:space="preserve">Остаток неперенесенного убытка по завершенным сделкам </w:t>
            </w:r>
            <w:r w:rsidRPr="00267BA5">
              <w:rPr>
                <w:color w:val="000000" w:themeColor="text1"/>
              </w:rPr>
              <w:lastRenderedPageBreak/>
              <w:t>по операциям с необращающимися ценными бумагами на 31.12.2014 на начало текущего налогового периода</w:t>
            </w:r>
          </w:p>
        </w:tc>
        <w:tc>
          <w:tcPr>
            <w:tcW w:w="2841" w:type="dxa"/>
            <w:tcBorders>
              <w:top w:val="nil"/>
              <w:left w:val="nil"/>
              <w:bottom w:val="single" w:sz="4" w:space="0" w:color="auto"/>
              <w:right w:val="single" w:sz="4" w:space="0" w:color="auto"/>
            </w:tcBorders>
            <w:shd w:val="clear" w:color="auto" w:fill="auto"/>
            <w:hideMark/>
          </w:tcPr>
          <w:p w14:paraId="2D53065E" w14:textId="77777777" w:rsidR="00D740F1" w:rsidRPr="00267BA5" w:rsidRDefault="00D740F1" w:rsidP="00D740F1">
            <w:pPr>
              <w:ind w:firstLine="0"/>
              <w:jc w:val="center"/>
              <w:rPr>
                <w:color w:val="000000" w:themeColor="text1"/>
              </w:rPr>
            </w:pPr>
            <w:r w:rsidRPr="00267BA5">
              <w:rPr>
                <w:color w:val="000000" w:themeColor="text1"/>
              </w:rPr>
              <w:lastRenderedPageBreak/>
              <w:t>ОстУбСдНеОбрНач</w:t>
            </w:r>
          </w:p>
        </w:tc>
        <w:tc>
          <w:tcPr>
            <w:tcW w:w="1208" w:type="dxa"/>
            <w:tcBorders>
              <w:top w:val="nil"/>
              <w:left w:val="nil"/>
              <w:bottom w:val="single" w:sz="4" w:space="0" w:color="auto"/>
              <w:right w:val="single" w:sz="4" w:space="0" w:color="auto"/>
            </w:tcBorders>
            <w:shd w:val="clear" w:color="auto" w:fill="auto"/>
            <w:hideMark/>
          </w:tcPr>
          <w:p w14:paraId="652814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9D956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1791BB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E29BF2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4DBE9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8D8A64" w14:textId="77777777" w:rsidR="00D740F1" w:rsidRPr="00267BA5" w:rsidRDefault="00D740F1" w:rsidP="00D740F1">
            <w:pPr>
              <w:ind w:firstLine="0"/>
              <w:jc w:val="left"/>
              <w:rPr>
                <w:color w:val="000000" w:themeColor="text1"/>
              </w:rPr>
            </w:pPr>
            <w:r w:rsidRPr="00267BA5">
              <w:rPr>
                <w:color w:val="000000" w:themeColor="text1"/>
              </w:rPr>
              <w:lastRenderedPageBreak/>
              <w:t>Сумма убытка или части убытка, полученного в предыдущем (предыдущих) налоговом (налоговых) периоде (периодах). Входящее сальдо</w:t>
            </w:r>
          </w:p>
        </w:tc>
        <w:tc>
          <w:tcPr>
            <w:tcW w:w="2841" w:type="dxa"/>
            <w:tcBorders>
              <w:top w:val="nil"/>
              <w:left w:val="nil"/>
              <w:bottom w:val="single" w:sz="4" w:space="0" w:color="auto"/>
              <w:right w:val="single" w:sz="4" w:space="0" w:color="auto"/>
            </w:tcBorders>
            <w:shd w:val="clear" w:color="auto" w:fill="auto"/>
            <w:hideMark/>
          </w:tcPr>
          <w:p w14:paraId="5502F1DF" w14:textId="77777777" w:rsidR="00D740F1" w:rsidRPr="00267BA5" w:rsidRDefault="00D740F1" w:rsidP="00D740F1">
            <w:pPr>
              <w:ind w:firstLine="0"/>
              <w:jc w:val="center"/>
              <w:rPr>
                <w:color w:val="000000" w:themeColor="text1"/>
              </w:rPr>
            </w:pPr>
            <w:r w:rsidRPr="00267BA5">
              <w:rPr>
                <w:color w:val="000000" w:themeColor="text1"/>
              </w:rPr>
              <w:t>СумУбПред</w:t>
            </w:r>
          </w:p>
        </w:tc>
        <w:tc>
          <w:tcPr>
            <w:tcW w:w="1208" w:type="dxa"/>
            <w:tcBorders>
              <w:top w:val="nil"/>
              <w:left w:val="nil"/>
              <w:bottom w:val="single" w:sz="4" w:space="0" w:color="auto"/>
              <w:right w:val="single" w:sz="4" w:space="0" w:color="auto"/>
            </w:tcBorders>
            <w:shd w:val="clear" w:color="auto" w:fill="auto"/>
            <w:hideMark/>
          </w:tcPr>
          <w:p w14:paraId="6D05E62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5B66D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845B7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FB66BA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AC4575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9477AD" w14:textId="77777777" w:rsidR="00D740F1" w:rsidRPr="00267BA5" w:rsidRDefault="00D740F1" w:rsidP="00D740F1">
            <w:pPr>
              <w:ind w:firstLine="0"/>
              <w:jc w:val="left"/>
              <w:rPr>
                <w:color w:val="000000" w:themeColor="text1"/>
              </w:rPr>
            </w:pPr>
            <w:r w:rsidRPr="00267BA5">
              <w:rPr>
                <w:color w:val="000000" w:themeColor="text1"/>
              </w:rPr>
              <w:t xml:space="preserve">Сумма убытка, признаваемая в отчетном (налоговом) периоде в целях налогообложения  </w:t>
            </w:r>
          </w:p>
        </w:tc>
        <w:tc>
          <w:tcPr>
            <w:tcW w:w="2841" w:type="dxa"/>
            <w:tcBorders>
              <w:top w:val="nil"/>
              <w:left w:val="nil"/>
              <w:bottom w:val="single" w:sz="4" w:space="0" w:color="auto"/>
              <w:right w:val="single" w:sz="4" w:space="0" w:color="auto"/>
            </w:tcBorders>
            <w:shd w:val="clear" w:color="auto" w:fill="auto"/>
            <w:hideMark/>
          </w:tcPr>
          <w:p w14:paraId="1BBFE7C4" w14:textId="77777777" w:rsidR="00D740F1" w:rsidRPr="00267BA5" w:rsidRDefault="00D740F1" w:rsidP="00D740F1">
            <w:pPr>
              <w:ind w:firstLine="0"/>
              <w:jc w:val="center"/>
              <w:rPr>
                <w:color w:val="000000" w:themeColor="text1"/>
              </w:rPr>
            </w:pPr>
            <w:r w:rsidRPr="00267BA5">
              <w:rPr>
                <w:color w:val="000000" w:themeColor="text1"/>
              </w:rPr>
              <w:t>СумУбПриз</w:t>
            </w:r>
          </w:p>
        </w:tc>
        <w:tc>
          <w:tcPr>
            <w:tcW w:w="1208" w:type="dxa"/>
            <w:tcBorders>
              <w:top w:val="nil"/>
              <w:left w:val="nil"/>
              <w:bottom w:val="single" w:sz="4" w:space="0" w:color="auto"/>
              <w:right w:val="single" w:sz="4" w:space="0" w:color="auto"/>
            </w:tcBorders>
            <w:shd w:val="clear" w:color="auto" w:fill="auto"/>
            <w:hideMark/>
          </w:tcPr>
          <w:p w14:paraId="2C2AFB5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F9B1E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12A5DE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16069B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E1E3ED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567CFE" w14:textId="77777777" w:rsidR="00D740F1" w:rsidRPr="00267BA5" w:rsidRDefault="00D740F1" w:rsidP="00D740F1">
            <w:pPr>
              <w:ind w:firstLine="0"/>
              <w:jc w:val="left"/>
              <w:rPr>
                <w:color w:val="000000" w:themeColor="text1"/>
              </w:rPr>
            </w:pPr>
            <w:r w:rsidRPr="00267BA5">
              <w:rPr>
                <w:color w:val="000000" w:themeColor="text1"/>
              </w:rPr>
              <w:t xml:space="preserve">Сумма убытка, признаваемая в отчетном (налоговом) периоде в целях налогообложения, в том числе из убытков, указанных по строке 458  </w:t>
            </w:r>
          </w:p>
        </w:tc>
        <w:tc>
          <w:tcPr>
            <w:tcW w:w="2841" w:type="dxa"/>
            <w:tcBorders>
              <w:top w:val="nil"/>
              <w:left w:val="nil"/>
              <w:bottom w:val="single" w:sz="4" w:space="0" w:color="auto"/>
              <w:right w:val="single" w:sz="4" w:space="0" w:color="auto"/>
            </w:tcBorders>
            <w:shd w:val="clear" w:color="auto" w:fill="auto"/>
            <w:hideMark/>
          </w:tcPr>
          <w:p w14:paraId="7605E972" w14:textId="77777777" w:rsidR="00D740F1" w:rsidRPr="00267BA5" w:rsidRDefault="00D740F1" w:rsidP="00D740F1">
            <w:pPr>
              <w:ind w:firstLine="0"/>
              <w:jc w:val="center"/>
              <w:rPr>
                <w:color w:val="000000" w:themeColor="text1"/>
              </w:rPr>
            </w:pPr>
            <w:r w:rsidRPr="00267BA5">
              <w:rPr>
                <w:color w:val="000000" w:themeColor="text1"/>
              </w:rPr>
              <w:t>СумУбПриз458</w:t>
            </w:r>
          </w:p>
        </w:tc>
        <w:tc>
          <w:tcPr>
            <w:tcW w:w="1208" w:type="dxa"/>
            <w:tcBorders>
              <w:top w:val="nil"/>
              <w:left w:val="nil"/>
              <w:bottom w:val="single" w:sz="4" w:space="0" w:color="auto"/>
              <w:right w:val="single" w:sz="4" w:space="0" w:color="auto"/>
            </w:tcBorders>
            <w:shd w:val="clear" w:color="auto" w:fill="auto"/>
            <w:hideMark/>
          </w:tcPr>
          <w:p w14:paraId="5BD9BE1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5D4B3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51A9FC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97023E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62B9C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5E9E7E" w14:textId="77777777" w:rsidR="00D740F1" w:rsidRPr="00267BA5" w:rsidRDefault="00D740F1" w:rsidP="00D740F1">
            <w:pPr>
              <w:ind w:firstLine="0"/>
              <w:jc w:val="left"/>
              <w:rPr>
                <w:color w:val="000000" w:themeColor="text1"/>
              </w:rPr>
            </w:pPr>
            <w:r w:rsidRPr="00267BA5">
              <w:rPr>
                <w:color w:val="000000" w:themeColor="text1"/>
              </w:rPr>
              <w:t>Сумма неучтенного на конец налогового периода убытка, подлежащего переносу на будущий отчетный (налоговый) период. Исходящее сальдо</w:t>
            </w:r>
          </w:p>
        </w:tc>
        <w:tc>
          <w:tcPr>
            <w:tcW w:w="2841" w:type="dxa"/>
            <w:tcBorders>
              <w:top w:val="nil"/>
              <w:left w:val="nil"/>
              <w:bottom w:val="single" w:sz="4" w:space="0" w:color="auto"/>
              <w:right w:val="single" w:sz="4" w:space="0" w:color="auto"/>
            </w:tcBorders>
            <w:shd w:val="clear" w:color="auto" w:fill="auto"/>
            <w:hideMark/>
          </w:tcPr>
          <w:p w14:paraId="4DF32B6D" w14:textId="77777777" w:rsidR="00D740F1" w:rsidRPr="00267BA5" w:rsidRDefault="00D740F1" w:rsidP="00D740F1">
            <w:pPr>
              <w:ind w:firstLine="0"/>
              <w:jc w:val="center"/>
              <w:rPr>
                <w:color w:val="000000" w:themeColor="text1"/>
              </w:rPr>
            </w:pPr>
            <w:r w:rsidRPr="00267BA5">
              <w:rPr>
                <w:color w:val="000000" w:themeColor="text1"/>
              </w:rPr>
              <w:t>СумНеучУбыт</w:t>
            </w:r>
          </w:p>
        </w:tc>
        <w:tc>
          <w:tcPr>
            <w:tcW w:w="1208" w:type="dxa"/>
            <w:tcBorders>
              <w:top w:val="nil"/>
              <w:left w:val="nil"/>
              <w:bottom w:val="single" w:sz="4" w:space="0" w:color="auto"/>
              <w:right w:val="single" w:sz="4" w:space="0" w:color="auto"/>
            </w:tcBorders>
            <w:shd w:val="clear" w:color="auto" w:fill="auto"/>
            <w:hideMark/>
          </w:tcPr>
          <w:p w14:paraId="04D5E4C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B609D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EA3963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C7203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798221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21034CF"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из убытков, указанных по строке 458. Исходящее сальдо</w:t>
            </w:r>
          </w:p>
        </w:tc>
        <w:tc>
          <w:tcPr>
            <w:tcW w:w="2841" w:type="dxa"/>
            <w:tcBorders>
              <w:top w:val="nil"/>
              <w:left w:val="nil"/>
              <w:bottom w:val="single" w:sz="4" w:space="0" w:color="auto"/>
              <w:right w:val="single" w:sz="4" w:space="0" w:color="auto"/>
            </w:tcBorders>
            <w:shd w:val="clear" w:color="auto" w:fill="auto"/>
            <w:hideMark/>
          </w:tcPr>
          <w:p w14:paraId="22C6DF37" w14:textId="77777777" w:rsidR="00D740F1" w:rsidRPr="00267BA5" w:rsidRDefault="00D740F1" w:rsidP="00D740F1">
            <w:pPr>
              <w:ind w:firstLine="0"/>
              <w:jc w:val="center"/>
              <w:rPr>
                <w:color w:val="000000" w:themeColor="text1"/>
              </w:rPr>
            </w:pPr>
            <w:r w:rsidRPr="00267BA5">
              <w:rPr>
                <w:color w:val="000000" w:themeColor="text1"/>
              </w:rPr>
              <w:t>ОстУбыт458</w:t>
            </w:r>
          </w:p>
        </w:tc>
        <w:tc>
          <w:tcPr>
            <w:tcW w:w="1208" w:type="dxa"/>
            <w:tcBorders>
              <w:top w:val="nil"/>
              <w:left w:val="nil"/>
              <w:bottom w:val="single" w:sz="4" w:space="0" w:color="auto"/>
              <w:right w:val="single" w:sz="4" w:space="0" w:color="auto"/>
            </w:tcBorders>
            <w:shd w:val="clear" w:color="auto" w:fill="auto"/>
            <w:hideMark/>
          </w:tcPr>
          <w:p w14:paraId="426DF7A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FC3989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DC2A70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F8EE29C" w14:textId="77777777" w:rsidR="00D740F1" w:rsidRPr="00267BA5" w:rsidRDefault="00D740F1" w:rsidP="00D740F1">
            <w:pPr>
              <w:ind w:firstLine="0"/>
              <w:jc w:val="left"/>
              <w:rPr>
                <w:color w:val="000000" w:themeColor="text1"/>
              </w:rPr>
            </w:pPr>
            <w:r w:rsidRPr="00267BA5">
              <w:rPr>
                <w:color w:val="000000" w:themeColor="text1"/>
              </w:rPr>
              <w:t> </w:t>
            </w:r>
          </w:p>
        </w:tc>
      </w:tr>
    </w:tbl>
    <w:p w14:paraId="7C8DA98B" w14:textId="77777777" w:rsidR="00055759" w:rsidRPr="00267BA5" w:rsidRDefault="00055759" w:rsidP="006B3160">
      <w:pPr>
        <w:spacing w:before="360"/>
        <w:ind w:firstLine="0"/>
        <w:jc w:val="right"/>
        <w:rPr>
          <w:color w:val="000000" w:themeColor="text1"/>
        </w:rPr>
      </w:pPr>
    </w:p>
    <w:p w14:paraId="1476A665"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4.78</w:t>
      </w:r>
    </w:p>
    <w:p w14:paraId="26DA319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Формирование налоговой базы от осуществления других инвестиции (ДрИнвВлож)</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0943AF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1040C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D931B5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8DBAA4"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3E091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EF4CDB"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86472C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C6BE2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A82879" w14:textId="77777777" w:rsidR="00D740F1" w:rsidRPr="00267BA5" w:rsidRDefault="00D740F1" w:rsidP="00D740F1">
            <w:pPr>
              <w:ind w:firstLine="0"/>
              <w:jc w:val="left"/>
              <w:rPr>
                <w:color w:val="000000" w:themeColor="text1"/>
              </w:rPr>
            </w:pPr>
            <w:r w:rsidRPr="00267BA5">
              <w:rPr>
                <w:color w:val="000000" w:themeColor="text1"/>
              </w:rPr>
              <w:t>Налоговая база от осуществления других инвестиций</w:t>
            </w:r>
          </w:p>
        </w:tc>
        <w:tc>
          <w:tcPr>
            <w:tcW w:w="2841" w:type="dxa"/>
            <w:tcBorders>
              <w:top w:val="nil"/>
              <w:left w:val="nil"/>
              <w:bottom w:val="single" w:sz="4" w:space="0" w:color="auto"/>
              <w:right w:val="single" w:sz="4" w:space="0" w:color="auto"/>
            </w:tcBorders>
            <w:shd w:val="clear" w:color="auto" w:fill="auto"/>
            <w:hideMark/>
          </w:tcPr>
          <w:p w14:paraId="7B2569A5"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6552C7E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CC484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FDB7B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67CCA5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B4C33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E588A1"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полученного в предыдущем (предыдущих) налоговом (налоговых) периоде (периодах). Входящее сальдо</w:t>
            </w:r>
          </w:p>
        </w:tc>
        <w:tc>
          <w:tcPr>
            <w:tcW w:w="2841" w:type="dxa"/>
            <w:tcBorders>
              <w:top w:val="nil"/>
              <w:left w:val="nil"/>
              <w:bottom w:val="single" w:sz="4" w:space="0" w:color="auto"/>
              <w:right w:val="single" w:sz="4" w:space="0" w:color="auto"/>
            </w:tcBorders>
            <w:shd w:val="clear" w:color="auto" w:fill="auto"/>
            <w:hideMark/>
          </w:tcPr>
          <w:p w14:paraId="0DB775E3" w14:textId="77777777" w:rsidR="00D740F1" w:rsidRPr="00267BA5" w:rsidRDefault="00D740F1" w:rsidP="00D740F1">
            <w:pPr>
              <w:ind w:firstLine="0"/>
              <w:jc w:val="center"/>
              <w:rPr>
                <w:color w:val="000000" w:themeColor="text1"/>
              </w:rPr>
            </w:pPr>
            <w:r w:rsidRPr="00267BA5">
              <w:rPr>
                <w:color w:val="000000" w:themeColor="text1"/>
              </w:rPr>
              <w:t>СумУбПред</w:t>
            </w:r>
          </w:p>
        </w:tc>
        <w:tc>
          <w:tcPr>
            <w:tcW w:w="1208" w:type="dxa"/>
            <w:tcBorders>
              <w:top w:val="nil"/>
              <w:left w:val="nil"/>
              <w:bottom w:val="single" w:sz="4" w:space="0" w:color="auto"/>
              <w:right w:val="single" w:sz="4" w:space="0" w:color="auto"/>
            </w:tcBorders>
            <w:shd w:val="clear" w:color="auto" w:fill="auto"/>
            <w:hideMark/>
          </w:tcPr>
          <w:p w14:paraId="5232406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DEBA4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79D8C2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216F4A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97B1B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2B234A6" w14:textId="77777777" w:rsidR="00D740F1" w:rsidRPr="00267BA5" w:rsidRDefault="00D740F1" w:rsidP="00D740F1">
            <w:pPr>
              <w:ind w:firstLine="0"/>
              <w:jc w:val="left"/>
              <w:rPr>
                <w:color w:val="000000" w:themeColor="text1"/>
              </w:rPr>
            </w:pPr>
            <w:r w:rsidRPr="00267BA5">
              <w:rPr>
                <w:color w:val="000000" w:themeColor="text1"/>
              </w:rPr>
              <w:t>Сумма убытка, признаваемая в отчетном (налоговом) периоде в целях налогообложения</w:t>
            </w:r>
          </w:p>
        </w:tc>
        <w:tc>
          <w:tcPr>
            <w:tcW w:w="2841" w:type="dxa"/>
            <w:tcBorders>
              <w:top w:val="nil"/>
              <w:left w:val="nil"/>
              <w:bottom w:val="single" w:sz="4" w:space="0" w:color="auto"/>
              <w:right w:val="single" w:sz="4" w:space="0" w:color="auto"/>
            </w:tcBorders>
            <w:shd w:val="clear" w:color="auto" w:fill="auto"/>
            <w:hideMark/>
          </w:tcPr>
          <w:p w14:paraId="399AC76E" w14:textId="77777777" w:rsidR="00D740F1" w:rsidRPr="00267BA5" w:rsidRDefault="00D740F1" w:rsidP="00D740F1">
            <w:pPr>
              <w:ind w:firstLine="0"/>
              <w:jc w:val="center"/>
              <w:rPr>
                <w:color w:val="000000" w:themeColor="text1"/>
              </w:rPr>
            </w:pPr>
            <w:r w:rsidRPr="00267BA5">
              <w:rPr>
                <w:color w:val="000000" w:themeColor="text1"/>
              </w:rPr>
              <w:t>СумУбПриз</w:t>
            </w:r>
          </w:p>
        </w:tc>
        <w:tc>
          <w:tcPr>
            <w:tcW w:w="1208" w:type="dxa"/>
            <w:tcBorders>
              <w:top w:val="nil"/>
              <w:left w:val="nil"/>
              <w:bottom w:val="single" w:sz="4" w:space="0" w:color="auto"/>
              <w:right w:val="single" w:sz="4" w:space="0" w:color="auto"/>
            </w:tcBorders>
            <w:shd w:val="clear" w:color="auto" w:fill="auto"/>
            <w:hideMark/>
          </w:tcPr>
          <w:p w14:paraId="01E19C0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2AB26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C0BADD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71891A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CB317C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A8AA15C" w14:textId="77777777" w:rsidR="00D740F1" w:rsidRPr="00267BA5" w:rsidRDefault="00D740F1" w:rsidP="00D740F1">
            <w:pPr>
              <w:ind w:firstLine="0"/>
              <w:jc w:val="left"/>
              <w:rPr>
                <w:color w:val="000000" w:themeColor="text1"/>
              </w:rPr>
            </w:pPr>
            <w:r w:rsidRPr="00267BA5">
              <w:rPr>
                <w:color w:val="000000" w:themeColor="text1"/>
              </w:rPr>
              <w:t>Сумма неучтенного убытка, подлежащего переносу на будущий отчетный (налоговый) период. Исходящее сальдо</w:t>
            </w:r>
          </w:p>
        </w:tc>
        <w:tc>
          <w:tcPr>
            <w:tcW w:w="2841" w:type="dxa"/>
            <w:tcBorders>
              <w:top w:val="nil"/>
              <w:left w:val="nil"/>
              <w:bottom w:val="single" w:sz="4" w:space="0" w:color="auto"/>
              <w:right w:val="single" w:sz="4" w:space="0" w:color="auto"/>
            </w:tcBorders>
            <w:shd w:val="clear" w:color="auto" w:fill="auto"/>
            <w:hideMark/>
          </w:tcPr>
          <w:p w14:paraId="435D305F" w14:textId="77777777" w:rsidR="00D740F1" w:rsidRPr="00267BA5" w:rsidRDefault="00D740F1" w:rsidP="00D740F1">
            <w:pPr>
              <w:ind w:firstLine="0"/>
              <w:jc w:val="center"/>
              <w:rPr>
                <w:color w:val="000000" w:themeColor="text1"/>
              </w:rPr>
            </w:pPr>
            <w:r w:rsidRPr="00267BA5">
              <w:rPr>
                <w:color w:val="000000" w:themeColor="text1"/>
              </w:rPr>
              <w:t>СумНеучУбыт</w:t>
            </w:r>
          </w:p>
        </w:tc>
        <w:tc>
          <w:tcPr>
            <w:tcW w:w="1208" w:type="dxa"/>
            <w:tcBorders>
              <w:top w:val="nil"/>
              <w:left w:val="nil"/>
              <w:bottom w:val="single" w:sz="4" w:space="0" w:color="auto"/>
              <w:right w:val="single" w:sz="4" w:space="0" w:color="auto"/>
            </w:tcBorders>
            <w:shd w:val="clear" w:color="auto" w:fill="auto"/>
            <w:hideMark/>
          </w:tcPr>
          <w:p w14:paraId="6915803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E446F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883908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A4B7ACF" w14:textId="77777777" w:rsidR="00D740F1" w:rsidRPr="00267BA5" w:rsidRDefault="00D740F1" w:rsidP="00D740F1">
            <w:pPr>
              <w:ind w:firstLine="0"/>
              <w:jc w:val="left"/>
              <w:rPr>
                <w:color w:val="000000" w:themeColor="text1"/>
              </w:rPr>
            </w:pPr>
            <w:r w:rsidRPr="00267BA5">
              <w:rPr>
                <w:color w:val="000000" w:themeColor="text1"/>
              </w:rPr>
              <w:t> </w:t>
            </w:r>
          </w:p>
        </w:tc>
      </w:tr>
    </w:tbl>
    <w:p w14:paraId="1ED13197" w14:textId="77777777" w:rsidR="006B3160" w:rsidRPr="00267BA5" w:rsidRDefault="006B3160" w:rsidP="006B3160">
      <w:pPr>
        <w:spacing w:before="360"/>
        <w:ind w:firstLine="0"/>
        <w:jc w:val="right"/>
        <w:rPr>
          <w:color w:val="000000" w:themeColor="text1"/>
        </w:rPr>
      </w:pPr>
      <w:r w:rsidRPr="00267BA5">
        <w:rPr>
          <w:color w:val="000000" w:themeColor="text1"/>
        </w:rPr>
        <w:t>Таблица 4.79</w:t>
      </w:r>
    </w:p>
    <w:p w14:paraId="5A682CA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Отчет о целевом использовании имущества (денежных средств) (Лист 07) (ЦелИспИмущ)</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1F25F21"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1BAC4F"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2AE21F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5A450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78CF1"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86BA3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8A2A07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C8FD68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A38386C" w14:textId="77777777" w:rsidR="00D740F1" w:rsidRPr="00267BA5" w:rsidRDefault="00D740F1" w:rsidP="00D740F1">
            <w:pPr>
              <w:ind w:firstLine="0"/>
              <w:jc w:val="left"/>
              <w:rPr>
                <w:color w:val="000000" w:themeColor="text1"/>
              </w:rPr>
            </w:pPr>
            <w:r w:rsidRPr="00267BA5">
              <w:rPr>
                <w:color w:val="000000" w:themeColor="text1"/>
              </w:rPr>
              <w:t>Стоимость имущества, работ, услуг или сумма денежных средств, итого по отчету</w:t>
            </w:r>
          </w:p>
        </w:tc>
        <w:tc>
          <w:tcPr>
            <w:tcW w:w="2841" w:type="dxa"/>
            <w:tcBorders>
              <w:top w:val="nil"/>
              <w:left w:val="nil"/>
              <w:bottom w:val="single" w:sz="4" w:space="0" w:color="auto"/>
              <w:right w:val="single" w:sz="4" w:space="0" w:color="auto"/>
            </w:tcBorders>
            <w:shd w:val="clear" w:color="auto" w:fill="auto"/>
            <w:hideMark/>
          </w:tcPr>
          <w:p w14:paraId="09D9735C" w14:textId="77777777" w:rsidR="00D740F1" w:rsidRPr="00267BA5" w:rsidRDefault="00D740F1" w:rsidP="00D740F1">
            <w:pPr>
              <w:ind w:firstLine="0"/>
              <w:jc w:val="center"/>
              <w:rPr>
                <w:color w:val="000000" w:themeColor="text1"/>
              </w:rPr>
            </w:pPr>
            <w:r w:rsidRPr="00267BA5">
              <w:rPr>
                <w:color w:val="000000" w:themeColor="text1"/>
              </w:rPr>
              <w:t>СтИмущСрдИт</w:t>
            </w:r>
          </w:p>
        </w:tc>
        <w:tc>
          <w:tcPr>
            <w:tcW w:w="1208" w:type="dxa"/>
            <w:tcBorders>
              <w:top w:val="nil"/>
              <w:left w:val="nil"/>
              <w:bottom w:val="single" w:sz="4" w:space="0" w:color="auto"/>
              <w:right w:val="single" w:sz="4" w:space="0" w:color="auto"/>
            </w:tcBorders>
            <w:shd w:val="clear" w:color="auto" w:fill="auto"/>
            <w:hideMark/>
          </w:tcPr>
          <w:p w14:paraId="762B480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76B91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A86A8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60B5A3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F46405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25D2E3" w14:textId="77777777" w:rsidR="00D740F1" w:rsidRPr="00267BA5" w:rsidRDefault="00D740F1" w:rsidP="00D740F1">
            <w:pPr>
              <w:ind w:firstLine="0"/>
              <w:jc w:val="left"/>
              <w:rPr>
                <w:color w:val="000000" w:themeColor="text1"/>
              </w:rPr>
            </w:pPr>
            <w:r w:rsidRPr="00267BA5">
              <w:rPr>
                <w:color w:val="000000" w:themeColor="text1"/>
              </w:rPr>
              <w:t xml:space="preserve">Сумма средств, использованных по назначению в течение </w:t>
            </w:r>
            <w:r w:rsidRPr="00267BA5">
              <w:rPr>
                <w:color w:val="000000" w:themeColor="text1"/>
              </w:rPr>
              <w:lastRenderedPageBreak/>
              <w:t>установленного срока, итого по отчету</w:t>
            </w:r>
          </w:p>
        </w:tc>
        <w:tc>
          <w:tcPr>
            <w:tcW w:w="2841" w:type="dxa"/>
            <w:tcBorders>
              <w:top w:val="nil"/>
              <w:left w:val="nil"/>
              <w:bottom w:val="single" w:sz="4" w:space="0" w:color="auto"/>
              <w:right w:val="single" w:sz="4" w:space="0" w:color="auto"/>
            </w:tcBorders>
            <w:shd w:val="clear" w:color="auto" w:fill="auto"/>
            <w:hideMark/>
          </w:tcPr>
          <w:p w14:paraId="6717F9C5" w14:textId="77777777" w:rsidR="00D740F1" w:rsidRPr="00267BA5" w:rsidRDefault="00D740F1" w:rsidP="00D740F1">
            <w:pPr>
              <w:ind w:firstLine="0"/>
              <w:jc w:val="center"/>
              <w:rPr>
                <w:color w:val="000000" w:themeColor="text1"/>
              </w:rPr>
            </w:pPr>
            <w:r w:rsidRPr="00267BA5">
              <w:rPr>
                <w:color w:val="000000" w:themeColor="text1"/>
              </w:rPr>
              <w:lastRenderedPageBreak/>
              <w:t>СумИспНазнИт</w:t>
            </w:r>
          </w:p>
        </w:tc>
        <w:tc>
          <w:tcPr>
            <w:tcW w:w="1208" w:type="dxa"/>
            <w:tcBorders>
              <w:top w:val="nil"/>
              <w:left w:val="nil"/>
              <w:bottom w:val="single" w:sz="4" w:space="0" w:color="auto"/>
              <w:right w:val="single" w:sz="4" w:space="0" w:color="auto"/>
            </w:tcBorders>
            <w:shd w:val="clear" w:color="auto" w:fill="auto"/>
            <w:hideMark/>
          </w:tcPr>
          <w:p w14:paraId="1DD5FA5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F0EA0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94E673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FDA283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6C28CD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51E3805" w14:textId="77777777" w:rsidR="00D740F1" w:rsidRPr="00267BA5" w:rsidRDefault="00D740F1" w:rsidP="00D740F1">
            <w:pPr>
              <w:ind w:firstLine="0"/>
              <w:jc w:val="left"/>
              <w:rPr>
                <w:color w:val="000000" w:themeColor="text1"/>
              </w:rPr>
            </w:pPr>
            <w:r w:rsidRPr="00267BA5">
              <w:rPr>
                <w:color w:val="000000" w:themeColor="text1"/>
              </w:rPr>
              <w:lastRenderedPageBreak/>
              <w:t>Сумма средств, срок использования которых не истек, итого по отчету</w:t>
            </w:r>
          </w:p>
        </w:tc>
        <w:tc>
          <w:tcPr>
            <w:tcW w:w="2841" w:type="dxa"/>
            <w:tcBorders>
              <w:top w:val="nil"/>
              <w:left w:val="nil"/>
              <w:bottom w:val="single" w:sz="4" w:space="0" w:color="auto"/>
              <w:right w:val="single" w:sz="4" w:space="0" w:color="auto"/>
            </w:tcBorders>
            <w:shd w:val="clear" w:color="auto" w:fill="auto"/>
            <w:hideMark/>
          </w:tcPr>
          <w:p w14:paraId="5357F46D" w14:textId="77777777" w:rsidR="00D740F1" w:rsidRPr="00267BA5" w:rsidRDefault="00D740F1" w:rsidP="00D740F1">
            <w:pPr>
              <w:ind w:firstLine="0"/>
              <w:jc w:val="center"/>
              <w:rPr>
                <w:color w:val="000000" w:themeColor="text1"/>
              </w:rPr>
            </w:pPr>
            <w:r w:rsidRPr="00267BA5">
              <w:rPr>
                <w:color w:val="000000" w:themeColor="text1"/>
              </w:rPr>
              <w:t>СумСрокНеИстИт</w:t>
            </w:r>
          </w:p>
        </w:tc>
        <w:tc>
          <w:tcPr>
            <w:tcW w:w="1208" w:type="dxa"/>
            <w:tcBorders>
              <w:top w:val="nil"/>
              <w:left w:val="nil"/>
              <w:bottom w:val="single" w:sz="4" w:space="0" w:color="auto"/>
              <w:right w:val="single" w:sz="4" w:space="0" w:color="auto"/>
            </w:tcBorders>
            <w:shd w:val="clear" w:color="auto" w:fill="auto"/>
            <w:hideMark/>
          </w:tcPr>
          <w:p w14:paraId="7048E6E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CF9FB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32FCB8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BA0113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498B1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A287C7" w14:textId="77777777" w:rsidR="00D740F1" w:rsidRPr="00267BA5" w:rsidRDefault="00D740F1" w:rsidP="00D740F1">
            <w:pPr>
              <w:ind w:firstLine="0"/>
              <w:jc w:val="left"/>
              <w:rPr>
                <w:color w:val="000000" w:themeColor="text1"/>
              </w:rPr>
            </w:pPr>
            <w:r w:rsidRPr="00267BA5">
              <w:rPr>
                <w:color w:val="000000" w:themeColor="text1"/>
              </w:rPr>
              <w:t xml:space="preserve">Сумма средств, использованных не по назначению или не использованных в установленный срок, итого по отчету </w:t>
            </w:r>
          </w:p>
        </w:tc>
        <w:tc>
          <w:tcPr>
            <w:tcW w:w="2841" w:type="dxa"/>
            <w:tcBorders>
              <w:top w:val="nil"/>
              <w:left w:val="nil"/>
              <w:bottom w:val="single" w:sz="4" w:space="0" w:color="auto"/>
              <w:right w:val="single" w:sz="4" w:space="0" w:color="auto"/>
            </w:tcBorders>
            <w:shd w:val="clear" w:color="auto" w:fill="auto"/>
            <w:hideMark/>
          </w:tcPr>
          <w:p w14:paraId="763F8514" w14:textId="77777777" w:rsidR="00D740F1" w:rsidRPr="00267BA5" w:rsidRDefault="00D740F1" w:rsidP="00D740F1">
            <w:pPr>
              <w:ind w:firstLine="0"/>
              <w:jc w:val="center"/>
              <w:rPr>
                <w:color w:val="000000" w:themeColor="text1"/>
              </w:rPr>
            </w:pPr>
            <w:r w:rsidRPr="00267BA5">
              <w:rPr>
                <w:color w:val="000000" w:themeColor="text1"/>
              </w:rPr>
              <w:t>СумНеИспИт</w:t>
            </w:r>
          </w:p>
        </w:tc>
        <w:tc>
          <w:tcPr>
            <w:tcW w:w="1208" w:type="dxa"/>
            <w:tcBorders>
              <w:top w:val="nil"/>
              <w:left w:val="nil"/>
              <w:bottom w:val="single" w:sz="4" w:space="0" w:color="auto"/>
              <w:right w:val="single" w:sz="4" w:space="0" w:color="auto"/>
            </w:tcBorders>
            <w:shd w:val="clear" w:color="auto" w:fill="auto"/>
            <w:hideMark/>
          </w:tcPr>
          <w:p w14:paraId="7DE13B6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B12D2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C1DC3F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CF417F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058C25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F6A027F" w14:textId="77777777" w:rsidR="00D740F1" w:rsidRPr="00267BA5" w:rsidRDefault="00D740F1" w:rsidP="00D740F1">
            <w:pPr>
              <w:ind w:firstLine="0"/>
              <w:jc w:val="left"/>
              <w:rPr>
                <w:color w:val="000000" w:themeColor="text1"/>
              </w:rPr>
            </w:pPr>
            <w:r w:rsidRPr="00267BA5">
              <w:rPr>
                <w:color w:val="000000" w:themeColor="text1"/>
              </w:rPr>
              <w:t>Сведения по полученным целевым средствам</w:t>
            </w:r>
          </w:p>
        </w:tc>
        <w:tc>
          <w:tcPr>
            <w:tcW w:w="2841" w:type="dxa"/>
            <w:tcBorders>
              <w:top w:val="nil"/>
              <w:left w:val="nil"/>
              <w:bottom w:val="single" w:sz="4" w:space="0" w:color="auto"/>
              <w:right w:val="single" w:sz="4" w:space="0" w:color="auto"/>
            </w:tcBorders>
            <w:shd w:val="clear" w:color="auto" w:fill="auto"/>
            <w:hideMark/>
          </w:tcPr>
          <w:p w14:paraId="70EE6F64" w14:textId="77777777" w:rsidR="00D740F1" w:rsidRPr="00267BA5" w:rsidRDefault="00D740F1" w:rsidP="00D740F1">
            <w:pPr>
              <w:ind w:firstLine="0"/>
              <w:jc w:val="center"/>
              <w:rPr>
                <w:color w:val="000000" w:themeColor="text1"/>
              </w:rPr>
            </w:pPr>
            <w:r w:rsidRPr="00267BA5">
              <w:rPr>
                <w:color w:val="000000" w:themeColor="text1"/>
              </w:rPr>
              <w:t>СвЦелСред07</w:t>
            </w:r>
          </w:p>
        </w:tc>
        <w:tc>
          <w:tcPr>
            <w:tcW w:w="1208" w:type="dxa"/>
            <w:tcBorders>
              <w:top w:val="nil"/>
              <w:left w:val="nil"/>
              <w:bottom w:val="single" w:sz="4" w:space="0" w:color="auto"/>
              <w:right w:val="single" w:sz="4" w:space="0" w:color="auto"/>
            </w:tcBorders>
            <w:shd w:val="clear" w:color="auto" w:fill="auto"/>
            <w:hideMark/>
          </w:tcPr>
          <w:p w14:paraId="0634447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E32794C"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1640EB6"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4695152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4.80 </w:t>
            </w:r>
          </w:p>
        </w:tc>
      </w:tr>
    </w:tbl>
    <w:p w14:paraId="6BC8E4BB" w14:textId="77777777" w:rsidR="006B3160" w:rsidRPr="00267BA5" w:rsidRDefault="006B3160" w:rsidP="006B3160">
      <w:pPr>
        <w:spacing w:before="360"/>
        <w:ind w:firstLine="0"/>
        <w:jc w:val="right"/>
        <w:rPr>
          <w:color w:val="000000" w:themeColor="text1"/>
        </w:rPr>
      </w:pPr>
      <w:r w:rsidRPr="00267BA5">
        <w:rPr>
          <w:color w:val="000000" w:themeColor="text1"/>
        </w:rPr>
        <w:t>Таблица 4.80</w:t>
      </w:r>
    </w:p>
    <w:p w14:paraId="14FBD425"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по полученным целевым средствам (СвЦелСред07)</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2238F53"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5DEDC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177DF9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C92D5F"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DE71F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C73CD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C75E6C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96375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3E48FC" w14:textId="77777777" w:rsidR="002818D3" w:rsidRPr="00267BA5" w:rsidRDefault="002818D3" w:rsidP="002818D3">
            <w:pPr>
              <w:ind w:firstLine="0"/>
              <w:jc w:val="left"/>
              <w:rPr>
                <w:color w:val="000000" w:themeColor="text1"/>
              </w:rPr>
            </w:pPr>
            <w:r w:rsidRPr="00267BA5">
              <w:rPr>
                <w:color w:val="000000" w:themeColor="text1"/>
              </w:rPr>
              <w:t>Код вида поступлений</w:t>
            </w:r>
          </w:p>
        </w:tc>
        <w:tc>
          <w:tcPr>
            <w:tcW w:w="2841" w:type="dxa"/>
            <w:tcBorders>
              <w:top w:val="nil"/>
              <w:left w:val="nil"/>
              <w:bottom w:val="single" w:sz="4" w:space="0" w:color="auto"/>
              <w:right w:val="single" w:sz="4" w:space="0" w:color="auto"/>
            </w:tcBorders>
            <w:shd w:val="clear" w:color="auto" w:fill="auto"/>
            <w:hideMark/>
          </w:tcPr>
          <w:p w14:paraId="35829941" w14:textId="77777777" w:rsidR="002818D3" w:rsidRPr="00267BA5" w:rsidRDefault="002818D3" w:rsidP="002818D3">
            <w:pPr>
              <w:ind w:firstLine="0"/>
              <w:jc w:val="center"/>
              <w:rPr>
                <w:color w:val="000000" w:themeColor="text1"/>
              </w:rPr>
            </w:pPr>
            <w:r w:rsidRPr="00267BA5">
              <w:rPr>
                <w:color w:val="000000" w:themeColor="text1"/>
              </w:rPr>
              <w:t>КодВидПост</w:t>
            </w:r>
          </w:p>
        </w:tc>
        <w:tc>
          <w:tcPr>
            <w:tcW w:w="1208" w:type="dxa"/>
            <w:tcBorders>
              <w:top w:val="nil"/>
              <w:left w:val="nil"/>
              <w:bottom w:val="single" w:sz="4" w:space="0" w:color="auto"/>
              <w:right w:val="single" w:sz="4" w:space="0" w:color="auto"/>
            </w:tcBorders>
            <w:shd w:val="clear" w:color="auto" w:fill="auto"/>
            <w:hideMark/>
          </w:tcPr>
          <w:p w14:paraId="6E3E24CF"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16FD01"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9F4E71B" w14:textId="7165E4DD"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352C52F" w14:textId="6CD9E227" w:rsidR="002818D3" w:rsidRPr="00267BA5" w:rsidRDefault="002818D3" w:rsidP="002818D3">
            <w:pPr>
              <w:ind w:firstLine="0"/>
              <w:jc w:val="left"/>
              <w:rPr>
                <w:color w:val="000000" w:themeColor="text1"/>
              </w:rPr>
            </w:pPr>
            <w:r w:rsidRPr="00267BA5">
              <w:rPr>
                <w:color w:val="000000" w:themeColor="text1"/>
              </w:rPr>
              <w:t xml:space="preserve">Принимает значение в соответствии </w:t>
            </w:r>
            <w:r w:rsidR="00903912" w:rsidRPr="00267BA5">
              <w:rPr>
                <w:color w:val="000000" w:themeColor="text1"/>
              </w:rPr>
              <w:t>п</w:t>
            </w:r>
            <w:r w:rsidRPr="00267BA5">
              <w:rPr>
                <w:color w:val="000000" w:themeColor="text1"/>
              </w:rPr>
              <w:t>риложением № 3 к Порядку заполнения</w:t>
            </w:r>
          </w:p>
        </w:tc>
      </w:tr>
      <w:tr w:rsidR="00267BA5" w:rsidRPr="00267BA5" w14:paraId="3E3BC00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7A9A3F0" w14:textId="77777777" w:rsidR="002818D3" w:rsidRPr="00267BA5" w:rsidRDefault="002818D3" w:rsidP="002818D3">
            <w:pPr>
              <w:ind w:firstLine="0"/>
              <w:jc w:val="left"/>
              <w:rPr>
                <w:color w:val="000000" w:themeColor="text1"/>
              </w:rPr>
            </w:pPr>
            <w:r w:rsidRPr="00267BA5">
              <w:rPr>
                <w:color w:val="000000" w:themeColor="text1"/>
              </w:rPr>
              <w:t>Дата поступления</w:t>
            </w:r>
          </w:p>
        </w:tc>
        <w:tc>
          <w:tcPr>
            <w:tcW w:w="2841" w:type="dxa"/>
            <w:tcBorders>
              <w:top w:val="nil"/>
              <w:left w:val="nil"/>
              <w:bottom w:val="single" w:sz="4" w:space="0" w:color="auto"/>
              <w:right w:val="single" w:sz="4" w:space="0" w:color="auto"/>
            </w:tcBorders>
            <w:shd w:val="clear" w:color="auto" w:fill="auto"/>
            <w:hideMark/>
          </w:tcPr>
          <w:p w14:paraId="72030FD1" w14:textId="77777777" w:rsidR="002818D3" w:rsidRPr="00267BA5" w:rsidRDefault="002818D3" w:rsidP="002818D3">
            <w:pPr>
              <w:ind w:firstLine="0"/>
              <w:jc w:val="center"/>
              <w:rPr>
                <w:color w:val="000000" w:themeColor="text1"/>
              </w:rPr>
            </w:pPr>
            <w:r w:rsidRPr="00267BA5">
              <w:rPr>
                <w:color w:val="000000" w:themeColor="text1"/>
              </w:rPr>
              <w:t>ДатаПост</w:t>
            </w:r>
          </w:p>
        </w:tc>
        <w:tc>
          <w:tcPr>
            <w:tcW w:w="1208" w:type="dxa"/>
            <w:tcBorders>
              <w:top w:val="nil"/>
              <w:left w:val="nil"/>
              <w:bottom w:val="single" w:sz="4" w:space="0" w:color="auto"/>
              <w:right w:val="single" w:sz="4" w:space="0" w:color="auto"/>
            </w:tcBorders>
            <w:shd w:val="clear" w:color="auto" w:fill="auto"/>
            <w:hideMark/>
          </w:tcPr>
          <w:p w14:paraId="7A82B8C3"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F70A27"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74D30A4" w14:textId="13E89882" w:rsidR="002818D3" w:rsidRPr="00267BA5" w:rsidRDefault="002818D3" w:rsidP="002818D3">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74FDF71" w14:textId="7F139298" w:rsidR="002818D3" w:rsidRPr="00267BA5" w:rsidRDefault="002818D3" w:rsidP="002818D3">
            <w:pPr>
              <w:ind w:firstLine="0"/>
              <w:jc w:val="left"/>
              <w:rPr>
                <w:color w:val="000000" w:themeColor="text1"/>
              </w:rPr>
            </w:pPr>
            <w:r w:rsidRPr="00267BA5">
              <w:rPr>
                <w:color w:val="000000" w:themeColor="text1"/>
              </w:rPr>
              <w:t>Типовой элемент &lt;ДатаТип&gt;.</w:t>
            </w:r>
            <w:r w:rsidRPr="00267BA5">
              <w:rPr>
                <w:color w:val="000000" w:themeColor="text1"/>
              </w:rPr>
              <w:br/>
              <w:t>Дата в формате ДД.ММ.ГГГГ</w:t>
            </w:r>
          </w:p>
        </w:tc>
      </w:tr>
      <w:tr w:rsidR="00267BA5" w:rsidRPr="00267BA5" w14:paraId="795CF3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438FF0" w14:textId="77777777" w:rsidR="002818D3" w:rsidRPr="00267BA5" w:rsidRDefault="002818D3" w:rsidP="002818D3">
            <w:pPr>
              <w:ind w:firstLine="0"/>
              <w:jc w:val="left"/>
              <w:rPr>
                <w:color w:val="000000" w:themeColor="text1"/>
              </w:rPr>
            </w:pPr>
            <w:r w:rsidRPr="00267BA5">
              <w:rPr>
                <w:color w:val="000000" w:themeColor="text1"/>
              </w:rPr>
              <w:t>Срок использования (до какой даты)</w:t>
            </w:r>
          </w:p>
        </w:tc>
        <w:tc>
          <w:tcPr>
            <w:tcW w:w="2841" w:type="dxa"/>
            <w:tcBorders>
              <w:top w:val="nil"/>
              <w:left w:val="nil"/>
              <w:bottom w:val="single" w:sz="4" w:space="0" w:color="auto"/>
              <w:right w:val="single" w:sz="4" w:space="0" w:color="auto"/>
            </w:tcBorders>
            <w:shd w:val="clear" w:color="auto" w:fill="auto"/>
            <w:hideMark/>
          </w:tcPr>
          <w:p w14:paraId="5BF59C2A" w14:textId="77777777" w:rsidR="002818D3" w:rsidRPr="00267BA5" w:rsidRDefault="002818D3" w:rsidP="002818D3">
            <w:pPr>
              <w:ind w:firstLine="0"/>
              <w:jc w:val="center"/>
              <w:rPr>
                <w:color w:val="000000" w:themeColor="text1"/>
              </w:rPr>
            </w:pPr>
            <w:r w:rsidRPr="00267BA5">
              <w:rPr>
                <w:color w:val="000000" w:themeColor="text1"/>
              </w:rPr>
              <w:t>СрокИспол</w:t>
            </w:r>
          </w:p>
        </w:tc>
        <w:tc>
          <w:tcPr>
            <w:tcW w:w="1208" w:type="dxa"/>
            <w:tcBorders>
              <w:top w:val="nil"/>
              <w:left w:val="nil"/>
              <w:bottom w:val="single" w:sz="4" w:space="0" w:color="auto"/>
              <w:right w:val="single" w:sz="4" w:space="0" w:color="auto"/>
            </w:tcBorders>
            <w:shd w:val="clear" w:color="auto" w:fill="auto"/>
            <w:hideMark/>
          </w:tcPr>
          <w:p w14:paraId="7874D703"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69938A"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E4DDBF1" w14:textId="6B9A8754" w:rsidR="002818D3" w:rsidRPr="00267BA5" w:rsidRDefault="002818D3" w:rsidP="002818D3">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BFB78F9" w14:textId="0641B503" w:rsidR="002818D3" w:rsidRPr="00267BA5" w:rsidRDefault="002818D3" w:rsidP="002818D3">
            <w:pPr>
              <w:ind w:firstLine="0"/>
              <w:jc w:val="left"/>
              <w:rPr>
                <w:color w:val="000000" w:themeColor="text1"/>
              </w:rPr>
            </w:pPr>
            <w:r w:rsidRPr="00267BA5">
              <w:rPr>
                <w:color w:val="000000" w:themeColor="text1"/>
              </w:rPr>
              <w:t>Типовой элемент &lt;ДатаТип&gt;.</w:t>
            </w:r>
            <w:r w:rsidRPr="00267BA5">
              <w:rPr>
                <w:color w:val="000000" w:themeColor="text1"/>
              </w:rPr>
              <w:br/>
              <w:t>Дата в формате ДД.ММ.ГГГГ</w:t>
            </w:r>
          </w:p>
        </w:tc>
      </w:tr>
      <w:tr w:rsidR="00267BA5" w:rsidRPr="00267BA5" w14:paraId="3689D5E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E8DB08" w14:textId="77777777" w:rsidR="00D740F1" w:rsidRPr="00267BA5" w:rsidRDefault="00D740F1" w:rsidP="00D740F1">
            <w:pPr>
              <w:ind w:firstLine="0"/>
              <w:jc w:val="left"/>
              <w:rPr>
                <w:color w:val="000000" w:themeColor="text1"/>
              </w:rPr>
            </w:pPr>
            <w:r w:rsidRPr="00267BA5">
              <w:rPr>
                <w:color w:val="000000" w:themeColor="text1"/>
              </w:rPr>
              <w:t>Стоимость имущества, работ, услуг или сумма денежных средств</w:t>
            </w:r>
          </w:p>
        </w:tc>
        <w:tc>
          <w:tcPr>
            <w:tcW w:w="2841" w:type="dxa"/>
            <w:tcBorders>
              <w:top w:val="nil"/>
              <w:left w:val="nil"/>
              <w:bottom w:val="single" w:sz="4" w:space="0" w:color="auto"/>
              <w:right w:val="single" w:sz="4" w:space="0" w:color="auto"/>
            </w:tcBorders>
            <w:shd w:val="clear" w:color="auto" w:fill="auto"/>
            <w:hideMark/>
          </w:tcPr>
          <w:p w14:paraId="6927C734" w14:textId="77777777" w:rsidR="00D740F1" w:rsidRPr="00267BA5" w:rsidRDefault="00D740F1" w:rsidP="00D740F1">
            <w:pPr>
              <w:ind w:firstLine="0"/>
              <w:jc w:val="center"/>
              <w:rPr>
                <w:color w:val="000000" w:themeColor="text1"/>
              </w:rPr>
            </w:pPr>
            <w:r w:rsidRPr="00267BA5">
              <w:rPr>
                <w:color w:val="000000" w:themeColor="text1"/>
              </w:rPr>
              <w:t>СтИмущСрд</w:t>
            </w:r>
          </w:p>
        </w:tc>
        <w:tc>
          <w:tcPr>
            <w:tcW w:w="1208" w:type="dxa"/>
            <w:tcBorders>
              <w:top w:val="nil"/>
              <w:left w:val="nil"/>
              <w:bottom w:val="single" w:sz="4" w:space="0" w:color="auto"/>
              <w:right w:val="single" w:sz="4" w:space="0" w:color="auto"/>
            </w:tcBorders>
            <w:shd w:val="clear" w:color="auto" w:fill="auto"/>
            <w:hideMark/>
          </w:tcPr>
          <w:p w14:paraId="3611F52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F5A14B"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F399DD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06890D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638893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E10A63" w14:textId="77777777" w:rsidR="00D740F1" w:rsidRPr="00267BA5" w:rsidRDefault="00D740F1" w:rsidP="00D740F1">
            <w:pPr>
              <w:ind w:firstLine="0"/>
              <w:jc w:val="left"/>
              <w:rPr>
                <w:color w:val="000000" w:themeColor="text1"/>
              </w:rPr>
            </w:pPr>
            <w:r w:rsidRPr="00267BA5">
              <w:rPr>
                <w:color w:val="000000" w:themeColor="text1"/>
              </w:rPr>
              <w:lastRenderedPageBreak/>
              <w:t>Сумма средств, использованных по назначению в течение установленного срока</w:t>
            </w:r>
          </w:p>
        </w:tc>
        <w:tc>
          <w:tcPr>
            <w:tcW w:w="2841" w:type="dxa"/>
            <w:tcBorders>
              <w:top w:val="nil"/>
              <w:left w:val="nil"/>
              <w:bottom w:val="single" w:sz="4" w:space="0" w:color="auto"/>
              <w:right w:val="single" w:sz="4" w:space="0" w:color="auto"/>
            </w:tcBorders>
            <w:shd w:val="clear" w:color="auto" w:fill="auto"/>
            <w:hideMark/>
          </w:tcPr>
          <w:p w14:paraId="34586CA1" w14:textId="77777777" w:rsidR="00D740F1" w:rsidRPr="00267BA5" w:rsidRDefault="00D740F1" w:rsidP="00D740F1">
            <w:pPr>
              <w:ind w:firstLine="0"/>
              <w:jc w:val="center"/>
              <w:rPr>
                <w:color w:val="000000" w:themeColor="text1"/>
              </w:rPr>
            </w:pPr>
            <w:r w:rsidRPr="00267BA5">
              <w:rPr>
                <w:color w:val="000000" w:themeColor="text1"/>
              </w:rPr>
              <w:t>СумИспНазн</w:t>
            </w:r>
          </w:p>
        </w:tc>
        <w:tc>
          <w:tcPr>
            <w:tcW w:w="1208" w:type="dxa"/>
            <w:tcBorders>
              <w:top w:val="nil"/>
              <w:left w:val="nil"/>
              <w:bottom w:val="single" w:sz="4" w:space="0" w:color="auto"/>
              <w:right w:val="single" w:sz="4" w:space="0" w:color="auto"/>
            </w:tcBorders>
            <w:shd w:val="clear" w:color="auto" w:fill="auto"/>
            <w:hideMark/>
          </w:tcPr>
          <w:p w14:paraId="3F4C2F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BBF27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D51ED3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B0627F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250BC5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1F51CA8" w14:textId="77777777" w:rsidR="00D740F1" w:rsidRPr="00267BA5" w:rsidRDefault="00D740F1" w:rsidP="00D740F1">
            <w:pPr>
              <w:ind w:firstLine="0"/>
              <w:jc w:val="left"/>
              <w:rPr>
                <w:color w:val="000000" w:themeColor="text1"/>
              </w:rPr>
            </w:pPr>
            <w:r w:rsidRPr="00267BA5">
              <w:rPr>
                <w:color w:val="000000" w:themeColor="text1"/>
              </w:rPr>
              <w:t>Сумма средств, срок использования которых не истек</w:t>
            </w:r>
          </w:p>
        </w:tc>
        <w:tc>
          <w:tcPr>
            <w:tcW w:w="2841" w:type="dxa"/>
            <w:tcBorders>
              <w:top w:val="nil"/>
              <w:left w:val="nil"/>
              <w:bottom w:val="single" w:sz="4" w:space="0" w:color="auto"/>
              <w:right w:val="single" w:sz="4" w:space="0" w:color="auto"/>
            </w:tcBorders>
            <w:shd w:val="clear" w:color="auto" w:fill="auto"/>
            <w:hideMark/>
          </w:tcPr>
          <w:p w14:paraId="435947C6" w14:textId="77777777" w:rsidR="00D740F1" w:rsidRPr="00267BA5" w:rsidRDefault="00D740F1" w:rsidP="00D740F1">
            <w:pPr>
              <w:ind w:firstLine="0"/>
              <w:jc w:val="center"/>
              <w:rPr>
                <w:color w:val="000000" w:themeColor="text1"/>
              </w:rPr>
            </w:pPr>
            <w:r w:rsidRPr="00267BA5">
              <w:rPr>
                <w:color w:val="000000" w:themeColor="text1"/>
              </w:rPr>
              <w:t>СумСрокНеИст</w:t>
            </w:r>
          </w:p>
        </w:tc>
        <w:tc>
          <w:tcPr>
            <w:tcW w:w="1208" w:type="dxa"/>
            <w:tcBorders>
              <w:top w:val="nil"/>
              <w:left w:val="nil"/>
              <w:bottom w:val="single" w:sz="4" w:space="0" w:color="auto"/>
              <w:right w:val="single" w:sz="4" w:space="0" w:color="auto"/>
            </w:tcBorders>
            <w:shd w:val="clear" w:color="auto" w:fill="auto"/>
            <w:hideMark/>
          </w:tcPr>
          <w:p w14:paraId="5323629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F8A88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A1DA8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C4947B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593A87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E569B30" w14:textId="77777777" w:rsidR="00D740F1" w:rsidRPr="00267BA5" w:rsidRDefault="00D740F1" w:rsidP="00D740F1">
            <w:pPr>
              <w:ind w:firstLine="0"/>
              <w:jc w:val="left"/>
              <w:rPr>
                <w:color w:val="000000" w:themeColor="text1"/>
              </w:rPr>
            </w:pPr>
            <w:r w:rsidRPr="00267BA5">
              <w:rPr>
                <w:color w:val="000000" w:themeColor="text1"/>
              </w:rPr>
              <w:t xml:space="preserve">Сумма средств, использованных не по назначению или не использованных в установленный срок </w:t>
            </w:r>
          </w:p>
        </w:tc>
        <w:tc>
          <w:tcPr>
            <w:tcW w:w="2841" w:type="dxa"/>
            <w:tcBorders>
              <w:top w:val="nil"/>
              <w:left w:val="nil"/>
              <w:bottom w:val="single" w:sz="4" w:space="0" w:color="auto"/>
              <w:right w:val="single" w:sz="4" w:space="0" w:color="auto"/>
            </w:tcBorders>
            <w:shd w:val="clear" w:color="auto" w:fill="auto"/>
            <w:hideMark/>
          </w:tcPr>
          <w:p w14:paraId="5B8C801D" w14:textId="77777777" w:rsidR="00D740F1" w:rsidRPr="00267BA5" w:rsidRDefault="00D740F1" w:rsidP="00D740F1">
            <w:pPr>
              <w:ind w:firstLine="0"/>
              <w:jc w:val="center"/>
              <w:rPr>
                <w:color w:val="000000" w:themeColor="text1"/>
              </w:rPr>
            </w:pPr>
            <w:r w:rsidRPr="00267BA5">
              <w:rPr>
                <w:color w:val="000000" w:themeColor="text1"/>
              </w:rPr>
              <w:t>СумНеИсп</w:t>
            </w:r>
          </w:p>
        </w:tc>
        <w:tc>
          <w:tcPr>
            <w:tcW w:w="1208" w:type="dxa"/>
            <w:tcBorders>
              <w:top w:val="nil"/>
              <w:left w:val="nil"/>
              <w:bottom w:val="single" w:sz="4" w:space="0" w:color="auto"/>
              <w:right w:val="single" w:sz="4" w:space="0" w:color="auto"/>
            </w:tcBorders>
            <w:shd w:val="clear" w:color="auto" w:fill="auto"/>
            <w:hideMark/>
          </w:tcPr>
          <w:p w14:paraId="381BC62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8DBC6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481AD6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DE56D01" w14:textId="77777777" w:rsidR="00D740F1" w:rsidRPr="00267BA5" w:rsidRDefault="00D740F1" w:rsidP="00D740F1">
            <w:pPr>
              <w:ind w:firstLine="0"/>
              <w:jc w:val="left"/>
              <w:rPr>
                <w:color w:val="000000" w:themeColor="text1"/>
              </w:rPr>
            </w:pPr>
            <w:r w:rsidRPr="00267BA5">
              <w:rPr>
                <w:color w:val="000000" w:themeColor="text1"/>
              </w:rPr>
              <w:t> </w:t>
            </w:r>
          </w:p>
        </w:tc>
      </w:tr>
    </w:tbl>
    <w:p w14:paraId="6C05DD7F" w14:textId="77777777" w:rsidR="006B3160" w:rsidRPr="00267BA5" w:rsidRDefault="006B3160" w:rsidP="006B3160">
      <w:pPr>
        <w:spacing w:before="360"/>
        <w:ind w:firstLine="0"/>
        <w:jc w:val="right"/>
        <w:rPr>
          <w:color w:val="000000" w:themeColor="text1"/>
        </w:rPr>
      </w:pPr>
      <w:r w:rsidRPr="00267BA5">
        <w:rPr>
          <w:color w:val="000000" w:themeColor="text1"/>
        </w:rPr>
        <w:t>Таблица 4.81</w:t>
      </w:r>
    </w:p>
    <w:p w14:paraId="380F32FE"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Доходы и расходы налогоплательщика, осуществившего самостоятельную (симметричную, обратную) корректировку,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 (Лист 08) (ДохРасхКор)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4C4B32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B0F8B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6435C1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312B6F"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5C20EE"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6841F8"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5B7BC6E"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8C92CB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1AE938" w14:textId="77777777" w:rsidR="002818D3" w:rsidRPr="00267BA5" w:rsidRDefault="002818D3" w:rsidP="002818D3">
            <w:pPr>
              <w:ind w:firstLine="0"/>
              <w:jc w:val="left"/>
              <w:rPr>
                <w:color w:val="000000" w:themeColor="text1"/>
              </w:rPr>
            </w:pPr>
            <w:r w:rsidRPr="00267BA5">
              <w:rPr>
                <w:color w:val="000000" w:themeColor="text1"/>
              </w:rPr>
              <w:t>Вид корректировки</w:t>
            </w:r>
          </w:p>
        </w:tc>
        <w:tc>
          <w:tcPr>
            <w:tcW w:w="2841" w:type="dxa"/>
            <w:tcBorders>
              <w:top w:val="nil"/>
              <w:left w:val="nil"/>
              <w:bottom w:val="single" w:sz="4" w:space="0" w:color="auto"/>
              <w:right w:val="single" w:sz="4" w:space="0" w:color="auto"/>
            </w:tcBorders>
            <w:shd w:val="clear" w:color="auto" w:fill="auto"/>
            <w:hideMark/>
          </w:tcPr>
          <w:p w14:paraId="0871C657" w14:textId="77777777" w:rsidR="002818D3" w:rsidRPr="00267BA5" w:rsidRDefault="002818D3" w:rsidP="002818D3">
            <w:pPr>
              <w:ind w:firstLine="0"/>
              <w:jc w:val="center"/>
              <w:rPr>
                <w:color w:val="000000" w:themeColor="text1"/>
              </w:rPr>
            </w:pPr>
            <w:r w:rsidRPr="00267BA5">
              <w:rPr>
                <w:color w:val="000000" w:themeColor="text1"/>
              </w:rPr>
              <w:t>ВидКор</w:t>
            </w:r>
          </w:p>
        </w:tc>
        <w:tc>
          <w:tcPr>
            <w:tcW w:w="1208" w:type="dxa"/>
            <w:tcBorders>
              <w:top w:val="nil"/>
              <w:left w:val="nil"/>
              <w:bottom w:val="single" w:sz="4" w:space="0" w:color="auto"/>
              <w:right w:val="single" w:sz="4" w:space="0" w:color="auto"/>
            </w:tcBorders>
            <w:shd w:val="clear" w:color="auto" w:fill="auto"/>
            <w:hideMark/>
          </w:tcPr>
          <w:p w14:paraId="0FD2A58A"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255FE0"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7DBC573" w14:textId="7549D9B2"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CEE8ED0"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46E9993A" w14:textId="77777777"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1 – самостоятельная корректировка (пункт 6 статьи 105.3 Кодекса)   |</w:t>
            </w:r>
          </w:p>
          <w:p w14:paraId="0AA833D8" w14:textId="77777777"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2 – симметричная корректировка (подпункт 1 пункта 2 статьи 105.18 Кодекса)   |</w:t>
            </w:r>
          </w:p>
          <w:p w14:paraId="71D99CEA" w14:textId="77777777"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3 – симметричная корректировка (подпункт 2 пункта 2 статьи 105.18 Кодекса)   |</w:t>
            </w:r>
          </w:p>
          <w:p w14:paraId="4465A6BB" w14:textId="44008C8E"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4 – обратная корректировка (</w:t>
            </w:r>
            <w:r w:rsidR="00782A08" w:rsidRPr="00267BA5">
              <w:rPr>
                <w:color w:val="000000" w:themeColor="text1"/>
              </w:rPr>
              <w:t xml:space="preserve">абзац </w:t>
            </w:r>
            <w:r w:rsidRPr="00267BA5">
              <w:rPr>
                <w:color w:val="000000" w:themeColor="text1"/>
              </w:rPr>
              <w:t xml:space="preserve">первый пункта 12 статьи 105.18 Кодекса)   | </w:t>
            </w:r>
          </w:p>
          <w:p w14:paraId="0ABA392A" w14:textId="45D73FEB" w:rsidR="002818D3" w:rsidRPr="00267BA5" w:rsidRDefault="002818D3" w:rsidP="002818D3">
            <w:pPr>
              <w:autoSpaceDE w:val="0"/>
              <w:autoSpaceDN w:val="0"/>
              <w:adjustRightInd w:val="0"/>
              <w:ind w:left="380" w:hanging="363"/>
              <w:jc w:val="left"/>
              <w:rPr>
                <w:color w:val="000000" w:themeColor="text1"/>
              </w:rPr>
            </w:pPr>
            <w:r w:rsidRPr="00267BA5">
              <w:rPr>
                <w:color w:val="000000" w:themeColor="text1"/>
              </w:rPr>
              <w:t>5 – обратная корректировка (</w:t>
            </w:r>
            <w:r w:rsidR="00782A08" w:rsidRPr="00267BA5">
              <w:rPr>
                <w:color w:val="000000" w:themeColor="text1"/>
              </w:rPr>
              <w:t xml:space="preserve">абзац </w:t>
            </w:r>
            <w:r w:rsidRPr="00267BA5">
              <w:rPr>
                <w:color w:val="000000" w:themeColor="text1"/>
              </w:rPr>
              <w:t>второй</w:t>
            </w:r>
            <w:r w:rsidR="00782A08" w:rsidRPr="00267BA5">
              <w:rPr>
                <w:color w:val="000000" w:themeColor="text1"/>
              </w:rPr>
              <w:t xml:space="preserve"> </w:t>
            </w:r>
            <w:r w:rsidRPr="00267BA5">
              <w:rPr>
                <w:color w:val="000000" w:themeColor="text1"/>
              </w:rPr>
              <w:t>пункта 12 статьи 105.18 Кодекса)   |</w:t>
            </w:r>
          </w:p>
          <w:p w14:paraId="4532CC01" w14:textId="252FC2F2" w:rsidR="002818D3" w:rsidRPr="00267BA5" w:rsidRDefault="002818D3" w:rsidP="002818D3">
            <w:pPr>
              <w:ind w:firstLine="0"/>
              <w:jc w:val="left"/>
              <w:rPr>
                <w:color w:val="000000" w:themeColor="text1"/>
              </w:rPr>
            </w:pPr>
            <w:r w:rsidRPr="00267BA5">
              <w:rPr>
                <w:color w:val="000000" w:themeColor="text1"/>
              </w:rPr>
              <w:t xml:space="preserve">6 – </w:t>
            </w:r>
            <w:r w:rsidRPr="00267BA5">
              <w:rPr>
                <w:rFonts w:eastAsia="Calibri"/>
                <w:color w:val="000000" w:themeColor="text1"/>
              </w:rPr>
              <w:t xml:space="preserve">корректировка по результатам взаимосогласительной процедуры в </w:t>
            </w:r>
            <w:r w:rsidRPr="00267BA5">
              <w:rPr>
                <w:rFonts w:eastAsia="Calibri"/>
                <w:color w:val="000000" w:themeColor="text1"/>
              </w:rPr>
              <w:lastRenderedPageBreak/>
              <w:t>соответствии с международным договором Российской Федерации по вопросам налогообложения (пункт 1 статьи 105.18-1 Кодекса)</w:t>
            </w:r>
          </w:p>
        </w:tc>
      </w:tr>
      <w:tr w:rsidR="00267BA5" w:rsidRPr="00267BA5" w14:paraId="519C24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C42C1C" w14:textId="77777777" w:rsidR="002818D3" w:rsidRPr="00267BA5" w:rsidRDefault="002818D3" w:rsidP="002818D3">
            <w:pPr>
              <w:ind w:firstLine="0"/>
              <w:jc w:val="left"/>
              <w:rPr>
                <w:color w:val="000000" w:themeColor="text1"/>
              </w:rPr>
            </w:pPr>
            <w:r w:rsidRPr="00267BA5">
              <w:rPr>
                <w:color w:val="000000" w:themeColor="text1"/>
              </w:rPr>
              <w:lastRenderedPageBreak/>
              <w:t>Код страны регистрации (инкорпорации) контрагента</w:t>
            </w:r>
          </w:p>
        </w:tc>
        <w:tc>
          <w:tcPr>
            <w:tcW w:w="2841" w:type="dxa"/>
            <w:tcBorders>
              <w:top w:val="nil"/>
              <w:left w:val="nil"/>
              <w:bottom w:val="single" w:sz="4" w:space="0" w:color="auto"/>
              <w:right w:val="single" w:sz="4" w:space="0" w:color="auto"/>
            </w:tcBorders>
            <w:shd w:val="clear" w:color="auto" w:fill="auto"/>
            <w:hideMark/>
          </w:tcPr>
          <w:p w14:paraId="48DD15A6" w14:textId="77777777" w:rsidR="002818D3" w:rsidRPr="00267BA5" w:rsidRDefault="002818D3" w:rsidP="002818D3">
            <w:pPr>
              <w:ind w:firstLine="0"/>
              <w:jc w:val="center"/>
              <w:rPr>
                <w:color w:val="000000" w:themeColor="text1"/>
              </w:rPr>
            </w:pPr>
            <w:r w:rsidRPr="00267BA5">
              <w:rPr>
                <w:color w:val="000000" w:themeColor="text1"/>
              </w:rPr>
              <w:t>СтрРегКонтрагент</w:t>
            </w:r>
          </w:p>
        </w:tc>
        <w:tc>
          <w:tcPr>
            <w:tcW w:w="1208" w:type="dxa"/>
            <w:tcBorders>
              <w:top w:val="nil"/>
              <w:left w:val="nil"/>
              <w:bottom w:val="single" w:sz="4" w:space="0" w:color="auto"/>
              <w:right w:val="single" w:sz="4" w:space="0" w:color="auto"/>
            </w:tcBorders>
            <w:shd w:val="clear" w:color="auto" w:fill="auto"/>
            <w:hideMark/>
          </w:tcPr>
          <w:p w14:paraId="64945539"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965655"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77AC091" w14:textId="77146F49"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4A17729"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&lt;ОКСМТип&gt;.  </w:t>
            </w:r>
          </w:p>
          <w:p w14:paraId="0B3A2B4F" w14:textId="216557EF"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стран мира</w:t>
            </w:r>
          </w:p>
        </w:tc>
      </w:tr>
      <w:tr w:rsidR="00267BA5" w:rsidRPr="00267BA5" w14:paraId="48995C6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3ADCA6" w14:textId="77777777" w:rsidR="00D740F1" w:rsidRPr="00267BA5" w:rsidRDefault="00D740F1" w:rsidP="00D740F1">
            <w:pPr>
              <w:ind w:firstLine="0"/>
              <w:jc w:val="left"/>
              <w:rPr>
                <w:color w:val="000000" w:themeColor="text1"/>
              </w:rPr>
            </w:pPr>
            <w:r w:rsidRPr="00267BA5">
              <w:rPr>
                <w:color w:val="000000" w:themeColor="text1"/>
              </w:rPr>
              <w:t>Регистрационный номер контрагента в стране регистрации (инкорпорации)</w:t>
            </w:r>
          </w:p>
        </w:tc>
        <w:tc>
          <w:tcPr>
            <w:tcW w:w="2841" w:type="dxa"/>
            <w:tcBorders>
              <w:top w:val="nil"/>
              <w:left w:val="nil"/>
              <w:bottom w:val="single" w:sz="4" w:space="0" w:color="auto"/>
              <w:right w:val="single" w:sz="4" w:space="0" w:color="auto"/>
            </w:tcBorders>
            <w:shd w:val="clear" w:color="auto" w:fill="auto"/>
            <w:hideMark/>
          </w:tcPr>
          <w:p w14:paraId="632FB2A8" w14:textId="77777777" w:rsidR="00D740F1" w:rsidRPr="00267BA5" w:rsidRDefault="00D740F1" w:rsidP="00D740F1">
            <w:pPr>
              <w:ind w:firstLine="0"/>
              <w:jc w:val="center"/>
              <w:rPr>
                <w:color w:val="000000" w:themeColor="text1"/>
              </w:rPr>
            </w:pPr>
            <w:r w:rsidRPr="00267BA5">
              <w:rPr>
                <w:color w:val="000000" w:themeColor="text1"/>
              </w:rPr>
              <w:t>РегНомКонтрагент</w:t>
            </w:r>
          </w:p>
        </w:tc>
        <w:tc>
          <w:tcPr>
            <w:tcW w:w="1208" w:type="dxa"/>
            <w:tcBorders>
              <w:top w:val="nil"/>
              <w:left w:val="nil"/>
              <w:bottom w:val="single" w:sz="4" w:space="0" w:color="auto"/>
              <w:right w:val="single" w:sz="4" w:space="0" w:color="auto"/>
            </w:tcBorders>
            <w:shd w:val="clear" w:color="auto" w:fill="auto"/>
            <w:hideMark/>
          </w:tcPr>
          <w:p w14:paraId="37E5B5A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2772469" w14:textId="77777777" w:rsidR="00D740F1" w:rsidRPr="00267BA5" w:rsidRDefault="00D740F1" w:rsidP="00D740F1">
            <w:pPr>
              <w:ind w:firstLine="0"/>
              <w:jc w:val="center"/>
              <w:rPr>
                <w:color w:val="000000" w:themeColor="text1"/>
              </w:rPr>
            </w:pPr>
            <w:r w:rsidRPr="00267BA5">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2FBC87F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B8F4E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B2B1475" w14:textId="77777777" w:rsidTr="002818D3">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E79A9EA" w14:textId="77777777" w:rsidR="00D740F1" w:rsidRPr="00267BA5" w:rsidRDefault="00D740F1" w:rsidP="00D740F1">
            <w:pPr>
              <w:ind w:firstLine="0"/>
              <w:jc w:val="left"/>
              <w:rPr>
                <w:color w:val="000000" w:themeColor="text1"/>
              </w:rPr>
            </w:pPr>
            <w:r w:rsidRPr="00267BA5">
              <w:rPr>
                <w:color w:val="000000" w:themeColor="text1"/>
              </w:rPr>
              <w:t>Код основания отнесения сделки к контролируемой в соответствии со статьей 105.14 Кодекса</w:t>
            </w:r>
          </w:p>
        </w:tc>
        <w:tc>
          <w:tcPr>
            <w:tcW w:w="2841" w:type="dxa"/>
            <w:tcBorders>
              <w:top w:val="nil"/>
              <w:left w:val="nil"/>
              <w:bottom w:val="single" w:sz="4" w:space="0" w:color="auto"/>
              <w:right w:val="single" w:sz="4" w:space="0" w:color="auto"/>
            </w:tcBorders>
            <w:shd w:val="clear" w:color="auto" w:fill="auto"/>
            <w:hideMark/>
          </w:tcPr>
          <w:p w14:paraId="5C784415" w14:textId="77777777" w:rsidR="00D740F1" w:rsidRPr="00267BA5" w:rsidRDefault="00D740F1" w:rsidP="00D740F1">
            <w:pPr>
              <w:ind w:firstLine="0"/>
              <w:jc w:val="center"/>
              <w:rPr>
                <w:color w:val="000000" w:themeColor="text1"/>
              </w:rPr>
            </w:pPr>
            <w:r w:rsidRPr="00267BA5">
              <w:rPr>
                <w:color w:val="000000" w:themeColor="text1"/>
              </w:rPr>
              <w:t>ОснСделКонтр</w:t>
            </w:r>
          </w:p>
        </w:tc>
        <w:tc>
          <w:tcPr>
            <w:tcW w:w="1208" w:type="dxa"/>
            <w:tcBorders>
              <w:top w:val="nil"/>
              <w:left w:val="nil"/>
              <w:bottom w:val="single" w:sz="4" w:space="0" w:color="auto"/>
              <w:right w:val="single" w:sz="4" w:space="0" w:color="auto"/>
            </w:tcBorders>
            <w:shd w:val="clear" w:color="auto" w:fill="auto"/>
            <w:hideMark/>
          </w:tcPr>
          <w:p w14:paraId="0CD8BDD0" w14:textId="77777777" w:rsidR="00D740F1" w:rsidRPr="00267BA5" w:rsidRDefault="00D740F1" w:rsidP="00D740F1">
            <w:pPr>
              <w:ind w:firstLine="0"/>
              <w:jc w:val="center"/>
              <w:rPr>
                <w:color w:val="000000" w:themeColor="text1"/>
              </w:rPr>
            </w:pPr>
            <w:r w:rsidRPr="00267BA5">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71F6826A" w14:textId="77777777" w:rsidR="00D740F1" w:rsidRPr="00267BA5" w:rsidRDefault="00D740F1" w:rsidP="00D740F1">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18F62302"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35A9B90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6246747" w14:textId="77777777" w:rsidTr="002818D3">
        <w:trPr>
          <w:trHeight w:val="23"/>
          <w:jc w:val="center"/>
        </w:trPr>
        <w:tc>
          <w:tcPr>
            <w:tcW w:w="3615" w:type="dxa"/>
            <w:tcBorders>
              <w:top w:val="single" w:sz="4" w:space="0" w:color="auto"/>
              <w:left w:val="single" w:sz="4" w:space="0" w:color="auto"/>
              <w:right w:val="single" w:sz="4" w:space="0" w:color="auto"/>
            </w:tcBorders>
            <w:shd w:val="clear" w:color="auto" w:fill="auto"/>
            <w:hideMark/>
          </w:tcPr>
          <w:p w14:paraId="4EBCB614" w14:textId="3DF4E9DA" w:rsidR="00D740F1" w:rsidRPr="00267BA5" w:rsidRDefault="00D740F1" w:rsidP="00D740F1">
            <w:pPr>
              <w:ind w:firstLine="0"/>
              <w:jc w:val="left"/>
              <w:rPr>
                <w:color w:val="000000" w:themeColor="text1"/>
                <w:lang w:val="en-US"/>
              </w:rPr>
            </w:pPr>
            <w:r w:rsidRPr="00267BA5">
              <w:rPr>
                <w:color w:val="000000" w:themeColor="text1"/>
              </w:rPr>
              <w:t xml:space="preserve">Сведения о контрагенте </w:t>
            </w:r>
            <w:r w:rsidR="002818D3" w:rsidRPr="00267BA5">
              <w:rPr>
                <w:color w:val="000000" w:themeColor="text1"/>
              </w:rPr>
              <w:t>–</w:t>
            </w:r>
            <w:r w:rsidRPr="00267BA5">
              <w:rPr>
                <w:color w:val="000000" w:themeColor="text1"/>
              </w:rPr>
              <w:t xml:space="preserve"> организации</w:t>
            </w:r>
            <w:r w:rsidR="002818D3" w:rsidRPr="00267BA5">
              <w:rPr>
                <w:color w:val="000000" w:themeColor="text1"/>
              </w:rPr>
              <w:t xml:space="preserve">   </w:t>
            </w:r>
            <w:r w:rsidR="002818D3" w:rsidRPr="00267BA5">
              <w:rPr>
                <w:color w:val="000000" w:themeColor="text1"/>
                <w:lang w:val="en-US"/>
              </w:rPr>
              <w:t>|</w:t>
            </w:r>
          </w:p>
        </w:tc>
        <w:tc>
          <w:tcPr>
            <w:tcW w:w="2841" w:type="dxa"/>
            <w:tcBorders>
              <w:top w:val="single" w:sz="4" w:space="0" w:color="auto"/>
              <w:left w:val="nil"/>
              <w:right w:val="single" w:sz="4" w:space="0" w:color="auto"/>
            </w:tcBorders>
            <w:shd w:val="clear" w:color="auto" w:fill="auto"/>
            <w:hideMark/>
          </w:tcPr>
          <w:p w14:paraId="38A1F47C" w14:textId="77777777" w:rsidR="00D740F1" w:rsidRPr="00267BA5" w:rsidRDefault="00D740F1" w:rsidP="00D740F1">
            <w:pPr>
              <w:ind w:firstLine="0"/>
              <w:jc w:val="center"/>
              <w:rPr>
                <w:color w:val="000000" w:themeColor="text1"/>
              </w:rPr>
            </w:pPr>
            <w:r w:rsidRPr="00267BA5">
              <w:rPr>
                <w:color w:val="000000" w:themeColor="text1"/>
              </w:rPr>
              <w:t>Орг_Контрагент</w:t>
            </w:r>
          </w:p>
        </w:tc>
        <w:tc>
          <w:tcPr>
            <w:tcW w:w="1208" w:type="dxa"/>
            <w:tcBorders>
              <w:top w:val="single" w:sz="4" w:space="0" w:color="auto"/>
              <w:left w:val="nil"/>
              <w:right w:val="single" w:sz="4" w:space="0" w:color="auto"/>
            </w:tcBorders>
            <w:shd w:val="clear" w:color="auto" w:fill="auto"/>
            <w:hideMark/>
          </w:tcPr>
          <w:p w14:paraId="382CFD0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single" w:sz="4" w:space="0" w:color="auto"/>
              <w:left w:val="nil"/>
              <w:right w:val="single" w:sz="4" w:space="0" w:color="auto"/>
            </w:tcBorders>
            <w:shd w:val="clear" w:color="auto" w:fill="auto"/>
            <w:hideMark/>
          </w:tcPr>
          <w:p w14:paraId="30F305E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single" w:sz="4" w:space="0" w:color="auto"/>
              <w:left w:val="nil"/>
              <w:right w:val="single" w:sz="4" w:space="0" w:color="auto"/>
            </w:tcBorders>
            <w:shd w:val="clear" w:color="auto" w:fill="auto"/>
            <w:hideMark/>
          </w:tcPr>
          <w:p w14:paraId="7636300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single" w:sz="4" w:space="0" w:color="auto"/>
              <w:left w:val="nil"/>
              <w:right w:val="single" w:sz="4" w:space="0" w:color="auto"/>
            </w:tcBorders>
            <w:shd w:val="clear" w:color="auto" w:fill="auto"/>
            <w:hideMark/>
          </w:tcPr>
          <w:p w14:paraId="17DD76D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4.82 </w:t>
            </w:r>
          </w:p>
        </w:tc>
      </w:tr>
      <w:tr w:rsidR="00267BA5" w:rsidRPr="00267BA5" w14:paraId="4C53769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D9AD47A" w14:textId="2DEA0937" w:rsidR="00D740F1" w:rsidRPr="00267BA5" w:rsidRDefault="00D740F1" w:rsidP="00D740F1">
            <w:pPr>
              <w:ind w:firstLine="0"/>
              <w:jc w:val="left"/>
              <w:rPr>
                <w:color w:val="000000" w:themeColor="text1"/>
              </w:rPr>
            </w:pPr>
            <w:r w:rsidRPr="00267BA5">
              <w:rPr>
                <w:color w:val="000000" w:themeColor="text1"/>
              </w:rPr>
              <w:t xml:space="preserve">Сведения о контрагенте </w:t>
            </w:r>
            <w:r w:rsidR="002818D3" w:rsidRPr="00267BA5">
              <w:rPr>
                <w:color w:val="000000" w:themeColor="text1"/>
              </w:rPr>
              <w:t>–</w:t>
            </w:r>
            <w:r w:rsidRPr="00267BA5">
              <w:rPr>
                <w:color w:val="000000" w:themeColor="text1"/>
              </w:rPr>
              <w:t xml:space="preserve"> физическом лице</w:t>
            </w:r>
          </w:p>
        </w:tc>
        <w:tc>
          <w:tcPr>
            <w:tcW w:w="2841" w:type="dxa"/>
            <w:tcBorders>
              <w:top w:val="nil"/>
              <w:left w:val="nil"/>
              <w:bottom w:val="single" w:sz="4" w:space="0" w:color="auto"/>
              <w:right w:val="single" w:sz="4" w:space="0" w:color="auto"/>
            </w:tcBorders>
            <w:shd w:val="clear" w:color="auto" w:fill="auto"/>
            <w:hideMark/>
          </w:tcPr>
          <w:p w14:paraId="17D62351" w14:textId="77777777" w:rsidR="00D740F1" w:rsidRPr="00267BA5" w:rsidRDefault="00D740F1" w:rsidP="00D740F1">
            <w:pPr>
              <w:ind w:firstLine="0"/>
              <w:jc w:val="center"/>
              <w:rPr>
                <w:color w:val="000000" w:themeColor="text1"/>
              </w:rPr>
            </w:pPr>
            <w:r w:rsidRPr="00267BA5">
              <w:rPr>
                <w:color w:val="000000" w:themeColor="text1"/>
              </w:rPr>
              <w:t>ФЛ_Контрагент</w:t>
            </w:r>
          </w:p>
        </w:tc>
        <w:tc>
          <w:tcPr>
            <w:tcW w:w="1208" w:type="dxa"/>
            <w:tcBorders>
              <w:top w:val="nil"/>
              <w:left w:val="nil"/>
              <w:bottom w:val="single" w:sz="4" w:space="0" w:color="auto"/>
              <w:right w:val="single" w:sz="4" w:space="0" w:color="auto"/>
            </w:tcBorders>
            <w:shd w:val="clear" w:color="auto" w:fill="auto"/>
            <w:hideMark/>
          </w:tcPr>
          <w:p w14:paraId="0D15897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E48103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A31AB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543FD25"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4.83 </w:t>
            </w:r>
          </w:p>
        </w:tc>
      </w:tr>
      <w:tr w:rsidR="00267BA5" w:rsidRPr="00267BA5" w14:paraId="37F3FA1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8F96C54" w14:textId="77777777" w:rsidR="00D740F1" w:rsidRPr="00267BA5" w:rsidRDefault="00D740F1" w:rsidP="00D740F1">
            <w:pPr>
              <w:ind w:firstLine="0"/>
              <w:jc w:val="left"/>
              <w:rPr>
                <w:color w:val="000000" w:themeColor="text1"/>
              </w:rPr>
            </w:pPr>
            <w:r w:rsidRPr="00267BA5">
              <w:rPr>
                <w:color w:val="000000" w:themeColor="text1"/>
              </w:rPr>
              <w:t>Сведения о сделке, по которой произведена корректировка</w:t>
            </w:r>
          </w:p>
        </w:tc>
        <w:tc>
          <w:tcPr>
            <w:tcW w:w="2841" w:type="dxa"/>
            <w:tcBorders>
              <w:top w:val="nil"/>
              <w:left w:val="nil"/>
              <w:bottom w:val="single" w:sz="4" w:space="0" w:color="auto"/>
              <w:right w:val="single" w:sz="4" w:space="0" w:color="auto"/>
            </w:tcBorders>
            <w:shd w:val="clear" w:color="auto" w:fill="auto"/>
            <w:hideMark/>
          </w:tcPr>
          <w:p w14:paraId="53BD9474" w14:textId="77777777" w:rsidR="00D740F1" w:rsidRPr="00267BA5" w:rsidRDefault="00D740F1" w:rsidP="00D740F1">
            <w:pPr>
              <w:ind w:firstLine="0"/>
              <w:jc w:val="center"/>
              <w:rPr>
                <w:color w:val="000000" w:themeColor="text1"/>
              </w:rPr>
            </w:pPr>
            <w:r w:rsidRPr="00267BA5">
              <w:rPr>
                <w:color w:val="000000" w:themeColor="text1"/>
              </w:rPr>
              <w:t>СведСделКор</w:t>
            </w:r>
          </w:p>
        </w:tc>
        <w:tc>
          <w:tcPr>
            <w:tcW w:w="1208" w:type="dxa"/>
            <w:tcBorders>
              <w:top w:val="nil"/>
              <w:left w:val="nil"/>
              <w:bottom w:val="single" w:sz="4" w:space="0" w:color="auto"/>
              <w:right w:val="single" w:sz="4" w:space="0" w:color="auto"/>
            </w:tcBorders>
            <w:shd w:val="clear" w:color="auto" w:fill="auto"/>
            <w:hideMark/>
          </w:tcPr>
          <w:p w14:paraId="2AF4F9F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3271C3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E71C0B2"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4CFA434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4.84 </w:t>
            </w:r>
          </w:p>
        </w:tc>
      </w:tr>
      <w:tr w:rsidR="00267BA5" w:rsidRPr="00267BA5" w14:paraId="0D3219F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CE5BDD" w14:textId="77777777" w:rsidR="00D740F1" w:rsidRPr="00267BA5" w:rsidRDefault="00D740F1" w:rsidP="00D740F1">
            <w:pPr>
              <w:ind w:firstLine="0"/>
              <w:jc w:val="left"/>
              <w:rPr>
                <w:color w:val="000000" w:themeColor="text1"/>
              </w:rPr>
            </w:pPr>
            <w:r w:rsidRPr="00267BA5">
              <w:rPr>
                <w:color w:val="000000" w:themeColor="text1"/>
              </w:rPr>
              <w:t>Корректировка налоговой базы по сделкам</w:t>
            </w:r>
          </w:p>
        </w:tc>
        <w:tc>
          <w:tcPr>
            <w:tcW w:w="2841" w:type="dxa"/>
            <w:tcBorders>
              <w:top w:val="nil"/>
              <w:left w:val="nil"/>
              <w:bottom w:val="single" w:sz="4" w:space="0" w:color="auto"/>
              <w:right w:val="single" w:sz="4" w:space="0" w:color="auto"/>
            </w:tcBorders>
            <w:shd w:val="clear" w:color="auto" w:fill="auto"/>
            <w:hideMark/>
          </w:tcPr>
          <w:p w14:paraId="78A6EB66" w14:textId="77777777" w:rsidR="00D740F1" w:rsidRPr="00267BA5" w:rsidRDefault="00D740F1" w:rsidP="00D740F1">
            <w:pPr>
              <w:ind w:firstLine="0"/>
              <w:jc w:val="center"/>
              <w:rPr>
                <w:color w:val="000000" w:themeColor="text1"/>
              </w:rPr>
            </w:pPr>
            <w:r w:rsidRPr="00267BA5">
              <w:rPr>
                <w:color w:val="000000" w:themeColor="text1"/>
              </w:rPr>
              <w:t>КорНБСдел</w:t>
            </w:r>
          </w:p>
        </w:tc>
        <w:tc>
          <w:tcPr>
            <w:tcW w:w="1208" w:type="dxa"/>
            <w:tcBorders>
              <w:top w:val="nil"/>
              <w:left w:val="nil"/>
              <w:bottom w:val="single" w:sz="4" w:space="0" w:color="auto"/>
              <w:right w:val="single" w:sz="4" w:space="0" w:color="auto"/>
            </w:tcBorders>
            <w:shd w:val="clear" w:color="auto" w:fill="auto"/>
            <w:hideMark/>
          </w:tcPr>
          <w:p w14:paraId="36A1982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56B97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A15743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417B972"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4.85 </w:t>
            </w:r>
          </w:p>
        </w:tc>
      </w:tr>
    </w:tbl>
    <w:p w14:paraId="273E1B28" w14:textId="77777777" w:rsidR="00DC6CB7" w:rsidRPr="00267BA5" w:rsidRDefault="00DC6CB7" w:rsidP="006B3160">
      <w:pPr>
        <w:spacing w:before="360"/>
        <w:ind w:firstLine="0"/>
        <w:jc w:val="right"/>
        <w:rPr>
          <w:color w:val="000000" w:themeColor="text1"/>
        </w:rPr>
      </w:pPr>
    </w:p>
    <w:p w14:paraId="61AE3547" w14:textId="77777777" w:rsidR="00055759" w:rsidRPr="00267BA5" w:rsidRDefault="00055759" w:rsidP="006B3160">
      <w:pPr>
        <w:spacing w:before="360"/>
        <w:ind w:firstLine="0"/>
        <w:jc w:val="right"/>
        <w:rPr>
          <w:color w:val="000000" w:themeColor="text1"/>
        </w:rPr>
      </w:pPr>
    </w:p>
    <w:p w14:paraId="733EC154" w14:textId="77777777" w:rsidR="00055759" w:rsidRPr="00267BA5" w:rsidRDefault="00055759" w:rsidP="006B3160">
      <w:pPr>
        <w:spacing w:before="360"/>
        <w:ind w:firstLine="0"/>
        <w:jc w:val="right"/>
        <w:rPr>
          <w:color w:val="000000" w:themeColor="text1"/>
        </w:rPr>
      </w:pPr>
    </w:p>
    <w:p w14:paraId="5ED69CC8" w14:textId="674A44CB"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4.82</w:t>
      </w:r>
    </w:p>
    <w:p w14:paraId="6A499F63"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контрагенте - организации (Орг_Контрагент)</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648C72E"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57F465"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0478F3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4E50F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8472E9"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393F9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6487F4E"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868B95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10DDC25" w14:textId="77777777" w:rsidR="00D740F1" w:rsidRPr="00267BA5" w:rsidRDefault="00D740F1" w:rsidP="00D740F1">
            <w:pPr>
              <w:ind w:firstLine="0"/>
              <w:jc w:val="left"/>
              <w:rPr>
                <w:color w:val="000000" w:themeColor="text1"/>
              </w:rPr>
            </w:pPr>
            <w:r w:rsidRPr="00267BA5">
              <w:rPr>
                <w:color w:val="000000" w:themeColor="text1"/>
              </w:rPr>
              <w:t>ИНН организации контрагента</w:t>
            </w:r>
          </w:p>
        </w:tc>
        <w:tc>
          <w:tcPr>
            <w:tcW w:w="2841" w:type="dxa"/>
            <w:tcBorders>
              <w:top w:val="nil"/>
              <w:left w:val="nil"/>
              <w:bottom w:val="single" w:sz="4" w:space="0" w:color="auto"/>
              <w:right w:val="single" w:sz="4" w:space="0" w:color="auto"/>
            </w:tcBorders>
            <w:shd w:val="clear" w:color="auto" w:fill="auto"/>
            <w:hideMark/>
          </w:tcPr>
          <w:p w14:paraId="7BC34643" w14:textId="77777777" w:rsidR="00D740F1" w:rsidRPr="00267BA5" w:rsidRDefault="00D740F1" w:rsidP="00D740F1">
            <w:pPr>
              <w:ind w:firstLine="0"/>
              <w:jc w:val="center"/>
              <w:rPr>
                <w:color w:val="000000" w:themeColor="text1"/>
              </w:rPr>
            </w:pPr>
            <w:r w:rsidRPr="00267BA5">
              <w:rPr>
                <w:color w:val="000000" w:themeColor="text1"/>
              </w:rPr>
              <w:t>ИННЮЛ_Контрагент</w:t>
            </w:r>
          </w:p>
        </w:tc>
        <w:tc>
          <w:tcPr>
            <w:tcW w:w="1208" w:type="dxa"/>
            <w:tcBorders>
              <w:top w:val="nil"/>
              <w:left w:val="nil"/>
              <w:bottom w:val="single" w:sz="4" w:space="0" w:color="auto"/>
              <w:right w:val="single" w:sz="4" w:space="0" w:color="auto"/>
            </w:tcBorders>
            <w:shd w:val="clear" w:color="auto" w:fill="auto"/>
            <w:hideMark/>
          </w:tcPr>
          <w:p w14:paraId="0D6B7BD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7AB88D" w14:textId="77777777" w:rsidR="00D740F1" w:rsidRPr="00267BA5" w:rsidRDefault="00D740F1" w:rsidP="00D740F1">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206E41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D686146"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&lt;ИННЮЛТип&gt; </w:t>
            </w:r>
          </w:p>
        </w:tc>
      </w:tr>
      <w:tr w:rsidR="00267BA5" w:rsidRPr="00267BA5" w14:paraId="293E7F5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49BCCDF" w14:textId="77777777" w:rsidR="00D740F1" w:rsidRPr="00267BA5" w:rsidRDefault="00D740F1" w:rsidP="00D740F1">
            <w:pPr>
              <w:ind w:firstLine="0"/>
              <w:jc w:val="left"/>
              <w:rPr>
                <w:color w:val="000000" w:themeColor="text1"/>
              </w:rPr>
            </w:pPr>
            <w:r w:rsidRPr="00267BA5">
              <w:rPr>
                <w:color w:val="000000" w:themeColor="text1"/>
              </w:rPr>
              <w:t>Наименование организации контрагента (в русской транскрипции)</w:t>
            </w:r>
          </w:p>
        </w:tc>
        <w:tc>
          <w:tcPr>
            <w:tcW w:w="2841" w:type="dxa"/>
            <w:tcBorders>
              <w:top w:val="nil"/>
              <w:left w:val="nil"/>
              <w:bottom w:val="single" w:sz="4" w:space="0" w:color="auto"/>
              <w:right w:val="single" w:sz="4" w:space="0" w:color="auto"/>
            </w:tcBorders>
            <w:shd w:val="clear" w:color="auto" w:fill="auto"/>
            <w:hideMark/>
          </w:tcPr>
          <w:p w14:paraId="280F67AC" w14:textId="77777777" w:rsidR="00D740F1" w:rsidRPr="00267BA5" w:rsidRDefault="00D740F1" w:rsidP="00D740F1">
            <w:pPr>
              <w:ind w:firstLine="0"/>
              <w:jc w:val="center"/>
              <w:rPr>
                <w:color w:val="000000" w:themeColor="text1"/>
              </w:rPr>
            </w:pPr>
            <w:r w:rsidRPr="00267BA5">
              <w:rPr>
                <w:color w:val="000000" w:themeColor="text1"/>
              </w:rPr>
              <w:t>НаимОрг_Контрагент</w:t>
            </w:r>
          </w:p>
        </w:tc>
        <w:tc>
          <w:tcPr>
            <w:tcW w:w="1208" w:type="dxa"/>
            <w:tcBorders>
              <w:top w:val="nil"/>
              <w:left w:val="nil"/>
              <w:bottom w:val="single" w:sz="4" w:space="0" w:color="auto"/>
              <w:right w:val="single" w:sz="4" w:space="0" w:color="auto"/>
            </w:tcBorders>
            <w:shd w:val="clear" w:color="auto" w:fill="auto"/>
            <w:hideMark/>
          </w:tcPr>
          <w:p w14:paraId="7208F11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162E16"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59F2F24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846A54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0B4C2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DA6EB97" w14:textId="77777777" w:rsidR="00D740F1" w:rsidRPr="00267BA5" w:rsidRDefault="00D740F1" w:rsidP="00D740F1">
            <w:pPr>
              <w:ind w:firstLine="0"/>
              <w:jc w:val="left"/>
              <w:rPr>
                <w:color w:val="000000" w:themeColor="text1"/>
              </w:rPr>
            </w:pPr>
            <w:r w:rsidRPr="00267BA5">
              <w:rPr>
                <w:color w:val="000000" w:themeColor="text1"/>
              </w:rPr>
              <w:t>Наименование организации контрагента (в латинской транскрипции)</w:t>
            </w:r>
          </w:p>
        </w:tc>
        <w:tc>
          <w:tcPr>
            <w:tcW w:w="2841" w:type="dxa"/>
            <w:tcBorders>
              <w:top w:val="nil"/>
              <w:left w:val="nil"/>
              <w:bottom w:val="single" w:sz="4" w:space="0" w:color="auto"/>
              <w:right w:val="single" w:sz="4" w:space="0" w:color="auto"/>
            </w:tcBorders>
            <w:shd w:val="clear" w:color="auto" w:fill="auto"/>
            <w:hideMark/>
          </w:tcPr>
          <w:p w14:paraId="67A8DD4A" w14:textId="77777777" w:rsidR="00D740F1" w:rsidRPr="00267BA5" w:rsidRDefault="00D740F1" w:rsidP="00D740F1">
            <w:pPr>
              <w:ind w:firstLine="0"/>
              <w:jc w:val="center"/>
              <w:rPr>
                <w:color w:val="000000" w:themeColor="text1"/>
              </w:rPr>
            </w:pPr>
            <w:r w:rsidRPr="00267BA5">
              <w:rPr>
                <w:color w:val="000000" w:themeColor="text1"/>
              </w:rPr>
              <w:t>НаимОрг_КонтрагентЛат</w:t>
            </w:r>
          </w:p>
        </w:tc>
        <w:tc>
          <w:tcPr>
            <w:tcW w:w="1208" w:type="dxa"/>
            <w:tcBorders>
              <w:top w:val="nil"/>
              <w:left w:val="nil"/>
              <w:bottom w:val="single" w:sz="4" w:space="0" w:color="auto"/>
              <w:right w:val="single" w:sz="4" w:space="0" w:color="auto"/>
            </w:tcBorders>
            <w:shd w:val="clear" w:color="auto" w:fill="auto"/>
            <w:hideMark/>
          </w:tcPr>
          <w:p w14:paraId="543E4D2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21BE61"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A9195D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E2D08BB" w14:textId="77777777" w:rsidR="00D740F1" w:rsidRPr="00267BA5" w:rsidRDefault="00D740F1" w:rsidP="00D740F1">
            <w:pPr>
              <w:ind w:firstLine="0"/>
              <w:jc w:val="left"/>
              <w:rPr>
                <w:color w:val="000000" w:themeColor="text1"/>
              </w:rPr>
            </w:pPr>
            <w:r w:rsidRPr="00267BA5">
              <w:rPr>
                <w:color w:val="000000" w:themeColor="text1"/>
              </w:rPr>
              <w:t> </w:t>
            </w:r>
          </w:p>
        </w:tc>
      </w:tr>
    </w:tbl>
    <w:p w14:paraId="07B285D1" w14:textId="77777777" w:rsidR="006B3160" w:rsidRPr="00267BA5" w:rsidRDefault="006B3160" w:rsidP="006B3160">
      <w:pPr>
        <w:spacing w:before="360"/>
        <w:ind w:firstLine="0"/>
        <w:jc w:val="right"/>
        <w:rPr>
          <w:color w:val="000000" w:themeColor="text1"/>
        </w:rPr>
      </w:pPr>
      <w:r w:rsidRPr="00267BA5">
        <w:rPr>
          <w:color w:val="000000" w:themeColor="text1"/>
        </w:rPr>
        <w:t>Таблица 4.83</w:t>
      </w:r>
    </w:p>
    <w:p w14:paraId="66C4659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контрагенте - физическом лице (ФЛ_Контрагент)</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20387B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888E4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DC6899D"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9A2DD1"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DC865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1A8228"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0002E7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1D3068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C793976" w14:textId="77777777" w:rsidR="00D740F1" w:rsidRPr="00267BA5" w:rsidRDefault="00D740F1" w:rsidP="00D740F1">
            <w:pPr>
              <w:ind w:firstLine="0"/>
              <w:jc w:val="left"/>
              <w:rPr>
                <w:color w:val="000000" w:themeColor="text1"/>
              </w:rPr>
            </w:pPr>
            <w:r w:rsidRPr="00267BA5">
              <w:rPr>
                <w:color w:val="000000" w:themeColor="text1"/>
              </w:rPr>
              <w:t>ИНН физического лица контрагента</w:t>
            </w:r>
          </w:p>
        </w:tc>
        <w:tc>
          <w:tcPr>
            <w:tcW w:w="2841" w:type="dxa"/>
            <w:tcBorders>
              <w:top w:val="nil"/>
              <w:left w:val="nil"/>
              <w:bottom w:val="single" w:sz="4" w:space="0" w:color="auto"/>
              <w:right w:val="single" w:sz="4" w:space="0" w:color="auto"/>
            </w:tcBorders>
            <w:shd w:val="clear" w:color="auto" w:fill="auto"/>
            <w:hideMark/>
          </w:tcPr>
          <w:p w14:paraId="519E5947" w14:textId="77777777" w:rsidR="00D740F1" w:rsidRPr="00267BA5" w:rsidRDefault="00D740F1" w:rsidP="00D740F1">
            <w:pPr>
              <w:ind w:firstLine="0"/>
              <w:jc w:val="center"/>
              <w:rPr>
                <w:color w:val="000000" w:themeColor="text1"/>
              </w:rPr>
            </w:pPr>
            <w:r w:rsidRPr="00267BA5">
              <w:rPr>
                <w:color w:val="000000" w:themeColor="text1"/>
              </w:rPr>
              <w:t>ИННФЛ_Контрагент</w:t>
            </w:r>
          </w:p>
        </w:tc>
        <w:tc>
          <w:tcPr>
            <w:tcW w:w="1208" w:type="dxa"/>
            <w:tcBorders>
              <w:top w:val="nil"/>
              <w:left w:val="nil"/>
              <w:bottom w:val="single" w:sz="4" w:space="0" w:color="auto"/>
              <w:right w:val="single" w:sz="4" w:space="0" w:color="auto"/>
            </w:tcBorders>
            <w:shd w:val="clear" w:color="auto" w:fill="auto"/>
            <w:hideMark/>
          </w:tcPr>
          <w:p w14:paraId="42D3EAE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E7B89F" w14:textId="77777777" w:rsidR="00D740F1" w:rsidRPr="00267BA5" w:rsidRDefault="00D740F1" w:rsidP="00D740F1">
            <w:pPr>
              <w:ind w:firstLine="0"/>
              <w:jc w:val="center"/>
              <w:rPr>
                <w:color w:val="000000" w:themeColor="text1"/>
              </w:rPr>
            </w:pPr>
            <w:r w:rsidRPr="00267BA5">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12A28CA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FA6A77" w14:textId="77777777" w:rsidR="00D740F1" w:rsidRPr="00267BA5" w:rsidRDefault="00D740F1" w:rsidP="00D740F1">
            <w:pPr>
              <w:ind w:firstLine="0"/>
              <w:jc w:val="left"/>
              <w:rPr>
                <w:color w:val="000000" w:themeColor="text1"/>
              </w:rPr>
            </w:pPr>
            <w:r w:rsidRPr="00267BA5">
              <w:rPr>
                <w:color w:val="000000" w:themeColor="text1"/>
              </w:rPr>
              <w:t xml:space="preserve">Типовой элемент &lt;ИННФЛТип&gt; </w:t>
            </w:r>
          </w:p>
        </w:tc>
      </w:tr>
      <w:tr w:rsidR="00267BA5" w:rsidRPr="00267BA5" w14:paraId="078AE92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7AD9AAC" w14:textId="77777777" w:rsidR="00D740F1" w:rsidRPr="00267BA5" w:rsidRDefault="00D740F1" w:rsidP="00D740F1">
            <w:pPr>
              <w:ind w:firstLine="0"/>
              <w:jc w:val="left"/>
              <w:rPr>
                <w:color w:val="000000" w:themeColor="text1"/>
              </w:rPr>
            </w:pPr>
            <w:r w:rsidRPr="00267BA5">
              <w:rPr>
                <w:color w:val="000000" w:themeColor="text1"/>
              </w:rPr>
              <w:t>Фамилия, имя, отчество (при наличии) физического лица контрагента (в русской транскрипции)</w:t>
            </w:r>
          </w:p>
        </w:tc>
        <w:tc>
          <w:tcPr>
            <w:tcW w:w="2841" w:type="dxa"/>
            <w:tcBorders>
              <w:top w:val="nil"/>
              <w:left w:val="nil"/>
              <w:bottom w:val="single" w:sz="4" w:space="0" w:color="auto"/>
              <w:right w:val="single" w:sz="4" w:space="0" w:color="auto"/>
            </w:tcBorders>
            <w:shd w:val="clear" w:color="auto" w:fill="auto"/>
            <w:hideMark/>
          </w:tcPr>
          <w:p w14:paraId="1A13779D" w14:textId="77777777" w:rsidR="00D740F1" w:rsidRPr="00267BA5" w:rsidRDefault="00D740F1" w:rsidP="00D740F1">
            <w:pPr>
              <w:ind w:firstLine="0"/>
              <w:jc w:val="center"/>
              <w:rPr>
                <w:color w:val="000000" w:themeColor="text1"/>
              </w:rPr>
            </w:pPr>
            <w:r w:rsidRPr="00267BA5">
              <w:rPr>
                <w:color w:val="000000" w:themeColor="text1"/>
              </w:rPr>
              <w:t>ФИО_Контрагент</w:t>
            </w:r>
          </w:p>
        </w:tc>
        <w:tc>
          <w:tcPr>
            <w:tcW w:w="1208" w:type="dxa"/>
            <w:tcBorders>
              <w:top w:val="nil"/>
              <w:left w:val="nil"/>
              <w:bottom w:val="single" w:sz="4" w:space="0" w:color="auto"/>
              <w:right w:val="single" w:sz="4" w:space="0" w:color="auto"/>
            </w:tcBorders>
            <w:shd w:val="clear" w:color="auto" w:fill="auto"/>
            <w:hideMark/>
          </w:tcPr>
          <w:p w14:paraId="77E089F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C19B0F4"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A673F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6E490AB"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&lt;ФИОТип&gt;. </w:t>
            </w:r>
          </w:p>
          <w:p w14:paraId="0CBB4677" w14:textId="14A4873B"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4.102 </w:t>
            </w:r>
          </w:p>
        </w:tc>
      </w:tr>
      <w:tr w:rsidR="00267BA5" w:rsidRPr="00267BA5" w14:paraId="7370F5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71F1255" w14:textId="77777777" w:rsidR="00D740F1" w:rsidRPr="00267BA5" w:rsidRDefault="00D740F1" w:rsidP="00D740F1">
            <w:pPr>
              <w:ind w:firstLine="0"/>
              <w:jc w:val="left"/>
              <w:rPr>
                <w:color w:val="000000" w:themeColor="text1"/>
              </w:rPr>
            </w:pPr>
            <w:r w:rsidRPr="00267BA5">
              <w:rPr>
                <w:color w:val="000000" w:themeColor="text1"/>
              </w:rPr>
              <w:t>Фамилия, имя, отчество (при наличии) физического лица контрагента (в латинской транскрипции)</w:t>
            </w:r>
          </w:p>
        </w:tc>
        <w:tc>
          <w:tcPr>
            <w:tcW w:w="2841" w:type="dxa"/>
            <w:tcBorders>
              <w:top w:val="nil"/>
              <w:left w:val="nil"/>
              <w:bottom w:val="single" w:sz="4" w:space="0" w:color="auto"/>
              <w:right w:val="single" w:sz="4" w:space="0" w:color="auto"/>
            </w:tcBorders>
            <w:shd w:val="clear" w:color="auto" w:fill="auto"/>
            <w:hideMark/>
          </w:tcPr>
          <w:p w14:paraId="7E0F3FEC" w14:textId="77777777" w:rsidR="00D740F1" w:rsidRPr="00267BA5" w:rsidRDefault="00D740F1" w:rsidP="00D740F1">
            <w:pPr>
              <w:ind w:firstLine="0"/>
              <w:jc w:val="center"/>
              <w:rPr>
                <w:color w:val="000000" w:themeColor="text1"/>
              </w:rPr>
            </w:pPr>
            <w:r w:rsidRPr="00267BA5">
              <w:rPr>
                <w:color w:val="000000" w:themeColor="text1"/>
              </w:rPr>
              <w:t>ФИО_КонтрагентЛат</w:t>
            </w:r>
          </w:p>
        </w:tc>
        <w:tc>
          <w:tcPr>
            <w:tcW w:w="1208" w:type="dxa"/>
            <w:tcBorders>
              <w:top w:val="nil"/>
              <w:left w:val="nil"/>
              <w:bottom w:val="single" w:sz="4" w:space="0" w:color="auto"/>
              <w:right w:val="single" w:sz="4" w:space="0" w:color="auto"/>
            </w:tcBorders>
            <w:shd w:val="clear" w:color="auto" w:fill="auto"/>
            <w:hideMark/>
          </w:tcPr>
          <w:p w14:paraId="2A143EB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B5CCD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A7F307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0915178"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&lt;ФИОТип&gt;. </w:t>
            </w:r>
          </w:p>
          <w:p w14:paraId="4C730418" w14:textId="098EA65F"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4.102 </w:t>
            </w:r>
          </w:p>
        </w:tc>
      </w:tr>
    </w:tbl>
    <w:p w14:paraId="72E88D17" w14:textId="77777777" w:rsidR="00DC6CB7" w:rsidRPr="00267BA5" w:rsidRDefault="00DC6CB7" w:rsidP="006B3160">
      <w:pPr>
        <w:spacing w:before="360"/>
        <w:ind w:firstLine="0"/>
        <w:jc w:val="right"/>
        <w:rPr>
          <w:color w:val="000000" w:themeColor="text1"/>
        </w:rPr>
      </w:pPr>
    </w:p>
    <w:p w14:paraId="7853712F" w14:textId="77777777" w:rsidR="00DC6CB7" w:rsidRPr="00267BA5" w:rsidRDefault="00DC6CB7" w:rsidP="006B3160">
      <w:pPr>
        <w:spacing w:before="360"/>
        <w:ind w:firstLine="0"/>
        <w:jc w:val="right"/>
        <w:rPr>
          <w:color w:val="000000" w:themeColor="text1"/>
        </w:rPr>
      </w:pPr>
    </w:p>
    <w:p w14:paraId="2703BFEF" w14:textId="5E798E42" w:rsidR="006B3160" w:rsidRPr="00267BA5" w:rsidRDefault="006B3160" w:rsidP="006B3160">
      <w:pPr>
        <w:spacing w:before="360"/>
        <w:ind w:firstLine="0"/>
        <w:jc w:val="right"/>
        <w:rPr>
          <w:color w:val="000000" w:themeColor="text1"/>
        </w:rPr>
      </w:pPr>
      <w:r w:rsidRPr="00267BA5">
        <w:rPr>
          <w:color w:val="000000" w:themeColor="text1"/>
        </w:rPr>
        <w:t>Таблица 4.84</w:t>
      </w:r>
    </w:p>
    <w:p w14:paraId="55E7001A"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сделке, по которой произведена корректировка (СведСделКор)</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03C17D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EADF7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28BFBA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41EF3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82D7A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976D2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142F19E"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F8D15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6B339F" w14:textId="77777777" w:rsidR="00D740F1" w:rsidRPr="00267BA5" w:rsidRDefault="00D740F1" w:rsidP="00D740F1">
            <w:pPr>
              <w:ind w:firstLine="0"/>
              <w:jc w:val="left"/>
              <w:rPr>
                <w:color w:val="000000" w:themeColor="text1"/>
              </w:rPr>
            </w:pPr>
            <w:r w:rsidRPr="00267BA5">
              <w:rPr>
                <w:color w:val="000000" w:themeColor="text1"/>
              </w:rPr>
              <w:t>Номер договора</w:t>
            </w:r>
          </w:p>
        </w:tc>
        <w:tc>
          <w:tcPr>
            <w:tcW w:w="2841" w:type="dxa"/>
            <w:tcBorders>
              <w:top w:val="nil"/>
              <w:left w:val="nil"/>
              <w:bottom w:val="single" w:sz="4" w:space="0" w:color="auto"/>
              <w:right w:val="single" w:sz="4" w:space="0" w:color="auto"/>
            </w:tcBorders>
            <w:shd w:val="clear" w:color="auto" w:fill="auto"/>
            <w:hideMark/>
          </w:tcPr>
          <w:p w14:paraId="17A85486" w14:textId="77777777" w:rsidR="00D740F1" w:rsidRPr="00267BA5" w:rsidRDefault="00D740F1" w:rsidP="00D740F1">
            <w:pPr>
              <w:ind w:firstLine="0"/>
              <w:jc w:val="center"/>
              <w:rPr>
                <w:color w:val="000000" w:themeColor="text1"/>
              </w:rPr>
            </w:pPr>
            <w:r w:rsidRPr="00267BA5">
              <w:rPr>
                <w:color w:val="000000" w:themeColor="text1"/>
              </w:rPr>
              <w:t>НомДог</w:t>
            </w:r>
          </w:p>
        </w:tc>
        <w:tc>
          <w:tcPr>
            <w:tcW w:w="1208" w:type="dxa"/>
            <w:tcBorders>
              <w:top w:val="nil"/>
              <w:left w:val="nil"/>
              <w:bottom w:val="single" w:sz="4" w:space="0" w:color="auto"/>
              <w:right w:val="single" w:sz="4" w:space="0" w:color="auto"/>
            </w:tcBorders>
            <w:shd w:val="clear" w:color="auto" w:fill="auto"/>
            <w:hideMark/>
          </w:tcPr>
          <w:p w14:paraId="2FBF528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CDC136" w14:textId="77777777" w:rsidR="00D740F1" w:rsidRPr="00267BA5" w:rsidRDefault="00D740F1" w:rsidP="00D740F1">
            <w:pPr>
              <w:ind w:firstLine="0"/>
              <w:jc w:val="center"/>
              <w:rPr>
                <w:color w:val="000000" w:themeColor="text1"/>
              </w:rPr>
            </w:pPr>
            <w:r w:rsidRPr="00267BA5">
              <w:rPr>
                <w:color w:val="000000" w:themeColor="text1"/>
              </w:rPr>
              <w:t>T(1-128)</w:t>
            </w:r>
          </w:p>
        </w:tc>
        <w:tc>
          <w:tcPr>
            <w:tcW w:w="1910" w:type="dxa"/>
            <w:tcBorders>
              <w:top w:val="nil"/>
              <w:left w:val="nil"/>
              <w:bottom w:val="single" w:sz="4" w:space="0" w:color="auto"/>
              <w:right w:val="single" w:sz="4" w:space="0" w:color="auto"/>
            </w:tcBorders>
            <w:shd w:val="clear" w:color="auto" w:fill="auto"/>
            <w:hideMark/>
          </w:tcPr>
          <w:p w14:paraId="457A08F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5B7999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1EABB5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870D16" w14:textId="77777777" w:rsidR="002818D3" w:rsidRPr="00267BA5" w:rsidRDefault="002818D3" w:rsidP="002818D3">
            <w:pPr>
              <w:ind w:firstLine="0"/>
              <w:jc w:val="left"/>
              <w:rPr>
                <w:color w:val="000000" w:themeColor="text1"/>
              </w:rPr>
            </w:pPr>
            <w:r w:rsidRPr="00267BA5">
              <w:rPr>
                <w:color w:val="000000" w:themeColor="text1"/>
              </w:rPr>
              <w:t>Дата договора</w:t>
            </w:r>
          </w:p>
        </w:tc>
        <w:tc>
          <w:tcPr>
            <w:tcW w:w="2841" w:type="dxa"/>
            <w:tcBorders>
              <w:top w:val="nil"/>
              <w:left w:val="nil"/>
              <w:bottom w:val="single" w:sz="4" w:space="0" w:color="auto"/>
              <w:right w:val="single" w:sz="4" w:space="0" w:color="auto"/>
            </w:tcBorders>
            <w:shd w:val="clear" w:color="auto" w:fill="auto"/>
            <w:hideMark/>
          </w:tcPr>
          <w:p w14:paraId="120DC549" w14:textId="77777777" w:rsidR="002818D3" w:rsidRPr="00267BA5" w:rsidRDefault="002818D3" w:rsidP="002818D3">
            <w:pPr>
              <w:ind w:firstLine="0"/>
              <w:jc w:val="center"/>
              <w:rPr>
                <w:color w:val="000000" w:themeColor="text1"/>
              </w:rPr>
            </w:pPr>
            <w:r w:rsidRPr="00267BA5">
              <w:rPr>
                <w:color w:val="000000" w:themeColor="text1"/>
              </w:rPr>
              <w:t>ДатаДог</w:t>
            </w:r>
          </w:p>
        </w:tc>
        <w:tc>
          <w:tcPr>
            <w:tcW w:w="1208" w:type="dxa"/>
            <w:tcBorders>
              <w:top w:val="nil"/>
              <w:left w:val="nil"/>
              <w:bottom w:val="single" w:sz="4" w:space="0" w:color="auto"/>
              <w:right w:val="single" w:sz="4" w:space="0" w:color="auto"/>
            </w:tcBorders>
            <w:shd w:val="clear" w:color="auto" w:fill="auto"/>
            <w:hideMark/>
          </w:tcPr>
          <w:p w14:paraId="35562F27"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5BCD66"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AE3A0EA" w14:textId="323960C7"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84C19F1" w14:textId="77777777" w:rsidR="002818D3" w:rsidRPr="00267BA5" w:rsidRDefault="002818D3" w:rsidP="002818D3">
            <w:pPr>
              <w:ind w:firstLine="0"/>
              <w:jc w:val="left"/>
              <w:rPr>
                <w:color w:val="000000" w:themeColor="text1"/>
              </w:rPr>
            </w:pPr>
            <w:r w:rsidRPr="00267BA5">
              <w:rPr>
                <w:color w:val="000000" w:themeColor="text1"/>
              </w:rPr>
              <w:t>Типовой элемент &lt;ДатаТип&gt;.</w:t>
            </w:r>
          </w:p>
          <w:p w14:paraId="19A10933" w14:textId="5A8BFA68" w:rsidR="002818D3" w:rsidRPr="00267BA5" w:rsidRDefault="002818D3" w:rsidP="002818D3">
            <w:pPr>
              <w:ind w:firstLine="0"/>
              <w:jc w:val="left"/>
              <w:rPr>
                <w:color w:val="000000" w:themeColor="text1"/>
              </w:rPr>
            </w:pPr>
            <w:r w:rsidRPr="00267BA5">
              <w:rPr>
                <w:color w:val="000000" w:themeColor="text1"/>
              </w:rPr>
              <w:t>Дата в формате ДД.ММ.ГГГГ</w:t>
            </w:r>
          </w:p>
        </w:tc>
      </w:tr>
      <w:tr w:rsidR="00267BA5" w:rsidRPr="00267BA5" w14:paraId="653B3F8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5222CA9" w14:textId="77777777" w:rsidR="002818D3" w:rsidRPr="00267BA5" w:rsidRDefault="002818D3" w:rsidP="002818D3">
            <w:pPr>
              <w:ind w:firstLine="0"/>
              <w:jc w:val="left"/>
              <w:rPr>
                <w:color w:val="000000" w:themeColor="text1"/>
              </w:rPr>
            </w:pPr>
            <w:r w:rsidRPr="00267BA5">
              <w:rPr>
                <w:color w:val="000000" w:themeColor="text1"/>
              </w:rPr>
              <w:t>Тип предмета сделки</w:t>
            </w:r>
          </w:p>
        </w:tc>
        <w:tc>
          <w:tcPr>
            <w:tcW w:w="2841" w:type="dxa"/>
            <w:tcBorders>
              <w:top w:val="nil"/>
              <w:left w:val="nil"/>
              <w:bottom w:val="single" w:sz="4" w:space="0" w:color="auto"/>
              <w:right w:val="single" w:sz="4" w:space="0" w:color="auto"/>
            </w:tcBorders>
            <w:shd w:val="clear" w:color="auto" w:fill="auto"/>
            <w:hideMark/>
          </w:tcPr>
          <w:p w14:paraId="7B181560" w14:textId="77777777" w:rsidR="002818D3" w:rsidRPr="00267BA5" w:rsidRDefault="002818D3" w:rsidP="002818D3">
            <w:pPr>
              <w:ind w:firstLine="0"/>
              <w:jc w:val="center"/>
              <w:rPr>
                <w:color w:val="000000" w:themeColor="text1"/>
              </w:rPr>
            </w:pPr>
            <w:r w:rsidRPr="00267BA5">
              <w:rPr>
                <w:color w:val="000000" w:themeColor="text1"/>
              </w:rPr>
              <w:t>ТипПредСд</w:t>
            </w:r>
          </w:p>
        </w:tc>
        <w:tc>
          <w:tcPr>
            <w:tcW w:w="1208" w:type="dxa"/>
            <w:tcBorders>
              <w:top w:val="nil"/>
              <w:left w:val="nil"/>
              <w:bottom w:val="single" w:sz="4" w:space="0" w:color="auto"/>
              <w:right w:val="single" w:sz="4" w:space="0" w:color="auto"/>
            </w:tcBorders>
            <w:shd w:val="clear" w:color="auto" w:fill="auto"/>
            <w:hideMark/>
          </w:tcPr>
          <w:p w14:paraId="65F8F6BD"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1E9C09"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054C3EA" w14:textId="2388D5A2"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D5CBFC7"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w:t>
            </w:r>
          </w:p>
          <w:p w14:paraId="7A362409" w14:textId="77777777" w:rsidR="002818D3" w:rsidRPr="00267BA5" w:rsidRDefault="002818D3" w:rsidP="002818D3">
            <w:pPr>
              <w:ind w:left="340" w:hanging="340"/>
              <w:jc w:val="left"/>
              <w:rPr>
                <w:color w:val="000000" w:themeColor="text1"/>
              </w:rPr>
            </w:pPr>
            <w:r w:rsidRPr="00267BA5">
              <w:rPr>
                <w:color w:val="000000" w:themeColor="text1"/>
              </w:rPr>
              <w:t>1 – товар   |</w:t>
            </w:r>
          </w:p>
          <w:p w14:paraId="0A1158F2" w14:textId="77777777" w:rsidR="002818D3" w:rsidRPr="00267BA5" w:rsidRDefault="002818D3" w:rsidP="002818D3">
            <w:pPr>
              <w:ind w:left="340" w:hanging="340"/>
              <w:jc w:val="left"/>
              <w:rPr>
                <w:color w:val="000000" w:themeColor="text1"/>
              </w:rPr>
            </w:pPr>
            <w:r w:rsidRPr="00267BA5">
              <w:rPr>
                <w:color w:val="000000" w:themeColor="text1"/>
              </w:rPr>
              <w:t>2 – работа, услуга   |</w:t>
            </w:r>
          </w:p>
          <w:p w14:paraId="4EEC95CA" w14:textId="568DF023" w:rsidR="002818D3" w:rsidRPr="00267BA5" w:rsidRDefault="002818D3" w:rsidP="002818D3">
            <w:pPr>
              <w:ind w:firstLine="0"/>
              <w:jc w:val="left"/>
              <w:rPr>
                <w:color w:val="000000" w:themeColor="text1"/>
              </w:rPr>
            </w:pPr>
            <w:r w:rsidRPr="00267BA5">
              <w:rPr>
                <w:color w:val="000000" w:themeColor="text1"/>
              </w:rPr>
              <w:t>3 – иной объект гражданских прав</w:t>
            </w:r>
          </w:p>
        </w:tc>
      </w:tr>
      <w:tr w:rsidR="00267BA5" w:rsidRPr="00267BA5" w14:paraId="5A2112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01CBEE" w14:textId="77777777" w:rsidR="00D740F1" w:rsidRPr="00267BA5" w:rsidRDefault="00D740F1" w:rsidP="00D740F1">
            <w:pPr>
              <w:ind w:firstLine="0"/>
              <w:jc w:val="left"/>
              <w:rPr>
                <w:color w:val="000000" w:themeColor="text1"/>
              </w:rPr>
            </w:pPr>
            <w:r w:rsidRPr="00267BA5">
              <w:rPr>
                <w:color w:val="000000" w:themeColor="text1"/>
              </w:rPr>
              <w:t>Наименование предмета сделки</w:t>
            </w:r>
          </w:p>
        </w:tc>
        <w:tc>
          <w:tcPr>
            <w:tcW w:w="2841" w:type="dxa"/>
            <w:tcBorders>
              <w:top w:val="nil"/>
              <w:left w:val="nil"/>
              <w:bottom w:val="single" w:sz="4" w:space="0" w:color="auto"/>
              <w:right w:val="single" w:sz="4" w:space="0" w:color="auto"/>
            </w:tcBorders>
            <w:shd w:val="clear" w:color="auto" w:fill="auto"/>
            <w:hideMark/>
          </w:tcPr>
          <w:p w14:paraId="38F93CC8" w14:textId="77777777" w:rsidR="00D740F1" w:rsidRPr="00267BA5" w:rsidRDefault="00D740F1" w:rsidP="00D740F1">
            <w:pPr>
              <w:ind w:firstLine="0"/>
              <w:jc w:val="center"/>
              <w:rPr>
                <w:color w:val="000000" w:themeColor="text1"/>
              </w:rPr>
            </w:pPr>
            <w:r w:rsidRPr="00267BA5">
              <w:rPr>
                <w:color w:val="000000" w:themeColor="text1"/>
              </w:rPr>
              <w:t>НаимПредСд</w:t>
            </w:r>
          </w:p>
        </w:tc>
        <w:tc>
          <w:tcPr>
            <w:tcW w:w="1208" w:type="dxa"/>
            <w:tcBorders>
              <w:top w:val="nil"/>
              <w:left w:val="nil"/>
              <w:bottom w:val="single" w:sz="4" w:space="0" w:color="auto"/>
              <w:right w:val="single" w:sz="4" w:space="0" w:color="auto"/>
            </w:tcBorders>
            <w:shd w:val="clear" w:color="auto" w:fill="auto"/>
            <w:hideMark/>
          </w:tcPr>
          <w:p w14:paraId="4C9D9DE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BF40D8" w14:textId="77777777" w:rsidR="00D740F1" w:rsidRPr="00267BA5" w:rsidRDefault="00D740F1" w:rsidP="00D740F1">
            <w:pPr>
              <w:ind w:firstLine="0"/>
              <w:jc w:val="center"/>
              <w:rPr>
                <w:color w:val="000000" w:themeColor="text1"/>
              </w:rPr>
            </w:pPr>
            <w:r w:rsidRPr="00267BA5">
              <w:rPr>
                <w:color w:val="000000" w:themeColor="text1"/>
              </w:rPr>
              <w:t>T(1-512)</w:t>
            </w:r>
          </w:p>
        </w:tc>
        <w:tc>
          <w:tcPr>
            <w:tcW w:w="1910" w:type="dxa"/>
            <w:tcBorders>
              <w:top w:val="nil"/>
              <w:left w:val="nil"/>
              <w:bottom w:val="single" w:sz="4" w:space="0" w:color="auto"/>
              <w:right w:val="single" w:sz="4" w:space="0" w:color="auto"/>
            </w:tcBorders>
            <w:shd w:val="clear" w:color="auto" w:fill="auto"/>
            <w:hideMark/>
          </w:tcPr>
          <w:p w14:paraId="2527727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55F0A7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F27286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CCDD67" w14:textId="77777777" w:rsidR="002818D3" w:rsidRPr="00267BA5" w:rsidRDefault="002818D3" w:rsidP="002818D3">
            <w:pPr>
              <w:ind w:firstLine="0"/>
              <w:jc w:val="left"/>
              <w:rPr>
                <w:color w:val="000000" w:themeColor="text1"/>
              </w:rPr>
            </w:pPr>
            <w:r w:rsidRPr="00267BA5">
              <w:rPr>
                <w:color w:val="000000" w:themeColor="text1"/>
              </w:rPr>
              <w:t>Код предмета сделки (код по ТН ВЭД)</w:t>
            </w:r>
          </w:p>
        </w:tc>
        <w:tc>
          <w:tcPr>
            <w:tcW w:w="2841" w:type="dxa"/>
            <w:tcBorders>
              <w:top w:val="nil"/>
              <w:left w:val="nil"/>
              <w:bottom w:val="single" w:sz="4" w:space="0" w:color="auto"/>
              <w:right w:val="single" w:sz="4" w:space="0" w:color="auto"/>
            </w:tcBorders>
            <w:shd w:val="clear" w:color="auto" w:fill="auto"/>
            <w:hideMark/>
          </w:tcPr>
          <w:p w14:paraId="6B569148" w14:textId="77777777" w:rsidR="002818D3" w:rsidRPr="00267BA5" w:rsidRDefault="002818D3" w:rsidP="002818D3">
            <w:pPr>
              <w:ind w:firstLine="0"/>
              <w:jc w:val="center"/>
              <w:rPr>
                <w:color w:val="000000" w:themeColor="text1"/>
              </w:rPr>
            </w:pPr>
            <w:r w:rsidRPr="00267BA5">
              <w:rPr>
                <w:color w:val="000000" w:themeColor="text1"/>
              </w:rPr>
              <w:t>ТНВЭД</w:t>
            </w:r>
          </w:p>
        </w:tc>
        <w:tc>
          <w:tcPr>
            <w:tcW w:w="1208" w:type="dxa"/>
            <w:tcBorders>
              <w:top w:val="nil"/>
              <w:left w:val="nil"/>
              <w:bottom w:val="single" w:sz="4" w:space="0" w:color="auto"/>
              <w:right w:val="single" w:sz="4" w:space="0" w:color="auto"/>
            </w:tcBorders>
            <w:shd w:val="clear" w:color="auto" w:fill="auto"/>
            <w:hideMark/>
          </w:tcPr>
          <w:p w14:paraId="73106154"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72BC30"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AAA7434" w14:textId="5F779D78" w:rsidR="002818D3" w:rsidRPr="00267BA5" w:rsidRDefault="002818D3" w:rsidP="002818D3">
            <w:pPr>
              <w:ind w:firstLine="0"/>
              <w:jc w:val="center"/>
              <w:rPr>
                <w:color w:val="000000" w:themeColor="text1"/>
              </w:rPr>
            </w:pPr>
            <w:r w:rsidRPr="00267BA5">
              <w:rPr>
                <w:color w:val="000000" w:themeColor="text1"/>
              </w:rPr>
              <w:t>НКУ</w:t>
            </w:r>
          </w:p>
        </w:tc>
        <w:tc>
          <w:tcPr>
            <w:tcW w:w="5236" w:type="dxa"/>
            <w:tcBorders>
              <w:top w:val="nil"/>
              <w:left w:val="nil"/>
              <w:bottom w:val="single" w:sz="4" w:space="0" w:color="auto"/>
              <w:right w:val="single" w:sz="4" w:space="0" w:color="auto"/>
            </w:tcBorders>
            <w:shd w:val="clear" w:color="auto" w:fill="auto"/>
            <w:hideMark/>
          </w:tcPr>
          <w:p w14:paraId="7037F4B1" w14:textId="77777777"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единой Товарной номенклатурой внешнеэкономической деятельности Таможенного союза (ТН ВЭД).</w:t>
            </w:r>
          </w:p>
          <w:p w14:paraId="48389E8B" w14:textId="2DB31A8B" w:rsidR="002818D3" w:rsidRPr="00267BA5" w:rsidRDefault="002818D3" w:rsidP="002818D3">
            <w:pPr>
              <w:ind w:firstLine="0"/>
              <w:jc w:val="left"/>
              <w:rPr>
                <w:color w:val="000000" w:themeColor="text1"/>
              </w:rPr>
            </w:pPr>
            <w:r w:rsidRPr="00267BA5">
              <w:rPr>
                <w:color w:val="000000" w:themeColor="text1"/>
              </w:rPr>
              <w:t>Элемент используется только в случае, если &lt;ТипПредСд&gt;=1 и обязателен в этом случае при отсутствии &lt;ОКПД2&gt;</w:t>
            </w:r>
          </w:p>
        </w:tc>
      </w:tr>
      <w:tr w:rsidR="00267BA5" w:rsidRPr="00267BA5" w14:paraId="1CD469E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465641" w14:textId="77777777" w:rsidR="002818D3" w:rsidRPr="00267BA5" w:rsidRDefault="002818D3" w:rsidP="002818D3">
            <w:pPr>
              <w:ind w:firstLine="0"/>
              <w:jc w:val="left"/>
              <w:rPr>
                <w:color w:val="000000" w:themeColor="text1"/>
              </w:rPr>
            </w:pPr>
            <w:r w:rsidRPr="00267BA5">
              <w:rPr>
                <w:color w:val="000000" w:themeColor="text1"/>
              </w:rPr>
              <w:t>Код предмета сделки по ОКПД2</w:t>
            </w:r>
          </w:p>
        </w:tc>
        <w:tc>
          <w:tcPr>
            <w:tcW w:w="2841" w:type="dxa"/>
            <w:tcBorders>
              <w:top w:val="nil"/>
              <w:left w:val="nil"/>
              <w:bottom w:val="single" w:sz="4" w:space="0" w:color="auto"/>
              <w:right w:val="single" w:sz="4" w:space="0" w:color="auto"/>
            </w:tcBorders>
            <w:shd w:val="clear" w:color="auto" w:fill="auto"/>
            <w:hideMark/>
          </w:tcPr>
          <w:p w14:paraId="1167DD19" w14:textId="77777777" w:rsidR="002818D3" w:rsidRPr="00267BA5" w:rsidRDefault="002818D3" w:rsidP="002818D3">
            <w:pPr>
              <w:ind w:firstLine="0"/>
              <w:jc w:val="center"/>
              <w:rPr>
                <w:color w:val="000000" w:themeColor="text1"/>
              </w:rPr>
            </w:pPr>
            <w:r w:rsidRPr="00267BA5">
              <w:rPr>
                <w:color w:val="000000" w:themeColor="text1"/>
              </w:rPr>
              <w:t>ОКПД2</w:t>
            </w:r>
          </w:p>
        </w:tc>
        <w:tc>
          <w:tcPr>
            <w:tcW w:w="1208" w:type="dxa"/>
            <w:tcBorders>
              <w:top w:val="nil"/>
              <w:left w:val="nil"/>
              <w:bottom w:val="single" w:sz="4" w:space="0" w:color="auto"/>
              <w:right w:val="single" w:sz="4" w:space="0" w:color="auto"/>
            </w:tcBorders>
            <w:shd w:val="clear" w:color="auto" w:fill="auto"/>
            <w:hideMark/>
          </w:tcPr>
          <w:p w14:paraId="5899C79F"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8BF9CD" w14:textId="77777777" w:rsidR="002818D3" w:rsidRPr="00267BA5" w:rsidRDefault="002818D3" w:rsidP="002818D3">
            <w:pPr>
              <w:ind w:firstLine="0"/>
              <w:jc w:val="center"/>
              <w:rPr>
                <w:color w:val="000000" w:themeColor="text1"/>
              </w:rPr>
            </w:pPr>
            <w:r w:rsidRPr="00267BA5">
              <w:rPr>
                <w:color w:val="000000" w:themeColor="text1"/>
              </w:rPr>
              <w:t>T(2-12)</w:t>
            </w:r>
          </w:p>
        </w:tc>
        <w:tc>
          <w:tcPr>
            <w:tcW w:w="1910" w:type="dxa"/>
            <w:tcBorders>
              <w:top w:val="nil"/>
              <w:left w:val="nil"/>
              <w:bottom w:val="single" w:sz="4" w:space="0" w:color="auto"/>
              <w:right w:val="single" w:sz="4" w:space="0" w:color="auto"/>
            </w:tcBorders>
            <w:shd w:val="clear" w:color="auto" w:fill="auto"/>
            <w:hideMark/>
          </w:tcPr>
          <w:p w14:paraId="7AFAFB8B" w14:textId="7890CE30" w:rsidR="002818D3" w:rsidRPr="00267BA5" w:rsidRDefault="002818D3" w:rsidP="002818D3">
            <w:pPr>
              <w:ind w:firstLine="0"/>
              <w:jc w:val="center"/>
              <w:rPr>
                <w:color w:val="000000" w:themeColor="text1"/>
              </w:rPr>
            </w:pPr>
            <w:r w:rsidRPr="00267BA5">
              <w:rPr>
                <w:color w:val="000000" w:themeColor="text1"/>
              </w:rPr>
              <w:t>НКУ</w:t>
            </w:r>
          </w:p>
        </w:tc>
        <w:tc>
          <w:tcPr>
            <w:tcW w:w="5236" w:type="dxa"/>
            <w:tcBorders>
              <w:top w:val="nil"/>
              <w:left w:val="nil"/>
              <w:bottom w:val="single" w:sz="4" w:space="0" w:color="auto"/>
              <w:right w:val="single" w:sz="4" w:space="0" w:color="auto"/>
            </w:tcBorders>
            <w:shd w:val="clear" w:color="auto" w:fill="auto"/>
            <w:hideMark/>
          </w:tcPr>
          <w:p w14:paraId="311957E6" w14:textId="77777777" w:rsidR="002818D3" w:rsidRPr="00267BA5" w:rsidRDefault="002818D3" w:rsidP="002818D3">
            <w:pPr>
              <w:ind w:firstLine="0"/>
              <w:jc w:val="left"/>
              <w:rPr>
                <w:color w:val="000000" w:themeColor="text1"/>
              </w:rPr>
            </w:pPr>
            <w:r w:rsidRPr="00267BA5">
              <w:rPr>
                <w:color w:val="000000" w:themeColor="text1"/>
              </w:rPr>
              <w:t>Типовой элемент &lt;ОКПД2Тип&gt;.</w:t>
            </w:r>
          </w:p>
          <w:p w14:paraId="344DEDF8" w14:textId="77777777"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продукции по видам экономической деятельности (ОКПД2) ОК 034–2014 (КПЕС 2008).</w:t>
            </w:r>
          </w:p>
          <w:p w14:paraId="09910E0B" w14:textId="2CAF0DA6" w:rsidR="002818D3" w:rsidRPr="00267BA5" w:rsidRDefault="002818D3" w:rsidP="002818D3">
            <w:pPr>
              <w:ind w:firstLine="0"/>
              <w:jc w:val="left"/>
              <w:rPr>
                <w:color w:val="000000" w:themeColor="text1"/>
              </w:rPr>
            </w:pPr>
            <w:r w:rsidRPr="00267BA5">
              <w:rPr>
                <w:color w:val="000000" w:themeColor="text1"/>
              </w:rPr>
              <w:t>Элемент используется только в случае, если &lt;ТипПредСд&gt;=1 и обязателен в этом случае при отсутствии &lt;ТНВЭД&gt;</w:t>
            </w:r>
          </w:p>
        </w:tc>
      </w:tr>
      <w:tr w:rsidR="00267BA5" w:rsidRPr="00267BA5" w14:paraId="259AB75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BF09034" w14:textId="77777777" w:rsidR="002818D3" w:rsidRPr="00267BA5" w:rsidRDefault="002818D3" w:rsidP="002818D3">
            <w:pPr>
              <w:ind w:firstLine="0"/>
              <w:jc w:val="left"/>
              <w:rPr>
                <w:color w:val="000000" w:themeColor="text1"/>
              </w:rPr>
            </w:pPr>
            <w:r w:rsidRPr="00267BA5">
              <w:rPr>
                <w:color w:val="000000" w:themeColor="text1"/>
              </w:rPr>
              <w:t>Код предмета сделки по ОКВЭД2</w:t>
            </w:r>
          </w:p>
        </w:tc>
        <w:tc>
          <w:tcPr>
            <w:tcW w:w="2841" w:type="dxa"/>
            <w:tcBorders>
              <w:top w:val="nil"/>
              <w:left w:val="nil"/>
              <w:bottom w:val="single" w:sz="4" w:space="0" w:color="auto"/>
              <w:right w:val="single" w:sz="4" w:space="0" w:color="auto"/>
            </w:tcBorders>
            <w:shd w:val="clear" w:color="auto" w:fill="auto"/>
            <w:hideMark/>
          </w:tcPr>
          <w:p w14:paraId="76D8CBF7" w14:textId="77777777" w:rsidR="002818D3" w:rsidRPr="00267BA5" w:rsidRDefault="002818D3" w:rsidP="002818D3">
            <w:pPr>
              <w:ind w:firstLine="0"/>
              <w:jc w:val="center"/>
              <w:rPr>
                <w:color w:val="000000" w:themeColor="text1"/>
              </w:rPr>
            </w:pPr>
            <w:r w:rsidRPr="00267BA5">
              <w:rPr>
                <w:color w:val="000000" w:themeColor="text1"/>
              </w:rPr>
              <w:t>ОКВЭД2</w:t>
            </w:r>
          </w:p>
        </w:tc>
        <w:tc>
          <w:tcPr>
            <w:tcW w:w="1208" w:type="dxa"/>
            <w:tcBorders>
              <w:top w:val="nil"/>
              <w:left w:val="nil"/>
              <w:bottom w:val="single" w:sz="4" w:space="0" w:color="auto"/>
              <w:right w:val="single" w:sz="4" w:space="0" w:color="auto"/>
            </w:tcBorders>
            <w:shd w:val="clear" w:color="auto" w:fill="auto"/>
            <w:hideMark/>
          </w:tcPr>
          <w:p w14:paraId="7615C1F5"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BEBE54" w14:textId="77777777" w:rsidR="002818D3" w:rsidRPr="00267BA5" w:rsidRDefault="002818D3" w:rsidP="002818D3">
            <w:pPr>
              <w:ind w:firstLine="0"/>
              <w:jc w:val="center"/>
              <w:rPr>
                <w:color w:val="000000" w:themeColor="text1"/>
              </w:rPr>
            </w:pPr>
            <w:r w:rsidRPr="00267BA5">
              <w:rPr>
                <w:color w:val="000000" w:themeColor="text1"/>
              </w:rPr>
              <w:t>T(2-8)</w:t>
            </w:r>
          </w:p>
        </w:tc>
        <w:tc>
          <w:tcPr>
            <w:tcW w:w="1910" w:type="dxa"/>
            <w:tcBorders>
              <w:top w:val="nil"/>
              <w:left w:val="nil"/>
              <w:bottom w:val="single" w:sz="4" w:space="0" w:color="auto"/>
              <w:right w:val="single" w:sz="4" w:space="0" w:color="auto"/>
            </w:tcBorders>
            <w:shd w:val="clear" w:color="auto" w:fill="auto"/>
            <w:hideMark/>
          </w:tcPr>
          <w:p w14:paraId="1F986CC4" w14:textId="14E355D5" w:rsidR="002818D3" w:rsidRPr="00267BA5" w:rsidRDefault="002818D3" w:rsidP="002818D3">
            <w:pPr>
              <w:ind w:firstLine="0"/>
              <w:jc w:val="center"/>
              <w:rPr>
                <w:color w:val="000000" w:themeColor="text1"/>
              </w:rPr>
            </w:pPr>
            <w:r w:rsidRPr="00267BA5">
              <w:rPr>
                <w:color w:val="000000" w:themeColor="text1"/>
              </w:rPr>
              <w:t>НКУ</w:t>
            </w:r>
          </w:p>
        </w:tc>
        <w:tc>
          <w:tcPr>
            <w:tcW w:w="5236" w:type="dxa"/>
            <w:tcBorders>
              <w:top w:val="nil"/>
              <w:left w:val="nil"/>
              <w:bottom w:val="single" w:sz="4" w:space="0" w:color="auto"/>
              <w:right w:val="single" w:sz="4" w:space="0" w:color="auto"/>
            </w:tcBorders>
            <w:shd w:val="clear" w:color="auto" w:fill="auto"/>
            <w:hideMark/>
          </w:tcPr>
          <w:p w14:paraId="4523778B"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&lt;ОКВЭДТип&gt;.  </w:t>
            </w:r>
          </w:p>
          <w:p w14:paraId="7CADF16D"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в соответствии с Общероссийским классификатором видов </w:t>
            </w:r>
            <w:r w:rsidRPr="00267BA5">
              <w:rPr>
                <w:color w:val="000000" w:themeColor="text1"/>
              </w:rPr>
              <w:lastRenderedPageBreak/>
              <w:t>экономической деятельности (ОКВЭД2) ОК 029–2014 (КДЕС Ред. 2).</w:t>
            </w:r>
          </w:p>
          <w:p w14:paraId="35916349" w14:textId="3813CBF3" w:rsidR="002818D3" w:rsidRPr="00267BA5" w:rsidRDefault="002818D3" w:rsidP="002818D3">
            <w:pPr>
              <w:ind w:firstLine="0"/>
              <w:jc w:val="left"/>
              <w:rPr>
                <w:color w:val="000000" w:themeColor="text1"/>
              </w:rPr>
            </w:pPr>
            <w:r w:rsidRPr="00267BA5">
              <w:rPr>
                <w:color w:val="000000" w:themeColor="text1"/>
              </w:rPr>
              <w:t>Элемент используется только в случае, если &lt;ТипПредСд&gt; = 2 | 3</w:t>
            </w:r>
          </w:p>
        </w:tc>
      </w:tr>
    </w:tbl>
    <w:p w14:paraId="6C9285D2"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4.85</w:t>
      </w:r>
    </w:p>
    <w:p w14:paraId="4C24B2A3"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Корректировка налоговой базы по сделкам (КорНБСдел)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FDC569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6D44D0"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3F5D1D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7F8C01"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2AE1F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2BDE9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607AF4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D0860F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F353C3" w14:textId="77777777" w:rsidR="00D740F1" w:rsidRPr="00267BA5" w:rsidRDefault="00D740F1" w:rsidP="00D740F1">
            <w:pPr>
              <w:ind w:firstLine="0"/>
              <w:jc w:val="left"/>
              <w:rPr>
                <w:color w:val="000000" w:themeColor="text1"/>
              </w:rPr>
            </w:pPr>
            <w:r w:rsidRPr="00267BA5">
              <w:rPr>
                <w:color w:val="000000" w:themeColor="text1"/>
              </w:rPr>
              <w:t>Доходы от реализации</w:t>
            </w:r>
          </w:p>
        </w:tc>
        <w:tc>
          <w:tcPr>
            <w:tcW w:w="2841" w:type="dxa"/>
            <w:tcBorders>
              <w:top w:val="nil"/>
              <w:left w:val="nil"/>
              <w:bottom w:val="single" w:sz="4" w:space="0" w:color="auto"/>
              <w:right w:val="single" w:sz="4" w:space="0" w:color="auto"/>
            </w:tcBorders>
            <w:shd w:val="clear" w:color="auto" w:fill="auto"/>
            <w:hideMark/>
          </w:tcPr>
          <w:p w14:paraId="4BE11ABC" w14:textId="77777777" w:rsidR="00D740F1" w:rsidRPr="00267BA5" w:rsidRDefault="00D740F1" w:rsidP="00D740F1">
            <w:pPr>
              <w:ind w:firstLine="0"/>
              <w:jc w:val="center"/>
              <w:rPr>
                <w:color w:val="000000" w:themeColor="text1"/>
              </w:rPr>
            </w:pPr>
            <w:r w:rsidRPr="00267BA5">
              <w:rPr>
                <w:color w:val="000000" w:themeColor="text1"/>
              </w:rPr>
              <w:t>ДохРеал</w:t>
            </w:r>
          </w:p>
        </w:tc>
        <w:tc>
          <w:tcPr>
            <w:tcW w:w="1208" w:type="dxa"/>
            <w:tcBorders>
              <w:top w:val="nil"/>
              <w:left w:val="nil"/>
              <w:bottom w:val="single" w:sz="4" w:space="0" w:color="auto"/>
              <w:right w:val="single" w:sz="4" w:space="0" w:color="auto"/>
            </w:tcBorders>
            <w:shd w:val="clear" w:color="auto" w:fill="auto"/>
            <w:hideMark/>
          </w:tcPr>
          <w:p w14:paraId="15CB6F4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8798EA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A62608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DE3CE43"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&lt;КорНБТип&gt;. </w:t>
            </w:r>
          </w:p>
          <w:p w14:paraId="1B1EF0CB" w14:textId="342A17E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4.100 </w:t>
            </w:r>
          </w:p>
        </w:tc>
      </w:tr>
      <w:tr w:rsidR="00267BA5" w:rsidRPr="00267BA5" w14:paraId="37145AD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7D50BB"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w:t>
            </w:r>
          </w:p>
        </w:tc>
        <w:tc>
          <w:tcPr>
            <w:tcW w:w="2841" w:type="dxa"/>
            <w:tcBorders>
              <w:top w:val="nil"/>
              <w:left w:val="nil"/>
              <w:bottom w:val="single" w:sz="4" w:space="0" w:color="auto"/>
              <w:right w:val="single" w:sz="4" w:space="0" w:color="auto"/>
            </w:tcBorders>
            <w:shd w:val="clear" w:color="auto" w:fill="auto"/>
            <w:hideMark/>
          </w:tcPr>
          <w:p w14:paraId="038EDDB8" w14:textId="77777777" w:rsidR="00D740F1" w:rsidRPr="00267BA5" w:rsidRDefault="00D740F1" w:rsidP="00D740F1">
            <w:pPr>
              <w:ind w:firstLine="0"/>
              <w:jc w:val="center"/>
              <w:rPr>
                <w:color w:val="000000" w:themeColor="text1"/>
              </w:rPr>
            </w:pPr>
            <w:r w:rsidRPr="00267BA5">
              <w:rPr>
                <w:color w:val="000000" w:themeColor="text1"/>
              </w:rPr>
              <w:t>ВнеРеалДох</w:t>
            </w:r>
          </w:p>
        </w:tc>
        <w:tc>
          <w:tcPr>
            <w:tcW w:w="1208" w:type="dxa"/>
            <w:tcBorders>
              <w:top w:val="nil"/>
              <w:left w:val="nil"/>
              <w:bottom w:val="single" w:sz="4" w:space="0" w:color="auto"/>
              <w:right w:val="single" w:sz="4" w:space="0" w:color="auto"/>
            </w:tcBorders>
            <w:shd w:val="clear" w:color="auto" w:fill="auto"/>
            <w:hideMark/>
          </w:tcPr>
          <w:p w14:paraId="1ADC8FC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A844DB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0A5199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08B6FC1"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&lt;КорНБТип&gt;. </w:t>
            </w:r>
          </w:p>
          <w:p w14:paraId="38D3F96B" w14:textId="376CB5E9"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4.100 </w:t>
            </w:r>
          </w:p>
        </w:tc>
      </w:tr>
      <w:tr w:rsidR="00267BA5" w:rsidRPr="00267BA5" w14:paraId="773EE8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EE6D5C" w14:textId="77777777" w:rsidR="00D740F1" w:rsidRPr="00267BA5" w:rsidRDefault="00D740F1" w:rsidP="00D740F1">
            <w:pPr>
              <w:ind w:firstLine="0"/>
              <w:jc w:val="left"/>
              <w:rPr>
                <w:color w:val="000000" w:themeColor="text1"/>
              </w:rPr>
            </w:pPr>
            <w:r w:rsidRPr="00267BA5">
              <w:rPr>
                <w:color w:val="000000" w:themeColor="text1"/>
              </w:rPr>
              <w:t>Расходы, уменьшающие сумму доходов от реализации</w:t>
            </w:r>
          </w:p>
        </w:tc>
        <w:tc>
          <w:tcPr>
            <w:tcW w:w="2841" w:type="dxa"/>
            <w:tcBorders>
              <w:top w:val="nil"/>
              <w:left w:val="nil"/>
              <w:bottom w:val="single" w:sz="4" w:space="0" w:color="auto"/>
              <w:right w:val="single" w:sz="4" w:space="0" w:color="auto"/>
            </w:tcBorders>
            <w:shd w:val="clear" w:color="auto" w:fill="auto"/>
            <w:hideMark/>
          </w:tcPr>
          <w:p w14:paraId="2FE6282E" w14:textId="77777777" w:rsidR="00D740F1" w:rsidRPr="00267BA5" w:rsidRDefault="00D740F1" w:rsidP="00D740F1">
            <w:pPr>
              <w:ind w:firstLine="0"/>
              <w:jc w:val="center"/>
              <w:rPr>
                <w:color w:val="000000" w:themeColor="text1"/>
              </w:rPr>
            </w:pPr>
            <w:r w:rsidRPr="00267BA5">
              <w:rPr>
                <w:color w:val="000000" w:themeColor="text1"/>
              </w:rPr>
              <w:t>РасхУмДохРеал</w:t>
            </w:r>
          </w:p>
        </w:tc>
        <w:tc>
          <w:tcPr>
            <w:tcW w:w="1208" w:type="dxa"/>
            <w:tcBorders>
              <w:top w:val="nil"/>
              <w:left w:val="nil"/>
              <w:bottom w:val="single" w:sz="4" w:space="0" w:color="auto"/>
              <w:right w:val="single" w:sz="4" w:space="0" w:color="auto"/>
            </w:tcBorders>
            <w:shd w:val="clear" w:color="auto" w:fill="auto"/>
            <w:hideMark/>
          </w:tcPr>
          <w:p w14:paraId="2BA04AAC"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F5D79C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015CA9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CACF2F1"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&lt;КорНБТип&gt;. </w:t>
            </w:r>
          </w:p>
          <w:p w14:paraId="5F08FF81" w14:textId="604B1D39"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4.100 </w:t>
            </w:r>
          </w:p>
        </w:tc>
      </w:tr>
      <w:tr w:rsidR="00267BA5" w:rsidRPr="00267BA5" w14:paraId="2743C43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35B3F08"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w:t>
            </w:r>
          </w:p>
        </w:tc>
        <w:tc>
          <w:tcPr>
            <w:tcW w:w="2841" w:type="dxa"/>
            <w:tcBorders>
              <w:top w:val="nil"/>
              <w:left w:val="nil"/>
              <w:bottom w:val="single" w:sz="4" w:space="0" w:color="auto"/>
              <w:right w:val="single" w:sz="4" w:space="0" w:color="auto"/>
            </w:tcBorders>
            <w:shd w:val="clear" w:color="auto" w:fill="auto"/>
            <w:hideMark/>
          </w:tcPr>
          <w:p w14:paraId="1E8DED0D" w14:textId="77777777" w:rsidR="00D740F1" w:rsidRPr="00267BA5" w:rsidRDefault="00D740F1" w:rsidP="00D740F1">
            <w:pPr>
              <w:ind w:firstLine="0"/>
              <w:jc w:val="center"/>
              <w:rPr>
                <w:color w:val="000000" w:themeColor="text1"/>
              </w:rPr>
            </w:pPr>
            <w:r w:rsidRPr="00267BA5">
              <w:rPr>
                <w:color w:val="000000" w:themeColor="text1"/>
              </w:rPr>
              <w:t>ВнеРеалРасх</w:t>
            </w:r>
          </w:p>
        </w:tc>
        <w:tc>
          <w:tcPr>
            <w:tcW w:w="1208" w:type="dxa"/>
            <w:tcBorders>
              <w:top w:val="nil"/>
              <w:left w:val="nil"/>
              <w:bottom w:val="single" w:sz="4" w:space="0" w:color="auto"/>
              <w:right w:val="single" w:sz="4" w:space="0" w:color="auto"/>
            </w:tcBorders>
            <w:shd w:val="clear" w:color="auto" w:fill="auto"/>
            <w:hideMark/>
          </w:tcPr>
          <w:p w14:paraId="45CBC8B7"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5DFE8C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9F1DB0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03D33ED"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&lt;КорНБТип&gt;. </w:t>
            </w:r>
          </w:p>
          <w:p w14:paraId="7E6C9958" w14:textId="51F0DC38"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4.100 </w:t>
            </w:r>
          </w:p>
        </w:tc>
      </w:tr>
      <w:tr w:rsidR="00267BA5" w:rsidRPr="00267BA5" w14:paraId="51FA34E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CA9C7C" w14:textId="77777777" w:rsidR="00D740F1" w:rsidRPr="00267BA5" w:rsidRDefault="00D740F1" w:rsidP="00D740F1">
            <w:pPr>
              <w:ind w:firstLine="0"/>
              <w:jc w:val="left"/>
              <w:rPr>
                <w:color w:val="000000" w:themeColor="text1"/>
              </w:rPr>
            </w:pPr>
            <w:r w:rsidRPr="00267BA5">
              <w:rPr>
                <w:color w:val="000000" w:themeColor="text1"/>
              </w:rPr>
              <w:t>Итого сумма корректировки</w:t>
            </w:r>
          </w:p>
        </w:tc>
        <w:tc>
          <w:tcPr>
            <w:tcW w:w="2841" w:type="dxa"/>
            <w:tcBorders>
              <w:top w:val="nil"/>
              <w:left w:val="nil"/>
              <w:bottom w:val="single" w:sz="4" w:space="0" w:color="auto"/>
              <w:right w:val="single" w:sz="4" w:space="0" w:color="auto"/>
            </w:tcBorders>
            <w:shd w:val="clear" w:color="auto" w:fill="auto"/>
            <w:hideMark/>
          </w:tcPr>
          <w:p w14:paraId="10E23796" w14:textId="77777777" w:rsidR="00D740F1" w:rsidRPr="00267BA5" w:rsidRDefault="00D740F1" w:rsidP="00D740F1">
            <w:pPr>
              <w:ind w:firstLine="0"/>
              <w:jc w:val="center"/>
              <w:rPr>
                <w:color w:val="000000" w:themeColor="text1"/>
              </w:rPr>
            </w:pPr>
            <w:r w:rsidRPr="00267BA5">
              <w:rPr>
                <w:color w:val="000000" w:themeColor="text1"/>
              </w:rPr>
              <w:t>ИтогоКор</w:t>
            </w:r>
          </w:p>
        </w:tc>
        <w:tc>
          <w:tcPr>
            <w:tcW w:w="1208" w:type="dxa"/>
            <w:tcBorders>
              <w:top w:val="nil"/>
              <w:left w:val="nil"/>
              <w:bottom w:val="single" w:sz="4" w:space="0" w:color="auto"/>
              <w:right w:val="single" w:sz="4" w:space="0" w:color="auto"/>
            </w:tcBorders>
            <w:shd w:val="clear" w:color="auto" w:fill="auto"/>
            <w:hideMark/>
          </w:tcPr>
          <w:p w14:paraId="517B36C1"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EF06BF7"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86AEB7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1D22490" w14:textId="77777777" w:rsidR="00DC6CB7" w:rsidRPr="00267BA5" w:rsidRDefault="00D740F1" w:rsidP="00D740F1">
            <w:pPr>
              <w:ind w:firstLine="0"/>
              <w:jc w:val="left"/>
              <w:rPr>
                <w:color w:val="000000" w:themeColor="text1"/>
              </w:rPr>
            </w:pPr>
            <w:r w:rsidRPr="00267BA5">
              <w:rPr>
                <w:color w:val="000000" w:themeColor="text1"/>
              </w:rPr>
              <w:t xml:space="preserve">Типовой элемент &lt;КорНБТип&gt;. </w:t>
            </w:r>
          </w:p>
          <w:p w14:paraId="68D86DD3" w14:textId="66FDCDEF"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4.100 </w:t>
            </w:r>
          </w:p>
        </w:tc>
      </w:tr>
    </w:tbl>
    <w:p w14:paraId="7D435C2A" w14:textId="77777777" w:rsidR="006B3160" w:rsidRPr="00267BA5" w:rsidRDefault="006B3160" w:rsidP="006B3160">
      <w:pPr>
        <w:spacing w:before="360"/>
        <w:ind w:firstLine="0"/>
        <w:jc w:val="right"/>
        <w:rPr>
          <w:color w:val="000000" w:themeColor="text1"/>
        </w:rPr>
      </w:pPr>
      <w:r w:rsidRPr="00267BA5">
        <w:rPr>
          <w:color w:val="000000" w:themeColor="text1"/>
        </w:rPr>
        <w:t>Таблица 4.86</w:t>
      </w:r>
    </w:p>
    <w:p w14:paraId="1C33ACB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налога на прибыль организаций с доходов в виде прибыли контролируемой иностранной компании (Лист 09) (РасчНалКИК)</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F26EAC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1A3FC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30CF29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29B3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94E17"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C5C2A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CC8D1D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0DB3F3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30A1E61" w14:textId="77777777" w:rsidR="00D740F1" w:rsidRPr="00267BA5" w:rsidRDefault="00D740F1" w:rsidP="00D740F1">
            <w:pPr>
              <w:ind w:firstLine="0"/>
              <w:jc w:val="left"/>
              <w:rPr>
                <w:color w:val="000000" w:themeColor="text1"/>
              </w:rPr>
            </w:pPr>
            <w:r w:rsidRPr="00267BA5">
              <w:rPr>
                <w:color w:val="000000" w:themeColor="text1"/>
              </w:rPr>
              <w:t>Сведения о контролируемой иностранной компании (Раздел А)</w:t>
            </w:r>
          </w:p>
        </w:tc>
        <w:tc>
          <w:tcPr>
            <w:tcW w:w="2841" w:type="dxa"/>
            <w:tcBorders>
              <w:top w:val="nil"/>
              <w:left w:val="nil"/>
              <w:bottom w:val="single" w:sz="4" w:space="0" w:color="auto"/>
              <w:right w:val="single" w:sz="4" w:space="0" w:color="auto"/>
            </w:tcBorders>
            <w:shd w:val="clear" w:color="auto" w:fill="auto"/>
            <w:hideMark/>
          </w:tcPr>
          <w:p w14:paraId="363C1E4B" w14:textId="77777777" w:rsidR="00D740F1" w:rsidRPr="00267BA5" w:rsidRDefault="00D740F1" w:rsidP="00D740F1">
            <w:pPr>
              <w:ind w:firstLine="0"/>
              <w:jc w:val="center"/>
              <w:rPr>
                <w:color w:val="000000" w:themeColor="text1"/>
              </w:rPr>
            </w:pPr>
            <w:r w:rsidRPr="00267BA5">
              <w:rPr>
                <w:color w:val="000000" w:themeColor="text1"/>
              </w:rPr>
              <w:t>СведКИК</w:t>
            </w:r>
          </w:p>
        </w:tc>
        <w:tc>
          <w:tcPr>
            <w:tcW w:w="1208" w:type="dxa"/>
            <w:tcBorders>
              <w:top w:val="nil"/>
              <w:left w:val="nil"/>
              <w:bottom w:val="single" w:sz="4" w:space="0" w:color="auto"/>
              <w:right w:val="single" w:sz="4" w:space="0" w:color="auto"/>
            </w:tcBorders>
            <w:shd w:val="clear" w:color="auto" w:fill="auto"/>
            <w:hideMark/>
          </w:tcPr>
          <w:p w14:paraId="3B62FFC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FFB9902"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229DD82"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2B23A0C4"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4.87 </w:t>
            </w:r>
          </w:p>
        </w:tc>
      </w:tr>
    </w:tbl>
    <w:p w14:paraId="272175EA"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4.87</w:t>
      </w:r>
    </w:p>
    <w:p w14:paraId="49B55BF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контролируемой иностранной компании (Раздел А) (СведКИК)</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354D907"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1D559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56A0E19"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ABB96A"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F4D34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5B08D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46FE29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E5603F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916CC64" w14:textId="77777777" w:rsidR="002818D3" w:rsidRPr="00267BA5" w:rsidRDefault="002818D3" w:rsidP="002818D3">
            <w:pPr>
              <w:ind w:firstLine="0"/>
              <w:jc w:val="left"/>
              <w:rPr>
                <w:color w:val="000000" w:themeColor="text1"/>
              </w:rPr>
            </w:pPr>
            <w:r w:rsidRPr="00267BA5">
              <w:rPr>
                <w:color w:val="000000" w:themeColor="text1"/>
              </w:rPr>
              <w:t>Номер контролируемой иностранной компании</w:t>
            </w:r>
          </w:p>
        </w:tc>
        <w:tc>
          <w:tcPr>
            <w:tcW w:w="2841" w:type="dxa"/>
            <w:tcBorders>
              <w:top w:val="nil"/>
              <w:left w:val="nil"/>
              <w:bottom w:val="single" w:sz="4" w:space="0" w:color="auto"/>
              <w:right w:val="single" w:sz="4" w:space="0" w:color="auto"/>
            </w:tcBorders>
            <w:shd w:val="clear" w:color="auto" w:fill="auto"/>
            <w:hideMark/>
          </w:tcPr>
          <w:p w14:paraId="0AABF2EC" w14:textId="77777777" w:rsidR="002818D3" w:rsidRPr="00267BA5" w:rsidRDefault="002818D3" w:rsidP="002818D3">
            <w:pPr>
              <w:ind w:firstLine="0"/>
              <w:jc w:val="center"/>
              <w:rPr>
                <w:color w:val="000000" w:themeColor="text1"/>
              </w:rPr>
            </w:pPr>
            <w:r w:rsidRPr="00267BA5">
              <w:rPr>
                <w:color w:val="000000" w:themeColor="text1"/>
              </w:rPr>
              <w:t>НомерКИК</w:t>
            </w:r>
          </w:p>
        </w:tc>
        <w:tc>
          <w:tcPr>
            <w:tcW w:w="1208" w:type="dxa"/>
            <w:tcBorders>
              <w:top w:val="nil"/>
              <w:left w:val="nil"/>
              <w:bottom w:val="single" w:sz="4" w:space="0" w:color="auto"/>
              <w:right w:val="single" w:sz="4" w:space="0" w:color="auto"/>
            </w:tcBorders>
            <w:shd w:val="clear" w:color="auto" w:fill="auto"/>
            <w:hideMark/>
          </w:tcPr>
          <w:p w14:paraId="0192EC0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74928A" w14:textId="77777777" w:rsidR="002818D3" w:rsidRPr="00267BA5" w:rsidRDefault="002818D3" w:rsidP="002818D3">
            <w:pPr>
              <w:ind w:firstLine="0"/>
              <w:jc w:val="center"/>
              <w:rPr>
                <w:color w:val="000000" w:themeColor="text1"/>
              </w:rPr>
            </w:pPr>
            <w:r w:rsidRPr="00267BA5">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1F26B079" w14:textId="55373497"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0CBA55F"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в виде: </w:t>
            </w:r>
          </w:p>
          <w:p w14:paraId="0F940182" w14:textId="77777777" w:rsidR="002818D3" w:rsidRPr="00267BA5" w:rsidRDefault="002818D3" w:rsidP="002818D3">
            <w:pPr>
              <w:ind w:firstLine="0"/>
              <w:jc w:val="left"/>
              <w:rPr>
                <w:color w:val="000000" w:themeColor="text1"/>
              </w:rPr>
            </w:pPr>
            <w:r w:rsidRPr="00267BA5">
              <w:rPr>
                <w:color w:val="000000" w:themeColor="text1"/>
              </w:rPr>
              <w:t>ИО–</w:t>
            </w:r>
            <w:r w:rsidRPr="00267BA5">
              <w:rPr>
                <w:color w:val="000000" w:themeColor="text1"/>
                <w:lang w:val="en-US"/>
              </w:rPr>
              <w:t>NNNNN</w:t>
            </w:r>
            <w:r w:rsidRPr="00267BA5">
              <w:rPr>
                <w:color w:val="000000" w:themeColor="text1"/>
              </w:rPr>
              <w:t xml:space="preserve"> или ИС–</w:t>
            </w:r>
            <w:r w:rsidRPr="00267BA5">
              <w:rPr>
                <w:color w:val="000000" w:themeColor="text1"/>
                <w:lang w:val="en-US"/>
              </w:rPr>
              <w:t>NNNNN</w:t>
            </w:r>
            <w:r w:rsidRPr="00267BA5">
              <w:rPr>
                <w:color w:val="000000" w:themeColor="text1"/>
              </w:rPr>
              <w:t xml:space="preserve"> ,</w:t>
            </w:r>
          </w:p>
          <w:p w14:paraId="2A4CC609" w14:textId="3C0AA375" w:rsidR="002818D3" w:rsidRPr="00267BA5" w:rsidRDefault="002818D3" w:rsidP="002818D3">
            <w:pPr>
              <w:ind w:firstLine="0"/>
              <w:jc w:val="left"/>
              <w:rPr>
                <w:color w:val="000000" w:themeColor="text1"/>
              </w:rPr>
            </w:pPr>
            <w:r w:rsidRPr="00267BA5">
              <w:rPr>
                <w:color w:val="000000" w:themeColor="text1"/>
              </w:rPr>
              <w:t>где NNNNN – пятизначный порядковый номер</w:t>
            </w:r>
          </w:p>
        </w:tc>
      </w:tr>
      <w:tr w:rsidR="00267BA5" w:rsidRPr="00267BA5" w14:paraId="2666C59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4E2D327" w14:textId="77777777" w:rsidR="002818D3" w:rsidRPr="00267BA5" w:rsidRDefault="002818D3" w:rsidP="002818D3">
            <w:pPr>
              <w:ind w:firstLine="0"/>
              <w:jc w:val="left"/>
              <w:rPr>
                <w:color w:val="000000" w:themeColor="text1"/>
              </w:rPr>
            </w:pPr>
            <w:r w:rsidRPr="00267BA5">
              <w:rPr>
                <w:color w:val="000000" w:themeColor="text1"/>
              </w:rPr>
              <w:t>Вид дохода (код)</w:t>
            </w:r>
          </w:p>
        </w:tc>
        <w:tc>
          <w:tcPr>
            <w:tcW w:w="2841" w:type="dxa"/>
            <w:tcBorders>
              <w:top w:val="nil"/>
              <w:left w:val="nil"/>
              <w:bottom w:val="single" w:sz="4" w:space="0" w:color="auto"/>
              <w:right w:val="single" w:sz="4" w:space="0" w:color="auto"/>
            </w:tcBorders>
            <w:shd w:val="clear" w:color="auto" w:fill="auto"/>
            <w:hideMark/>
          </w:tcPr>
          <w:p w14:paraId="2CCB5064" w14:textId="77777777" w:rsidR="002818D3" w:rsidRPr="00267BA5" w:rsidRDefault="002818D3" w:rsidP="002818D3">
            <w:pPr>
              <w:ind w:firstLine="0"/>
              <w:jc w:val="center"/>
              <w:rPr>
                <w:color w:val="000000" w:themeColor="text1"/>
              </w:rPr>
            </w:pPr>
            <w:r w:rsidRPr="00267BA5">
              <w:rPr>
                <w:color w:val="000000" w:themeColor="text1"/>
              </w:rPr>
              <w:t>ВидДох</w:t>
            </w:r>
          </w:p>
        </w:tc>
        <w:tc>
          <w:tcPr>
            <w:tcW w:w="1208" w:type="dxa"/>
            <w:tcBorders>
              <w:top w:val="nil"/>
              <w:left w:val="nil"/>
              <w:bottom w:val="single" w:sz="4" w:space="0" w:color="auto"/>
              <w:right w:val="single" w:sz="4" w:space="0" w:color="auto"/>
            </w:tcBorders>
            <w:shd w:val="clear" w:color="auto" w:fill="auto"/>
            <w:hideMark/>
          </w:tcPr>
          <w:p w14:paraId="0ED7E24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105805"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D0D8153" w14:textId="0FBD408C"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A2707E5" w14:textId="48D6385D" w:rsidR="002818D3" w:rsidRPr="00267BA5" w:rsidRDefault="002818D3" w:rsidP="002818D3">
            <w:pPr>
              <w:ind w:firstLine="0"/>
              <w:jc w:val="left"/>
              <w:rPr>
                <w:color w:val="000000" w:themeColor="text1"/>
              </w:rPr>
            </w:pPr>
            <w:r w:rsidRPr="00267BA5">
              <w:rPr>
                <w:color w:val="000000" w:themeColor="text1"/>
              </w:rPr>
              <w:t xml:space="preserve">Принимает значение: 36  </w:t>
            </w:r>
          </w:p>
        </w:tc>
      </w:tr>
      <w:tr w:rsidR="00267BA5" w:rsidRPr="00267BA5" w14:paraId="698C7E1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FB807AD" w14:textId="77777777" w:rsidR="002818D3" w:rsidRPr="00267BA5" w:rsidRDefault="002818D3" w:rsidP="002818D3">
            <w:pPr>
              <w:ind w:firstLine="0"/>
              <w:jc w:val="left"/>
              <w:rPr>
                <w:color w:val="000000" w:themeColor="text1"/>
              </w:rPr>
            </w:pPr>
            <w:r w:rsidRPr="00267BA5">
              <w:rPr>
                <w:color w:val="000000" w:themeColor="text1"/>
              </w:rPr>
              <w:t>Организационная форма (код)</w:t>
            </w:r>
          </w:p>
        </w:tc>
        <w:tc>
          <w:tcPr>
            <w:tcW w:w="2841" w:type="dxa"/>
            <w:tcBorders>
              <w:top w:val="nil"/>
              <w:left w:val="nil"/>
              <w:bottom w:val="single" w:sz="4" w:space="0" w:color="auto"/>
              <w:right w:val="single" w:sz="4" w:space="0" w:color="auto"/>
            </w:tcBorders>
            <w:shd w:val="clear" w:color="auto" w:fill="auto"/>
            <w:hideMark/>
          </w:tcPr>
          <w:p w14:paraId="620B6A69" w14:textId="77777777" w:rsidR="002818D3" w:rsidRPr="00267BA5" w:rsidRDefault="002818D3" w:rsidP="002818D3">
            <w:pPr>
              <w:ind w:firstLine="0"/>
              <w:jc w:val="center"/>
              <w:rPr>
                <w:color w:val="000000" w:themeColor="text1"/>
              </w:rPr>
            </w:pPr>
            <w:r w:rsidRPr="00267BA5">
              <w:rPr>
                <w:color w:val="000000" w:themeColor="text1"/>
              </w:rPr>
              <w:t>КодОргФорм</w:t>
            </w:r>
          </w:p>
        </w:tc>
        <w:tc>
          <w:tcPr>
            <w:tcW w:w="1208" w:type="dxa"/>
            <w:tcBorders>
              <w:top w:val="nil"/>
              <w:left w:val="nil"/>
              <w:bottom w:val="single" w:sz="4" w:space="0" w:color="auto"/>
              <w:right w:val="single" w:sz="4" w:space="0" w:color="auto"/>
            </w:tcBorders>
            <w:shd w:val="clear" w:color="auto" w:fill="auto"/>
            <w:hideMark/>
          </w:tcPr>
          <w:p w14:paraId="6AFE33EE"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1B1FFB"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CA6B706" w14:textId="0E2B7E32" w:rsidR="002818D3" w:rsidRPr="00267BA5" w:rsidRDefault="002818D3" w:rsidP="002818D3">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2FF5945A"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7B491E94"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rPr>
              <w:t>1 – фонд   |</w:t>
            </w:r>
          </w:p>
          <w:p w14:paraId="3F270475"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rPr>
              <w:t>2 – партнерство   |</w:t>
            </w:r>
          </w:p>
          <w:p w14:paraId="56E2DD89"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rPr>
              <w:t>3 – траст   |</w:t>
            </w:r>
          </w:p>
          <w:p w14:paraId="5859B339"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rPr>
              <w:t>4 – товарищество   |</w:t>
            </w:r>
          </w:p>
          <w:p w14:paraId="52C84F06" w14:textId="043D857A" w:rsidR="002818D3" w:rsidRPr="00267BA5" w:rsidRDefault="002818D3" w:rsidP="002818D3">
            <w:pPr>
              <w:ind w:firstLine="0"/>
              <w:jc w:val="left"/>
              <w:rPr>
                <w:color w:val="000000" w:themeColor="text1"/>
              </w:rPr>
            </w:pPr>
            <w:r w:rsidRPr="00267BA5">
              <w:rPr>
                <w:color w:val="000000" w:themeColor="text1"/>
              </w:rPr>
              <w:t>5 – иная форма осуществления коллективных инвестиций и (или) доверительного управления</w:t>
            </w:r>
          </w:p>
        </w:tc>
      </w:tr>
      <w:tr w:rsidR="00267BA5" w:rsidRPr="00267BA5" w14:paraId="0E89E02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DCEC559" w14:textId="77777777" w:rsidR="00D740F1" w:rsidRPr="00267BA5" w:rsidRDefault="00D740F1" w:rsidP="00D740F1">
            <w:pPr>
              <w:ind w:firstLine="0"/>
              <w:jc w:val="left"/>
              <w:rPr>
                <w:color w:val="000000" w:themeColor="text1"/>
              </w:rPr>
            </w:pPr>
            <w:r w:rsidRPr="00267BA5">
              <w:rPr>
                <w:color w:val="000000" w:themeColor="text1"/>
              </w:rPr>
              <w:t>Полное наименование (в латинской транскрипции)</w:t>
            </w:r>
          </w:p>
        </w:tc>
        <w:tc>
          <w:tcPr>
            <w:tcW w:w="2841" w:type="dxa"/>
            <w:tcBorders>
              <w:top w:val="nil"/>
              <w:left w:val="nil"/>
              <w:bottom w:val="single" w:sz="4" w:space="0" w:color="auto"/>
              <w:right w:val="single" w:sz="4" w:space="0" w:color="auto"/>
            </w:tcBorders>
            <w:shd w:val="clear" w:color="auto" w:fill="auto"/>
            <w:hideMark/>
          </w:tcPr>
          <w:p w14:paraId="1075C49F" w14:textId="77777777" w:rsidR="00D740F1" w:rsidRPr="00267BA5" w:rsidRDefault="00D740F1" w:rsidP="00D740F1">
            <w:pPr>
              <w:ind w:firstLine="0"/>
              <w:jc w:val="center"/>
              <w:rPr>
                <w:color w:val="000000" w:themeColor="text1"/>
              </w:rPr>
            </w:pPr>
            <w:r w:rsidRPr="00267BA5">
              <w:rPr>
                <w:color w:val="000000" w:themeColor="text1"/>
              </w:rPr>
              <w:t>НаимОргЛат</w:t>
            </w:r>
          </w:p>
        </w:tc>
        <w:tc>
          <w:tcPr>
            <w:tcW w:w="1208" w:type="dxa"/>
            <w:tcBorders>
              <w:top w:val="nil"/>
              <w:left w:val="nil"/>
              <w:bottom w:val="single" w:sz="4" w:space="0" w:color="auto"/>
              <w:right w:val="single" w:sz="4" w:space="0" w:color="auto"/>
            </w:tcBorders>
            <w:shd w:val="clear" w:color="auto" w:fill="auto"/>
            <w:hideMark/>
          </w:tcPr>
          <w:p w14:paraId="1104C0B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61BB63"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65ECA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D966AB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3D7563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6A0094" w14:textId="77777777" w:rsidR="00D740F1" w:rsidRPr="00267BA5" w:rsidRDefault="00D740F1" w:rsidP="00D740F1">
            <w:pPr>
              <w:ind w:firstLine="0"/>
              <w:jc w:val="left"/>
              <w:rPr>
                <w:color w:val="000000" w:themeColor="text1"/>
              </w:rPr>
            </w:pPr>
            <w:r w:rsidRPr="00267BA5">
              <w:rPr>
                <w:color w:val="000000" w:themeColor="text1"/>
              </w:rPr>
              <w:t>Наименование и реквизиты документа об учреждении (в русской транскрипции)</w:t>
            </w:r>
          </w:p>
        </w:tc>
        <w:tc>
          <w:tcPr>
            <w:tcW w:w="2841" w:type="dxa"/>
            <w:tcBorders>
              <w:top w:val="nil"/>
              <w:left w:val="nil"/>
              <w:bottom w:val="single" w:sz="4" w:space="0" w:color="auto"/>
              <w:right w:val="single" w:sz="4" w:space="0" w:color="auto"/>
            </w:tcBorders>
            <w:shd w:val="clear" w:color="auto" w:fill="auto"/>
            <w:hideMark/>
          </w:tcPr>
          <w:p w14:paraId="2FA50CA0" w14:textId="77777777" w:rsidR="00D740F1" w:rsidRPr="00267BA5" w:rsidRDefault="00D740F1" w:rsidP="00D740F1">
            <w:pPr>
              <w:ind w:firstLine="0"/>
              <w:jc w:val="center"/>
              <w:rPr>
                <w:color w:val="000000" w:themeColor="text1"/>
              </w:rPr>
            </w:pPr>
            <w:r w:rsidRPr="00267BA5">
              <w:rPr>
                <w:color w:val="000000" w:themeColor="text1"/>
              </w:rPr>
              <w:t>ДокУчр</w:t>
            </w:r>
          </w:p>
        </w:tc>
        <w:tc>
          <w:tcPr>
            <w:tcW w:w="1208" w:type="dxa"/>
            <w:tcBorders>
              <w:top w:val="nil"/>
              <w:left w:val="nil"/>
              <w:bottom w:val="single" w:sz="4" w:space="0" w:color="auto"/>
              <w:right w:val="single" w:sz="4" w:space="0" w:color="auto"/>
            </w:tcBorders>
            <w:shd w:val="clear" w:color="auto" w:fill="auto"/>
            <w:hideMark/>
          </w:tcPr>
          <w:p w14:paraId="69E22E5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17AB40" w14:textId="77777777" w:rsidR="00D740F1" w:rsidRPr="00267BA5" w:rsidRDefault="00D740F1" w:rsidP="00D740F1">
            <w:pPr>
              <w:ind w:firstLine="0"/>
              <w:jc w:val="center"/>
              <w:rPr>
                <w:color w:val="000000" w:themeColor="text1"/>
              </w:rPr>
            </w:pPr>
            <w:r w:rsidRPr="00267BA5">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811773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1173EF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D03A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1400CF" w14:textId="77777777" w:rsidR="002818D3" w:rsidRPr="00267BA5" w:rsidRDefault="002818D3" w:rsidP="002818D3">
            <w:pPr>
              <w:ind w:firstLine="0"/>
              <w:jc w:val="left"/>
              <w:rPr>
                <w:color w:val="000000" w:themeColor="text1"/>
              </w:rPr>
            </w:pPr>
            <w:r w:rsidRPr="00267BA5">
              <w:rPr>
                <w:color w:val="000000" w:themeColor="text1"/>
              </w:rPr>
              <w:t>Код государства (территории) регистрации (инкорпорации), учреждения</w:t>
            </w:r>
          </w:p>
        </w:tc>
        <w:tc>
          <w:tcPr>
            <w:tcW w:w="2841" w:type="dxa"/>
            <w:tcBorders>
              <w:top w:val="nil"/>
              <w:left w:val="nil"/>
              <w:bottom w:val="single" w:sz="4" w:space="0" w:color="auto"/>
              <w:right w:val="single" w:sz="4" w:space="0" w:color="auto"/>
            </w:tcBorders>
            <w:shd w:val="clear" w:color="auto" w:fill="auto"/>
            <w:hideMark/>
          </w:tcPr>
          <w:p w14:paraId="756FC3D6" w14:textId="77777777" w:rsidR="002818D3" w:rsidRPr="00267BA5" w:rsidRDefault="002818D3" w:rsidP="002818D3">
            <w:pPr>
              <w:ind w:firstLine="0"/>
              <w:jc w:val="center"/>
              <w:rPr>
                <w:color w:val="000000" w:themeColor="text1"/>
              </w:rPr>
            </w:pPr>
            <w:r w:rsidRPr="00267BA5">
              <w:rPr>
                <w:color w:val="000000" w:themeColor="text1"/>
              </w:rPr>
              <w:t>ГосудРег</w:t>
            </w:r>
          </w:p>
        </w:tc>
        <w:tc>
          <w:tcPr>
            <w:tcW w:w="1208" w:type="dxa"/>
            <w:tcBorders>
              <w:top w:val="nil"/>
              <w:left w:val="nil"/>
              <w:bottom w:val="single" w:sz="4" w:space="0" w:color="auto"/>
              <w:right w:val="single" w:sz="4" w:space="0" w:color="auto"/>
            </w:tcBorders>
            <w:shd w:val="clear" w:color="auto" w:fill="auto"/>
            <w:hideMark/>
          </w:tcPr>
          <w:p w14:paraId="5BB8E340"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F2E77D"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7A78D10" w14:textId="03D4933B"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429A69A"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&lt;ОКСМТип&gt;.  </w:t>
            </w:r>
          </w:p>
          <w:p w14:paraId="61DB72CE" w14:textId="0CE93186"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стран мира</w:t>
            </w:r>
          </w:p>
        </w:tc>
      </w:tr>
      <w:tr w:rsidR="00267BA5" w:rsidRPr="00267BA5" w14:paraId="68EBD96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5E4F86" w14:textId="77777777" w:rsidR="002818D3" w:rsidRPr="00267BA5" w:rsidRDefault="002818D3" w:rsidP="002818D3">
            <w:pPr>
              <w:ind w:firstLine="0"/>
              <w:jc w:val="left"/>
              <w:rPr>
                <w:color w:val="000000" w:themeColor="text1"/>
              </w:rPr>
            </w:pPr>
            <w:r w:rsidRPr="00267BA5">
              <w:rPr>
                <w:color w:val="000000" w:themeColor="text1"/>
              </w:rPr>
              <w:t>Код государства (территории) налогового резидентства</w:t>
            </w:r>
          </w:p>
        </w:tc>
        <w:tc>
          <w:tcPr>
            <w:tcW w:w="2841" w:type="dxa"/>
            <w:tcBorders>
              <w:top w:val="nil"/>
              <w:left w:val="nil"/>
              <w:bottom w:val="single" w:sz="4" w:space="0" w:color="auto"/>
              <w:right w:val="single" w:sz="4" w:space="0" w:color="auto"/>
            </w:tcBorders>
            <w:shd w:val="clear" w:color="auto" w:fill="auto"/>
            <w:hideMark/>
          </w:tcPr>
          <w:p w14:paraId="7A1D9F0B" w14:textId="77777777" w:rsidR="002818D3" w:rsidRPr="00267BA5" w:rsidRDefault="002818D3" w:rsidP="002818D3">
            <w:pPr>
              <w:ind w:firstLine="0"/>
              <w:jc w:val="center"/>
              <w:rPr>
                <w:color w:val="000000" w:themeColor="text1"/>
              </w:rPr>
            </w:pPr>
            <w:r w:rsidRPr="00267BA5">
              <w:rPr>
                <w:color w:val="000000" w:themeColor="text1"/>
              </w:rPr>
              <w:t>СтрНалРез</w:t>
            </w:r>
          </w:p>
        </w:tc>
        <w:tc>
          <w:tcPr>
            <w:tcW w:w="1208" w:type="dxa"/>
            <w:tcBorders>
              <w:top w:val="nil"/>
              <w:left w:val="nil"/>
              <w:bottom w:val="single" w:sz="4" w:space="0" w:color="auto"/>
              <w:right w:val="single" w:sz="4" w:space="0" w:color="auto"/>
            </w:tcBorders>
            <w:shd w:val="clear" w:color="auto" w:fill="auto"/>
            <w:hideMark/>
          </w:tcPr>
          <w:p w14:paraId="5D6B614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7EE8FB"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EBCD460" w14:textId="2E6037AC"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B58BB3F"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&lt;ОКСМТип&gt;.  </w:t>
            </w:r>
          </w:p>
          <w:p w14:paraId="3D2C55FF" w14:textId="06141BE8"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стран мира</w:t>
            </w:r>
          </w:p>
        </w:tc>
      </w:tr>
      <w:tr w:rsidR="00267BA5" w:rsidRPr="00267BA5" w14:paraId="6D27CE1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00F082" w14:textId="77777777" w:rsidR="00D740F1" w:rsidRPr="00267BA5" w:rsidRDefault="00D740F1" w:rsidP="00D740F1">
            <w:pPr>
              <w:ind w:firstLine="0"/>
              <w:jc w:val="left"/>
              <w:rPr>
                <w:color w:val="000000" w:themeColor="text1"/>
              </w:rPr>
            </w:pPr>
            <w:r w:rsidRPr="00267BA5">
              <w:rPr>
                <w:color w:val="000000" w:themeColor="text1"/>
              </w:rPr>
              <w:t>Регистрационный номер (иной идентификатор) в государстве (территории) регистрации (инкорпорации), учреждения</w:t>
            </w:r>
          </w:p>
        </w:tc>
        <w:tc>
          <w:tcPr>
            <w:tcW w:w="2841" w:type="dxa"/>
            <w:tcBorders>
              <w:top w:val="nil"/>
              <w:left w:val="nil"/>
              <w:bottom w:val="single" w:sz="4" w:space="0" w:color="auto"/>
              <w:right w:val="single" w:sz="4" w:space="0" w:color="auto"/>
            </w:tcBorders>
            <w:shd w:val="clear" w:color="auto" w:fill="auto"/>
            <w:hideMark/>
          </w:tcPr>
          <w:p w14:paraId="2E1770C3" w14:textId="77777777" w:rsidR="00D740F1" w:rsidRPr="00267BA5" w:rsidRDefault="00D740F1" w:rsidP="00D740F1">
            <w:pPr>
              <w:ind w:firstLine="0"/>
              <w:jc w:val="center"/>
              <w:rPr>
                <w:color w:val="000000" w:themeColor="text1"/>
              </w:rPr>
            </w:pPr>
            <w:r w:rsidRPr="00267BA5">
              <w:rPr>
                <w:color w:val="000000" w:themeColor="text1"/>
              </w:rPr>
              <w:t>РегНомер</w:t>
            </w:r>
          </w:p>
        </w:tc>
        <w:tc>
          <w:tcPr>
            <w:tcW w:w="1208" w:type="dxa"/>
            <w:tcBorders>
              <w:top w:val="nil"/>
              <w:left w:val="nil"/>
              <w:bottom w:val="single" w:sz="4" w:space="0" w:color="auto"/>
              <w:right w:val="single" w:sz="4" w:space="0" w:color="auto"/>
            </w:tcBorders>
            <w:shd w:val="clear" w:color="auto" w:fill="auto"/>
            <w:hideMark/>
          </w:tcPr>
          <w:p w14:paraId="544DB1E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AE7BDA" w14:textId="77777777" w:rsidR="00D740F1" w:rsidRPr="00267BA5" w:rsidRDefault="00D740F1" w:rsidP="00D740F1">
            <w:pPr>
              <w:ind w:firstLine="0"/>
              <w:jc w:val="center"/>
              <w:rPr>
                <w:color w:val="000000" w:themeColor="text1"/>
              </w:rPr>
            </w:pPr>
            <w:r w:rsidRPr="00267BA5">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17D235F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66DCB9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A97DC7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B1A6D20" w14:textId="77777777" w:rsidR="00D740F1" w:rsidRPr="00267BA5" w:rsidRDefault="00D740F1" w:rsidP="00D740F1">
            <w:pPr>
              <w:ind w:firstLine="0"/>
              <w:jc w:val="left"/>
              <w:rPr>
                <w:color w:val="000000" w:themeColor="text1"/>
              </w:rPr>
            </w:pPr>
            <w:r w:rsidRPr="00267BA5">
              <w:rPr>
                <w:color w:val="000000" w:themeColor="text1"/>
              </w:rPr>
              <w:t xml:space="preserve">Код налогоплательщика в государстве (территории) </w:t>
            </w:r>
            <w:r w:rsidRPr="00267BA5">
              <w:rPr>
                <w:color w:val="000000" w:themeColor="text1"/>
              </w:rPr>
              <w:lastRenderedPageBreak/>
              <w:t>регистрации (инкорпорации), учреждения или аналог (если имеется)</w:t>
            </w:r>
          </w:p>
        </w:tc>
        <w:tc>
          <w:tcPr>
            <w:tcW w:w="2841" w:type="dxa"/>
            <w:tcBorders>
              <w:top w:val="nil"/>
              <w:left w:val="nil"/>
              <w:bottom w:val="single" w:sz="4" w:space="0" w:color="auto"/>
              <w:right w:val="single" w:sz="4" w:space="0" w:color="auto"/>
            </w:tcBorders>
            <w:shd w:val="clear" w:color="auto" w:fill="auto"/>
            <w:hideMark/>
          </w:tcPr>
          <w:p w14:paraId="2FD92896" w14:textId="77777777" w:rsidR="00D740F1" w:rsidRPr="00267BA5" w:rsidRDefault="00D740F1" w:rsidP="00D740F1">
            <w:pPr>
              <w:ind w:firstLine="0"/>
              <w:jc w:val="center"/>
              <w:rPr>
                <w:color w:val="000000" w:themeColor="text1"/>
              </w:rPr>
            </w:pPr>
            <w:r w:rsidRPr="00267BA5">
              <w:rPr>
                <w:color w:val="000000" w:themeColor="text1"/>
              </w:rPr>
              <w:lastRenderedPageBreak/>
              <w:t>КодНПРег</w:t>
            </w:r>
          </w:p>
        </w:tc>
        <w:tc>
          <w:tcPr>
            <w:tcW w:w="1208" w:type="dxa"/>
            <w:tcBorders>
              <w:top w:val="nil"/>
              <w:left w:val="nil"/>
              <w:bottom w:val="single" w:sz="4" w:space="0" w:color="auto"/>
              <w:right w:val="single" w:sz="4" w:space="0" w:color="auto"/>
            </w:tcBorders>
            <w:shd w:val="clear" w:color="auto" w:fill="auto"/>
            <w:hideMark/>
          </w:tcPr>
          <w:p w14:paraId="38F6D2A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FCAB3B" w14:textId="77777777" w:rsidR="00D740F1" w:rsidRPr="00267BA5" w:rsidRDefault="00D740F1" w:rsidP="00D740F1">
            <w:pPr>
              <w:ind w:firstLine="0"/>
              <w:jc w:val="center"/>
              <w:rPr>
                <w:color w:val="000000" w:themeColor="text1"/>
              </w:rPr>
            </w:pPr>
            <w:r w:rsidRPr="00267BA5">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4B41F0B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BBC871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87DC0E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EF2A4C4" w14:textId="77777777" w:rsidR="00D740F1" w:rsidRPr="00267BA5" w:rsidRDefault="00D740F1" w:rsidP="00D740F1">
            <w:pPr>
              <w:ind w:firstLine="0"/>
              <w:jc w:val="left"/>
              <w:rPr>
                <w:color w:val="000000" w:themeColor="text1"/>
              </w:rPr>
            </w:pPr>
            <w:r w:rsidRPr="00267BA5">
              <w:rPr>
                <w:color w:val="000000" w:themeColor="text1"/>
              </w:rPr>
              <w:lastRenderedPageBreak/>
              <w:t>Адрес в государстве (территории) регистрации (инкорпорации) (в латинской транскрипции)</w:t>
            </w:r>
          </w:p>
        </w:tc>
        <w:tc>
          <w:tcPr>
            <w:tcW w:w="2841" w:type="dxa"/>
            <w:tcBorders>
              <w:top w:val="nil"/>
              <w:left w:val="nil"/>
              <w:bottom w:val="single" w:sz="4" w:space="0" w:color="auto"/>
              <w:right w:val="single" w:sz="4" w:space="0" w:color="auto"/>
            </w:tcBorders>
            <w:shd w:val="clear" w:color="auto" w:fill="auto"/>
            <w:hideMark/>
          </w:tcPr>
          <w:p w14:paraId="7DA7C89E" w14:textId="77777777" w:rsidR="00D740F1" w:rsidRPr="00267BA5" w:rsidRDefault="00D740F1" w:rsidP="00D740F1">
            <w:pPr>
              <w:ind w:firstLine="0"/>
              <w:jc w:val="center"/>
              <w:rPr>
                <w:color w:val="000000" w:themeColor="text1"/>
              </w:rPr>
            </w:pPr>
            <w:r w:rsidRPr="00267BA5">
              <w:rPr>
                <w:color w:val="000000" w:themeColor="text1"/>
              </w:rPr>
              <w:t>АдрСтрРег</w:t>
            </w:r>
          </w:p>
        </w:tc>
        <w:tc>
          <w:tcPr>
            <w:tcW w:w="1208" w:type="dxa"/>
            <w:tcBorders>
              <w:top w:val="nil"/>
              <w:left w:val="nil"/>
              <w:bottom w:val="single" w:sz="4" w:space="0" w:color="auto"/>
              <w:right w:val="single" w:sz="4" w:space="0" w:color="auto"/>
            </w:tcBorders>
            <w:shd w:val="clear" w:color="auto" w:fill="auto"/>
            <w:hideMark/>
          </w:tcPr>
          <w:p w14:paraId="28C8584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F0420A" w14:textId="77777777" w:rsidR="00D740F1" w:rsidRPr="00267BA5" w:rsidRDefault="00D740F1" w:rsidP="00D740F1">
            <w:pPr>
              <w:ind w:firstLine="0"/>
              <w:jc w:val="center"/>
              <w:rPr>
                <w:color w:val="000000" w:themeColor="text1"/>
              </w:rPr>
            </w:pPr>
            <w:r w:rsidRPr="00267BA5">
              <w:rPr>
                <w:color w:val="000000" w:themeColor="text1"/>
              </w:rPr>
              <w:t>T(1-254)</w:t>
            </w:r>
          </w:p>
        </w:tc>
        <w:tc>
          <w:tcPr>
            <w:tcW w:w="1910" w:type="dxa"/>
            <w:tcBorders>
              <w:top w:val="nil"/>
              <w:left w:val="nil"/>
              <w:bottom w:val="single" w:sz="4" w:space="0" w:color="auto"/>
              <w:right w:val="single" w:sz="4" w:space="0" w:color="auto"/>
            </w:tcBorders>
            <w:shd w:val="clear" w:color="auto" w:fill="auto"/>
            <w:hideMark/>
          </w:tcPr>
          <w:p w14:paraId="242238B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FE6E8C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4DFC90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B5E8C94" w14:textId="77777777" w:rsidR="00D740F1" w:rsidRPr="00267BA5" w:rsidRDefault="00D740F1" w:rsidP="00D740F1">
            <w:pPr>
              <w:ind w:firstLine="0"/>
              <w:jc w:val="left"/>
              <w:rPr>
                <w:color w:val="000000" w:themeColor="text1"/>
              </w:rPr>
            </w:pPr>
            <w:r w:rsidRPr="00267BA5">
              <w:rPr>
                <w:color w:val="000000" w:themeColor="text1"/>
              </w:rPr>
              <w:t>Доля участия в прибыли контролируемой иностранной компании, %</w:t>
            </w:r>
          </w:p>
        </w:tc>
        <w:tc>
          <w:tcPr>
            <w:tcW w:w="2841" w:type="dxa"/>
            <w:tcBorders>
              <w:top w:val="nil"/>
              <w:left w:val="nil"/>
              <w:bottom w:val="single" w:sz="4" w:space="0" w:color="auto"/>
              <w:right w:val="single" w:sz="4" w:space="0" w:color="auto"/>
            </w:tcBorders>
            <w:shd w:val="clear" w:color="auto" w:fill="auto"/>
            <w:hideMark/>
          </w:tcPr>
          <w:p w14:paraId="3543CCC1" w14:textId="77777777" w:rsidR="00D740F1" w:rsidRPr="00267BA5" w:rsidRDefault="00D740F1" w:rsidP="00D740F1">
            <w:pPr>
              <w:ind w:firstLine="0"/>
              <w:jc w:val="center"/>
              <w:rPr>
                <w:color w:val="000000" w:themeColor="text1"/>
              </w:rPr>
            </w:pPr>
            <w:r w:rsidRPr="00267BA5">
              <w:rPr>
                <w:color w:val="000000" w:themeColor="text1"/>
              </w:rPr>
              <w:t>ДоляУчПриб</w:t>
            </w:r>
          </w:p>
        </w:tc>
        <w:tc>
          <w:tcPr>
            <w:tcW w:w="1208" w:type="dxa"/>
            <w:tcBorders>
              <w:top w:val="nil"/>
              <w:left w:val="nil"/>
              <w:bottom w:val="single" w:sz="4" w:space="0" w:color="auto"/>
              <w:right w:val="single" w:sz="4" w:space="0" w:color="auto"/>
            </w:tcBorders>
            <w:shd w:val="clear" w:color="auto" w:fill="auto"/>
            <w:hideMark/>
          </w:tcPr>
          <w:p w14:paraId="0512CA6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EC87EC" w14:textId="77777777" w:rsidR="00D740F1" w:rsidRPr="00267BA5" w:rsidRDefault="00D740F1" w:rsidP="00D740F1">
            <w:pPr>
              <w:ind w:firstLine="0"/>
              <w:jc w:val="center"/>
              <w:rPr>
                <w:color w:val="000000" w:themeColor="text1"/>
              </w:rPr>
            </w:pPr>
            <w:r w:rsidRPr="00267BA5">
              <w:rPr>
                <w:color w:val="000000" w:themeColor="text1"/>
              </w:rPr>
              <w:t>N(18.15)</w:t>
            </w:r>
          </w:p>
        </w:tc>
        <w:tc>
          <w:tcPr>
            <w:tcW w:w="1910" w:type="dxa"/>
            <w:tcBorders>
              <w:top w:val="nil"/>
              <w:left w:val="nil"/>
              <w:bottom w:val="single" w:sz="4" w:space="0" w:color="auto"/>
              <w:right w:val="single" w:sz="4" w:space="0" w:color="auto"/>
            </w:tcBorders>
            <w:shd w:val="clear" w:color="auto" w:fill="auto"/>
            <w:hideMark/>
          </w:tcPr>
          <w:p w14:paraId="592737C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093E5B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FBF19F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8304346" w14:textId="77777777" w:rsidR="00D740F1" w:rsidRPr="00267BA5" w:rsidRDefault="00D740F1" w:rsidP="00D740F1">
            <w:pPr>
              <w:ind w:firstLine="0"/>
              <w:jc w:val="left"/>
              <w:rPr>
                <w:color w:val="000000" w:themeColor="text1"/>
              </w:rPr>
            </w:pPr>
            <w:r w:rsidRPr="00267BA5">
              <w:rPr>
                <w:color w:val="000000" w:themeColor="text1"/>
              </w:rPr>
              <w:t>Подтверждение основания для освобождения прибыли контролируемой иностранной компании от налогообложения</w:t>
            </w:r>
          </w:p>
        </w:tc>
        <w:tc>
          <w:tcPr>
            <w:tcW w:w="2841" w:type="dxa"/>
            <w:tcBorders>
              <w:top w:val="nil"/>
              <w:left w:val="nil"/>
              <w:bottom w:val="single" w:sz="4" w:space="0" w:color="auto"/>
              <w:right w:val="single" w:sz="4" w:space="0" w:color="auto"/>
            </w:tcBorders>
            <w:shd w:val="clear" w:color="auto" w:fill="auto"/>
            <w:hideMark/>
          </w:tcPr>
          <w:p w14:paraId="5E91A893" w14:textId="77777777" w:rsidR="00D740F1" w:rsidRPr="00267BA5" w:rsidRDefault="00D740F1" w:rsidP="00D740F1">
            <w:pPr>
              <w:ind w:firstLine="0"/>
              <w:jc w:val="center"/>
              <w:rPr>
                <w:color w:val="000000" w:themeColor="text1"/>
              </w:rPr>
            </w:pPr>
            <w:r w:rsidRPr="00267BA5">
              <w:rPr>
                <w:color w:val="000000" w:themeColor="text1"/>
              </w:rPr>
              <w:t>ОснОсвНалобл</w:t>
            </w:r>
          </w:p>
        </w:tc>
        <w:tc>
          <w:tcPr>
            <w:tcW w:w="1208" w:type="dxa"/>
            <w:tcBorders>
              <w:top w:val="nil"/>
              <w:left w:val="nil"/>
              <w:bottom w:val="single" w:sz="4" w:space="0" w:color="auto"/>
              <w:right w:val="single" w:sz="4" w:space="0" w:color="auto"/>
            </w:tcBorders>
            <w:shd w:val="clear" w:color="auto" w:fill="auto"/>
            <w:hideMark/>
          </w:tcPr>
          <w:p w14:paraId="14FCE892"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572E25C"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362BB8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DC167FC"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4.88 </w:t>
            </w:r>
          </w:p>
        </w:tc>
      </w:tr>
      <w:tr w:rsidR="00267BA5" w:rsidRPr="00267BA5" w14:paraId="1F6277A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55113F" w14:textId="77777777" w:rsidR="00D740F1" w:rsidRPr="00267BA5" w:rsidRDefault="00D740F1" w:rsidP="00D740F1">
            <w:pPr>
              <w:ind w:firstLine="0"/>
              <w:jc w:val="left"/>
              <w:rPr>
                <w:color w:val="000000" w:themeColor="text1"/>
              </w:rPr>
            </w:pPr>
            <w:r w:rsidRPr="00267BA5">
              <w:rPr>
                <w:color w:val="000000" w:themeColor="text1"/>
              </w:rPr>
              <w:t>Расчет суммы налога с доходов в виде прибыли контролируемой иностранной компании, определенной в соответствии с подпунктом 1 пункта 1 статьи 309.1 Кодекса (Раздел Б1)</w:t>
            </w:r>
          </w:p>
        </w:tc>
        <w:tc>
          <w:tcPr>
            <w:tcW w:w="2841" w:type="dxa"/>
            <w:tcBorders>
              <w:top w:val="nil"/>
              <w:left w:val="nil"/>
              <w:bottom w:val="single" w:sz="4" w:space="0" w:color="auto"/>
              <w:right w:val="single" w:sz="4" w:space="0" w:color="auto"/>
            </w:tcBorders>
            <w:shd w:val="clear" w:color="auto" w:fill="auto"/>
            <w:hideMark/>
          </w:tcPr>
          <w:p w14:paraId="77836DE8" w14:textId="77777777" w:rsidR="00D740F1" w:rsidRPr="00267BA5" w:rsidRDefault="00D740F1" w:rsidP="00D740F1">
            <w:pPr>
              <w:ind w:firstLine="0"/>
              <w:jc w:val="center"/>
              <w:rPr>
                <w:color w:val="000000" w:themeColor="text1"/>
              </w:rPr>
            </w:pPr>
            <w:r w:rsidRPr="00267BA5">
              <w:rPr>
                <w:color w:val="000000" w:themeColor="text1"/>
              </w:rPr>
              <w:t>РасчНал1.1.309.1</w:t>
            </w:r>
          </w:p>
        </w:tc>
        <w:tc>
          <w:tcPr>
            <w:tcW w:w="1208" w:type="dxa"/>
            <w:tcBorders>
              <w:top w:val="nil"/>
              <w:left w:val="nil"/>
              <w:bottom w:val="single" w:sz="4" w:space="0" w:color="auto"/>
              <w:right w:val="single" w:sz="4" w:space="0" w:color="auto"/>
            </w:tcBorders>
            <w:shd w:val="clear" w:color="auto" w:fill="auto"/>
            <w:hideMark/>
          </w:tcPr>
          <w:p w14:paraId="081C5D30"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32FB050"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78BB78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60D181A"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4.89 </w:t>
            </w:r>
          </w:p>
        </w:tc>
      </w:tr>
      <w:tr w:rsidR="00267BA5" w:rsidRPr="00267BA5" w14:paraId="1CA1DE0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955C8C" w14:textId="77777777" w:rsidR="00D740F1" w:rsidRPr="00267BA5" w:rsidRDefault="00D740F1" w:rsidP="00D740F1">
            <w:pPr>
              <w:ind w:firstLine="0"/>
              <w:jc w:val="left"/>
              <w:rPr>
                <w:color w:val="000000" w:themeColor="text1"/>
              </w:rPr>
            </w:pPr>
            <w:r w:rsidRPr="00267BA5">
              <w:rPr>
                <w:color w:val="000000" w:themeColor="text1"/>
              </w:rPr>
              <w:t>Расчет суммы налога с доходов в виде прибыли контролируемой иностранной компании, определенной в соответствии с подпунктом 2 пункта 1 статьи 309.1 Кодекса (Раздел Б2)</w:t>
            </w:r>
          </w:p>
        </w:tc>
        <w:tc>
          <w:tcPr>
            <w:tcW w:w="2841" w:type="dxa"/>
            <w:tcBorders>
              <w:top w:val="nil"/>
              <w:left w:val="nil"/>
              <w:bottom w:val="single" w:sz="4" w:space="0" w:color="auto"/>
              <w:right w:val="single" w:sz="4" w:space="0" w:color="auto"/>
            </w:tcBorders>
            <w:shd w:val="clear" w:color="auto" w:fill="auto"/>
            <w:hideMark/>
          </w:tcPr>
          <w:p w14:paraId="400C2BA5" w14:textId="77777777" w:rsidR="00D740F1" w:rsidRPr="00267BA5" w:rsidRDefault="00D740F1" w:rsidP="00D740F1">
            <w:pPr>
              <w:ind w:firstLine="0"/>
              <w:jc w:val="center"/>
              <w:rPr>
                <w:color w:val="000000" w:themeColor="text1"/>
              </w:rPr>
            </w:pPr>
            <w:r w:rsidRPr="00267BA5">
              <w:rPr>
                <w:color w:val="000000" w:themeColor="text1"/>
              </w:rPr>
              <w:t>РасчНал2.1.309.1</w:t>
            </w:r>
          </w:p>
        </w:tc>
        <w:tc>
          <w:tcPr>
            <w:tcW w:w="1208" w:type="dxa"/>
            <w:tcBorders>
              <w:top w:val="nil"/>
              <w:left w:val="nil"/>
              <w:bottom w:val="single" w:sz="4" w:space="0" w:color="auto"/>
              <w:right w:val="single" w:sz="4" w:space="0" w:color="auto"/>
            </w:tcBorders>
            <w:shd w:val="clear" w:color="auto" w:fill="auto"/>
            <w:hideMark/>
          </w:tcPr>
          <w:p w14:paraId="2DF3290B"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47A452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BB4E1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9B0BF26"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4.90 </w:t>
            </w:r>
          </w:p>
        </w:tc>
      </w:tr>
      <w:tr w:rsidR="00267BA5" w:rsidRPr="00267BA5" w14:paraId="1236B37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8CEDE54" w14:textId="77777777" w:rsidR="00D740F1" w:rsidRPr="00267BA5" w:rsidRDefault="00D740F1" w:rsidP="00D740F1">
            <w:pPr>
              <w:ind w:firstLine="0"/>
              <w:jc w:val="left"/>
              <w:rPr>
                <w:color w:val="000000" w:themeColor="text1"/>
              </w:rPr>
            </w:pPr>
            <w:r w:rsidRPr="00267BA5">
              <w:rPr>
                <w:color w:val="000000" w:themeColor="text1"/>
              </w:rPr>
              <w:t xml:space="preserve">Расчет прибыли (убытка) контролируемой иностранной компании, по операциям с необращающимися ценными </w:t>
            </w:r>
            <w:r w:rsidRPr="00267BA5">
              <w:rPr>
                <w:color w:val="000000" w:themeColor="text1"/>
              </w:rPr>
              <w:lastRenderedPageBreak/>
              <w:t>бумагами и необращающимися производными финансовыми инструментами (Раздел Б3)</w:t>
            </w:r>
          </w:p>
        </w:tc>
        <w:tc>
          <w:tcPr>
            <w:tcW w:w="2841" w:type="dxa"/>
            <w:tcBorders>
              <w:top w:val="nil"/>
              <w:left w:val="nil"/>
              <w:bottom w:val="single" w:sz="4" w:space="0" w:color="auto"/>
              <w:right w:val="single" w:sz="4" w:space="0" w:color="auto"/>
            </w:tcBorders>
            <w:shd w:val="clear" w:color="auto" w:fill="auto"/>
            <w:hideMark/>
          </w:tcPr>
          <w:p w14:paraId="0333E9B4" w14:textId="77777777" w:rsidR="00D740F1" w:rsidRPr="00267BA5" w:rsidRDefault="00D740F1" w:rsidP="00D740F1">
            <w:pPr>
              <w:ind w:firstLine="0"/>
              <w:jc w:val="center"/>
              <w:rPr>
                <w:color w:val="000000" w:themeColor="text1"/>
              </w:rPr>
            </w:pPr>
            <w:r w:rsidRPr="00267BA5">
              <w:rPr>
                <w:color w:val="000000" w:themeColor="text1"/>
              </w:rPr>
              <w:lastRenderedPageBreak/>
              <w:t>РасчОперЦБ</w:t>
            </w:r>
          </w:p>
        </w:tc>
        <w:tc>
          <w:tcPr>
            <w:tcW w:w="1208" w:type="dxa"/>
            <w:tcBorders>
              <w:top w:val="nil"/>
              <w:left w:val="nil"/>
              <w:bottom w:val="single" w:sz="4" w:space="0" w:color="auto"/>
              <w:right w:val="single" w:sz="4" w:space="0" w:color="auto"/>
            </w:tcBorders>
            <w:shd w:val="clear" w:color="auto" w:fill="auto"/>
            <w:hideMark/>
          </w:tcPr>
          <w:p w14:paraId="79993FCE"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731C27E"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AFF218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8B63C5E"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4.91 </w:t>
            </w:r>
          </w:p>
        </w:tc>
      </w:tr>
      <w:tr w:rsidR="00267BA5" w:rsidRPr="00267BA5" w14:paraId="52F5AAE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78EF953" w14:textId="2E857189" w:rsidR="00D740F1" w:rsidRPr="00267BA5" w:rsidRDefault="00D740F1" w:rsidP="00D740F1">
            <w:pPr>
              <w:ind w:firstLine="0"/>
              <w:jc w:val="left"/>
              <w:rPr>
                <w:color w:val="000000" w:themeColor="text1"/>
              </w:rPr>
            </w:pPr>
            <w:r w:rsidRPr="00267BA5">
              <w:rPr>
                <w:color w:val="000000" w:themeColor="text1"/>
              </w:rPr>
              <w:lastRenderedPageBreak/>
              <w:t>Расчет суммы убытка или части убытка, уменьшающего налоговую базу по налогу с доходов в виде прибыли контролируемой иностранной компании (</w:t>
            </w:r>
            <w:r w:rsidR="00903912" w:rsidRPr="00267BA5">
              <w:rPr>
                <w:color w:val="000000" w:themeColor="text1"/>
              </w:rPr>
              <w:t>п</w:t>
            </w:r>
            <w:r w:rsidRPr="00267BA5">
              <w:rPr>
                <w:color w:val="000000" w:themeColor="text1"/>
              </w:rPr>
              <w:t>риложение 1 к Листу 09)</w:t>
            </w:r>
          </w:p>
        </w:tc>
        <w:tc>
          <w:tcPr>
            <w:tcW w:w="2841" w:type="dxa"/>
            <w:tcBorders>
              <w:top w:val="nil"/>
              <w:left w:val="nil"/>
              <w:bottom w:val="single" w:sz="4" w:space="0" w:color="auto"/>
              <w:right w:val="single" w:sz="4" w:space="0" w:color="auto"/>
            </w:tcBorders>
            <w:shd w:val="clear" w:color="auto" w:fill="auto"/>
            <w:hideMark/>
          </w:tcPr>
          <w:p w14:paraId="22FFC7FC" w14:textId="77777777" w:rsidR="00D740F1" w:rsidRPr="00267BA5" w:rsidRDefault="00D740F1" w:rsidP="00D740F1">
            <w:pPr>
              <w:ind w:firstLine="0"/>
              <w:jc w:val="center"/>
              <w:rPr>
                <w:color w:val="000000" w:themeColor="text1"/>
              </w:rPr>
            </w:pPr>
            <w:r w:rsidRPr="00267BA5">
              <w:rPr>
                <w:color w:val="000000" w:themeColor="text1"/>
              </w:rPr>
              <w:t>РасчУбытУмНБ</w:t>
            </w:r>
          </w:p>
        </w:tc>
        <w:tc>
          <w:tcPr>
            <w:tcW w:w="1208" w:type="dxa"/>
            <w:tcBorders>
              <w:top w:val="nil"/>
              <w:left w:val="nil"/>
              <w:bottom w:val="single" w:sz="4" w:space="0" w:color="auto"/>
              <w:right w:val="single" w:sz="4" w:space="0" w:color="auto"/>
            </w:tcBorders>
            <w:shd w:val="clear" w:color="auto" w:fill="auto"/>
            <w:hideMark/>
          </w:tcPr>
          <w:p w14:paraId="49A7D86D"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726AB2F"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181FEE5"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631C6258"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4.92 </w:t>
            </w:r>
          </w:p>
        </w:tc>
      </w:tr>
    </w:tbl>
    <w:p w14:paraId="14817A72" w14:textId="77777777" w:rsidR="006B3160" w:rsidRPr="00267BA5" w:rsidRDefault="006B3160" w:rsidP="006B3160">
      <w:pPr>
        <w:spacing w:before="360"/>
        <w:ind w:firstLine="0"/>
        <w:jc w:val="right"/>
        <w:rPr>
          <w:color w:val="000000" w:themeColor="text1"/>
        </w:rPr>
      </w:pPr>
      <w:r w:rsidRPr="00267BA5">
        <w:rPr>
          <w:color w:val="000000" w:themeColor="text1"/>
        </w:rPr>
        <w:t>Таблица 4.88</w:t>
      </w:r>
    </w:p>
    <w:p w14:paraId="464315F2"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Подтверждение основания для освобождения прибыли контролируемой иностранной компании от налогообложения (ОснОсвНалобл)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1D9B9A0"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25F8E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3CA0ECF"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A6D5B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61C85D"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506D6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282E00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578A5B7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8B2E85F" w14:textId="77777777" w:rsidR="002818D3" w:rsidRPr="00267BA5" w:rsidRDefault="002818D3" w:rsidP="002818D3">
            <w:pPr>
              <w:ind w:firstLine="0"/>
              <w:jc w:val="left"/>
              <w:rPr>
                <w:color w:val="000000" w:themeColor="text1"/>
              </w:rPr>
            </w:pPr>
            <w:r w:rsidRPr="00267BA5">
              <w:rPr>
                <w:color w:val="000000" w:themeColor="text1"/>
              </w:rPr>
              <w:t>Признак по коду 1001</w:t>
            </w:r>
          </w:p>
        </w:tc>
        <w:tc>
          <w:tcPr>
            <w:tcW w:w="2841" w:type="dxa"/>
            <w:tcBorders>
              <w:top w:val="nil"/>
              <w:left w:val="nil"/>
              <w:bottom w:val="single" w:sz="4" w:space="0" w:color="auto"/>
              <w:right w:val="single" w:sz="4" w:space="0" w:color="auto"/>
            </w:tcBorders>
            <w:shd w:val="clear" w:color="auto" w:fill="auto"/>
            <w:hideMark/>
          </w:tcPr>
          <w:p w14:paraId="228955AA" w14:textId="77777777" w:rsidR="002818D3" w:rsidRPr="00267BA5" w:rsidRDefault="002818D3" w:rsidP="002818D3">
            <w:pPr>
              <w:ind w:firstLine="0"/>
              <w:jc w:val="center"/>
              <w:rPr>
                <w:color w:val="000000" w:themeColor="text1"/>
              </w:rPr>
            </w:pPr>
            <w:r w:rsidRPr="00267BA5">
              <w:rPr>
                <w:color w:val="000000" w:themeColor="text1"/>
              </w:rPr>
              <w:t>Пр1001</w:t>
            </w:r>
          </w:p>
        </w:tc>
        <w:tc>
          <w:tcPr>
            <w:tcW w:w="1208" w:type="dxa"/>
            <w:tcBorders>
              <w:top w:val="nil"/>
              <w:left w:val="nil"/>
              <w:bottom w:val="single" w:sz="4" w:space="0" w:color="auto"/>
              <w:right w:val="single" w:sz="4" w:space="0" w:color="auto"/>
            </w:tcBorders>
            <w:shd w:val="clear" w:color="auto" w:fill="auto"/>
            <w:hideMark/>
          </w:tcPr>
          <w:p w14:paraId="09A81A60"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089085"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109D0846" w14:textId="6815AFFA"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42CD209"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06828009"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7353239E" w14:textId="577687CD"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69F52B7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E38978" w14:textId="77777777" w:rsidR="002818D3" w:rsidRPr="00267BA5" w:rsidRDefault="002818D3" w:rsidP="002818D3">
            <w:pPr>
              <w:ind w:firstLine="0"/>
              <w:jc w:val="left"/>
              <w:rPr>
                <w:color w:val="000000" w:themeColor="text1"/>
              </w:rPr>
            </w:pPr>
            <w:r w:rsidRPr="00267BA5">
              <w:rPr>
                <w:color w:val="000000" w:themeColor="text1"/>
              </w:rPr>
              <w:t>Признак по коду 1002</w:t>
            </w:r>
          </w:p>
        </w:tc>
        <w:tc>
          <w:tcPr>
            <w:tcW w:w="2841" w:type="dxa"/>
            <w:tcBorders>
              <w:top w:val="nil"/>
              <w:left w:val="nil"/>
              <w:bottom w:val="single" w:sz="4" w:space="0" w:color="auto"/>
              <w:right w:val="single" w:sz="4" w:space="0" w:color="auto"/>
            </w:tcBorders>
            <w:shd w:val="clear" w:color="auto" w:fill="auto"/>
            <w:hideMark/>
          </w:tcPr>
          <w:p w14:paraId="411DA4FF" w14:textId="77777777" w:rsidR="002818D3" w:rsidRPr="00267BA5" w:rsidRDefault="002818D3" w:rsidP="002818D3">
            <w:pPr>
              <w:ind w:firstLine="0"/>
              <w:jc w:val="center"/>
              <w:rPr>
                <w:color w:val="000000" w:themeColor="text1"/>
              </w:rPr>
            </w:pPr>
            <w:r w:rsidRPr="00267BA5">
              <w:rPr>
                <w:color w:val="000000" w:themeColor="text1"/>
              </w:rPr>
              <w:t>Пр1002</w:t>
            </w:r>
          </w:p>
        </w:tc>
        <w:tc>
          <w:tcPr>
            <w:tcW w:w="1208" w:type="dxa"/>
            <w:tcBorders>
              <w:top w:val="nil"/>
              <w:left w:val="nil"/>
              <w:bottom w:val="single" w:sz="4" w:space="0" w:color="auto"/>
              <w:right w:val="single" w:sz="4" w:space="0" w:color="auto"/>
            </w:tcBorders>
            <w:shd w:val="clear" w:color="auto" w:fill="auto"/>
            <w:hideMark/>
          </w:tcPr>
          <w:p w14:paraId="294FB3C3"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B0139B"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AED245D" w14:textId="572BC50E"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4A96925"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5233AFE5"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4698AB6C" w14:textId="23EFBCE9"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627A3C0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908CC0" w14:textId="77777777" w:rsidR="002818D3" w:rsidRPr="00267BA5" w:rsidRDefault="002818D3" w:rsidP="002818D3">
            <w:pPr>
              <w:ind w:firstLine="0"/>
              <w:jc w:val="left"/>
              <w:rPr>
                <w:color w:val="000000" w:themeColor="text1"/>
              </w:rPr>
            </w:pPr>
            <w:r w:rsidRPr="00267BA5">
              <w:rPr>
                <w:color w:val="000000" w:themeColor="text1"/>
              </w:rPr>
              <w:t>Признак по коду 1003</w:t>
            </w:r>
          </w:p>
        </w:tc>
        <w:tc>
          <w:tcPr>
            <w:tcW w:w="2841" w:type="dxa"/>
            <w:tcBorders>
              <w:top w:val="nil"/>
              <w:left w:val="nil"/>
              <w:bottom w:val="single" w:sz="4" w:space="0" w:color="auto"/>
              <w:right w:val="single" w:sz="4" w:space="0" w:color="auto"/>
            </w:tcBorders>
            <w:shd w:val="clear" w:color="auto" w:fill="auto"/>
            <w:hideMark/>
          </w:tcPr>
          <w:p w14:paraId="2D74A7E0" w14:textId="77777777" w:rsidR="002818D3" w:rsidRPr="00267BA5" w:rsidRDefault="002818D3" w:rsidP="002818D3">
            <w:pPr>
              <w:ind w:firstLine="0"/>
              <w:jc w:val="center"/>
              <w:rPr>
                <w:color w:val="000000" w:themeColor="text1"/>
              </w:rPr>
            </w:pPr>
            <w:r w:rsidRPr="00267BA5">
              <w:rPr>
                <w:color w:val="000000" w:themeColor="text1"/>
              </w:rPr>
              <w:t>Пр1003</w:t>
            </w:r>
          </w:p>
        </w:tc>
        <w:tc>
          <w:tcPr>
            <w:tcW w:w="1208" w:type="dxa"/>
            <w:tcBorders>
              <w:top w:val="nil"/>
              <w:left w:val="nil"/>
              <w:bottom w:val="single" w:sz="4" w:space="0" w:color="auto"/>
              <w:right w:val="single" w:sz="4" w:space="0" w:color="auto"/>
            </w:tcBorders>
            <w:shd w:val="clear" w:color="auto" w:fill="auto"/>
            <w:hideMark/>
          </w:tcPr>
          <w:p w14:paraId="6F58F53E"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C5468E"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5309951" w14:textId="063474CD"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E170CB3"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254ED6D1"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54768933" w14:textId="5C93D4B5"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1807ED8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5D8B80" w14:textId="77777777" w:rsidR="002818D3" w:rsidRPr="00267BA5" w:rsidRDefault="002818D3" w:rsidP="002818D3">
            <w:pPr>
              <w:ind w:firstLine="0"/>
              <w:jc w:val="left"/>
              <w:rPr>
                <w:color w:val="000000" w:themeColor="text1"/>
              </w:rPr>
            </w:pPr>
            <w:r w:rsidRPr="00267BA5">
              <w:rPr>
                <w:color w:val="000000" w:themeColor="text1"/>
              </w:rPr>
              <w:t>Признак по коду 1004</w:t>
            </w:r>
          </w:p>
        </w:tc>
        <w:tc>
          <w:tcPr>
            <w:tcW w:w="2841" w:type="dxa"/>
            <w:tcBorders>
              <w:top w:val="nil"/>
              <w:left w:val="nil"/>
              <w:bottom w:val="single" w:sz="4" w:space="0" w:color="auto"/>
              <w:right w:val="single" w:sz="4" w:space="0" w:color="auto"/>
            </w:tcBorders>
            <w:shd w:val="clear" w:color="auto" w:fill="auto"/>
            <w:hideMark/>
          </w:tcPr>
          <w:p w14:paraId="4DBD4E65" w14:textId="77777777" w:rsidR="002818D3" w:rsidRPr="00267BA5" w:rsidRDefault="002818D3" w:rsidP="002818D3">
            <w:pPr>
              <w:ind w:firstLine="0"/>
              <w:jc w:val="center"/>
              <w:rPr>
                <w:color w:val="000000" w:themeColor="text1"/>
              </w:rPr>
            </w:pPr>
            <w:r w:rsidRPr="00267BA5">
              <w:rPr>
                <w:color w:val="000000" w:themeColor="text1"/>
              </w:rPr>
              <w:t>Пр1004</w:t>
            </w:r>
          </w:p>
        </w:tc>
        <w:tc>
          <w:tcPr>
            <w:tcW w:w="1208" w:type="dxa"/>
            <w:tcBorders>
              <w:top w:val="nil"/>
              <w:left w:val="nil"/>
              <w:bottom w:val="single" w:sz="4" w:space="0" w:color="auto"/>
              <w:right w:val="single" w:sz="4" w:space="0" w:color="auto"/>
            </w:tcBorders>
            <w:shd w:val="clear" w:color="auto" w:fill="auto"/>
            <w:hideMark/>
          </w:tcPr>
          <w:p w14:paraId="72754890"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6DAE48"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42C3BE46" w14:textId="6B7E907C"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C179D19"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60F2BEB1"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6A674D28" w14:textId="5B8A7AD2"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5958DBA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330CA90" w14:textId="77777777" w:rsidR="002818D3" w:rsidRPr="00267BA5" w:rsidRDefault="002818D3" w:rsidP="002818D3">
            <w:pPr>
              <w:ind w:firstLine="0"/>
              <w:jc w:val="left"/>
              <w:rPr>
                <w:color w:val="000000" w:themeColor="text1"/>
              </w:rPr>
            </w:pPr>
            <w:r w:rsidRPr="00267BA5">
              <w:rPr>
                <w:color w:val="000000" w:themeColor="text1"/>
              </w:rPr>
              <w:t>Признак по коду 1005</w:t>
            </w:r>
          </w:p>
        </w:tc>
        <w:tc>
          <w:tcPr>
            <w:tcW w:w="2841" w:type="dxa"/>
            <w:tcBorders>
              <w:top w:val="nil"/>
              <w:left w:val="nil"/>
              <w:bottom w:val="single" w:sz="4" w:space="0" w:color="auto"/>
              <w:right w:val="single" w:sz="4" w:space="0" w:color="auto"/>
            </w:tcBorders>
            <w:shd w:val="clear" w:color="auto" w:fill="auto"/>
            <w:hideMark/>
          </w:tcPr>
          <w:p w14:paraId="01D79A5B" w14:textId="77777777" w:rsidR="002818D3" w:rsidRPr="00267BA5" w:rsidRDefault="002818D3" w:rsidP="002818D3">
            <w:pPr>
              <w:ind w:firstLine="0"/>
              <w:jc w:val="center"/>
              <w:rPr>
                <w:color w:val="000000" w:themeColor="text1"/>
              </w:rPr>
            </w:pPr>
            <w:r w:rsidRPr="00267BA5">
              <w:rPr>
                <w:color w:val="000000" w:themeColor="text1"/>
              </w:rPr>
              <w:t>Пр1005</w:t>
            </w:r>
          </w:p>
        </w:tc>
        <w:tc>
          <w:tcPr>
            <w:tcW w:w="1208" w:type="dxa"/>
            <w:tcBorders>
              <w:top w:val="nil"/>
              <w:left w:val="nil"/>
              <w:bottom w:val="single" w:sz="4" w:space="0" w:color="auto"/>
              <w:right w:val="single" w:sz="4" w:space="0" w:color="auto"/>
            </w:tcBorders>
            <w:shd w:val="clear" w:color="auto" w:fill="auto"/>
            <w:hideMark/>
          </w:tcPr>
          <w:p w14:paraId="474956B3"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8FDFFF"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1911D12" w14:textId="2FAD7CF7"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7525FEE"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5E371682"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lastRenderedPageBreak/>
              <w:t>0</w:t>
            </w:r>
            <w:r w:rsidRPr="00267BA5">
              <w:rPr>
                <w:color w:val="000000" w:themeColor="text1"/>
              </w:rPr>
              <w:t xml:space="preserve"> – нет   |</w:t>
            </w:r>
          </w:p>
          <w:p w14:paraId="5714F070" w14:textId="02676C65"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3F29841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0F006F0" w14:textId="77777777" w:rsidR="002818D3" w:rsidRPr="00267BA5" w:rsidRDefault="002818D3" w:rsidP="002818D3">
            <w:pPr>
              <w:ind w:firstLine="0"/>
              <w:jc w:val="left"/>
              <w:rPr>
                <w:color w:val="000000" w:themeColor="text1"/>
              </w:rPr>
            </w:pPr>
            <w:r w:rsidRPr="00267BA5">
              <w:rPr>
                <w:color w:val="000000" w:themeColor="text1"/>
              </w:rPr>
              <w:lastRenderedPageBreak/>
              <w:t>Признак по коду 1006</w:t>
            </w:r>
          </w:p>
        </w:tc>
        <w:tc>
          <w:tcPr>
            <w:tcW w:w="2841" w:type="dxa"/>
            <w:tcBorders>
              <w:top w:val="nil"/>
              <w:left w:val="nil"/>
              <w:bottom w:val="single" w:sz="4" w:space="0" w:color="auto"/>
              <w:right w:val="single" w:sz="4" w:space="0" w:color="auto"/>
            </w:tcBorders>
            <w:shd w:val="clear" w:color="auto" w:fill="auto"/>
            <w:hideMark/>
          </w:tcPr>
          <w:p w14:paraId="5346FA88" w14:textId="77777777" w:rsidR="002818D3" w:rsidRPr="00267BA5" w:rsidRDefault="002818D3" w:rsidP="002818D3">
            <w:pPr>
              <w:ind w:firstLine="0"/>
              <w:jc w:val="center"/>
              <w:rPr>
                <w:color w:val="000000" w:themeColor="text1"/>
              </w:rPr>
            </w:pPr>
            <w:r w:rsidRPr="00267BA5">
              <w:rPr>
                <w:color w:val="000000" w:themeColor="text1"/>
              </w:rPr>
              <w:t>Пр1006</w:t>
            </w:r>
          </w:p>
        </w:tc>
        <w:tc>
          <w:tcPr>
            <w:tcW w:w="1208" w:type="dxa"/>
            <w:tcBorders>
              <w:top w:val="nil"/>
              <w:left w:val="nil"/>
              <w:bottom w:val="single" w:sz="4" w:space="0" w:color="auto"/>
              <w:right w:val="single" w:sz="4" w:space="0" w:color="auto"/>
            </w:tcBorders>
            <w:shd w:val="clear" w:color="auto" w:fill="auto"/>
            <w:hideMark/>
          </w:tcPr>
          <w:p w14:paraId="650608F9"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9322EE"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EAFE292" w14:textId="68EF2144"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F89C997"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1407AA8E"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2C93DA46" w14:textId="0526D771"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4FB2EB9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BD96AA" w14:textId="77777777" w:rsidR="002818D3" w:rsidRPr="00267BA5" w:rsidRDefault="002818D3" w:rsidP="002818D3">
            <w:pPr>
              <w:ind w:firstLine="0"/>
              <w:jc w:val="left"/>
              <w:rPr>
                <w:color w:val="000000" w:themeColor="text1"/>
              </w:rPr>
            </w:pPr>
            <w:r w:rsidRPr="00267BA5">
              <w:rPr>
                <w:color w:val="000000" w:themeColor="text1"/>
              </w:rPr>
              <w:t>Признак по коду 1007</w:t>
            </w:r>
          </w:p>
        </w:tc>
        <w:tc>
          <w:tcPr>
            <w:tcW w:w="2841" w:type="dxa"/>
            <w:tcBorders>
              <w:top w:val="nil"/>
              <w:left w:val="nil"/>
              <w:bottom w:val="single" w:sz="4" w:space="0" w:color="auto"/>
              <w:right w:val="single" w:sz="4" w:space="0" w:color="auto"/>
            </w:tcBorders>
            <w:shd w:val="clear" w:color="auto" w:fill="auto"/>
            <w:hideMark/>
          </w:tcPr>
          <w:p w14:paraId="2249BA99" w14:textId="77777777" w:rsidR="002818D3" w:rsidRPr="00267BA5" w:rsidRDefault="002818D3" w:rsidP="002818D3">
            <w:pPr>
              <w:ind w:firstLine="0"/>
              <w:jc w:val="center"/>
              <w:rPr>
                <w:color w:val="000000" w:themeColor="text1"/>
              </w:rPr>
            </w:pPr>
            <w:r w:rsidRPr="00267BA5">
              <w:rPr>
                <w:color w:val="000000" w:themeColor="text1"/>
              </w:rPr>
              <w:t>Пр1007</w:t>
            </w:r>
          </w:p>
        </w:tc>
        <w:tc>
          <w:tcPr>
            <w:tcW w:w="1208" w:type="dxa"/>
            <w:tcBorders>
              <w:top w:val="nil"/>
              <w:left w:val="nil"/>
              <w:bottom w:val="single" w:sz="4" w:space="0" w:color="auto"/>
              <w:right w:val="single" w:sz="4" w:space="0" w:color="auto"/>
            </w:tcBorders>
            <w:shd w:val="clear" w:color="auto" w:fill="auto"/>
            <w:hideMark/>
          </w:tcPr>
          <w:p w14:paraId="018833F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3E1691"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5F4AD58" w14:textId="7A9567F2"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322E3AA6"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328CBBE3"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36AAC0CB" w14:textId="5C10B52D"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3519886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04AA0B" w14:textId="77777777" w:rsidR="002818D3" w:rsidRPr="00267BA5" w:rsidRDefault="002818D3" w:rsidP="002818D3">
            <w:pPr>
              <w:ind w:firstLine="0"/>
              <w:jc w:val="left"/>
              <w:rPr>
                <w:color w:val="000000" w:themeColor="text1"/>
              </w:rPr>
            </w:pPr>
            <w:r w:rsidRPr="00267BA5">
              <w:rPr>
                <w:color w:val="000000" w:themeColor="text1"/>
              </w:rPr>
              <w:t>Признак по коду 1008</w:t>
            </w:r>
          </w:p>
        </w:tc>
        <w:tc>
          <w:tcPr>
            <w:tcW w:w="2841" w:type="dxa"/>
            <w:tcBorders>
              <w:top w:val="nil"/>
              <w:left w:val="nil"/>
              <w:bottom w:val="single" w:sz="4" w:space="0" w:color="auto"/>
              <w:right w:val="single" w:sz="4" w:space="0" w:color="auto"/>
            </w:tcBorders>
            <w:shd w:val="clear" w:color="auto" w:fill="auto"/>
            <w:hideMark/>
          </w:tcPr>
          <w:p w14:paraId="33FC2597" w14:textId="77777777" w:rsidR="002818D3" w:rsidRPr="00267BA5" w:rsidRDefault="002818D3" w:rsidP="002818D3">
            <w:pPr>
              <w:ind w:firstLine="0"/>
              <w:jc w:val="center"/>
              <w:rPr>
                <w:color w:val="000000" w:themeColor="text1"/>
              </w:rPr>
            </w:pPr>
            <w:r w:rsidRPr="00267BA5">
              <w:rPr>
                <w:color w:val="000000" w:themeColor="text1"/>
              </w:rPr>
              <w:t>Пр1008</w:t>
            </w:r>
          </w:p>
        </w:tc>
        <w:tc>
          <w:tcPr>
            <w:tcW w:w="1208" w:type="dxa"/>
            <w:tcBorders>
              <w:top w:val="nil"/>
              <w:left w:val="nil"/>
              <w:bottom w:val="single" w:sz="4" w:space="0" w:color="auto"/>
              <w:right w:val="single" w:sz="4" w:space="0" w:color="auto"/>
            </w:tcBorders>
            <w:shd w:val="clear" w:color="auto" w:fill="auto"/>
            <w:hideMark/>
          </w:tcPr>
          <w:p w14:paraId="6B3AD12B"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774B1E"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D899856" w14:textId="05392454"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717688F"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3813266B"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02A5FE4D" w14:textId="51B5A2FF"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r w:rsidR="00267BA5" w:rsidRPr="00267BA5" w14:paraId="65C5443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F925BEB" w14:textId="77777777" w:rsidR="002818D3" w:rsidRPr="00267BA5" w:rsidRDefault="002818D3" w:rsidP="002818D3">
            <w:pPr>
              <w:ind w:firstLine="0"/>
              <w:jc w:val="left"/>
              <w:rPr>
                <w:color w:val="000000" w:themeColor="text1"/>
              </w:rPr>
            </w:pPr>
            <w:r w:rsidRPr="00267BA5">
              <w:rPr>
                <w:color w:val="000000" w:themeColor="text1"/>
              </w:rPr>
              <w:t>Признак по коду 1009</w:t>
            </w:r>
          </w:p>
        </w:tc>
        <w:tc>
          <w:tcPr>
            <w:tcW w:w="2841" w:type="dxa"/>
            <w:tcBorders>
              <w:top w:val="nil"/>
              <w:left w:val="nil"/>
              <w:bottom w:val="single" w:sz="4" w:space="0" w:color="auto"/>
              <w:right w:val="single" w:sz="4" w:space="0" w:color="auto"/>
            </w:tcBorders>
            <w:shd w:val="clear" w:color="auto" w:fill="auto"/>
            <w:hideMark/>
          </w:tcPr>
          <w:p w14:paraId="1CDD0CF5" w14:textId="77777777" w:rsidR="002818D3" w:rsidRPr="00267BA5" w:rsidRDefault="002818D3" w:rsidP="002818D3">
            <w:pPr>
              <w:ind w:firstLine="0"/>
              <w:jc w:val="center"/>
              <w:rPr>
                <w:color w:val="000000" w:themeColor="text1"/>
              </w:rPr>
            </w:pPr>
            <w:r w:rsidRPr="00267BA5">
              <w:rPr>
                <w:color w:val="000000" w:themeColor="text1"/>
              </w:rPr>
              <w:t>Пр1009</w:t>
            </w:r>
          </w:p>
        </w:tc>
        <w:tc>
          <w:tcPr>
            <w:tcW w:w="1208" w:type="dxa"/>
            <w:tcBorders>
              <w:top w:val="nil"/>
              <w:left w:val="nil"/>
              <w:bottom w:val="single" w:sz="4" w:space="0" w:color="auto"/>
              <w:right w:val="single" w:sz="4" w:space="0" w:color="auto"/>
            </w:tcBorders>
            <w:shd w:val="clear" w:color="auto" w:fill="auto"/>
            <w:hideMark/>
          </w:tcPr>
          <w:p w14:paraId="6746CA8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D46760"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C8E888B" w14:textId="3266F7C8"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3488D8C2" w14:textId="77777777" w:rsidR="002818D3" w:rsidRPr="00267BA5" w:rsidRDefault="002818D3" w:rsidP="002818D3">
            <w:pPr>
              <w:ind w:left="301" w:hanging="284"/>
              <w:jc w:val="left"/>
              <w:rPr>
                <w:color w:val="000000" w:themeColor="text1"/>
              </w:rPr>
            </w:pPr>
            <w:r w:rsidRPr="00267BA5">
              <w:rPr>
                <w:color w:val="000000" w:themeColor="text1"/>
              </w:rPr>
              <w:t>Принимает значение:</w:t>
            </w:r>
          </w:p>
          <w:p w14:paraId="00F0619F" w14:textId="77777777" w:rsidR="002818D3" w:rsidRPr="00267BA5" w:rsidRDefault="002818D3" w:rsidP="002818D3">
            <w:pPr>
              <w:autoSpaceDE w:val="0"/>
              <w:autoSpaceDN w:val="0"/>
              <w:adjustRightInd w:val="0"/>
              <w:ind w:left="301" w:hanging="284"/>
              <w:jc w:val="left"/>
              <w:rPr>
                <w:color w:val="000000" w:themeColor="text1"/>
              </w:rPr>
            </w:pPr>
            <w:r w:rsidRPr="00267BA5">
              <w:rPr>
                <w:color w:val="000000" w:themeColor="text1"/>
                <w:lang w:val="en-US"/>
              </w:rPr>
              <w:t>0</w:t>
            </w:r>
            <w:r w:rsidRPr="00267BA5">
              <w:rPr>
                <w:color w:val="000000" w:themeColor="text1"/>
              </w:rPr>
              <w:t xml:space="preserve"> – нет   |</w:t>
            </w:r>
          </w:p>
          <w:p w14:paraId="33191EF4" w14:textId="20DDCDC1" w:rsidR="002818D3" w:rsidRPr="00267BA5" w:rsidRDefault="002818D3" w:rsidP="002818D3">
            <w:pPr>
              <w:ind w:firstLine="0"/>
              <w:jc w:val="left"/>
              <w:rPr>
                <w:color w:val="000000" w:themeColor="text1"/>
              </w:rPr>
            </w:pPr>
            <w:r w:rsidRPr="00267BA5">
              <w:rPr>
                <w:color w:val="000000" w:themeColor="text1"/>
                <w:lang w:val="en-US"/>
              </w:rPr>
              <w:t>1</w:t>
            </w:r>
            <w:r w:rsidRPr="00267BA5">
              <w:rPr>
                <w:color w:val="000000" w:themeColor="text1"/>
              </w:rPr>
              <w:t xml:space="preserve"> – да</w:t>
            </w:r>
          </w:p>
        </w:tc>
      </w:tr>
    </w:tbl>
    <w:p w14:paraId="30D1AA4B" w14:textId="77777777" w:rsidR="006B3160" w:rsidRPr="00267BA5" w:rsidRDefault="006B3160" w:rsidP="006B3160">
      <w:pPr>
        <w:spacing w:before="360"/>
        <w:ind w:firstLine="0"/>
        <w:jc w:val="right"/>
        <w:rPr>
          <w:color w:val="000000" w:themeColor="text1"/>
        </w:rPr>
      </w:pPr>
      <w:r w:rsidRPr="00267BA5">
        <w:rPr>
          <w:color w:val="000000" w:themeColor="text1"/>
        </w:rPr>
        <w:t>Таблица 4.89</w:t>
      </w:r>
    </w:p>
    <w:p w14:paraId="767ED47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суммы налога с доходов в виде прибыли контролируемой иностранной компании, определенной в соответствии с подпунктом 1 пункта 1 статьи 309.1 Кодекса (Раздел Б1) (РасчНал1.1.309.1)</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CD6A31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395FC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141D3AE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A6ED0"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29FDCC"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FA6BF4"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10C384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BDFCFC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3BEA98" w14:textId="77777777" w:rsidR="002818D3" w:rsidRPr="00267BA5" w:rsidRDefault="002818D3" w:rsidP="002818D3">
            <w:pPr>
              <w:ind w:firstLine="0"/>
              <w:jc w:val="left"/>
              <w:rPr>
                <w:color w:val="000000" w:themeColor="text1"/>
              </w:rPr>
            </w:pPr>
            <w:r w:rsidRPr="00267BA5">
              <w:rPr>
                <w:color w:val="000000" w:themeColor="text1"/>
              </w:rPr>
              <w:t>Код валюты</w:t>
            </w:r>
          </w:p>
        </w:tc>
        <w:tc>
          <w:tcPr>
            <w:tcW w:w="2841" w:type="dxa"/>
            <w:tcBorders>
              <w:top w:val="nil"/>
              <w:left w:val="nil"/>
              <w:bottom w:val="single" w:sz="4" w:space="0" w:color="auto"/>
              <w:right w:val="single" w:sz="4" w:space="0" w:color="auto"/>
            </w:tcBorders>
            <w:shd w:val="clear" w:color="auto" w:fill="auto"/>
            <w:hideMark/>
          </w:tcPr>
          <w:p w14:paraId="22A3B45E" w14:textId="77777777" w:rsidR="002818D3" w:rsidRPr="00267BA5" w:rsidRDefault="002818D3" w:rsidP="002818D3">
            <w:pPr>
              <w:ind w:firstLine="0"/>
              <w:jc w:val="center"/>
              <w:rPr>
                <w:color w:val="000000" w:themeColor="text1"/>
              </w:rPr>
            </w:pPr>
            <w:r w:rsidRPr="00267BA5">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7D4B4A65"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71F323"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A8955AA" w14:textId="3CCBF008"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01C2B69"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&lt;ОКВТип&gt;.  </w:t>
            </w:r>
          </w:p>
          <w:p w14:paraId="11A82D55" w14:textId="33BA580D"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валют</w:t>
            </w:r>
          </w:p>
        </w:tc>
      </w:tr>
      <w:tr w:rsidR="00267BA5" w:rsidRPr="00267BA5" w14:paraId="787948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33AE9C" w14:textId="77777777" w:rsidR="00D740F1" w:rsidRPr="00267BA5" w:rsidRDefault="00D740F1" w:rsidP="00D740F1">
            <w:pPr>
              <w:ind w:firstLine="0"/>
              <w:jc w:val="left"/>
              <w:rPr>
                <w:color w:val="000000" w:themeColor="text1"/>
              </w:rPr>
            </w:pPr>
            <w:r w:rsidRPr="00267BA5">
              <w:rPr>
                <w:color w:val="000000" w:themeColor="text1"/>
              </w:rPr>
              <w:t>Величина прибыли (убытка) до налогообложения по данным финансовой отчетности за финансовый год (в валюте)</w:t>
            </w:r>
          </w:p>
        </w:tc>
        <w:tc>
          <w:tcPr>
            <w:tcW w:w="2841" w:type="dxa"/>
            <w:tcBorders>
              <w:top w:val="nil"/>
              <w:left w:val="nil"/>
              <w:bottom w:val="single" w:sz="4" w:space="0" w:color="auto"/>
              <w:right w:val="single" w:sz="4" w:space="0" w:color="auto"/>
            </w:tcBorders>
            <w:shd w:val="clear" w:color="auto" w:fill="auto"/>
            <w:hideMark/>
          </w:tcPr>
          <w:p w14:paraId="5DBE66EB" w14:textId="77777777" w:rsidR="00D740F1" w:rsidRPr="00267BA5" w:rsidRDefault="00D740F1" w:rsidP="00D740F1">
            <w:pPr>
              <w:ind w:firstLine="0"/>
              <w:jc w:val="center"/>
              <w:rPr>
                <w:color w:val="000000" w:themeColor="text1"/>
              </w:rPr>
            </w:pPr>
            <w:r w:rsidRPr="00267BA5">
              <w:rPr>
                <w:color w:val="000000" w:themeColor="text1"/>
              </w:rPr>
              <w:t>ПрибДоНалФО</w:t>
            </w:r>
          </w:p>
        </w:tc>
        <w:tc>
          <w:tcPr>
            <w:tcW w:w="1208" w:type="dxa"/>
            <w:tcBorders>
              <w:top w:val="nil"/>
              <w:left w:val="nil"/>
              <w:bottom w:val="single" w:sz="4" w:space="0" w:color="auto"/>
              <w:right w:val="single" w:sz="4" w:space="0" w:color="auto"/>
            </w:tcBorders>
            <w:shd w:val="clear" w:color="auto" w:fill="auto"/>
            <w:hideMark/>
          </w:tcPr>
          <w:p w14:paraId="6C7F33D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F3A8B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C9CAC4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18A0F4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96F64B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FD1B178" w14:textId="77777777" w:rsidR="00D740F1" w:rsidRPr="00267BA5" w:rsidRDefault="00D740F1" w:rsidP="00D740F1">
            <w:pPr>
              <w:ind w:firstLine="0"/>
              <w:jc w:val="left"/>
              <w:rPr>
                <w:color w:val="000000" w:themeColor="text1"/>
              </w:rPr>
            </w:pPr>
            <w:r w:rsidRPr="00267BA5">
              <w:rPr>
                <w:color w:val="000000" w:themeColor="text1"/>
              </w:rPr>
              <w:lastRenderedPageBreak/>
              <w:t>Общая сумма доходов и расходов, не учитываемых при определении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0A923684" w14:textId="77777777" w:rsidR="00D740F1" w:rsidRPr="00267BA5" w:rsidRDefault="00D740F1" w:rsidP="00D740F1">
            <w:pPr>
              <w:ind w:firstLine="0"/>
              <w:jc w:val="center"/>
              <w:rPr>
                <w:color w:val="000000" w:themeColor="text1"/>
              </w:rPr>
            </w:pPr>
            <w:r w:rsidRPr="00267BA5">
              <w:rPr>
                <w:color w:val="000000" w:themeColor="text1"/>
              </w:rPr>
              <w:t>ДохНеУчПриб</w:t>
            </w:r>
          </w:p>
        </w:tc>
        <w:tc>
          <w:tcPr>
            <w:tcW w:w="1208" w:type="dxa"/>
            <w:tcBorders>
              <w:top w:val="nil"/>
              <w:left w:val="nil"/>
              <w:bottom w:val="single" w:sz="4" w:space="0" w:color="auto"/>
              <w:right w:val="single" w:sz="4" w:space="0" w:color="auto"/>
            </w:tcBorders>
            <w:shd w:val="clear" w:color="auto" w:fill="auto"/>
            <w:hideMark/>
          </w:tcPr>
          <w:p w14:paraId="26422B5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8563B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F4F961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B3E8B3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8D4F56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76BEA2" w14:textId="77777777" w:rsidR="00D740F1" w:rsidRPr="00267BA5" w:rsidRDefault="00D740F1" w:rsidP="00D740F1">
            <w:pPr>
              <w:ind w:firstLine="0"/>
              <w:jc w:val="left"/>
              <w:rPr>
                <w:color w:val="000000" w:themeColor="text1"/>
              </w:rPr>
            </w:pPr>
            <w:r w:rsidRPr="00267BA5">
              <w:rPr>
                <w:color w:val="000000" w:themeColor="text1"/>
              </w:rPr>
              <w:t>Сумма корректировки прибыли (убытка) на прибыль от реализации или иного выбытия финансовых активов (в валюте)</w:t>
            </w:r>
          </w:p>
        </w:tc>
        <w:tc>
          <w:tcPr>
            <w:tcW w:w="2841" w:type="dxa"/>
            <w:tcBorders>
              <w:top w:val="nil"/>
              <w:left w:val="nil"/>
              <w:bottom w:val="single" w:sz="4" w:space="0" w:color="auto"/>
              <w:right w:val="single" w:sz="4" w:space="0" w:color="auto"/>
            </w:tcBorders>
            <w:shd w:val="clear" w:color="auto" w:fill="auto"/>
            <w:hideMark/>
          </w:tcPr>
          <w:p w14:paraId="637C08A4" w14:textId="77777777" w:rsidR="00D740F1" w:rsidRPr="00267BA5" w:rsidRDefault="00D740F1" w:rsidP="00D740F1">
            <w:pPr>
              <w:ind w:firstLine="0"/>
              <w:jc w:val="center"/>
              <w:rPr>
                <w:color w:val="000000" w:themeColor="text1"/>
              </w:rPr>
            </w:pPr>
            <w:r w:rsidRPr="00267BA5">
              <w:rPr>
                <w:color w:val="000000" w:themeColor="text1"/>
              </w:rPr>
              <w:t>СумКорПрибАкт</w:t>
            </w:r>
          </w:p>
        </w:tc>
        <w:tc>
          <w:tcPr>
            <w:tcW w:w="1208" w:type="dxa"/>
            <w:tcBorders>
              <w:top w:val="nil"/>
              <w:left w:val="nil"/>
              <w:bottom w:val="single" w:sz="4" w:space="0" w:color="auto"/>
              <w:right w:val="single" w:sz="4" w:space="0" w:color="auto"/>
            </w:tcBorders>
            <w:shd w:val="clear" w:color="auto" w:fill="auto"/>
            <w:hideMark/>
          </w:tcPr>
          <w:p w14:paraId="286479D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A2BCB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2DA3B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0EFC13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AE257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CD6A199"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71021AC2" w14:textId="77777777" w:rsidR="00D740F1" w:rsidRPr="00267BA5" w:rsidRDefault="00D740F1" w:rsidP="00D740F1">
            <w:pPr>
              <w:ind w:firstLine="0"/>
              <w:jc w:val="center"/>
              <w:rPr>
                <w:color w:val="000000" w:themeColor="text1"/>
              </w:rPr>
            </w:pPr>
            <w:r w:rsidRPr="00267BA5">
              <w:rPr>
                <w:color w:val="000000" w:themeColor="text1"/>
              </w:rPr>
              <w:t>КорВелПрибВал</w:t>
            </w:r>
          </w:p>
        </w:tc>
        <w:tc>
          <w:tcPr>
            <w:tcW w:w="1208" w:type="dxa"/>
            <w:tcBorders>
              <w:top w:val="nil"/>
              <w:left w:val="nil"/>
              <w:bottom w:val="single" w:sz="4" w:space="0" w:color="auto"/>
              <w:right w:val="single" w:sz="4" w:space="0" w:color="auto"/>
            </w:tcBorders>
            <w:shd w:val="clear" w:color="auto" w:fill="auto"/>
            <w:hideMark/>
          </w:tcPr>
          <w:p w14:paraId="78C97CC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C6069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BF880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771915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186EEA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3C1FDA" w14:textId="77777777" w:rsidR="00D740F1" w:rsidRPr="00267BA5" w:rsidRDefault="00D740F1" w:rsidP="00D740F1">
            <w:pPr>
              <w:ind w:firstLine="0"/>
              <w:jc w:val="left"/>
              <w:rPr>
                <w:color w:val="000000" w:themeColor="text1"/>
              </w:rPr>
            </w:pPr>
            <w:r w:rsidRPr="00267BA5">
              <w:rPr>
                <w:color w:val="000000" w:themeColor="text1"/>
              </w:rPr>
              <w:t>Средний курс иностранной валюты к рублю Российской Федерации (в рублях)</w:t>
            </w:r>
          </w:p>
        </w:tc>
        <w:tc>
          <w:tcPr>
            <w:tcW w:w="2841" w:type="dxa"/>
            <w:tcBorders>
              <w:top w:val="nil"/>
              <w:left w:val="nil"/>
              <w:bottom w:val="single" w:sz="4" w:space="0" w:color="auto"/>
              <w:right w:val="single" w:sz="4" w:space="0" w:color="auto"/>
            </w:tcBorders>
            <w:shd w:val="clear" w:color="auto" w:fill="auto"/>
            <w:hideMark/>
          </w:tcPr>
          <w:p w14:paraId="659EEA33" w14:textId="77777777" w:rsidR="00D740F1" w:rsidRPr="00267BA5" w:rsidRDefault="00D740F1" w:rsidP="00D740F1">
            <w:pPr>
              <w:ind w:firstLine="0"/>
              <w:jc w:val="center"/>
              <w:rPr>
                <w:color w:val="000000" w:themeColor="text1"/>
              </w:rPr>
            </w:pPr>
            <w:r w:rsidRPr="00267BA5">
              <w:rPr>
                <w:color w:val="000000" w:themeColor="text1"/>
              </w:rPr>
              <w:t>КурсВалют</w:t>
            </w:r>
          </w:p>
        </w:tc>
        <w:tc>
          <w:tcPr>
            <w:tcW w:w="1208" w:type="dxa"/>
            <w:tcBorders>
              <w:top w:val="nil"/>
              <w:left w:val="nil"/>
              <w:bottom w:val="single" w:sz="4" w:space="0" w:color="auto"/>
              <w:right w:val="single" w:sz="4" w:space="0" w:color="auto"/>
            </w:tcBorders>
            <w:shd w:val="clear" w:color="auto" w:fill="auto"/>
            <w:hideMark/>
          </w:tcPr>
          <w:p w14:paraId="1C8B97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51DF15" w14:textId="77777777" w:rsidR="00D740F1" w:rsidRPr="00267BA5" w:rsidRDefault="00D740F1" w:rsidP="00D740F1">
            <w:pPr>
              <w:ind w:firstLine="0"/>
              <w:jc w:val="center"/>
              <w:rPr>
                <w:color w:val="000000" w:themeColor="text1"/>
              </w:rPr>
            </w:pPr>
            <w:r w:rsidRPr="00267BA5">
              <w:rPr>
                <w:color w:val="000000" w:themeColor="text1"/>
              </w:rPr>
              <w:t>N(14.4)</w:t>
            </w:r>
          </w:p>
        </w:tc>
        <w:tc>
          <w:tcPr>
            <w:tcW w:w="1910" w:type="dxa"/>
            <w:tcBorders>
              <w:top w:val="nil"/>
              <w:left w:val="nil"/>
              <w:bottom w:val="single" w:sz="4" w:space="0" w:color="auto"/>
              <w:right w:val="single" w:sz="4" w:space="0" w:color="auto"/>
            </w:tcBorders>
            <w:shd w:val="clear" w:color="auto" w:fill="auto"/>
            <w:hideMark/>
          </w:tcPr>
          <w:p w14:paraId="09E8083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90DD4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C2349E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07F278E" w14:textId="77777777" w:rsidR="00D740F1" w:rsidRPr="00267BA5" w:rsidRDefault="00D740F1" w:rsidP="00D740F1">
            <w:pPr>
              <w:ind w:firstLine="0"/>
              <w:jc w:val="left"/>
              <w:rPr>
                <w:color w:val="000000" w:themeColor="text1"/>
              </w:rPr>
            </w:pPr>
            <w:r w:rsidRPr="00267BA5">
              <w:rPr>
                <w:color w:val="000000" w:themeColor="text1"/>
              </w:rPr>
              <w:t>Величина прибыли (убытка) для целей налогообложения (переноса убытка на будущие периоды) (в рублях)</w:t>
            </w:r>
          </w:p>
        </w:tc>
        <w:tc>
          <w:tcPr>
            <w:tcW w:w="2841" w:type="dxa"/>
            <w:tcBorders>
              <w:top w:val="nil"/>
              <w:left w:val="nil"/>
              <w:bottom w:val="single" w:sz="4" w:space="0" w:color="auto"/>
              <w:right w:val="single" w:sz="4" w:space="0" w:color="auto"/>
            </w:tcBorders>
            <w:shd w:val="clear" w:color="auto" w:fill="auto"/>
            <w:hideMark/>
          </w:tcPr>
          <w:p w14:paraId="591D6214" w14:textId="77777777" w:rsidR="00D740F1" w:rsidRPr="00267BA5" w:rsidRDefault="00D740F1" w:rsidP="00D740F1">
            <w:pPr>
              <w:ind w:firstLine="0"/>
              <w:jc w:val="center"/>
              <w:rPr>
                <w:color w:val="000000" w:themeColor="text1"/>
              </w:rPr>
            </w:pPr>
            <w:r w:rsidRPr="00267BA5">
              <w:rPr>
                <w:color w:val="000000" w:themeColor="text1"/>
              </w:rPr>
              <w:t>ВеличПрибНал</w:t>
            </w:r>
          </w:p>
        </w:tc>
        <w:tc>
          <w:tcPr>
            <w:tcW w:w="1208" w:type="dxa"/>
            <w:tcBorders>
              <w:top w:val="nil"/>
              <w:left w:val="nil"/>
              <w:bottom w:val="single" w:sz="4" w:space="0" w:color="auto"/>
              <w:right w:val="single" w:sz="4" w:space="0" w:color="auto"/>
            </w:tcBorders>
            <w:shd w:val="clear" w:color="auto" w:fill="auto"/>
            <w:hideMark/>
          </w:tcPr>
          <w:p w14:paraId="57487DE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1291D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726C5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2B2B05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BFDCE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0D5FB88" w14:textId="77777777" w:rsidR="00D740F1" w:rsidRPr="00267BA5" w:rsidRDefault="00D740F1" w:rsidP="00D740F1">
            <w:pPr>
              <w:ind w:firstLine="0"/>
              <w:jc w:val="left"/>
              <w:rPr>
                <w:color w:val="000000" w:themeColor="text1"/>
              </w:rPr>
            </w:pPr>
            <w:r w:rsidRPr="00267BA5">
              <w:rPr>
                <w:color w:val="000000" w:themeColor="text1"/>
              </w:rPr>
              <w:t>Общая сумма корректировки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1C1F4C20" w14:textId="77777777" w:rsidR="00D740F1" w:rsidRPr="00267BA5" w:rsidRDefault="00D740F1" w:rsidP="00D740F1">
            <w:pPr>
              <w:ind w:firstLine="0"/>
              <w:jc w:val="center"/>
              <w:rPr>
                <w:color w:val="000000" w:themeColor="text1"/>
              </w:rPr>
            </w:pPr>
            <w:r w:rsidRPr="00267BA5">
              <w:rPr>
                <w:color w:val="000000" w:themeColor="text1"/>
              </w:rPr>
              <w:t>СумКорПриб</w:t>
            </w:r>
          </w:p>
        </w:tc>
        <w:tc>
          <w:tcPr>
            <w:tcW w:w="1208" w:type="dxa"/>
            <w:tcBorders>
              <w:top w:val="nil"/>
              <w:left w:val="nil"/>
              <w:bottom w:val="single" w:sz="4" w:space="0" w:color="auto"/>
              <w:right w:val="single" w:sz="4" w:space="0" w:color="auto"/>
            </w:tcBorders>
            <w:shd w:val="clear" w:color="auto" w:fill="auto"/>
            <w:hideMark/>
          </w:tcPr>
          <w:p w14:paraId="77B8388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5E334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5E2956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08A12B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2C3453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EF9467"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3C1CF222" w14:textId="77777777" w:rsidR="00D740F1" w:rsidRPr="00267BA5" w:rsidRDefault="00D740F1" w:rsidP="00D740F1">
            <w:pPr>
              <w:ind w:firstLine="0"/>
              <w:jc w:val="center"/>
              <w:rPr>
                <w:color w:val="000000" w:themeColor="text1"/>
              </w:rPr>
            </w:pPr>
            <w:r w:rsidRPr="00267BA5">
              <w:rPr>
                <w:color w:val="000000" w:themeColor="text1"/>
              </w:rPr>
              <w:t>КорПрибВал</w:t>
            </w:r>
          </w:p>
        </w:tc>
        <w:tc>
          <w:tcPr>
            <w:tcW w:w="1208" w:type="dxa"/>
            <w:tcBorders>
              <w:top w:val="nil"/>
              <w:left w:val="nil"/>
              <w:bottom w:val="single" w:sz="4" w:space="0" w:color="auto"/>
              <w:right w:val="single" w:sz="4" w:space="0" w:color="auto"/>
            </w:tcBorders>
            <w:shd w:val="clear" w:color="auto" w:fill="auto"/>
            <w:hideMark/>
          </w:tcPr>
          <w:p w14:paraId="3D81DD7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1A0A4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4091C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CA2207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47706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8438210"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рублях)</w:t>
            </w:r>
          </w:p>
        </w:tc>
        <w:tc>
          <w:tcPr>
            <w:tcW w:w="2841" w:type="dxa"/>
            <w:tcBorders>
              <w:top w:val="nil"/>
              <w:left w:val="nil"/>
              <w:bottom w:val="single" w:sz="4" w:space="0" w:color="auto"/>
              <w:right w:val="single" w:sz="4" w:space="0" w:color="auto"/>
            </w:tcBorders>
            <w:shd w:val="clear" w:color="auto" w:fill="auto"/>
            <w:hideMark/>
          </w:tcPr>
          <w:p w14:paraId="20E157F0" w14:textId="77777777" w:rsidR="00D740F1" w:rsidRPr="00267BA5" w:rsidRDefault="00D740F1" w:rsidP="00D740F1">
            <w:pPr>
              <w:ind w:firstLine="0"/>
              <w:jc w:val="center"/>
              <w:rPr>
                <w:color w:val="000000" w:themeColor="text1"/>
              </w:rPr>
            </w:pPr>
            <w:r w:rsidRPr="00267BA5">
              <w:rPr>
                <w:color w:val="000000" w:themeColor="text1"/>
              </w:rPr>
              <w:t>КорПрибРуб</w:t>
            </w:r>
          </w:p>
        </w:tc>
        <w:tc>
          <w:tcPr>
            <w:tcW w:w="1208" w:type="dxa"/>
            <w:tcBorders>
              <w:top w:val="nil"/>
              <w:left w:val="nil"/>
              <w:bottom w:val="single" w:sz="4" w:space="0" w:color="auto"/>
              <w:right w:val="single" w:sz="4" w:space="0" w:color="auto"/>
            </w:tcBorders>
            <w:shd w:val="clear" w:color="auto" w:fill="auto"/>
            <w:hideMark/>
          </w:tcPr>
          <w:p w14:paraId="7FF7478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80393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E1F18B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A031CD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BDB3A3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54AE3FF" w14:textId="77777777" w:rsidR="00D740F1" w:rsidRPr="00267BA5" w:rsidRDefault="00D740F1" w:rsidP="00D740F1">
            <w:pPr>
              <w:ind w:firstLine="0"/>
              <w:jc w:val="left"/>
              <w:rPr>
                <w:color w:val="000000" w:themeColor="text1"/>
              </w:rPr>
            </w:pPr>
            <w:r w:rsidRPr="00267BA5">
              <w:rPr>
                <w:color w:val="000000" w:themeColor="text1"/>
              </w:rPr>
              <w:t>Сумма промежуточных дивидендов, выплаченных в течение финансового года, за который составлена финансовая отчетность (в валюте)</w:t>
            </w:r>
          </w:p>
        </w:tc>
        <w:tc>
          <w:tcPr>
            <w:tcW w:w="2841" w:type="dxa"/>
            <w:tcBorders>
              <w:top w:val="nil"/>
              <w:left w:val="nil"/>
              <w:bottom w:val="single" w:sz="4" w:space="0" w:color="auto"/>
              <w:right w:val="single" w:sz="4" w:space="0" w:color="auto"/>
            </w:tcBorders>
            <w:shd w:val="clear" w:color="auto" w:fill="auto"/>
            <w:hideMark/>
          </w:tcPr>
          <w:p w14:paraId="251964DC" w14:textId="77777777" w:rsidR="00D740F1" w:rsidRPr="00267BA5" w:rsidRDefault="00D740F1" w:rsidP="00D740F1">
            <w:pPr>
              <w:ind w:firstLine="0"/>
              <w:jc w:val="center"/>
              <w:rPr>
                <w:color w:val="000000" w:themeColor="text1"/>
              </w:rPr>
            </w:pPr>
            <w:r w:rsidRPr="00267BA5">
              <w:rPr>
                <w:color w:val="000000" w:themeColor="text1"/>
              </w:rPr>
              <w:t>ДивПромежФО</w:t>
            </w:r>
          </w:p>
        </w:tc>
        <w:tc>
          <w:tcPr>
            <w:tcW w:w="1208" w:type="dxa"/>
            <w:tcBorders>
              <w:top w:val="nil"/>
              <w:left w:val="nil"/>
              <w:bottom w:val="single" w:sz="4" w:space="0" w:color="auto"/>
              <w:right w:val="single" w:sz="4" w:space="0" w:color="auto"/>
            </w:tcBorders>
            <w:shd w:val="clear" w:color="auto" w:fill="auto"/>
            <w:hideMark/>
          </w:tcPr>
          <w:p w14:paraId="5A3F20B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D7E42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F59734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5A952D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8B5364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4567BAD" w14:textId="77777777" w:rsidR="00D740F1" w:rsidRPr="00267BA5" w:rsidRDefault="00D740F1" w:rsidP="00D740F1">
            <w:pPr>
              <w:ind w:firstLine="0"/>
              <w:jc w:val="left"/>
              <w:rPr>
                <w:color w:val="000000" w:themeColor="text1"/>
              </w:rPr>
            </w:pPr>
            <w:r w:rsidRPr="00267BA5">
              <w:rPr>
                <w:color w:val="000000" w:themeColor="text1"/>
              </w:rPr>
              <w:t xml:space="preserve">Сумма дивидендов, выплаченных в календарном </w:t>
            </w:r>
            <w:r w:rsidRPr="00267BA5">
              <w:rPr>
                <w:color w:val="000000" w:themeColor="text1"/>
              </w:rPr>
              <w:lastRenderedPageBreak/>
              <w:t>году, следующем за годом, за который составлена финансовая отчетность (в валюте)</w:t>
            </w:r>
          </w:p>
        </w:tc>
        <w:tc>
          <w:tcPr>
            <w:tcW w:w="2841" w:type="dxa"/>
            <w:tcBorders>
              <w:top w:val="nil"/>
              <w:left w:val="nil"/>
              <w:bottom w:val="single" w:sz="4" w:space="0" w:color="auto"/>
              <w:right w:val="single" w:sz="4" w:space="0" w:color="auto"/>
            </w:tcBorders>
            <w:shd w:val="clear" w:color="auto" w:fill="auto"/>
            <w:hideMark/>
          </w:tcPr>
          <w:p w14:paraId="04D347D6" w14:textId="77777777" w:rsidR="00D740F1" w:rsidRPr="00267BA5" w:rsidRDefault="00D740F1" w:rsidP="00D740F1">
            <w:pPr>
              <w:ind w:firstLine="0"/>
              <w:jc w:val="center"/>
              <w:rPr>
                <w:color w:val="000000" w:themeColor="text1"/>
              </w:rPr>
            </w:pPr>
            <w:r w:rsidRPr="00267BA5">
              <w:rPr>
                <w:color w:val="000000" w:themeColor="text1"/>
              </w:rPr>
              <w:lastRenderedPageBreak/>
              <w:t>ДивГодСледФО</w:t>
            </w:r>
          </w:p>
        </w:tc>
        <w:tc>
          <w:tcPr>
            <w:tcW w:w="1208" w:type="dxa"/>
            <w:tcBorders>
              <w:top w:val="nil"/>
              <w:left w:val="nil"/>
              <w:bottom w:val="single" w:sz="4" w:space="0" w:color="auto"/>
              <w:right w:val="single" w:sz="4" w:space="0" w:color="auto"/>
            </w:tcBorders>
            <w:shd w:val="clear" w:color="auto" w:fill="auto"/>
            <w:hideMark/>
          </w:tcPr>
          <w:p w14:paraId="387781C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B9BEF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FE04BF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CE558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E68722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F007C7" w14:textId="77777777" w:rsidR="00D740F1" w:rsidRPr="00267BA5" w:rsidRDefault="00D740F1" w:rsidP="00D740F1">
            <w:pPr>
              <w:ind w:firstLine="0"/>
              <w:jc w:val="left"/>
              <w:rPr>
                <w:color w:val="000000" w:themeColor="text1"/>
              </w:rPr>
            </w:pPr>
            <w:r w:rsidRPr="00267BA5">
              <w:rPr>
                <w:color w:val="000000" w:themeColor="text1"/>
              </w:rPr>
              <w:lastRenderedPageBreak/>
              <w:t>Сумма распределенной прибыли (для структур без образования юридического лица или юридических лиц, для которых в соответствии с их личным законом не предусмотрено участие в капитале) (в валюте)</w:t>
            </w:r>
          </w:p>
        </w:tc>
        <w:tc>
          <w:tcPr>
            <w:tcW w:w="2841" w:type="dxa"/>
            <w:tcBorders>
              <w:top w:val="nil"/>
              <w:left w:val="nil"/>
              <w:bottom w:val="single" w:sz="4" w:space="0" w:color="auto"/>
              <w:right w:val="single" w:sz="4" w:space="0" w:color="auto"/>
            </w:tcBorders>
            <w:shd w:val="clear" w:color="auto" w:fill="auto"/>
            <w:hideMark/>
          </w:tcPr>
          <w:p w14:paraId="056729CC" w14:textId="77777777" w:rsidR="00D740F1" w:rsidRPr="00267BA5" w:rsidRDefault="00D740F1" w:rsidP="00D740F1">
            <w:pPr>
              <w:ind w:firstLine="0"/>
              <w:jc w:val="center"/>
              <w:rPr>
                <w:color w:val="000000" w:themeColor="text1"/>
              </w:rPr>
            </w:pPr>
            <w:r w:rsidRPr="00267BA5">
              <w:rPr>
                <w:color w:val="000000" w:themeColor="text1"/>
              </w:rPr>
              <w:t>РаспрПриб</w:t>
            </w:r>
          </w:p>
        </w:tc>
        <w:tc>
          <w:tcPr>
            <w:tcW w:w="1208" w:type="dxa"/>
            <w:tcBorders>
              <w:top w:val="nil"/>
              <w:left w:val="nil"/>
              <w:bottom w:val="single" w:sz="4" w:space="0" w:color="auto"/>
              <w:right w:val="single" w:sz="4" w:space="0" w:color="auto"/>
            </w:tcBorders>
            <w:shd w:val="clear" w:color="auto" w:fill="auto"/>
            <w:hideMark/>
          </w:tcPr>
          <w:p w14:paraId="61BB3C0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FB500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3A1B2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A313FC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5FBE34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7EF6F13" w14:textId="77777777" w:rsidR="00D740F1" w:rsidRPr="00267BA5" w:rsidRDefault="00D740F1" w:rsidP="00D740F1">
            <w:pPr>
              <w:ind w:firstLine="0"/>
              <w:jc w:val="left"/>
              <w:rPr>
                <w:color w:val="000000" w:themeColor="text1"/>
              </w:rPr>
            </w:pPr>
            <w:r w:rsidRPr="00267BA5">
              <w:rPr>
                <w:color w:val="000000" w:themeColor="text1"/>
              </w:rPr>
              <w:t>Сумма полученных доходов в виде дивидендов, источником выплаты которых являются российские организации, и фактическое право на которые имеет контролирующее лицо (в валюте)</w:t>
            </w:r>
          </w:p>
        </w:tc>
        <w:tc>
          <w:tcPr>
            <w:tcW w:w="2841" w:type="dxa"/>
            <w:tcBorders>
              <w:top w:val="nil"/>
              <w:left w:val="nil"/>
              <w:bottom w:val="single" w:sz="4" w:space="0" w:color="auto"/>
              <w:right w:val="single" w:sz="4" w:space="0" w:color="auto"/>
            </w:tcBorders>
            <w:shd w:val="clear" w:color="auto" w:fill="auto"/>
            <w:hideMark/>
          </w:tcPr>
          <w:p w14:paraId="7784F4F4" w14:textId="77777777" w:rsidR="00D740F1" w:rsidRPr="00267BA5" w:rsidRDefault="00D740F1" w:rsidP="00D740F1">
            <w:pPr>
              <w:ind w:firstLine="0"/>
              <w:jc w:val="center"/>
              <w:rPr>
                <w:color w:val="000000" w:themeColor="text1"/>
              </w:rPr>
            </w:pPr>
            <w:r w:rsidRPr="00267BA5">
              <w:rPr>
                <w:color w:val="000000" w:themeColor="text1"/>
              </w:rPr>
              <w:t>ДохДивИстРО</w:t>
            </w:r>
          </w:p>
        </w:tc>
        <w:tc>
          <w:tcPr>
            <w:tcW w:w="1208" w:type="dxa"/>
            <w:tcBorders>
              <w:top w:val="nil"/>
              <w:left w:val="nil"/>
              <w:bottom w:val="single" w:sz="4" w:space="0" w:color="auto"/>
              <w:right w:val="single" w:sz="4" w:space="0" w:color="auto"/>
            </w:tcBorders>
            <w:shd w:val="clear" w:color="auto" w:fill="auto"/>
            <w:hideMark/>
          </w:tcPr>
          <w:p w14:paraId="42B638A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A8ADB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91C5AA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FCDD1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329A3C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B4A83F1" w14:textId="77777777" w:rsidR="00D740F1" w:rsidRPr="00267BA5" w:rsidRDefault="00D740F1" w:rsidP="00D740F1">
            <w:pPr>
              <w:ind w:firstLine="0"/>
              <w:jc w:val="left"/>
              <w:rPr>
                <w:color w:val="000000" w:themeColor="text1"/>
              </w:rPr>
            </w:pPr>
            <w:r w:rsidRPr="00267BA5">
              <w:rPr>
                <w:color w:val="000000" w:themeColor="text1"/>
              </w:rPr>
              <w:t>Величина прибыли, не подлежащей распределению между участниками (пайщиками, доверителями или иными лицами) и направляемой на увеличение уставного капитала (в валюте)</w:t>
            </w:r>
          </w:p>
        </w:tc>
        <w:tc>
          <w:tcPr>
            <w:tcW w:w="2841" w:type="dxa"/>
            <w:tcBorders>
              <w:top w:val="nil"/>
              <w:left w:val="nil"/>
              <w:bottom w:val="single" w:sz="4" w:space="0" w:color="auto"/>
              <w:right w:val="single" w:sz="4" w:space="0" w:color="auto"/>
            </w:tcBorders>
            <w:shd w:val="clear" w:color="auto" w:fill="auto"/>
            <w:hideMark/>
          </w:tcPr>
          <w:p w14:paraId="64B47F07" w14:textId="77777777" w:rsidR="00D740F1" w:rsidRPr="00267BA5" w:rsidRDefault="00D740F1" w:rsidP="00D740F1">
            <w:pPr>
              <w:ind w:firstLine="0"/>
              <w:jc w:val="center"/>
              <w:rPr>
                <w:color w:val="000000" w:themeColor="text1"/>
              </w:rPr>
            </w:pPr>
            <w:r w:rsidRPr="00267BA5">
              <w:rPr>
                <w:color w:val="000000" w:themeColor="text1"/>
              </w:rPr>
              <w:t>ПрибУвелУстКап</w:t>
            </w:r>
          </w:p>
        </w:tc>
        <w:tc>
          <w:tcPr>
            <w:tcW w:w="1208" w:type="dxa"/>
            <w:tcBorders>
              <w:top w:val="nil"/>
              <w:left w:val="nil"/>
              <w:bottom w:val="single" w:sz="4" w:space="0" w:color="auto"/>
              <w:right w:val="single" w:sz="4" w:space="0" w:color="auto"/>
            </w:tcBorders>
            <w:shd w:val="clear" w:color="auto" w:fill="auto"/>
            <w:hideMark/>
          </w:tcPr>
          <w:p w14:paraId="7B7A1E8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F161C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541E9F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CBA53B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09086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F7C5059" w14:textId="77777777" w:rsidR="00D740F1" w:rsidRPr="00267BA5" w:rsidRDefault="00D740F1" w:rsidP="00D740F1">
            <w:pPr>
              <w:ind w:firstLine="0"/>
              <w:jc w:val="left"/>
              <w:rPr>
                <w:color w:val="000000" w:themeColor="text1"/>
              </w:rPr>
            </w:pPr>
            <w:r w:rsidRPr="00267BA5">
              <w:rPr>
                <w:color w:val="000000" w:themeColor="text1"/>
              </w:rPr>
              <w:t>Величина прибыли (убытка) для целей налогообложения (в рублях)</w:t>
            </w:r>
          </w:p>
        </w:tc>
        <w:tc>
          <w:tcPr>
            <w:tcW w:w="2841" w:type="dxa"/>
            <w:tcBorders>
              <w:top w:val="nil"/>
              <w:left w:val="nil"/>
              <w:bottom w:val="single" w:sz="4" w:space="0" w:color="auto"/>
              <w:right w:val="single" w:sz="4" w:space="0" w:color="auto"/>
            </w:tcBorders>
            <w:shd w:val="clear" w:color="auto" w:fill="auto"/>
            <w:hideMark/>
          </w:tcPr>
          <w:p w14:paraId="6F233E5F" w14:textId="77777777" w:rsidR="00D740F1" w:rsidRPr="00267BA5" w:rsidRDefault="00D740F1" w:rsidP="00D740F1">
            <w:pPr>
              <w:ind w:firstLine="0"/>
              <w:jc w:val="center"/>
              <w:rPr>
                <w:color w:val="000000" w:themeColor="text1"/>
              </w:rPr>
            </w:pPr>
            <w:r w:rsidRPr="00267BA5">
              <w:rPr>
                <w:color w:val="000000" w:themeColor="text1"/>
              </w:rPr>
              <w:t>ПрибУбытНалоблРуб</w:t>
            </w:r>
          </w:p>
        </w:tc>
        <w:tc>
          <w:tcPr>
            <w:tcW w:w="1208" w:type="dxa"/>
            <w:tcBorders>
              <w:top w:val="nil"/>
              <w:left w:val="nil"/>
              <w:bottom w:val="single" w:sz="4" w:space="0" w:color="auto"/>
              <w:right w:val="single" w:sz="4" w:space="0" w:color="auto"/>
            </w:tcBorders>
            <w:shd w:val="clear" w:color="auto" w:fill="auto"/>
            <w:hideMark/>
          </w:tcPr>
          <w:p w14:paraId="361CACC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1C7E3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1221756"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E6098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86979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93B794"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уменьшающего налоговую базу за налоговый период (в рублях)</w:t>
            </w:r>
          </w:p>
        </w:tc>
        <w:tc>
          <w:tcPr>
            <w:tcW w:w="2841" w:type="dxa"/>
            <w:tcBorders>
              <w:top w:val="nil"/>
              <w:left w:val="nil"/>
              <w:bottom w:val="single" w:sz="4" w:space="0" w:color="auto"/>
              <w:right w:val="single" w:sz="4" w:space="0" w:color="auto"/>
            </w:tcBorders>
            <w:shd w:val="clear" w:color="auto" w:fill="auto"/>
            <w:hideMark/>
          </w:tcPr>
          <w:p w14:paraId="01F654AD" w14:textId="77777777" w:rsidR="00D740F1" w:rsidRPr="00267BA5" w:rsidRDefault="00D740F1" w:rsidP="00D740F1">
            <w:pPr>
              <w:ind w:firstLine="0"/>
              <w:jc w:val="center"/>
              <w:rPr>
                <w:color w:val="000000" w:themeColor="text1"/>
              </w:rPr>
            </w:pPr>
            <w:r w:rsidRPr="00267BA5">
              <w:rPr>
                <w:color w:val="000000" w:themeColor="text1"/>
              </w:rPr>
              <w:t>УбытУменНБРуб</w:t>
            </w:r>
          </w:p>
        </w:tc>
        <w:tc>
          <w:tcPr>
            <w:tcW w:w="1208" w:type="dxa"/>
            <w:tcBorders>
              <w:top w:val="nil"/>
              <w:left w:val="nil"/>
              <w:bottom w:val="single" w:sz="4" w:space="0" w:color="auto"/>
              <w:right w:val="single" w:sz="4" w:space="0" w:color="auto"/>
            </w:tcBorders>
            <w:shd w:val="clear" w:color="auto" w:fill="auto"/>
            <w:hideMark/>
          </w:tcPr>
          <w:p w14:paraId="621B354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8D6F89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A0BEB5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6500F5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9CA390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61A8D2" w14:textId="77777777" w:rsidR="00D740F1" w:rsidRPr="00267BA5" w:rsidRDefault="00D740F1" w:rsidP="00D740F1">
            <w:pPr>
              <w:ind w:firstLine="0"/>
              <w:jc w:val="left"/>
              <w:rPr>
                <w:color w:val="000000" w:themeColor="text1"/>
              </w:rPr>
            </w:pPr>
            <w:r w:rsidRPr="00267BA5">
              <w:rPr>
                <w:color w:val="000000" w:themeColor="text1"/>
              </w:rPr>
              <w:lastRenderedPageBreak/>
              <w:t>Величина прибыли (убытка), подлежащая налогообложению (в рублях)</w:t>
            </w:r>
          </w:p>
        </w:tc>
        <w:tc>
          <w:tcPr>
            <w:tcW w:w="2841" w:type="dxa"/>
            <w:tcBorders>
              <w:top w:val="nil"/>
              <w:left w:val="nil"/>
              <w:bottom w:val="single" w:sz="4" w:space="0" w:color="auto"/>
              <w:right w:val="single" w:sz="4" w:space="0" w:color="auto"/>
            </w:tcBorders>
            <w:shd w:val="clear" w:color="auto" w:fill="auto"/>
            <w:hideMark/>
          </w:tcPr>
          <w:p w14:paraId="5A96576E" w14:textId="77777777" w:rsidR="00D740F1" w:rsidRPr="00267BA5" w:rsidRDefault="00D740F1" w:rsidP="00D740F1">
            <w:pPr>
              <w:ind w:firstLine="0"/>
              <w:jc w:val="center"/>
              <w:rPr>
                <w:color w:val="000000" w:themeColor="text1"/>
              </w:rPr>
            </w:pPr>
            <w:r w:rsidRPr="00267BA5">
              <w:rPr>
                <w:color w:val="000000" w:themeColor="text1"/>
              </w:rPr>
              <w:t>ПрибУбытПодлНалобл</w:t>
            </w:r>
          </w:p>
        </w:tc>
        <w:tc>
          <w:tcPr>
            <w:tcW w:w="1208" w:type="dxa"/>
            <w:tcBorders>
              <w:top w:val="nil"/>
              <w:left w:val="nil"/>
              <w:bottom w:val="single" w:sz="4" w:space="0" w:color="auto"/>
              <w:right w:val="single" w:sz="4" w:space="0" w:color="auto"/>
            </w:tcBorders>
            <w:shd w:val="clear" w:color="auto" w:fill="auto"/>
            <w:hideMark/>
          </w:tcPr>
          <w:p w14:paraId="54A4FA5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823C9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FFE7EF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158E15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A4C837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F97FC6" w14:textId="77777777" w:rsidR="00D740F1" w:rsidRPr="00267BA5" w:rsidRDefault="00D740F1" w:rsidP="00D740F1">
            <w:pPr>
              <w:ind w:firstLine="0"/>
              <w:jc w:val="left"/>
              <w:rPr>
                <w:color w:val="000000" w:themeColor="text1"/>
              </w:rPr>
            </w:pPr>
            <w:r w:rsidRPr="00267BA5">
              <w:rPr>
                <w:color w:val="000000" w:themeColor="text1"/>
              </w:rPr>
              <w:t>Величина прибыли, соответствующая доле контролирующего лица (в рублях)</w:t>
            </w:r>
          </w:p>
        </w:tc>
        <w:tc>
          <w:tcPr>
            <w:tcW w:w="2841" w:type="dxa"/>
            <w:tcBorders>
              <w:top w:val="nil"/>
              <w:left w:val="nil"/>
              <w:bottom w:val="single" w:sz="4" w:space="0" w:color="auto"/>
              <w:right w:val="single" w:sz="4" w:space="0" w:color="auto"/>
            </w:tcBorders>
            <w:shd w:val="clear" w:color="auto" w:fill="auto"/>
            <w:hideMark/>
          </w:tcPr>
          <w:p w14:paraId="67A7D9C5" w14:textId="77777777" w:rsidR="00D740F1" w:rsidRPr="00267BA5" w:rsidRDefault="00D740F1" w:rsidP="00D740F1">
            <w:pPr>
              <w:ind w:firstLine="0"/>
              <w:jc w:val="center"/>
              <w:rPr>
                <w:color w:val="000000" w:themeColor="text1"/>
              </w:rPr>
            </w:pPr>
            <w:r w:rsidRPr="00267BA5">
              <w:rPr>
                <w:color w:val="000000" w:themeColor="text1"/>
              </w:rPr>
              <w:t>ПрибДолКонтрЛиц</w:t>
            </w:r>
          </w:p>
        </w:tc>
        <w:tc>
          <w:tcPr>
            <w:tcW w:w="1208" w:type="dxa"/>
            <w:tcBorders>
              <w:top w:val="nil"/>
              <w:left w:val="nil"/>
              <w:bottom w:val="single" w:sz="4" w:space="0" w:color="auto"/>
              <w:right w:val="single" w:sz="4" w:space="0" w:color="auto"/>
            </w:tcBorders>
            <w:shd w:val="clear" w:color="auto" w:fill="auto"/>
            <w:hideMark/>
          </w:tcPr>
          <w:p w14:paraId="2D5A4AB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F1E4E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9E7BD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A6EDE2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B9ACB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5B254C" w14:textId="77777777" w:rsidR="00D740F1" w:rsidRPr="00267BA5" w:rsidRDefault="00D740F1" w:rsidP="00D740F1">
            <w:pPr>
              <w:ind w:firstLine="0"/>
              <w:jc w:val="left"/>
              <w:rPr>
                <w:color w:val="000000" w:themeColor="text1"/>
              </w:rPr>
            </w:pPr>
            <w:r w:rsidRPr="00267BA5">
              <w:rPr>
                <w:color w:val="000000" w:themeColor="text1"/>
              </w:rPr>
              <w:t>Величина прибыли, подлежащая учету у иных контролирующих лиц, через которых реализовано косвенное участие, соответствующая доле участия налогоплательщика (в рублях)</w:t>
            </w:r>
          </w:p>
        </w:tc>
        <w:tc>
          <w:tcPr>
            <w:tcW w:w="2841" w:type="dxa"/>
            <w:tcBorders>
              <w:top w:val="nil"/>
              <w:left w:val="nil"/>
              <w:bottom w:val="single" w:sz="4" w:space="0" w:color="auto"/>
              <w:right w:val="single" w:sz="4" w:space="0" w:color="auto"/>
            </w:tcBorders>
            <w:shd w:val="clear" w:color="auto" w:fill="auto"/>
            <w:hideMark/>
          </w:tcPr>
          <w:p w14:paraId="47B2A4A2" w14:textId="77777777" w:rsidR="00D740F1" w:rsidRPr="00267BA5" w:rsidRDefault="00D740F1" w:rsidP="00D740F1">
            <w:pPr>
              <w:ind w:firstLine="0"/>
              <w:jc w:val="center"/>
              <w:rPr>
                <w:color w:val="000000" w:themeColor="text1"/>
              </w:rPr>
            </w:pPr>
            <w:r w:rsidRPr="00267BA5">
              <w:rPr>
                <w:color w:val="000000" w:themeColor="text1"/>
              </w:rPr>
              <w:t>ПрибКосвУчаст</w:t>
            </w:r>
          </w:p>
        </w:tc>
        <w:tc>
          <w:tcPr>
            <w:tcW w:w="1208" w:type="dxa"/>
            <w:tcBorders>
              <w:top w:val="nil"/>
              <w:left w:val="nil"/>
              <w:bottom w:val="single" w:sz="4" w:space="0" w:color="auto"/>
              <w:right w:val="single" w:sz="4" w:space="0" w:color="auto"/>
            </w:tcBorders>
            <w:shd w:val="clear" w:color="auto" w:fill="auto"/>
            <w:hideMark/>
          </w:tcPr>
          <w:p w14:paraId="2B62B46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AF3C7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1B0714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8F6CA3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D8D7ED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4242D52" w14:textId="77777777" w:rsidR="00D740F1" w:rsidRPr="00267BA5" w:rsidRDefault="00D740F1" w:rsidP="00D740F1">
            <w:pPr>
              <w:ind w:firstLine="0"/>
              <w:jc w:val="left"/>
              <w:rPr>
                <w:color w:val="000000" w:themeColor="text1"/>
              </w:rPr>
            </w:pPr>
            <w:r w:rsidRPr="00267BA5">
              <w:rPr>
                <w:color w:val="000000" w:themeColor="text1"/>
              </w:rPr>
              <w:t>Налоговая база для исчисления налога (в рублях)</w:t>
            </w:r>
          </w:p>
        </w:tc>
        <w:tc>
          <w:tcPr>
            <w:tcW w:w="2841" w:type="dxa"/>
            <w:tcBorders>
              <w:top w:val="nil"/>
              <w:left w:val="nil"/>
              <w:bottom w:val="single" w:sz="4" w:space="0" w:color="auto"/>
              <w:right w:val="single" w:sz="4" w:space="0" w:color="auto"/>
            </w:tcBorders>
            <w:shd w:val="clear" w:color="auto" w:fill="auto"/>
            <w:hideMark/>
          </w:tcPr>
          <w:p w14:paraId="1AEB5CC9" w14:textId="77777777" w:rsidR="00D740F1" w:rsidRPr="00267BA5" w:rsidRDefault="00D740F1" w:rsidP="00D740F1">
            <w:pPr>
              <w:ind w:firstLine="0"/>
              <w:jc w:val="center"/>
              <w:rPr>
                <w:color w:val="000000" w:themeColor="text1"/>
              </w:rPr>
            </w:pPr>
            <w:r w:rsidRPr="00267BA5">
              <w:rPr>
                <w:color w:val="000000" w:themeColor="text1"/>
              </w:rPr>
              <w:t>НалБазаИсчРуб</w:t>
            </w:r>
          </w:p>
        </w:tc>
        <w:tc>
          <w:tcPr>
            <w:tcW w:w="1208" w:type="dxa"/>
            <w:tcBorders>
              <w:top w:val="nil"/>
              <w:left w:val="nil"/>
              <w:bottom w:val="single" w:sz="4" w:space="0" w:color="auto"/>
              <w:right w:val="single" w:sz="4" w:space="0" w:color="auto"/>
            </w:tcBorders>
            <w:shd w:val="clear" w:color="auto" w:fill="auto"/>
            <w:hideMark/>
          </w:tcPr>
          <w:p w14:paraId="5253551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F578C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1264C9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554495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934306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8470253" w14:textId="77777777" w:rsidR="00D740F1" w:rsidRPr="00267BA5" w:rsidRDefault="00D740F1" w:rsidP="00D740F1">
            <w:pPr>
              <w:ind w:firstLine="0"/>
              <w:jc w:val="left"/>
              <w:rPr>
                <w:color w:val="000000" w:themeColor="text1"/>
              </w:rPr>
            </w:pPr>
            <w:r w:rsidRPr="00267BA5">
              <w:rPr>
                <w:color w:val="000000" w:themeColor="text1"/>
              </w:rPr>
              <w:t>Сумма исчисленного налога (в рублях)</w:t>
            </w:r>
          </w:p>
        </w:tc>
        <w:tc>
          <w:tcPr>
            <w:tcW w:w="2841" w:type="dxa"/>
            <w:tcBorders>
              <w:top w:val="nil"/>
              <w:left w:val="nil"/>
              <w:bottom w:val="single" w:sz="4" w:space="0" w:color="auto"/>
              <w:right w:val="single" w:sz="4" w:space="0" w:color="auto"/>
            </w:tcBorders>
            <w:shd w:val="clear" w:color="auto" w:fill="auto"/>
            <w:hideMark/>
          </w:tcPr>
          <w:p w14:paraId="3731014B" w14:textId="77777777" w:rsidR="00D740F1" w:rsidRPr="00267BA5" w:rsidRDefault="00D740F1" w:rsidP="00D740F1">
            <w:pPr>
              <w:ind w:firstLine="0"/>
              <w:jc w:val="center"/>
              <w:rPr>
                <w:color w:val="000000" w:themeColor="text1"/>
              </w:rPr>
            </w:pPr>
            <w:r w:rsidRPr="00267BA5">
              <w:rPr>
                <w:color w:val="000000" w:themeColor="text1"/>
              </w:rPr>
              <w:t>ИсчислНал</w:t>
            </w:r>
          </w:p>
        </w:tc>
        <w:tc>
          <w:tcPr>
            <w:tcW w:w="1208" w:type="dxa"/>
            <w:tcBorders>
              <w:top w:val="nil"/>
              <w:left w:val="nil"/>
              <w:bottom w:val="single" w:sz="4" w:space="0" w:color="auto"/>
              <w:right w:val="single" w:sz="4" w:space="0" w:color="auto"/>
            </w:tcBorders>
            <w:shd w:val="clear" w:color="auto" w:fill="auto"/>
            <w:hideMark/>
          </w:tcPr>
          <w:p w14:paraId="6E0B7D9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DE513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0DF785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81859A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8D82A3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3216B2" w14:textId="77777777" w:rsidR="00D740F1" w:rsidRPr="00267BA5" w:rsidRDefault="00D740F1" w:rsidP="00D740F1">
            <w:pPr>
              <w:ind w:firstLine="0"/>
              <w:jc w:val="left"/>
              <w:rPr>
                <w:color w:val="000000" w:themeColor="text1"/>
              </w:rPr>
            </w:pPr>
            <w:r w:rsidRPr="00267BA5">
              <w:rPr>
                <w:color w:val="000000" w:themeColor="text1"/>
              </w:rPr>
              <w:t>Сумма налога, исчисленного в отношении прибыли контролируемой иностранной компании и учитываемого в соответствии с пунктом 11 статьи 309.1 Кодекса</w:t>
            </w:r>
          </w:p>
        </w:tc>
        <w:tc>
          <w:tcPr>
            <w:tcW w:w="2841" w:type="dxa"/>
            <w:tcBorders>
              <w:top w:val="nil"/>
              <w:left w:val="nil"/>
              <w:bottom w:val="single" w:sz="4" w:space="0" w:color="auto"/>
              <w:right w:val="single" w:sz="4" w:space="0" w:color="auto"/>
            </w:tcBorders>
            <w:shd w:val="clear" w:color="auto" w:fill="auto"/>
            <w:hideMark/>
          </w:tcPr>
          <w:p w14:paraId="269D6962" w14:textId="77777777" w:rsidR="00D740F1" w:rsidRPr="00267BA5" w:rsidRDefault="00D740F1" w:rsidP="00D740F1">
            <w:pPr>
              <w:ind w:firstLine="0"/>
              <w:jc w:val="center"/>
              <w:rPr>
                <w:color w:val="000000" w:themeColor="text1"/>
              </w:rPr>
            </w:pPr>
            <w:r w:rsidRPr="00267BA5">
              <w:rPr>
                <w:color w:val="000000" w:themeColor="text1"/>
              </w:rPr>
              <w:t>СумНал309.1</w:t>
            </w:r>
          </w:p>
        </w:tc>
        <w:tc>
          <w:tcPr>
            <w:tcW w:w="1208" w:type="dxa"/>
            <w:tcBorders>
              <w:top w:val="nil"/>
              <w:left w:val="nil"/>
              <w:bottom w:val="single" w:sz="4" w:space="0" w:color="auto"/>
              <w:right w:val="single" w:sz="4" w:space="0" w:color="auto"/>
            </w:tcBorders>
            <w:shd w:val="clear" w:color="auto" w:fill="auto"/>
            <w:hideMark/>
          </w:tcPr>
          <w:p w14:paraId="7FE0895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0216B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F2F30C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06FB75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799CD9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D76123" w14:textId="77777777" w:rsidR="00D740F1" w:rsidRPr="00267BA5" w:rsidRDefault="00D740F1" w:rsidP="00D740F1">
            <w:pPr>
              <w:ind w:firstLine="0"/>
              <w:jc w:val="left"/>
              <w:rPr>
                <w:color w:val="000000" w:themeColor="text1"/>
              </w:rPr>
            </w:pPr>
            <w:r w:rsidRPr="00267BA5">
              <w:rPr>
                <w:color w:val="000000" w:themeColor="text1"/>
              </w:rPr>
              <w:t>Сумма налога к уплате (в рублях)</w:t>
            </w:r>
          </w:p>
        </w:tc>
        <w:tc>
          <w:tcPr>
            <w:tcW w:w="2841" w:type="dxa"/>
            <w:tcBorders>
              <w:top w:val="nil"/>
              <w:left w:val="nil"/>
              <w:bottom w:val="single" w:sz="4" w:space="0" w:color="auto"/>
              <w:right w:val="single" w:sz="4" w:space="0" w:color="auto"/>
            </w:tcBorders>
            <w:shd w:val="clear" w:color="auto" w:fill="auto"/>
            <w:hideMark/>
          </w:tcPr>
          <w:p w14:paraId="6CB62C31" w14:textId="77777777" w:rsidR="00D740F1" w:rsidRPr="00267BA5" w:rsidRDefault="00D740F1" w:rsidP="00D740F1">
            <w:pPr>
              <w:ind w:firstLine="0"/>
              <w:jc w:val="center"/>
              <w:rPr>
                <w:color w:val="000000" w:themeColor="text1"/>
              </w:rPr>
            </w:pPr>
            <w:r w:rsidRPr="00267BA5">
              <w:rPr>
                <w:color w:val="000000" w:themeColor="text1"/>
              </w:rPr>
              <w:t>НалУплат</w:t>
            </w:r>
          </w:p>
        </w:tc>
        <w:tc>
          <w:tcPr>
            <w:tcW w:w="1208" w:type="dxa"/>
            <w:tcBorders>
              <w:top w:val="nil"/>
              <w:left w:val="nil"/>
              <w:bottom w:val="single" w:sz="4" w:space="0" w:color="auto"/>
              <w:right w:val="single" w:sz="4" w:space="0" w:color="auto"/>
            </w:tcBorders>
            <w:shd w:val="clear" w:color="auto" w:fill="auto"/>
            <w:hideMark/>
          </w:tcPr>
          <w:p w14:paraId="23CA41A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1453BD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16A72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818B9BA" w14:textId="77777777" w:rsidR="00D740F1" w:rsidRPr="00267BA5" w:rsidRDefault="00D740F1" w:rsidP="00D740F1">
            <w:pPr>
              <w:ind w:firstLine="0"/>
              <w:jc w:val="left"/>
              <w:rPr>
                <w:color w:val="000000" w:themeColor="text1"/>
              </w:rPr>
            </w:pPr>
            <w:r w:rsidRPr="00267BA5">
              <w:rPr>
                <w:color w:val="000000" w:themeColor="text1"/>
              </w:rPr>
              <w:t> </w:t>
            </w:r>
          </w:p>
        </w:tc>
      </w:tr>
    </w:tbl>
    <w:p w14:paraId="498B99DE" w14:textId="77777777" w:rsidR="00055759" w:rsidRPr="00267BA5" w:rsidRDefault="00055759" w:rsidP="006B3160">
      <w:pPr>
        <w:spacing w:before="360"/>
        <w:ind w:firstLine="0"/>
        <w:jc w:val="right"/>
        <w:rPr>
          <w:color w:val="000000" w:themeColor="text1"/>
        </w:rPr>
      </w:pPr>
    </w:p>
    <w:p w14:paraId="0B9AB849" w14:textId="77777777" w:rsidR="00055759" w:rsidRPr="00267BA5" w:rsidRDefault="00055759" w:rsidP="006B3160">
      <w:pPr>
        <w:spacing w:before="360"/>
        <w:ind w:firstLine="0"/>
        <w:jc w:val="right"/>
        <w:rPr>
          <w:color w:val="000000" w:themeColor="text1"/>
        </w:rPr>
      </w:pPr>
    </w:p>
    <w:p w14:paraId="60A1F725"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4.90</w:t>
      </w:r>
    </w:p>
    <w:p w14:paraId="4093339D"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суммы налога с доходов в виде прибыли контролируемой иностранной компании, определенной в соответствии с подпунктом 2 пункта 1 статьи 309.1 Кодекса (Раздел Б2) (РасчНал2.1.309.1)</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651DE1A9"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74B5B8"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26C1DF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C5BF6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4CC13C"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9E0D70"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676581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93E41D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670DE6" w14:textId="77777777" w:rsidR="002818D3" w:rsidRPr="00267BA5" w:rsidRDefault="002818D3" w:rsidP="002818D3">
            <w:pPr>
              <w:ind w:firstLine="0"/>
              <w:jc w:val="left"/>
              <w:rPr>
                <w:color w:val="000000" w:themeColor="text1"/>
              </w:rPr>
            </w:pPr>
            <w:r w:rsidRPr="00267BA5">
              <w:rPr>
                <w:color w:val="000000" w:themeColor="text1"/>
              </w:rPr>
              <w:t>Основание для применения порядка расчета прибыли</w:t>
            </w:r>
          </w:p>
        </w:tc>
        <w:tc>
          <w:tcPr>
            <w:tcW w:w="2841" w:type="dxa"/>
            <w:tcBorders>
              <w:top w:val="nil"/>
              <w:left w:val="nil"/>
              <w:bottom w:val="single" w:sz="4" w:space="0" w:color="auto"/>
              <w:right w:val="single" w:sz="4" w:space="0" w:color="auto"/>
            </w:tcBorders>
            <w:shd w:val="clear" w:color="auto" w:fill="auto"/>
            <w:hideMark/>
          </w:tcPr>
          <w:p w14:paraId="7A8D13E8" w14:textId="77777777" w:rsidR="002818D3" w:rsidRPr="00267BA5" w:rsidRDefault="002818D3" w:rsidP="002818D3">
            <w:pPr>
              <w:ind w:firstLine="0"/>
              <w:jc w:val="center"/>
              <w:rPr>
                <w:color w:val="000000" w:themeColor="text1"/>
              </w:rPr>
            </w:pPr>
            <w:r w:rsidRPr="00267BA5">
              <w:rPr>
                <w:color w:val="000000" w:themeColor="text1"/>
              </w:rPr>
              <w:t>ОснРасПриб</w:t>
            </w:r>
          </w:p>
        </w:tc>
        <w:tc>
          <w:tcPr>
            <w:tcW w:w="1208" w:type="dxa"/>
            <w:tcBorders>
              <w:top w:val="nil"/>
              <w:left w:val="nil"/>
              <w:bottom w:val="single" w:sz="4" w:space="0" w:color="auto"/>
              <w:right w:val="single" w:sz="4" w:space="0" w:color="auto"/>
            </w:tcBorders>
            <w:shd w:val="clear" w:color="auto" w:fill="auto"/>
            <w:hideMark/>
          </w:tcPr>
          <w:p w14:paraId="1141A5F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87CF5E"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B2B0132" w14:textId="17097A4B"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2055F2D5"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1C5198D1" w14:textId="77777777" w:rsidR="002818D3" w:rsidRPr="00267BA5" w:rsidRDefault="002818D3" w:rsidP="002818D3">
            <w:pPr>
              <w:pStyle w:val="ConsPlusCell"/>
              <w:tabs>
                <w:tab w:val="left" w:pos="1015"/>
              </w:tabs>
              <w:ind w:left="363" w:hanging="363"/>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1 – невыполнение условий для определения прибыли контролируемой иностранной компании в соответствии с подпунктом 1 пункта 1 статьи 309.1 Кодекса  |</w:t>
            </w:r>
          </w:p>
          <w:p w14:paraId="1BD9AFE9" w14:textId="01604FB0" w:rsidR="002818D3" w:rsidRPr="00267BA5" w:rsidRDefault="002818D3" w:rsidP="002818D3">
            <w:pPr>
              <w:ind w:firstLine="0"/>
              <w:jc w:val="left"/>
              <w:rPr>
                <w:color w:val="000000" w:themeColor="text1"/>
              </w:rPr>
            </w:pPr>
            <w:r w:rsidRPr="00267BA5">
              <w:rPr>
                <w:color w:val="000000" w:themeColor="text1"/>
              </w:rPr>
              <w:t>2 – по выбору налогоплательщика</w:t>
            </w:r>
          </w:p>
        </w:tc>
      </w:tr>
      <w:tr w:rsidR="00267BA5" w:rsidRPr="00267BA5" w14:paraId="12E73BB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704718" w14:textId="77777777" w:rsidR="002818D3" w:rsidRPr="00267BA5" w:rsidRDefault="002818D3" w:rsidP="002818D3">
            <w:pPr>
              <w:ind w:firstLine="0"/>
              <w:jc w:val="left"/>
              <w:rPr>
                <w:color w:val="000000" w:themeColor="text1"/>
              </w:rPr>
            </w:pPr>
            <w:r w:rsidRPr="00267BA5">
              <w:rPr>
                <w:color w:val="000000" w:themeColor="text1"/>
              </w:rPr>
              <w:t>Код валюты</w:t>
            </w:r>
          </w:p>
        </w:tc>
        <w:tc>
          <w:tcPr>
            <w:tcW w:w="2841" w:type="dxa"/>
            <w:tcBorders>
              <w:top w:val="nil"/>
              <w:left w:val="nil"/>
              <w:bottom w:val="single" w:sz="4" w:space="0" w:color="auto"/>
              <w:right w:val="single" w:sz="4" w:space="0" w:color="auto"/>
            </w:tcBorders>
            <w:shd w:val="clear" w:color="auto" w:fill="auto"/>
            <w:hideMark/>
          </w:tcPr>
          <w:p w14:paraId="52643ED5" w14:textId="77777777" w:rsidR="002818D3" w:rsidRPr="00267BA5" w:rsidRDefault="002818D3" w:rsidP="002818D3">
            <w:pPr>
              <w:ind w:firstLine="0"/>
              <w:jc w:val="center"/>
              <w:rPr>
                <w:color w:val="000000" w:themeColor="text1"/>
              </w:rPr>
            </w:pPr>
            <w:r w:rsidRPr="00267BA5">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6ACB466C"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597D4C"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6B287AFD" w14:textId="65AFBB11"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53FFF309"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&lt;ОКВТип&gt;.  </w:t>
            </w:r>
          </w:p>
          <w:p w14:paraId="0B032676" w14:textId="1D1B7FCE"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валют</w:t>
            </w:r>
          </w:p>
        </w:tc>
      </w:tr>
      <w:tr w:rsidR="00267BA5" w:rsidRPr="00267BA5" w14:paraId="1426B8A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BEB5DFC" w14:textId="77777777" w:rsidR="00D740F1" w:rsidRPr="00267BA5" w:rsidRDefault="00D740F1" w:rsidP="00D740F1">
            <w:pPr>
              <w:ind w:firstLine="0"/>
              <w:jc w:val="left"/>
              <w:rPr>
                <w:color w:val="000000" w:themeColor="text1"/>
              </w:rPr>
            </w:pPr>
            <w:r w:rsidRPr="00267BA5">
              <w:rPr>
                <w:color w:val="000000" w:themeColor="text1"/>
              </w:rPr>
              <w:t>Доходы от реализации (в валюте)</w:t>
            </w:r>
          </w:p>
        </w:tc>
        <w:tc>
          <w:tcPr>
            <w:tcW w:w="2841" w:type="dxa"/>
            <w:tcBorders>
              <w:top w:val="nil"/>
              <w:left w:val="nil"/>
              <w:bottom w:val="single" w:sz="4" w:space="0" w:color="auto"/>
              <w:right w:val="single" w:sz="4" w:space="0" w:color="auto"/>
            </w:tcBorders>
            <w:shd w:val="clear" w:color="auto" w:fill="auto"/>
            <w:hideMark/>
          </w:tcPr>
          <w:p w14:paraId="1F81595A" w14:textId="77777777" w:rsidR="00D740F1" w:rsidRPr="00267BA5" w:rsidRDefault="00D740F1" w:rsidP="00D740F1">
            <w:pPr>
              <w:ind w:firstLine="0"/>
              <w:jc w:val="center"/>
              <w:rPr>
                <w:color w:val="000000" w:themeColor="text1"/>
              </w:rPr>
            </w:pPr>
            <w:r w:rsidRPr="00267BA5">
              <w:rPr>
                <w:color w:val="000000" w:themeColor="text1"/>
              </w:rPr>
              <w:t>ДоходРеал</w:t>
            </w:r>
          </w:p>
        </w:tc>
        <w:tc>
          <w:tcPr>
            <w:tcW w:w="1208" w:type="dxa"/>
            <w:tcBorders>
              <w:top w:val="nil"/>
              <w:left w:val="nil"/>
              <w:bottom w:val="single" w:sz="4" w:space="0" w:color="auto"/>
              <w:right w:val="single" w:sz="4" w:space="0" w:color="auto"/>
            </w:tcBorders>
            <w:shd w:val="clear" w:color="auto" w:fill="auto"/>
            <w:hideMark/>
          </w:tcPr>
          <w:p w14:paraId="404D8C2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060EA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56C104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DB8587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682644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C87B0D2"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 (в валюте)</w:t>
            </w:r>
          </w:p>
        </w:tc>
        <w:tc>
          <w:tcPr>
            <w:tcW w:w="2841" w:type="dxa"/>
            <w:tcBorders>
              <w:top w:val="nil"/>
              <w:left w:val="nil"/>
              <w:bottom w:val="single" w:sz="4" w:space="0" w:color="auto"/>
              <w:right w:val="single" w:sz="4" w:space="0" w:color="auto"/>
            </w:tcBorders>
            <w:shd w:val="clear" w:color="auto" w:fill="auto"/>
            <w:hideMark/>
          </w:tcPr>
          <w:p w14:paraId="6C97384F" w14:textId="77777777" w:rsidR="00D740F1" w:rsidRPr="00267BA5" w:rsidRDefault="00D740F1" w:rsidP="00D740F1">
            <w:pPr>
              <w:ind w:firstLine="0"/>
              <w:jc w:val="center"/>
              <w:rPr>
                <w:color w:val="000000" w:themeColor="text1"/>
              </w:rPr>
            </w:pPr>
            <w:r w:rsidRPr="00267BA5">
              <w:rPr>
                <w:color w:val="000000" w:themeColor="text1"/>
              </w:rPr>
              <w:t>ВнеРеалДох</w:t>
            </w:r>
          </w:p>
        </w:tc>
        <w:tc>
          <w:tcPr>
            <w:tcW w:w="1208" w:type="dxa"/>
            <w:tcBorders>
              <w:top w:val="nil"/>
              <w:left w:val="nil"/>
              <w:bottom w:val="single" w:sz="4" w:space="0" w:color="auto"/>
              <w:right w:val="single" w:sz="4" w:space="0" w:color="auto"/>
            </w:tcBorders>
            <w:shd w:val="clear" w:color="auto" w:fill="auto"/>
            <w:hideMark/>
          </w:tcPr>
          <w:p w14:paraId="00582E9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00A62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DF4238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A04D59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FDD69A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34D1B7C" w14:textId="77777777" w:rsidR="00D740F1" w:rsidRPr="00267BA5" w:rsidRDefault="00D740F1" w:rsidP="00D740F1">
            <w:pPr>
              <w:ind w:firstLine="0"/>
              <w:jc w:val="left"/>
              <w:rPr>
                <w:color w:val="000000" w:themeColor="text1"/>
              </w:rPr>
            </w:pPr>
            <w:r w:rsidRPr="00267BA5">
              <w:rPr>
                <w:color w:val="000000" w:themeColor="text1"/>
              </w:rPr>
              <w:t>Расходы, уменьшающие сумму доходов от реализации (в валюте)</w:t>
            </w:r>
          </w:p>
        </w:tc>
        <w:tc>
          <w:tcPr>
            <w:tcW w:w="2841" w:type="dxa"/>
            <w:tcBorders>
              <w:top w:val="nil"/>
              <w:left w:val="nil"/>
              <w:bottom w:val="single" w:sz="4" w:space="0" w:color="auto"/>
              <w:right w:val="single" w:sz="4" w:space="0" w:color="auto"/>
            </w:tcBorders>
            <w:shd w:val="clear" w:color="auto" w:fill="auto"/>
            <w:hideMark/>
          </w:tcPr>
          <w:p w14:paraId="10241FEB" w14:textId="77777777" w:rsidR="00D740F1" w:rsidRPr="00267BA5" w:rsidRDefault="00D740F1" w:rsidP="00D740F1">
            <w:pPr>
              <w:ind w:firstLine="0"/>
              <w:jc w:val="center"/>
              <w:rPr>
                <w:color w:val="000000" w:themeColor="text1"/>
              </w:rPr>
            </w:pPr>
            <w:r w:rsidRPr="00267BA5">
              <w:rPr>
                <w:color w:val="000000" w:themeColor="text1"/>
              </w:rPr>
              <w:t>РасхУмДохРеал</w:t>
            </w:r>
          </w:p>
        </w:tc>
        <w:tc>
          <w:tcPr>
            <w:tcW w:w="1208" w:type="dxa"/>
            <w:tcBorders>
              <w:top w:val="nil"/>
              <w:left w:val="nil"/>
              <w:bottom w:val="single" w:sz="4" w:space="0" w:color="auto"/>
              <w:right w:val="single" w:sz="4" w:space="0" w:color="auto"/>
            </w:tcBorders>
            <w:shd w:val="clear" w:color="auto" w:fill="auto"/>
            <w:hideMark/>
          </w:tcPr>
          <w:p w14:paraId="54E932D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5146D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61777ED"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D60A66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C28E5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C2B2593"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 (в валюте)</w:t>
            </w:r>
          </w:p>
        </w:tc>
        <w:tc>
          <w:tcPr>
            <w:tcW w:w="2841" w:type="dxa"/>
            <w:tcBorders>
              <w:top w:val="nil"/>
              <w:left w:val="nil"/>
              <w:bottom w:val="single" w:sz="4" w:space="0" w:color="auto"/>
              <w:right w:val="single" w:sz="4" w:space="0" w:color="auto"/>
            </w:tcBorders>
            <w:shd w:val="clear" w:color="auto" w:fill="auto"/>
            <w:hideMark/>
          </w:tcPr>
          <w:p w14:paraId="4E4D669F" w14:textId="77777777" w:rsidR="00D740F1" w:rsidRPr="00267BA5" w:rsidRDefault="00D740F1" w:rsidP="00D740F1">
            <w:pPr>
              <w:ind w:firstLine="0"/>
              <w:jc w:val="center"/>
              <w:rPr>
                <w:color w:val="000000" w:themeColor="text1"/>
              </w:rPr>
            </w:pPr>
            <w:r w:rsidRPr="00267BA5">
              <w:rPr>
                <w:color w:val="000000" w:themeColor="text1"/>
              </w:rPr>
              <w:t>ВнеРеалРасх</w:t>
            </w:r>
          </w:p>
        </w:tc>
        <w:tc>
          <w:tcPr>
            <w:tcW w:w="1208" w:type="dxa"/>
            <w:tcBorders>
              <w:top w:val="nil"/>
              <w:left w:val="nil"/>
              <w:bottom w:val="single" w:sz="4" w:space="0" w:color="auto"/>
              <w:right w:val="single" w:sz="4" w:space="0" w:color="auto"/>
            </w:tcBorders>
            <w:shd w:val="clear" w:color="auto" w:fill="auto"/>
            <w:hideMark/>
          </w:tcPr>
          <w:p w14:paraId="0A66C31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5747B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65E7D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E7C89E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68892B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DADD4B" w14:textId="77777777" w:rsidR="00D740F1" w:rsidRPr="00267BA5" w:rsidRDefault="00D740F1" w:rsidP="00D740F1">
            <w:pPr>
              <w:ind w:firstLine="0"/>
              <w:jc w:val="left"/>
              <w:rPr>
                <w:color w:val="000000" w:themeColor="text1"/>
              </w:rPr>
            </w:pPr>
            <w:r w:rsidRPr="00267BA5">
              <w:rPr>
                <w:color w:val="000000" w:themeColor="text1"/>
              </w:rPr>
              <w:t>Прибыль (убыток) (в валюте)</w:t>
            </w:r>
          </w:p>
        </w:tc>
        <w:tc>
          <w:tcPr>
            <w:tcW w:w="2841" w:type="dxa"/>
            <w:tcBorders>
              <w:top w:val="nil"/>
              <w:left w:val="nil"/>
              <w:bottom w:val="single" w:sz="4" w:space="0" w:color="auto"/>
              <w:right w:val="single" w:sz="4" w:space="0" w:color="auto"/>
            </w:tcBorders>
            <w:shd w:val="clear" w:color="auto" w:fill="auto"/>
            <w:hideMark/>
          </w:tcPr>
          <w:p w14:paraId="6B686999" w14:textId="77777777" w:rsidR="00D740F1" w:rsidRPr="00267BA5" w:rsidRDefault="00D740F1" w:rsidP="00D740F1">
            <w:pPr>
              <w:ind w:firstLine="0"/>
              <w:jc w:val="center"/>
              <w:rPr>
                <w:color w:val="000000" w:themeColor="text1"/>
              </w:rPr>
            </w:pPr>
            <w:r w:rsidRPr="00267BA5">
              <w:rPr>
                <w:color w:val="000000" w:themeColor="text1"/>
              </w:rPr>
              <w:t>Прибыль</w:t>
            </w:r>
          </w:p>
        </w:tc>
        <w:tc>
          <w:tcPr>
            <w:tcW w:w="1208" w:type="dxa"/>
            <w:tcBorders>
              <w:top w:val="nil"/>
              <w:left w:val="nil"/>
              <w:bottom w:val="single" w:sz="4" w:space="0" w:color="auto"/>
              <w:right w:val="single" w:sz="4" w:space="0" w:color="auto"/>
            </w:tcBorders>
            <w:shd w:val="clear" w:color="auto" w:fill="auto"/>
            <w:hideMark/>
          </w:tcPr>
          <w:p w14:paraId="1FA80D3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D10C45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748F5A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504DC6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F1BCC5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707562" w14:textId="77777777" w:rsidR="00D740F1" w:rsidRPr="00267BA5" w:rsidRDefault="00D740F1" w:rsidP="00D740F1">
            <w:pPr>
              <w:ind w:firstLine="0"/>
              <w:jc w:val="left"/>
              <w:rPr>
                <w:color w:val="000000" w:themeColor="text1"/>
              </w:rPr>
            </w:pPr>
            <w:r w:rsidRPr="00267BA5">
              <w:rPr>
                <w:color w:val="000000" w:themeColor="text1"/>
              </w:rPr>
              <w:t>Средний курс иностранной валюты к рублю Российской Федерации (в рублях)</w:t>
            </w:r>
          </w:p>
        </w:tc>
        <w:tc>
          <w:tcPr>
            <w:tcW w:w="2841" w:type="dxa"/>
            <w:tcBorders>
              <w:top w:val="nil"/>
              <w:left w:val="nil"/>
              <w:bottom w:val="single" w:sz="4" w:space="0" w:color="auto"/>
              <w:right w:val="single" w:sz="4" w:space="0" w:color="auto"/>
            </w:tcBorders>
            <w:shd w:val="clear" w:color="auto" w:fill="auto"/>
            <w:hideMark/>
          </w:tcPr>
          <w:p w14:paraId="7553E559" w14:textId="77777777" w:rsidR="00D740F1" w:rsidRPr="00267BA5" w:rsidRDefault="00D740F1" w:rsidP="00D740F1">
            <w:pPr>
              <w:ind w:firstLine="0"/>
              <w:jc w:val="center"/>
              <w:rPr>
                <w:color w:val="000000" w:themeColor="text1"/>
              </w:rPr>
            </w:pPr>
            <w:r w:rsidRPr="00267BA5">
              <w:rPr>
                <w:color w:val="000000" w:themeColor="text1"/>
              </w:rPr>
              <w:t>КурсВалют</w:t>
            </w:r>
          </w:p>
        </w:tc>
        <w:tc>
          <w:tcPr>
            <w:tcW w:w="1208" w:type="dxa"/>
            <w:tcBorders>
              <w:top w:val="nil"/>
              <w:left w:val="nil"/>
              <w:bottom w:val="single" w:sz="4" w:space="0" w:color="auto"/>
              <w:right w:val="single" w:sz="4" w:space="0" w:color="auto"/>
            </w:tcBorders>
            <w:shd w:val="clear" w:color="auto" w:fill="auto"/>
            <w:hideMark/>
          </w:tcPr>
          <w:p w14:paraId="2E9282B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AE7855" w14:textId="77777777" w:rsidR="00D740F1" w:rsidRPr="00267BA5" w:rsidRDefault="00D740F1" w:rsidP="00D740F1">
            <w:pPr>
              <w:ind w:firstLine="0"/>
              <w:jc w:val="center"/>
              <w:rPr>
                <w:color w:val="000000" w:themeColor="text1"/>
              </w:rPr>
            </w:pPr>
            <w:r w:rsidRPr="00267BA5">
              <w:rPr>
                <w:color w:val="000000" w:themeColor="text1"/>
              </w:rPr>
              <w:t>N(14.4)</w:t>
            </w:r>
          </w:p>
        </w:tc>
        <w:tc>
          <w:tcPr>
            <w:tcW w:w="1910" w:type="dxa"/>
            <w:tcBorders>
              <w:top w:val="nil"/>
              <w:left w:val="nil"/>
              <w:bottom w:val="single" w:sz="4" w:space="0" w:color="auto"/>
              <w:right w:val="single" w:sz="4" w:space="0" w:color="auto"/>
            </w:tcBorders>
            <w:shd w:val="clear" w:color="auto" w:fill="auto"/>
            <w:hideMark/>
          </w:tcPr>
          <w:p w14:paraId="514B2F6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C65F95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299D7B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87BB704" w14:textId="77777777" w:rsidR="00D740F1" w:rsidRPr="00267BA5" w:rsidRDefault="00D740F1" w:rsidP="00D740F1">
            <w:pPr>
              <w:ind w:firstLine="0"/>
              <w:jc w:val="left"/>
              <w:rPr>
                <w:color w:val="000000" w:themeColor="text1"/>
              </w:rPr>
            </w:pPr>
            <w:r w:rsidRPr="00267BA5">
              <w:rPr>
                <w:color w:val="000000" w:themeColor="text1"/>
              </w:rPr>
              <w:t>Прибыль (убыток) для целей налогообложения (переноса убытка на будущие периоды) (в рублях)</w:t>
            </w:r>
          </w:p>
        </w:tc>
        <w:tc>
          <w:tcPr>
            <w:tcW w:w="2841" w:type="dxa"/>
            <w:tcBorders>
              <w:top w:val="nil"/>
              <w:left w:val="nil"/>
              <w:bottom w:val="single" w:sz="4" w:space="0" w:color="auto"/>
              <w:right w:val="single" w:sz="4" w:space="0" w:color="auto"/>
            </w:tcBorders>
            <w:shd w:val="clear" w:color="auto" w:fill="auto"/>
            <w:hideMark/>
          </w:tcPr>
          <w:p w14:paraId="6D290D4F" w14:textId="77777777" w:rsidR="00D740F1" w:rsidRPr="00267BA5" w:rsidRDefault="00D740F1" w:rsidP="00D740F1">
            <w:pPr>
              <w:ind w:firstLine="0"/>
              <w:jc w:val="center"/>
              <w:rPr>
                <w:color w:val="000000" w:themeColor="text1"/>
              </w:rPr>
            </w:pPr>
            <w:r w:rsidRPr="00267BA5">
              <w:rPr>
                <w:color w:val="000000" w:themeColor="text1"/>
              </w:rPr>
              <w:t>ПрибЦелНал</w:t>
            </w:r>
          </w:p>
        </w:tc>
        <w:tc>
          <w:tcPr>
            <w:tcW w:w="1208" w:type="dxa"/>
            <w:tcBorders>
              <w:top w:val="nil"/>
              <w:left w:val="nil"/>
              <w:bottom w:val="single" w:sz="4" w:space="0" w:color="auto"/>
              <w:right w:val="single" w:sz="4" w:space="0" w:color="auto"/>
            </w:tcBorders>
            <w:shd w:val="clear" w:color="auto" w:fill="auto"/>
            <w:hideMark/>
          </w:tcPr>
          <w:p w14:paraId="5AF08F6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B9437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35F2F0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59B51B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613F58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2F4FD84" w14:textId="77777777" w:rsidR="00D740F1" w:rsidRPr="00267BA5" w:rsidRDefault="00D740F1" w:rsidP="00D740F1">
            <w:pPr>
              <w:ind w:firstLine="0"/>
              <w:jc w:val="left"/>
              <w:rPr>
                <w:color w:val="000000" w:themeColor="text1"/>
              </w:rPr>
            </w:pPr>
            <w:r w:rsidRPr="00267BA5">
              <w:rPr>
                <w:color w:val="000000" w:themeColor="text1"/>
              </w:rPr>
              <w:lastRenderedPageBreak/>
              <w:t>Общая сумма корректировки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7BAE84B8" w14:textId="77777777" w:rsidR="00D740F1" w:rsidRPr="00267BA5" w:rsidRDefault="00D740F1" w:rsidP="00D740F1">
            <w:pPr>
              <w:ind w:firstLine="0"/>
              <w:jc w:val="center"/>
              <w:rPr>
                <w:color w:val="000000" w:themeColor="text1"/>
              </w:rPr>
            </w:pPr>
            <w:r w:rsidRPr="00267BA5">
              <w:rPr>
                <w:color w:val="000000" w:themeColor="text1"/>
              </w:rPr>
              <w:t>ОбщКорПриб</w:t>
            </w:r>
          </w:p>
        </w:tc>
        <w:tc>
          <w:tcPr>
            <w:tcW w:w="1208" w:type="dxa"/>
            <w:tcBorders>
              <w:top w:val="nil"/>
              <w:left w:val="nil"/>
              <w:bottom w:val="single" w:sz="4" w:space="0" w:color="auto"/>
              <w:right w:val="single" w:sz="4" w:space="0" w:color="auto"/>
            </w:tcBorders>
            <w:shd w:val="clear" w:color="auto" w:fill="auto"/>
            <w:hideMark/>
          </w:tcPr>
          <w:p w14:paraId="712689E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84E43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33091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FF0706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D74A0C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C02AF7"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453D329A" w14:textId="77777777" w:rsidR="00D740F1" w:rsidRPr="00267BA5" w:rsidRDefault="00D740F1" w:rsidP="00D740F1">
            <w:pPr>
              <w:ind w:firstLine="0"/>
              <w:jc w:val="center"/>
              <w:rPr>
                <w:color w:val="000000" w:themeColor="text1"/>
              </w:rPr>
            </w:pPr>
            <w:r w:rsidRPr="00267BA5">
              <w:rPr>
                <w:color w:val="000000" w:themeColor="text1"/>
              </w:rPr>
              <w:t>КорПрибВал</w:t>
            </w:r>
          </w:p>
        </w:tc>
        <w:tc>
          <w:tcPr>
            <w:tcW w:w="1208" w:type="dxa"/>
            <w:tcBorders>
              <w:top w:val="nil"/>
              <w:left w:val="nil"/>
              <w:bottom w:val="single" w:sz="4" w:space="0" w:color="auto"/>
              <w:right w:val="single" w:sz="4" w:space="0" w:color="auto"/>
            </w:tcBorders>
            <w:shd w:val="clear" w:color="auto" w:fill="auto"/>
            <w:hideMark/>
          </w:tcPr>
          <w:p w14:paraId="57CB14F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EF109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25CE6D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110D2D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1E05BA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E48BEA5"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рублях)</w:t>
            </w:r>
          </w:p>
        </w:tc>
        <w:tc>
          <w:tcPr>
            <w:tcW w:w="2841" w:type="dxa"/>
            <w:tcBorders>
              <w:top w:val="nil"/>
              <w:left w:val="nil"/>
              <w:bottom w:val="single" w:sz="4" w:space="0" w:color="auto"/>
              <w:right w:val="single" w:sz="4" w:space="0" w:color="auto"/>
            </w:tcBorders>
            <w:shd w:val="clear" w:color="auto" w:fill="auto"/>
            <w:hideMark/>
          </w:tcPr>
          <w:p w14:paraId="07C69D4E" w14:textId="77777777" w:rsidR="00D740F1" w:rsidRPr="00267BA5" w:rsidRDefault="00D740F1" w:rsidP="00D740F1">
            <w:pPr>
              <w:ind w:firstLine="0"/>
              <w:jc w:val="center"/>
              <w:rPr>
                <w:color w:val="000000" w:themeColor="text1"/>
              </w:rPr>
            </w:pPr>
            <w:r w:rsidRPr="00267BA5">
              <w:rPr>
                <w:color w:val="000000" w:themeColor="text1"/>
              </w:rPr>
              <w:t>КорПрибРуб</w:t>
            </w:r>
          </w:p>
        </w:tc>
        <w:tc>
          <w:tcPr>
            <w:tcW w:w="1208" w:type="dxa"/>
            <w:tcBorders>
              <w:top w:val="nil"/>
              <w:left w:val="nil"/>
              <w:bottom w:val="single" w:sz="4" w:space="0" w:color="auto"/>
              <w:right w:val="single" w:sz="4" w:space="0" w:color="auto"/>
            </w:tcBorders>
            <w:shd w:val="clear" w:color="auto" w:fill="auto"/>
            <w:hideMark/>
          </w:tcPr>
          <w:p w14:paraId="698D79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7163C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00D360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5DEDD6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92D4E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283E14" w14:textId="77777777" w:rsidR="00D740F1" w:rsidRPr="00267BA5" w:rsidRDefault="00D740F1" w:rsidP="00D740F1">
            <w:pPr>
              <w:ind w:firstLine="0"/>
              <w:jc w:val="left"/>
              <w:rPr>
                <w:color w:val="000000" w:themeColor="text1"/>
              </w:rPr>
            </w:pPr>
            <w:r w:rsidRPr="00267BA5">
              <w:rPr>
                <w:color w:val="000000" w:themeColor="text1"/>
              </w:rPr>
              <w:t>Сумма промежуточных дивидендов, выплаченных в течение финансового года (в валюте)</w:t>
            </w:r>
          </w:p>
        </w:tc>
        <w:tc>
          <w:tcPr>
            <w:tcW w:w="2841" w:type="dxa"/>
            <w:tcBorders>
              <w:top w:val="nil"/>
              <w:left w:val="nil"/>
              <w:bottom w:val="single" w:sz="4" w:space="0" w:color="auto"/>
              <w:right w:val="single" w:sz="4" w:space="0" w:color="auto"/>
            </w:tcBorders>
            <w:shd w:val="clear" w:color="auto" w:fill="auto"/>
            <w:hideMark/>
          </w:tcPr>
          <w:p w14:paraId="7DE25224" w14:textId="77777777" w:rsidR="00D740F1" w:rsidRPr="00267BA5" w:rsidRDefault="00D740F1" w:rsidP="00D740F1">
            <w:pPr>
              <w:ind w:firstLine="0"/>
              <w:jc w:val="center"/>
              <w:rPr>
                <w:color w:val="000000" w:themeColor="text1"/>
              </w:rPr>
            </w:pPr>
            <w:r w:rsidRPr="00267BA5">
              <w:rPr>
                <w:color w:val="000000" w:themeColor="text1"/>
              </w:rPr>
              <w:t>ДивПромежФО</w:t>
            </w:r>
          </w:p>
        </w:tc>
        <w:tc>
          <w:tcPr>
            <w:tcW w:w="1208" w:type="dxa"/>
            <w:tcBorders>
              <w:top w:val="nil"/>
              <w:left w:val="nil"/>
              <w:bottom w:val="single" w:sz="4" w:space="0" w:color="auto"/>
              <w:right w:val="single" w:sz="4" w:space="0" w:color="auto"/>
            </w:tcBorders>
            <w:shd w:val="clear" w:color="auto" w:fill="auto"/>
            <w:hideMark/>
          </w:tcPr>
          <w:p w14:paraId="6E762DD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CA1149"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105F88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D1D540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3AF24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A23F3B7" w14:textId="77777777" w:rsidR="00D740F1" w:rsidRPr="00267BA5" w:rsidRDefault="00D740F1" w:rsidP="00D740F1">
            <w:pPr>
              <w:ind w:firstLine="0"/>
              <w:jc w:val="left"/>
              <w:rPr>
                <w:color w:val="000000" w:themeColor="text1"/>
              </w:rPr>
            </w:pPr>
            <w:r w:rsidRPr="00267BA5">
              <w:rPr>
                <w:color w:val="000000" w:themeColor="text1"/>
              </w:rPr>
              <w:t>Сумма дивидендов, выплаченных в календарном году, следующем за истекшим финансовым годом (в валюте)</w:t>
            </w:r>
          </w:p>
        </w:tc>
        <w:tc>
          <w:tcPr>
            <w:tcW w:w="2841" w:type="dxa"/>
            <w:tcBorders>
              <w:top w:val="nil"/>
              <w:left w:val="nil"/>
              <w:bottom w:val="single" w:sz="4" w:space="0" w:color="auto"/>
              <w:right w:val="single" w:sz="4" w:space="0" w:color="auto"/>
            </w:tcBorders>
            <w:shd w:val="clear" w:color="auto" w:fill="auto"/>
            <w:hideMark/>
          </w:tcPr>
          <w:p w14:paraId="50499A95" w14:textId="77777777" w:rsidR="00D740F1" w:rsidRPr="00267BA5" w:rsidRDefault="00D740F1" w:rsidP="00D740F1">
            <w:pPr>
              <w:ind w:firstLine="0"/>
              <w:jc w:val="center"/>
              <w:rPr>
                <w:color w:val="000000" w:themeColor="text1"/>
              </w:rPr>
            </w:pPr>
            <w:r w:rsidRPr="00267BA5">
              <w:rPr>
                <w:color w:val="000000" w:themeColor="text1"/>
              </w:rPr>
              <w:t>ДивГодСледФО</w:t>
            </w:r>
          </w:p>
        </w:tc>
        <w:tc>
          <w:tcPr>
            <w:tcW w:w="1208" w:type="dxa"/>
            <w:tcBorders>
              <w:top w:val="nil"/>
              <w:left w:val="nil"/>
              <w:bottom w:val="single" w:sz="4" w:space="0" w:color="auto"/>
              <w:right w:val="single" w:sz="4" w:space="0" w:color="auto"/>
            </w:tcBorders>
            <w:shd w:val="clear" w:color="auto" w:fill="auto"/>
            <w:hideMark/>
          </w:tcPr>
          <w:p w14:paraId="32BC1D9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C742E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85E821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CB1950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97F0C8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109A5B" w14:textId="77777777" w:rsidR="00D740F1" w:rsidRPr="00267BA5" w:rsidRDefault="00D740F1" w:rsidP="00D740F1">
            <w:pPr>
              <w:ind w:firstLine="0"/>
              <w:jc w:val="left"/>
              <w:rPr>
                <w:color w:val="000000" w:themeColor="text1"/>
              </w:rPr>
            </w:pPr>
            <w:r w:rsidRPr="00267BA5">
              <w:rPr>
                <w:color w:val="000000" w:themeColor="text1"/>
              </w:rPr>
              <w:t>Сумма распределенной прибыли (для структур без образования юридического лица или юридических лиц, для которых в соответствии с их личным законом не предусмотрено участие в капитале) (в валюте)</w:t>
            </w:r>
          </w:p>
        </w:tc>
        <w:tc>
          <w:tcPr>
            <w:tcW w:w="2841" w:type="dxa"/>
            <w:tcBorders>
              <w:top w:val="nil"/>
              <w:left w:val="nil"/>
              <w:bottom w:val="single" w:sz="4" w:space="0" w:color="auto"/>
              <w:right w:val="single" w:sz="4" w:space="0" w:color="auto"/>
            </w:tcBorders>
            <w:shd w:val="clear" w:color="auto" w:fill="auto"/>
            <w:hideMark/>
          </w:tcPr>
          <w:p w14:paraId="44FE5C9D" w14:textId="77777777" w:rsidR="00D740F1" w:rsidRPr="00267BA5" w:rsidRDefault="00D740F1" w:rsidP="00D740F1">
            <w:pPr>
              <w:ind w:firstLine="0"/>
              <w:jc w:val="center"/>
              <w:rPr>
                <w:color w:val="000000" w:themeColor="text1"/>
              </w:rPr>
            </w:pPr>
            <w:r w:rsidRPr="00267BA5">
              <w:rPr>
                <w:color w:val="000000" w:themeColor="text1"/>
              </w:rPr>
              <w:t>РаспрПриб</w:t>
            </w:r>
          </w:p>
        </w:tc>
        <w:tc>
          <w:tcPr>
            <w:tcW w:w="1208" w:type="dxa"/>
            <w:tcBorders>
              <w:top w:val="nil"/>
              <w:left w:val="nil"/>
              <w:bottom w:val="single" w:sz="4" w:space="0" w:color="auto"/>
              <w:right w:val="single" w:sz="4" w:space="0" w:color="auto"/>
            </w:tcBorders>
            <w:shd w:val="clear" w:color="auto" w:fill="auto"/>
            <w:hideMark/>
          </w:tcPr>
          <w:p w14:paraId="6D33DEC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F680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9EA4B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20FC6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598447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A105C94" w14:textId="77777777" w:rsidR="00D740F1" w:rsidRPr="00267BA5" w:rsidRDefault="00D740F1" w:rsidP="00D740F1">
            <w:pPr>
              <w:ind w:firstLine="0"/>
              <w:jc w:val="left"/>
              <w:rPr>
                <w:color w:val="000000" w:themeColor="text1"/>
              </w:rPr>
            </w:pPr>
            <w:r w:rsidRPr="00267BA5">
              <w:rPr>
                <w:color w:val="000000" w:themeColor="text1"/>
              </w:rPr>
              <w:t>Сумма полученных доходов в виде дивидендов, источником выплаты которых являются российские организации, и фактическое право на которые имеет контролирующее лицо (в валюте)</w:t>
            </w:r>
          </w:p>
        </w:tc>
        <w:tc>
          <w:tcPr>
            <w:tcW w:w="2841" w:type="dxa"/>
            <w:tcBorders>
              <w:top w:val="nil"/>
              <w:left w:val="nil"/>
              <w:bottom w:val="single" w:sz="4" w:space="0" w:color="auto"/>
              <w:right w:val="single" w:sz="4" w:space="0" w:color="auto"/>
            </w:tcBorders>
            <w:shd w:val="clear" w:color="auto" w:fill="auto"/>
            <w:hideMark/>
          </w:tcPr>
          <w:p w14:paraId="50BC62D2" w14:textId="77777777" w:rsidR="00D740F1" w:rsidRPr="00267BA5" w:rsidRDefault="00D740F1" w:rsidP="00D740F1">
            <w:pPr>
              <w:ind w:firstLine="0"/>
              <w:jc w:val="center"/>
              <w:rPr>
                <w:color w:val="000000" w:themeColor="text1"/>
              </w:rPr>
            </w:pPr>
            <w:r w:rsidRPr="00267BA5">
              <w:rPr>
                <w:color w:val="000000" w:themeColor="text1"/>
              </w:rPr>
              <w:t>ДохДивИстРО</w:t>
            </w:r>
          </w:p>
        </w:tc>
        <w:tc>
          <w:tcPr>
            <w:tcW w:w="1208" w:type="dxa"/>
            <w:tcBorders>
              <w:top w:val="nil"/>
              <w:left w:val="nil"/>
              <w:bottom w:val="single" w:sz="4" w:space="0" w:color="auto"/>
              <w:right w:val="single" w:sz="4" w:space="0" w:color="auto"/>
            </w:tcBorders>
            <w:shd w:val="clear" w:color="auto" w:fill="auto"/>
            <w:hideMark/>
          </w:tcPr>
          <w:p w14:paraId="6627EFF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2D191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E27683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8D59A9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01A4A4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D871FCA" w14:textId="77777777" w:rsidR="00D740F1" w:rsidRPr="00267BA5" w:rsidRDefault="00D740F1" w:rsidP="00D740F1">
            <w:pPr>
              <w:ind w:firstLine="0"/>
              <w:jc w:val="left"/>
              <w:rPr>
                <w:color w:val="000000" w:themeColor="text1"/>
              </w:rPr>
            </w:pPr>
            <w:r w:rsidRPr="00267BA5">
              <w:rPr>
                <w:color w:val="000000" w:themeColor="text1"/>
              </w:rPr>
              <w:t xml:space="preserve">Величина прибыли, не подлежащей распределению </w:t>
            </w:r>
            <w:r w:rsidRPr="00267BA5">
              <w:rPr>
                <w:color w:val="000000" w:themeColor="text1"/>
              </w:rPr>
              <w:lastRenderedPageBreak/>
              <w:t>между участниками (пайщиками, доверителями или иными лицами) и направляемой на увеличение уставного капитала (в валюте)</w:t>
            </w:r>
          </w:p>
        </w:tc>
        <w:tc>
          <w:tcPr>
            <w:tcW w:w="2841" w:type="dxa"/>
            <w:tcBorders>
              <w:top w:val="nil"/>
              <w:left w:val="nil"/>
              <w:bottom w:val="single" w:sz="4" w:space="0" w:color="auto"/>
              <w:right w:val="single" w:sz="4" w:space="0" w:color="auto"/>
            </w:tcBorders>
            <w:shd w:val="clear" w:color="auto" w:fill="auto"/>
            <w:hideMark/>
          </w:tcPr>
          <w:p w14:paraId="13DB2F59" w14:textId="77777777" w:rsidR="00D740F1" w:rsidRPr="00267BA5" w:rsidRDefault="00D740F1" w:rsidP="00D740F1">
            <w:pPr>
              <w:ind w:firstLine="0"/>
              <w:jc w:val="center"/>
              <w:rPr>
                <w:color w:val="000000" w:themeColor="text1"/>
              </w:rPr>
            </w:pPr>
            <w:r w:rsidRPr="00267BA5">
              <w:rPr>
                <w:color w:val="000000" w:themeColor="text1"/>
              </w:rPr>
              <w:lastRenderedPageBreak/>
              <w:t>ПрибУвелУстКап</w:t>
            </w:r>
          </w:p>
        </w:tc>
        <w:tc>
          <w:tcPr>
            <w:tcW w:w="1208" w:type="dxa"/>
            <w:tcBorders>
              <w:top w:val="nil"/>
              <w:left w:val="nil"/>
              <w:bottom w:val="single" w:sz="4" w:space="0" w:color="auto"/>
              <w:right w:val="single" w:sz="4" w:space="0" w:color="auto"/>
            </w:tcBorders>
            <w:shd w:val="clear" w:color="auto" w:fill="auto"/>
            <w:hideMark/>
          </w:tcPr>
          <w:p w14:paraId="5AB42E3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5CE4D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FC4F50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1F932A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0D985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A146EF" w14:textId="77777777" w:rsidR="00D740F1" w:rsidRPr="00267BA5" w:rsidRDefault="00D740F1" w:rsidP="00D740F1">
            <w:pPr>
              <w:ind w:firstLine="0"/>
              <w:jc w:val="left"/>
              <w:rPr>
                <w:color w:val="000000" w:themeColor="text1"/>
              </w:rPr>
            </w:pPr>
            <w:r w:rsidRPr="00267BA5">
              <w:rPr>
                <w:color w:val="000000" w:themeColor="text1"/>
              </w:rPr>
              <w:lastRenderedPageBreak/>
              <w:t>Величина прибыли (убытка), подлежащая учету (в валюте)</w:t>
            </w:r>
          </w:p>
        </w:tc>
        <w:tc>
          <w:tcPr>
            <w:tcW w:w="2841" w:type="dxa"/>
            <w:tcBorders>
              <w:top w:val="nil"/>
              <w:left w:val="nil"/>
              <w:bottom w:val="single" w:sz="4" w:space="0" w:color="auto"/>
              <w:right w:val="single" w:sz="4" w:space="0" w:color="auto"/>
            </w:tcBorders>
            <w:shd w:val="clear" w:color="auto" w:fill="auto"/>
            <w:hideMark/>
          </w:tcPr>
          <w:p w14:paraId="552B2C4B" w14:textId="77777777" w:rsidR="00D740F1" w:rsidRPr="00267BA5" w:rsidRDefault="00D740F1" w:rsidP="00D740F1">
            <w:pPr>
              <w:ind w:firstLine="0"/>
              <w:jc w:val="center"/>
              <w:rPr>
                <w:color w:val="000000" w:themeColor="text1"/>
              </w:rPr>
            </w:pPr>
            <w:r w:rsidRPr="00267BA5">
              <w:rPr>
                <w:color w:val="000000" w:themeColor="text1"/>
              </w:rPr>
              <w:t>ПрибПодлУчет</w:t>
            </w:r>
          </w:p>
        </w:tc>
        <w:tc>
          <w:tcPr>
            <w:tcW w:w="1208" w:type="dxa"/>
            <w:tcBorders>
              <w:top w:val="nil"/>
              <w:left w:val="nil"/>
              <w:bottom w:val="single" w:sz="4" w:space="0" w:color="auto"/>
              <w:right w:val="single" w:sz="4" w:space="0" w:color="auto"/>
            </w:tcBorders>
            <w:shd w:val="clear" w:color="auto" w:fill="auto"/>
            <w:hideMark/>
          </w:tcPr>
          <w:p w14:paraId="744F218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C6CBB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7819C1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24F220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C54323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3ED8985" w14:textId="77777777" w:rsidR="00D740F1" w:rsidRPr="00267BA5" w:rsidRDefault="00D740F1" w:rsidP="00D740F1">
            <w:pPr>
              <w:ind w:firstLine="0"/>
              <w:jc w:val="left"/>
              <w:rPr>
                <w:color w:val="000000" w:themeColor="text1"/>
              </w:rPr>
            </w:pPr>
            <w:r w:rsidRPr="00267BA5">
              <w:rPr>
                <w:color w:val="000000" w:themeColor="text1"/>
              </w:rPr>
              <w:t>Величина прибыли (убытка) для целей налогообложения (в рублях)</w:t>
            </w:r>
          </w:p>
        </w:tc>
        <w:tc>
          <w:tcPr>
            <w:tcW w:w="2841" w:type="dxa"/>
            <w:tcBorders>
              <w:top w:val="nil"/>
              <w:left w:val="nil"/>
              <w:bottom w:val="single" w:sz="4" w:space="0" w:color="auto"/>
              <w:right w:val="single" w:sz="4" w:space="0" w:color="auto"/>
            </w:tcBorders>
            <w:shd w:val="clear" w:color="auto" w:fill="auto"/>
            <w:hideMark/>
          </w:tcPr>
          <w:p w14:paraId="0AC17A94" w14:textId="77777777" w:rsidR="00D740F1" w:rsidRPr="00267BA5" w:rsidRDefault="00D740F1" w:rsidP="00D740F1">
            <w:pPr>
              <w:ind w:firstLine="0"/>
              <w:jc w:val="center"/>
              <w:rPr>
                <w:color w:val="000000" w:themeColor="text1"/>
              </w:rPr>
            </w:pPr>
            <w:r w:rsidRPr="00267BA5">
              <w:rPr>
                <w:color w:val="000000" w:themeColor="text1"/>
              </w:rPr>
              <w:t>ПрибУбытНалоблРуб</w:t>
            </w:r>
          </w:p>
        </w:tc>
        <w:tc>
          <w:tcPr>
            <w:tcW w:w="1208" w:type="dxa"/>
            <w:tcBorders>
              <w:top w:val="nil"/>
              <w:left w:val="nil"/>
              <w:bottom w:val="single" w:sz="4" w:space="0" w:color="auto"/>
              <w:right w:val="single" w:sz="4" w:space="0" w:color="auto"/>
            </w:tcBorders>
            <w:shd w:val="clear" w:color="auto" w:fill="auto"/>
            <w:hideMark/>
          </w:tcPr>
          <w:p w14:paraId="3B88294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A4546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8468B1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55300D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7CA906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5182AD8"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уменьшающего налоговую базу за налоговый период (в рублях)</w:t>
            </w:r>
          </w:p>
        </w:tc>
        <w:tc>
          <w:tcPr>
            <w:tcW w:w="2841" w:type="dxa"/>
            <w:tcBorders>
              <w:top w:val="nil"/>
              <w:left w:val="nil"/>
              <w:bottom w:val="single" w:sz="4" w:space="0" w:color="auto"/>
              <w:right w:val="single" w:sz="4" w:space="0" w:color="auto"/>
            </w:tcBorders>
            <w:shd w:val="clear" w:color="auto" w:fill="auto"/>
            <w:hideMark/>
          </w:tcPr>
          <w:p w14:paraId="3B3094D5" w14:textId="77777777" w:rsidR="00D740F1" w:rsidRPr="00267BA5" w:rsidRDefault="00D740F1" w:rsidP="00D740F1">
            <w:pPr>
              <w:ind w:firstLine="0"/>
              <w:jc w:val="center"/>
              <w:rPr>
                <w:color w:val="000000" w:themeColor="text1"/>
              </w:rPr>
            </w:pPr>
            <w:r w:rsidRPr="00267BA5">
              <w:rPr>
                <w:color w:val="000000" w:themeColor="text1"/>
              </w:rPr>
              <w:t>УбытУменНБ</w:t>
            </w:r>
          </w:p>
        </w:tc>
        <w:tc>
          <w:tcPr>
            <w:tcW w:w="1208" w:type="dxa"/>
            <w:tcBorders>
              <w:top w:val="nil"/>
              <w:left w:val="nil"/>
              <w:bottom w:val="single" w:sz="4" w:space="0" w:color="auto"/>
              <w:right w:val="single" w:sz="4" w:space="0" w:color="auto"/>
            </w:tcBorders>
            <w:shd w:val="clear" w:color="auto" w:fill="auto"/>
            <w:hideMark/>
          </w:tcPr>
          <w:p w14:paraId="51CA8CA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83351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97A8D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B34130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5312D3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112239E" w14:textId="77777777" w:rsidR="00D740F1" w:rsidRPr="00267BA5" w:rsidRDefault="00D740F1" w:rsidP="00D740F1">
            <w:pPr>
              <w:ind w:firstLine="0"/>
              <w:jc w:val="left"/>
              <w:rPr>
                <w:color w:val="000000" w:themeColor="text1"/>
              </w:rPr>
            </w:pPr>
            <w:r w:rsidRPr="00267BA5">
              <w:rPr>
                <w:color w:val="000000" w:themeColor="text1"/>
              </w:rPr>
              <w:t>Величина прибыли (убытка), подлежащая учету (в рублях)</w:t>
            </w:r>
          </w:p>
        </w:tc>
        <w:tc>
          <w:tcPr>
            <w:tcW w:w="2841" w:type="dxa"/>
            <w:tcBorders>
              <w:top w:val="nil"/>
              <w:left w:val="nil"/>
              <w:bottom w:val="single" w:sz="4" w:space="0" w:color="auto"/>
              <w:right w:val="single" w:sz="4" w:space="0" w:color="auto"/>
            </w:tcBorders>
            <w:shd w:val="clear" w:color="auto" w:fill="auto"/>
            <w:hideMark/>
          </w:tcPr>
          <w:p w14:paraId="3FED55B1" w14:textId="77777777" w:rsidR="00D740F1" w:rsidRPr="00267BA5" w:rsidRDefault="00D740F1" w:rsidP="00D740F1">
            <w:pPr>
              <w:ind w:firstLine="0"/>
              <w:jc w:val="center"/>
              <w:rPr>
                <w:color w:val="000000" w:themeColor="text1"/>
              </w:rPr>
            </w:pPr>
            <w:r w:rsidRPr="00267BA5">
              <w:rPr>
                <w:color w:val="000000" w:themeColor="text1"/>
              </w:rPr>
              <w:t>ПрибПодлУчетРуб</w:t>
            </w:r>
          </w:p>
        </w:tc>
        <w:tc>
          <w:tcPr>
            <w:tcW w:w="1208" w:type="dxa"/>
            <w:tcBorders>
              <w:top w:val="nil"/>
              <w:left w:val="nil"/>
              <w:bottom w:val="single" w:sz="4" w:space="0" w:color="auto"/>
              <w:right w:val="single" w:sz="4" w:space="0" w:color="auto"/>
            </w:tcBorders>
            <w:shd w:val="clear" w:color="auto" w:fill="auto"/>
            <w:hideMark/>
          </w:tcPr>
          <w:p w14:paraId="0EFD335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A7EB8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F042A4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DD5FBF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401478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9F9CA0" w14:textId="77777777" w:rsidR="00D740F1" w:rsidRPr="00267BA5" w:rsidRDefault="00D740F1" w:rsidP="00D740F1">
            <w:pPr>
              <w:ind w:firstLine="0"/>
              <w:jc w:val="left"/>
              <w:rPr>
                <w:color w:val="000000" w:themeColor="text1"/>
              </w:rPr>
            </w:pPr>
            <w:r w:rsidRPr="00267BA5">
              <w:rPr>
                <w:color w:val="000000" w:themeColor="text1"/>
              </w:rPr>
              <w:t>Величина прибыли, соответствующая доле контролирующего лица (в рублях)</w:t>
            </w:r>
          </w:p>
        </w:tc>
        <w:tc>
          <w:tcPr>
            <w:tcW w:w="2841" w:type="dxa"/>
            <w:tcBorders>
              <w:top w:val="nil"/>
              <w:left w:val="nil"/>
              <w:bottom w:val="single" w:sz="4" w:space="0" w:color="auto"/>
              <w:right w:val="single" w:sz="4" w:space="0" w:color="auto"/>
            </w:tcBorders>
            <w:shd w:val="clear" w:color="auto" w:fill="auto"/>
            <w:hideMark/>
          </w:tcPr>
          <w:p w14:paraId="78486835" w14:textId="77777777" w:rsidR="00D740F1" w:rsidRPr="00267BA5" w:rsidRDefault="00D740F1" w:rsidP="00D740F1">
            <w:pPr>
              <w:ind w:firstLine="0"/>
              <w:jc w:val="center"/>
              <w:rPr>
                <w:color w:val="000000" w:themeColor="text1"/>
              </w:rPr>
            </w:pPr>
            <w:r w:rsidRPr="00267BA5">
              <w:rPr>
                <w:color w:val="000000" w:themeColor="text1"/>
              </w:rPr>
              <w:t>ПрибДоляУчаст</w:t>
            </w:r>
          </w:p>
        </w:tc>
        <w:tc>
          <w:tcPr>
            <w:tcW w:w="1208" w:type="dxa"/>
            <w:tcBorders>
              <w:top w:val="nil"/>
              <w:left w:val="nil"/>
              <w:bottom w:val="single" w:sz="4" w:space="0" w:color="auto"/>
              <w:right w:val="single" w:sz="4" w:space="0" w:color="auto"/>
            </w:tcBorders>
            <w:shd w:val="clear" w:color="auto" w:fill="auto"/>
            <w:hideMark/>
          </w:tcPr>
          <w:p w14:paraId="0CD2C16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52418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A9430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A7CE24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FFA3EF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0221DC6" w14:textId="77777777" w:rsidR="00D740F1" w:rsidRPr="00267BA5" w:rsidRDefault="00D740F1" w:rsidP="00D740F1">
            <w:pPr>
              <w:ind w:firstLine="0"/>
              <w:jc w:val="left"/>
              <w:rPr>
                <w:color w:val="000000" w:themeColor="text1"/>
              </w:rPr>
            </w:pPr>
            <w:r w:rsidRPr="00267BA5">
              <w:rPr>
                <w:color w:val="000000" w:themeColor="text1"/>
              </w:rPr>
              <w:t>Величина прибыли, подлежащая учету у иных контролирующих лиц, через которых реализовано косвенное участие, соответствующая доле участия налогоплательщика (в рублях)</w:t>
            </w:r>
          </w:p>
        </w:tc>
        <w:tc>
          <w:tcPr>
            <w:tcW w:w="2841" w:type="dxa"/>
            <w:tcBorders>
              <w:top w:val="nil"/>
              <w:left w:val="nil"/>
              <w:bottom w:val="single" w:sz="4" w:space="0" w:color="auto"/>
              <w:right w:val="single" w:sz="4" w:space="0" w:color="auto"/>
            </w:tcBorders>
            <w:shd w:val="clear" w:color="auto" w:fill="auto"/>
            <w:hideMark/>
          </w:tcPr>
          <w:p w14:paraId="77DD07F2" w14:textId="77777777" w:rsidR="00D740F1" w:rsidRPr="00267BA5" w:rsidRDefault="00D740F1" w:rsidP="00D740F1">
            <w:pPr>
              <w:ind w:firstLine="0"/>
              <w:jc w:val="center"/>
              <w:rPr>
                <w:color w:val="000000" w:themeColor="text1"/>
              </w:rPr>
            </w:pPr>
            <w:r w:rsidRPr="00267BA5">
              <w:rPr>
                <w:color w:val="000000" w:themeColor="text1"/>
              </w:rPr>
              <w:t>ПрибУчетКосвУчаст</w:t>
            </w:r>
          </w:p>
        </w:tc>
        <w:tc>
          <w:tcPr>
            <w:tcW w:w="1208" w:type="dxa"/>
            <w:tcBorders>
              <w:top w:val="nil"/>
              <w:left w:val="nil"/>
              <w:bottom w:val="single" w:sz="4" w:space="0" w:color="auto"/>
              <w:right w:val="single" w:sz="4" w:space="0" w:color="auto"/>
            </w:tcBorders>
            <w:shd w:val="clear" w:color="auto" w:fill="auto"/>
            <w:hideMark/>
          </w:tcPr>
          <w:p w14:paraId="7586D90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3FF29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D49CAF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2FB5BB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CC1C18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4F62FF" w14:textId="77777777" w:rsidR="00D740F1" w:rsidRPr="00267BA5" w:rsidRDefault="00D740F1" w:rsidP="00D740F1">
            <w:pPr>
              <w:ind w:firstLine="0"/>
              <w:jc w:val="left"/>
              <w:rPr>
                <w:color w:val="000000" w:themeColor="text1"/>
              </w:rPr>
            </w:pPr>
            <w:r w:rsidRPr="00267BA5">
              <w:rPr>
                <w:color w:val="000000" w:themeColor="text1"/>
              </w:rPr>
              <w:t>Налоговая база для исчисления налога (в рублях)</w:t>
            </w:r>
          </w:p>
        </w:tc>
        <w:tc>
          <w:tcPr>
            <w:tcW w:w="2841" w:type="dxa"/>
            <w:tcBorders>
              <w:top w:val="nil"/>
              <w:left w:val="nil"/>
              <w:bottom w:val="single" w:sz="4" w:space="0" w:color="auto"/>
              <w:right w:val="single" w:sz="4" w:space="0" w:color="auto"/>
            </w:tcBorders>
            <w:shd w:val="clear" w:color="auto" w:fill="auto"/>
            <w:hideMark/>
          </w:tcPr>
          <w:p w14:paraId="7695D0D6" w14:textId="77777777" w:rsidR="00D740F1" w:rsidRPr="00267BA5" w:rsidRDefault="00D740F1" w:rsidP="00D740F1">
            <w:pPr>
              <w:ind w:firstLine="0"/>
              <w:jc w:val="center"/>
              <w:rPr>
                <w:color w:val="000000" w:themeColor="text1"/>
              </w:rPr>
            </w:pPr>
            <w:r w:rsidRPr="00267BA5">
              <w:rPr>
                <w:color w:val="000000" w:themeColor="text1"/>
              </w:rPr>
              <w:t>НалБазаИсчРуб</w:t>
            </w:r>
          </w:p>
        </w:tc>
        <w:tc>
          <w:tcPr>
            <w:tcW w:w="1208" w:type="dxa"/>
            <w:tcBorders>
              <w:top w:val="nil"/>
              <w:left w:val="nil"/>
              <w:bottom w:val="single" w:sz="4" w:space="0" w:color="auto"/>
              <w:right w:val="single" w:sz="4" w:space="0" w:color="auto"/>
            </w:tcBorders>
            <w:shd w:val="clear" w:color="auto" w:fill="auto"/>
            <w:hideMark/>
          </w:tcPr>
          <w:p w14:paraId="6C7999D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1020A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5C091A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79FE93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467890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02987B9" w14:textId="77777777" w:rsidR="00D740F1" w:rsidRPr="00267BA5" w:rsidRDefault="00D740F1" w:rsidP="00D740F1">
            <w:pPr>
              <w:ind w:firstLine="0"/>
              <w:jc w:val="left"/>
              <w:rPr>
                <w:color w:val="000000" w:themeColor="text1"/>
              </w:rPr>
            </w:pPr>
            <w:r w:rsidRPr="00267BA5">
              <w:rPr>
                <w:color w:val="000000" w:themeColor="text1"/>
              </w:rPr>
              <w:t>Сумма исчисленного налога (в рублях)</w:t>
            </w:r>
          </w:p>
        </w:tc>
        <w:tc>
          <w:tcPr>
            <w:tcW w:w="2841" w:type="dxa"/>
            <w:tcBorders>
              <w:top w:val="nil"/>
              <w:left w:val="nil"/>
              <w:bottom w:val="single" w:sz="4" w:space="0" w:color="auto"/>
              <w:right w:val="single" w:sz="4" w:space="0" w:color="auto"/>
            </w:tcBorders>
            <w:shd w:val="clear" w:color="auto" w:fill="auto"/>
            <w:hideMark/>
          </w:tcPr>
          <w:p w14:paraId="74488278" w14:textId="77777777" w:rsidR="00D740F1" w:rsidRPr="00267BA5" w:rsidRDefault="00D740F1" w:rsidP="00D740F1">
            <w:pPr>
              <w:ind w:firstLine="0"/>
              <w:jc w:val="center"/>
              <w:rPr>
                <w:color w:val="000000" w:themeColor="text1"/>
              </w:rPr>
            </w:pPr>
            <w:r w:rsidRPr="00267BA5">
              <w:rPr>
                <w:color w:val="000000" w:themeColor="text1"/>
              </w:rPr>
              <w:t>ИсчислНал</w:t>
            </w:r>
          </w:p>
        </w:tc>
        <w:tc>
          <w:tcPr>
            <w:tcW w:w="1208" w:type="dxa"/>
            <w:tcBorders>
              <w:top w:val="nil"/>
              <w:left w:val="nil"/>
              <w:bottom w:val="single" w:sz="4" w:space="0" w:color="auto"/>
              <w:right w:val="single" w:sz="4" w:space="0" w:color="auto"/>
            </w:tcBorders>
            <w:shd w:val="clear" w:color="auto" w:fill="auto"/>
            <w:hideMark/>
          </w:tcPr>
          <w:p w14:paraId="1CC233A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4348A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D4826F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40B667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262E69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008D2F" w14:textId="77777777" w:rsidR="00D740F1" w:rsidRPr="00267BA5" w:rsidRDefault="00D740F1" w:rsidP="00D740F1">
            <w:pPr>
              <w:ind w:firstLine="0"/>
              <w:jc w:val="left"/>
              <w:rPr>
                <w:color w:val="000000" w:themeColor="text1"/>
              </w:rPr>
            </w:pPr>
            <w:r w:rsidRPr="00267BA5">
              <w:rPr>
                <w:color w:val="000000" w:themeColor="text1"/>
              </w:rPr>
              <w:lastRenderedPageBreak/>
              <w:t>Сумма налога, исчисленного в отношении прибыли контролируемой иностранной компании и учитываемого в соответствии с пунктом 11 статьи 309.1 Кодекса (в рублях)</w:t>
            </w:r>
          </w:p>
        </w:tc>
        <w:tc>
          <w:tcPr>
            <w:tcW w:w="2841" w:type="dxa"/>
            <w:tcBorders>
              <w:top w:val="nil"/>
              <w:left w:val="nil"/>
              <w:bottom w:val="single" w:sz="4" w:space="0" w:color="auto"/>
              <w:right w:val="single" w:sz="4" w:space="0" w:color="auto"/>
            </w:tcBorders>
            <w:shd w:val="clear" w:color="auto" w:fill="auto"/>
            <w:hideMark/>
          </w:tcPr>
          <w:p w14:paraId="57353464" w14:textId="77777777" w:rsidR="00D740F1" w:rsidRPr="00267BA5" w:rsidRDefault="00D740F1" w:rsidP="00D740F1">
            <w:pPr>
              <w:ind w:firstLine="0"/>
              <w:jc w:val="center"/>
              <w:rPr>
                <w:color w:val="000000" w:themeColor="text1"/>
              </w:rPr>
            </w:pPr>
            <w:r w:rsidRPr="00267BA5">
              <w:rPr>
                <w:color w:val="000000" w:themeColor="text1"/>
              </w:rPr>
              <w:t>СумНал309.1</w:t>
            </w:r>
          </w:p>
        </w:tc>
        <w:tc>
          <w:tcPr>
            <w:tcW w:w="1208" w:type="dxa"/>
            <w:tcBorders>
              <w:top w:val="nil"/>
              <w:left w:val="nil"/>
              <w:bottom w:val="single" w:sz="4" w:space="0" w:color="auto"/>
              <w:right w:val="single" w:sz="4" w:space="0" w:color="auto"/>
            </w:tcBorders>
            <w:shd w:val="clear" w:color="auto" w:fill="auto"/>
            <w:hideMark/>
          </w:tcPr>
          <w:p w14:paraId="2F27C4E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B8E2C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6E19E0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877437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1168E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7344270" w14:textId="77777777" w:rsidR="00D740F1" w:rsidRPr="00267BA5" w:rsidRDefault="00D740F1" w:rsidP="00D740F1">
            <w:pPr>
              <w:ind w:firstLine="0"/>
              <w:jc w:val="left"/>
              <w:rPr>
                <w:color w:val="000000" w:themeColor="text1"/>
              </w:rPr>
            </w:pPr>
            <w:r w:rsidRPr="00267BA5">
              <w:rPr>
                <w:color w:val="000000" w:themeColor="text1"/>
              </w:rPr>
              <w:t>Сумма налога к уплате (в рублях)</w:t>
            </w:r>
          </w:p>
        </w:tc>
        <w:tc>
          <w:tcPr>
            <w:tcW w:w="2841" w:type="dxa"/>
            <w:tcBorders>
              <w:top w:val="nil"/>
              <w:left w:val="nil"/>
              <w:bottom w:val="single" w:sz="4" w:space="0" w:color="auto"/>
              <w:right w:val="single" w:sz="4" w:space="0" w:color="auto"/>
            </w:tcBorders>
            <w:shd w:val="clear" w:color="auto" w:fill="auto"/>
            <w:hideMark/>
          </w:tcPr>
          <w:p w14:paraId="4AE57C88" w14:textId="77777777" w:rsidR="00D740F1" w:rsidRPr="00267BA5" w:rsidRDefault="00D740F1" w:rsidP="00D740F1">
            <w:pPr>
              <w:ind w:firstLine="0"/>
              <w:jc w:val="center"/>
              <w:rPr>
                <w:color w:val="000000" w:themeColor="text1"/>
              </w:rPr>
            </w:pPr>
            <w:r w:rsidRPr="00267BA5">
              <w:rPr>
                <w:color w:val="000000" w:themeColor="text1"/>
              </w:rPr>
              <w:t>НалУплат</w:t>
            </w:r>
          </w:p>
        </w:tc>
        <w:tc>
          <w:tcPr>
            <w:tcW w:w="1208" w:type="dxa"/>
            <w:tcBorders>
              <w:top w:val="nil"/>
              <w:left w:val="nil"/>
              <w:bottom w:val="single" w:sz="4" w:space="0" w:color="auto"/>
              <w:right w:val="single" w:sz="4" w:space="0" w:color="auto"/>
            </w:tcBorders>
            <w:shd w:val="clear" w:color="auto" w:fill="auto"/>
            <w:hideMark/>
          </w:tcPr>
          <w:p w14:paraId="60E74FE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F27E8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5EDFBA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5DC2F5B" w14:textId="77777777" w:rsidR="00D740F1" w:rsidRPr="00267BA5" w:rsidRDefault="00D740F1" w:rsidP="00D740F1">
            <w:pPr>
              <w:ind w:firstLine="0"/>
              <w:jc w:val="left"/>
              <w:rPr>
                <w:color w:val="000000" w:themeColor="text1"/>
              </w:rPr>
            </w:pPr>
            <w:r w:rsidRPr="00267BA5">
              <w:rPr>
                <w:color w:val="000000" w:themeColor="text1"/>
              </w:rPr>
              <w:t> </w:t>
            </w:r>
          </w:p>
        </w:tc>
      </w:tr>
    </w:tbl>
    <w:p w14:paraId="314A060A" w14:textId="77777777" w:rsidR="00DC6CB7" w:rsidRPr="00267BA5" w:rsidRDefault="00DC6CB7" w:rsidP="006B3160">
      <w:pPr>
        <w:spacing w:before="360"/>
        <w:ind w:firstLine="0"/>
        <w:jc w:val="right"/>
        <w:rPr>
          <w:color w:val="000000" w:themeColor="text1"/>
        </w:rPr>
      </w:pPr>
    </w:p>
    <w:p w14:paraId="6306EAEA" w14:textId="77777777" w:rsidR="00DC6CB7" w:rsidRPr="00267BA5" w:rsidRDefault="00DC6CB7" w:rsidP="006B3160">
      <w:pPr>
        <w:spacing w:before="360"/>
        <w:ind w:firstLine="0"/>
        <w:jc w:val="right"/>
        <w:rPr>
          <w:color w:val="000000" w:themeColor="text1"/>
        </w:rPr>
      </w:pPr>
    </w:p>
    <w:p w14:paraId="0AA08593" w14:textId="77777777" w:rsidR="00DC6CB7" w:rsidRPr="00267BA5" w:rsidRDefault="00DC6CB7" w:rsidP="006B3160">
      <w:pPr>
        <w:spacing w:before="360"/>
        <w:ind w:firstLine="0"/>
        <w:jc w:val="right"/>
        <w:rPr>
          <w:color w:val="000000" w:themeColor="text1"/>
        </w:rPr>
      </w:pPr>
    </w:p>
    <w:p w14:paraId="6F143D10" w14:textId="1B6EF458" w:rsidR="006B3160" w:rsidRPr="00267BA5" w:rsidRDefault="006B3160" w:rsidP="006B3160">
      <w:pPr>
        <w:spacing w:before="360"/>
        <w:ind w:firstLine="0"/>
        <w:jc w:val="right"/>
        <w:rPr>
          <w:color w:val="000000" w:themeColor="text1"/>
        </w:rPr>
      </w:pPr>
      <w:r w:rsidRPr="00267BA5">
        <w:rPr>
          <w:color w:val="000000" w:themeColor="text1"/>
        </w:rPr>
        <w:t>Таблица 4.91</w:t>
      </w:r>
    </w:p>
    <w:p w14:paraId="7677766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прибыли (убытка) контролируемой иностранной компании, по операциям с необращающимися ценными бумагами и необращающимися производными финансовыми инструментами (Раздел Б3) (РасчОперЦБ)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B687E6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1EAEA7"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F1EFDA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F4F5D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87DF3F"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8C38D2"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36CAE5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DBBBFB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2C6A7AA" w14:textId="77777777" w:rsidR="002818D3" w:rsidRPr="00267BA5" w:rsidRDefault="002818D3" w:rsidP="002818D3">
            <w:pPr>
              <w:ind w:firstLine="0"/>
              <w:jc w:val="left"/>
              <w:rPr>
                <w:color w:val="000000" w:themeColor="text1"/>
              </w:rPr>
            </w:pPr>
            <w:r w:rsidRPr="00267BA5">
              <w:rPr>
                <w:color w:val="000000" w:themeColor="text1"/>
              </w:rPr>
              <w:t>Код валюты</w:t>
            </w:r>
          </w:p>
        </w:tc>
        <w:tc>
          <w:tcPr>
            <w:tcW w:w="2841" w:type="dxa"/>
            <w:tcBorders>
              <w:top w:val="nil"/>
              <w:left w:val="nil"/>
              <w:bottom w:val="single" w:sz="4" w:space="0" w:color="auto"/>
              <w:right w:val="single" w:sz="4" w:space="0" w:color="auto"/>
            </w:tcBorders>
            <w:shd w:val="clear" w:color="auto" w:fill="auto"/>
            <w:hideMark/>
          </w:tcPr>
          <w:p w14:paraId="0A1AE19A" w14:textId="77777777" w:rsidR="002818D3" w:rsidRPr="00267BA5" w:rsidRDefault="002818D3" w:rsidP="002818D3">
            <w:pPr>
              <w:ind w:firstLine="0"/>
              <w:jc w:val="center"/>
              <w:rPr>
                <w:color w:val="000000" w:themeColor="text1"/>
              </w:rPr>
            </w:pPr>
            <w:r w:rsidRPr="00267BA5">
              <w:rPr>
                <w:color w:val="000000" w:themeColor="text1"/>
              </w:rPr>
              <w:t>Валюта</w:t>
            </w:r>
          </w:p>
        </w:tc>
        <w:tc>
          <w:tcPr>
            <w:tcW w:w="1208" w:type="dxa"/>
            <w:tcBorders>
              <w:top w:val="nil"/>
              <w:left w:val="nil"/>
              <w:bottom w:val="single" w:sz="4" w:space="0" w:color="auto"/>
              <w:right w:val="single" w:sz="4" w:space="0" w:color="auto"/>
            </w:tcBorders>
            <w:shd w:val="clear" w:color="auto" w:fill="auto"/>
            <w:hideMark/>
          </w:tcPr>
          <w:p w14:paraId="444D974E"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B25450"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7597E1F" w14:textId="2826B141"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EF3F40A" w14:textId="77777777" w:rsidR="002818D3" w:rsidRPr="00267BA5" w:rsidRDefault="002818D3" w:rsidP="002818D3">
            <w:pPr>
              <w:ind w:firstLine="0"/>
              <w:jc w:val="left"/>
              <w:rPr>
                <w:color w:val="000000" w:themeColor="text1"/>
              </w:rPr>
            </w:pPr>
            <w:r w:rsidRPr="00267BA5">
              <w:rPr>
                <w:color w:val="000000" w:themeColor="text1"/>
              </w:rPr>
              <w:t xml:space="preserve">Типовой элемент &lt;ОКВТип&gt;.  </w:t>
            </w:r>
          </w:p>
          <w:p w14:paraId="2F4824E2" w14:textId="1FE61959" w:rsidR="002818D3" w:rsidRPr="00267BA5" w:rsidRDefault="002818D3" w:rsidP="002818D3">
            <w:pPr>
              <w:ind w:firstLine="0"/>
              <w:jc w:val="left"/>
              <w:rPr>
                <w:color w:val="000000" w:themeColor="text1"/>
              </w:rPr>
            </w:pPr>
            <w:r w:rsidRPr="00267BA5">
              <w:rPr>
                <w:color w:val="000000" w:themeColor="text1"/>
              </w:rPr>
              <w:t>Принимает значение в соответствии с Общероссийским классификатором валют</w:t>
            </w:r>
          </w:p>
        </w:tc>
      </w:tr>
      <w:tr w:rsidR="00267BA5" w:rsidRPr="00267BA5" w14:paraId="2D326F9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6B7234E" w14:textId="77777777" w:rsidR="00D740F1" w:rsidRPr="00267BA5" w:rsidRDefault="00D740F1" w:rsidP="00D740F1">
            <w:pPr>
              <w:ind w:firstLine="0"/>
              <w:jc w:val="left"/>
              <w:rPr>
                <w:color w:val="000000" w:themeColor="text1"/>
              </w:rPr>
            </w:pPr>
            <w:r w:rsidRPr="00267BA5">
              <w:rPr>
                <w:color w:val="000000" w:themeColor="text1"/>
              </w:rPr>
              <w:t>Доходы от реализации (выбытия) (в валюте)</w:t>
            </w:r>
          </w:p>
        </w:tc>
        <w:tc>
          <w:tcPr>
            <w:tcW w:w="2841" w:type="dxa"/>
            <w:tcBorders>
              <w:top w:val="nil"/>
              <w:left w:val="nil"/>
              <w:bottom w:val="single" w:sz="4" w:space="0" w:color="auto"/>
              <w:right w:val="single" w:sz="4" w:space="0" w:color="auto"/>
            </w:tcBorders>
            <w:shd w:val="clear" w:color="auto" w:fill="auto"/>
            <w:hideMark/>
          </w:tcPr>
          <w:p w14:paraId="5AD22DFE" w14:textId="77777777" w:rsidR="00D740F1" w:rsidRPr="00267BA5" w:rsidRDefault="00D740F1" w:rsidP="00D740F1">
            <w:pPr>
              <w:ind w:firstLine="0"/>
              <w:jc w:val="center"/>
              <w:rPr>
                <w:color w:val="000000" w:themeColor="text1"/>
              </w:rPr>
            </w:pPr>
            <w:r w:rsidRPr="00267BA5">
              <w:rPr>
                <w:color w:val="000000" w:themeColor="text1"/>
              </w:rPr>
              <w:t>ДохВыбыт</w:t>
            </w:r>
          </w:p>
        </w:tc>
        <w:tc>
          <w:tcPr>
            <w:tcW w:w="1208" w:type="dxa"/>
            <w:tcBorders>
              <w:top w:val="nil"/>
              <w:left w:val="nil"/>
              <w:bottom w:val="single" w:sz="4" w:space="0" w:color="auto"/>
              <w:right w:val="single" w:sz="4" w:space="0" w:color="auto"/>
            </w:tcBorders>
            <w:shd w:val="clear" w:color="auto" w:fill="auto"/>
            <w:hideMark/>
          </w:tcPr>
          <w:p w14:paraId="4C3B4E2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310E3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FA7592"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17D40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BD7D6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F0CE1A" w14:textId="77777777" w:rsidR="00D740F1" w:rsidRPr="00267BA5" w:rsidRDefault="00D740F1" w:rsidP="00D740F1">
            <w:pPr>
              <w:ind w:firstLine="0"/>
              <w:jc w:val="left"/>
              <w:rPr>
                <w:color w:val="000000" w:themeColor="text1"/>
              </w:rPr>
            </w:pPr>
            <w:r w:rsidRPr="00267BA5">
              <w:rPr>
                <w:color w:val="000000" w:themeColor="text1"/>
              </w:rPr>
              <w:t>Доходы от реализации (выбытия) необращающихся ценных бумаг (в валюте)</w:t>
            </w:r>
          </w:p>
        </w:tc>
        <w:tc>
          <w:tcPr>
            <w:tcW w:w="2841" w:type="dxa"/>
            <w:tcBorders>
              <w:top w:val="nil"/>
              <w:left w:val="nil"/>
              <w:bottom w:val="single" w:sz="4" w:space="0" w:color="auto"/>
              <w:right w:val="single" w:sz="4" w:space="0" w:color="auto"/>
            </w:tcBorders>
            <w:shd w:val="clear" w:color="auto" w:fill="auto"/>
            <w:hideMark/>
          </w:tcPr>
          <w:p w14:paraId="6B1F7CC8" w14:textId="77777777" w:rsidR="00D740F1" w:rsidRPr="00267BA5" w:rsidRDefault="00D740F1" w:rsidP="00D740F1">
            <w:pPr>
              <w:ind w:firstLine="0"/>
              <w:jc w:val="center"/>
              <w:rPr>
                <w:color w:val="000000" w:themeColor="text1"/>
              </w:rPr>
            </w:pPr>
            <w:r w:rsidRPr="00267BA5">
              <w:rPr>
                <w:color w:val="000000" w:themeColor="text1"/>
              </w:rPr>
              <w:t>ДохВыбЦБНеОбр</w:t>
            </w:r>
          </w:p>
        </w:tc>
        <w:tc>
          <w:tcPr>
            <w:tcW w:w="1208" w:type="dxa"/>
            <w:tcBorders>
              <w:top w:val="nil"/>
              <w:left w:val="nil"/>
              <w:bottom w:val="single" w:sz="4" w:space="0" w:color="auto"/>
              <w:right w:val="single" w:sz="4" w:space="0" w:color="auto"/>
            </w:tcBorders>
            <w:shd w:val="clear" w:color="auto" w:fill="auto"/>
            <w:hideMark/>
          </w:tcPr>
          <w:p w14:paraId="3202ED7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5D7CF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E8F340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6CB711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7BBD0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181C026" w14:textId="77777777" w:rsidR="00D740F1" w:rsidRPr="00267BA5" w:rsidRDefault="00D740F1" w:rsidP="00D740F1">
            <w:pPr>
              <w:ind w:firstLine="0"/>
              <w:jc w:val="left"/>
              <w:rPr>
                <w:color w:val="000000" w:themeColor="text1"/>
              </w:rPr>
            </w:pPr>
            <w:r w:rsidRPr="00267BA5">
              <w:rPr>
                <w:color w:val="000000" w:themeColor="text1"/>
              </w:rPr>
              <w:lastRenderedPageBreak/>
              <w:t>Доходы от реализации (выбытия) необращающихся ценных бумаг - сумма отклонения от минимальной (расчетной) цены (в валюте)</w:t>
            </w:r>
          </w:p>
        </w:tc>
        <w:tc>
          <w:tcPr>
            <w:tcW w:w="2841" w:type="dxa"/>
            <w:tcBorders>
              <w:top w:val="nil"/>
              <w:left w:val="nil"/>
              <w:bottom w:val="single" w:sz="4" w:space="0" w:color="auto"/>
              <w:right w:val="single" w:sz="4" w:space="0" w:color="auto"/>
            </w:tcBorders>
            <w:shd w:val="clear" w:color="auto" w:fill="auto"/>
            <w:hideMark/>
          </w:tcPr>
          <w:p w14:paraId="29B54DD1" w14:textId="77777777" w:rsidR="00D740F1" w:rsidRPr="00267BA5" w:rsidRDefault="00D740F1" w:rsidP="00D740F1">
            <w:pPr>
              <w:ind w:firstLine="0"/>
              <w:jc w:val="center"/>
              <w:rPr>
                <w:color w:val="000000" w:themeColor="text1"/>
              </w:rPr>
            </w:pPr>
            <w:r w:rsidRPr="00267BA5">
              <w:rPr>
                <w:color w:val="000000" w:themeColor="text1"/>
              </w:rPr>
              <w:t>ДохЦБНеОбрМин</w:t>
            </w:r>
          </w:p>
        </w:tc>
        <w:tc>
          <w:tcPr>
            <w:tcW w:w="1208" w:type="dxa"/>
            <w:tcBorders>
              <w:top w:val="nil"/>
              <w:left w:val="nil"/>
              <w:bottom w:val="single" w:sz="4" w:space="0" w:color="auto"/>
              <w:right w:val="single" w:sz="4" w:space="0" w:color="auto"/>
            </w:tcBorders>
            <w:shd w:val="clear" w:color="auto" w:fill="auto"/>
            <w:hideMark/>
          </w:tcPr>
          <w:p w14:paraId="2B7726D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1AC14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74B3B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E1ED91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DAB144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6103FD7" w14:textId="77777777" w:rsidR="00D740F1" w:rsidRPr="00267BA5" w:rsidRDefault="00D740F1" w:rsidP="00D740F1">
            <w:pPr>
              <w:ind w:firstLine="0"/>
              <w:jc w:val="left"/>
              <w:rPr>
                <w:color w:val="000000" w:themeColor="text1"/>
              </w:rPr>
            </w:pPr>
            <w:r w:rsidRPr="00267BA5">
              <w:rPr>
                <w:color w:val="000000" w:themeColor="text1"/>
              </w:rPr>
              <w:t>Доходы по операциям с необращающимися производными финансовыми инструментами (в валюте)</w:t>
            </w:r>
          </w:p>
        </w:tc>
        <w:tc>
          <w:tcPr>
            <w:tcW w:w="2841" w:type="dxa"/>
            <w:tcBorders>
              <w:top w:val="nil"/>
              <w:left w:val="nil"/>
              <w:bottom w:val="single" w:sz="4" w:space="0" w:color="auto"/>
              <w:right w:val="single" w:sz="4" w:space="0" w:color="auto"/>
            </w:tcBorders>
            <w:shd w:val="clear" w:color="auto" w:fill="auto"/>
            <w:hideMark/>
          </w:tcPr>
          <w:p w14:paraId="786DE3B5" w14:textId="77777777" w:rsidR="00D740F1" w:rsidRPr="00267BA5" w:rsidRDefault="00D740F1" w:rsidP="00D740F1">
            <w:pPr>
              <w:ind w:firstLine="0"/>
              <w:jc w:val="center"/>
              <w:rPr>
                <w:color w:val="000000" w:themeColor="text1"/>
              </w:rPr>
            </w:pPr>
            <w:r w:rsidRPr="00267BA5">
              <w:rPr>
                <w:color w:val="000000" w:themeColor="text1"/>
              </w:rPr>
              <w:t>ДохФИНеОбр</w:t>
            </w:r>
          </w:p>
        </w:tc>
        <w:tc>
          <w:tcPr>
            <w:tcW w:w="1208" w:type="dxa"/>
            <w:tcBorders>
              <w:top w:val="nil"/>
              <w:left w:val="nil"/>
              <w:bottom w:val="single" w:sz="4" w:space="0" w:color="auto"/>
              <w:right w:val="single" w:sz="4" w:space="0" w:color="auto"/>
            </w:tcBorders>
            <w:shd w:val="clear" w:color="auto" w:fill="auto"/>
            <w:hideMark/>
          </w:tcPr>
          <w:p w14:paraId="2AC5975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4B660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C9605B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265278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D76C2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736C424" w14:textId="77777777" w:rsidR="00D740F1" w:rsidRPr="00267BA5" w:rsidRDefault="00D740F1" w:rsidP="00D740F1">
            <w:pPr>
              <w:ind w:firstLine="0"/>
              <w:jc w:val="left"/>
              <w:rPr>
                <w:color w:val="000000" w:themeColor="text1"/>
              </w:rPr>
            </w:pPr>
            <w:r w:rsidRPr="00267BA5">
              <w:rPr>
                <w:color w:val="000000" w:themeColor="text1"/>
              </w:rPr>
              <w:t>Доходы по операциям с необращающимися производными финансовыми инструментами - сумма отклонения от минимальной (расчетной) цены (в валюте)</w:t>
            </w:r>
          </w:p>
        </w:tc>
        <w:tc>
          <w:tcPr>
            <w:tcW w:w="2841" w:type="dxa"/>
            <w:tcBorders>
              <w:top w:val="nil"/>
              <w:left w:val="nil"/>
              <w:bottom w:val="single" w:sz="4" w:space="0" w:color="auto"/>
              <w:right w:val="single" w:sz="4" w:space="0" w:color="auto"/>
            </w:tcBorders>
            <w:shd w:val="clear" w:color="auto" w:fill="auto"/>
            <w:hideMark/>
          </w:tcPr>
          <w:p w14:paraId="7B0F4E59" w14:textId="77777777" w:rsidR="00D740F1" w:rsidRPr="00267BA5" w:rsidRDefault="00D740F1" w:rsidP="00D740F1">
            <w:pPr>
              <w:ind w:firstLine="0"/>
              <w:jc w:val="center"/>
              <w:rPr>
                <w:color w:val="000000" w:themeColor="text1"/>
              </w:rPr>
            </w:pPr>
            <w:r w:rsidRPr="00267BA5">
              <w:rPr>
                <w:color w:val="000000" w:themeColor="text1"/>
              </w:rPr>
              <w:t>ДохФИНеОбрМин</w:t>
            </w:r>
          </w:p>
        </w:tc>
        <w:tc>
          <w:tcPr>
            <w:tcW w:w="1208" w:type="dxa"/>
            <w:tcBorders>
              <w:top w:val="nil"/>
              <w:left w:val="nil"/>
              <w:bottom w:val="single" w:sz="4" w:space="0" w:color="auto"/>
              <w:right w:val="single" w:sz="4" w:space="0" w:color="auto"/>
            </w:tcBorders>
            <w:shd w:val="clear" w:color="auto" w:fill="auto"/>
            <w:hideMark/>
          </w:tcPr>
          <w:p w14:paraId="153DB22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E86BE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17FEEF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3FFF56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C5DB65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0B6858"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в том числе погашением) (в валюте)</w:t>
            </w:r>
          </w:p>
        </w:tc>
        <w:tc>
          <w:tcPr>
            <w:tcW w:w="2841" w:type="dxa"/>
            <w:tcBorders>
              <w:top w:val="nil"/>
              <w:left w:val="nil"/>
              <w:bottom w:val="single" w:sz="4" w:space="0" w:color="auto"/>
              <w:right w:val="single" w:sz="4" w:space="0" w:color="auto"/>
            </w:tcBorders>
            <w:shd w:val="clear" w:color="auto" w:fill="auto"/>
            <w:hideMark/>
          </w:tcPr>
          <w:p w14:paraId="50AEA380" w14:textId="77777777" w:rsidR="00D740F1" w:rsidRPr="00267BA5" w:rsidRDefault="00D740F1" w:rsidP="00D740F1">
            <w:pPr>
              <w:ind w:firstLine="0"/>
              <w:jc w:val="center"/>
              <w:rPr>
                <w:color w:val="000000" w:themeColor="text1"/>
              </w:rPr>
            </w:pPr>
            <w:r w:rsidRPr="00267BA5">
              <w:rPr>
                <w:color w:val="000000" w:themeColor="text1"/>
              </w:rPr>
              <w:t>РасхПриобр</w:t>
            </w:r>
          </w:p>
        </w:tc>
        <w:tc>
          <w:tcPr>
            <w:tcW w:w="1208" w:type="dxa"/>
            <w:tcBorders>
              <w:top w:val="nil"/>
              <w:left w:val="nil"/>
              <w:bottom w:val="single" w:sz="4" w:space="0" w:color="auto"/>
              <w:right w:val="single" w:sz="4" w:space="0" w:color="auto"/>
            </w:tcBorders>
            <w:shd w:val="clear" w:color="auto" w:fill="auto"/>
            <w:hideMark/>
          </w:tcPr>
          <w:p w14:paraId="56C353C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72889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AEF97C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49F3FC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EB83EA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29F32A" w14:textId="77777777" w:rsidR="00D740F1" w:rsidRPr="00267BA5" w:rsidRDefault="00D740F1" w:rsidP="00D740F1">
            <w:pPr>
              <w:ind w:firstLine="0"/>
              <w:jc w:val="left"/>
              <w:rPr>
                <w:color w:val="000000" w:themeColor="text1"/>
              </w:rPr>
            </w:pPr>
            <w:r w:rsidRPr="00267BA5">
              <w:rPr>
                <w:color w:val="000000" w:themeColor="text1"/>
              </w:rPr>
              <w:t>Расходы, связанные с приобретением и реализацией (выбытием, в том числе погашением) необращающихся ценных бумаг (в валюте)</w:t>
            </w:r>
          </w:p>
        </w:tc>
        <w:tc>
          <w:tcPr>
            <w:tcW w:w="2841" w:type="dxa"/>
            <w:tcBorders>
              <w:top w:val="nil"/>
              <w:left w:val="nil"/>
              <w:bottom w:val="single" w:sz="4" w:space="0" w:color="auto"/>
              <w:right w:val="single" w:sz="4" w:space="0" w:color="auto"/>
            </w:tcBorders>
            <w:shd w:val="clear" w:color="auto" w:fill="auto"/>
            <w:hideMark/>
          </w:tcPr>
          <w:p w14:paraId="3E6262E2" w14:textId="77777777" w:rsidR="00D740F1" w:rsidRPr="00267BA5" w:rsidRDefault="00D740F1" w:rsidP="00D740F1">
            <w:pPr>
              <w:ind w:firstLine="0"/>
              <w:jc w:val="center"/>
              <w:rPr>
                <w:color w:val="000000" w:themeColor="text1"/>
              </w:rPr>
            </w:pPr>
            <w:r w:rsidRPr="00267BA5">
              <w:rPr>
                <w:color w:val="000000" w:themeColor="text1"/>
              </w:rPr>
              <w:t>РасхПриобрЦБ</w:t>
            </w:r>
          </w:p>
        </w:tc>
        <w:tc>
          <w:tcPr>
            <w:tcW w:w="1208" w:type="dxa"/>
            <w:tcBorders>
              <w:top w:val="nil"/>
              <w:left w:val="nil"/>
              <w:bottom w:val="single" w:sz="4" w:space="0" w:color="auto"/>
              <w:right w:val="single" w:sz="4" w:space="0" w:color="auto"/>
            </w:tcBorders>
            <w:shd w:val="clear" w:color="auto" w:fill="auto"/>
            <w:hideMark/>
          </w:tcPr>
          <w:p w14:paraId="5F783CA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BC00F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17D572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08523B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F65CDE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D4893B1" w14:textId="77777777" w:rsidR="00D740F1" w:rsidRPr="00267BA5" w:rsidRDefault="00D740F1" w:rsidP="00D740F1">
            <w:pPr>
              <w:ind w:firstLine="0"/>
              <w:jc w:val="left"/>
              <w:rPr>
                <w:color w:val="000000" w:themeColor="text1"/>
              </w:rPr>
            </w:pPr>
            <w:r w:rsidRPr="00267BA5">
              <w:rPr>
                <w:color w:val="000000" w:themeColor="text1"/>
              </w:rPr>
              <w:t xml:space="preserve">Расходы, связанные с приобретением и реализацией (выбытием, в том числе погашением) необращающихся ценных бумаг - сумма </w:t>
            </w:r>
            <w:r w:rsidRPr="00267BA5">
              <w:rPr>
                <w:color w:val="000000" w:themeColor="text1"/>
              </w:rPr>
              <w:lastRenderedPageBreak/>
              <w:t>отклонения от максимальной (расчетной) цены (в валюте)</w:t>
            </w:r>
          </w:p>
        </w:tc>
        <w:tc>
          <w:tcPr>
            <w:tcW w:w="2841" w:type="dxa"/>
            <w:tcBorders>
              <w:top w:val="nil"/>
              <w:left w:val="nil"/>
              <w:bottom w:val="single" w:sz="4" w:space="0" w:color="auto"/>
              <w:right w:val="single" w:sz="4" w:space="0" w:color="auto"/>
            </w:tcBorders>
            <w:shd w:val="clear" w:color="auto" w:fill="auto"/>
            <w:hideMark/>
          </w:tcPr>
          <w:p w14:paraId="5456AD10" w14:textId="77777777" w:rsidR="00D740F1" w:rsidRPr="00267BA5" w:rsidRDefault="00D740F1" w:rsidP="00D740F1">
            <w:pPr>
              <w:ind w:firstLine="0"/>
              <w:jc w:val="center"/>
              <w:rPr>
                <w:color w:val="000000" w:themeColor="text1"/>
              </w:rPr>
            </w:pPr>
            <w:r w:rsidRPr="00267BA5">
              <w:rPr>
                <w:color w:val="000000" w:themeColor="text1"/>
              </w:rPr>
              <w:lastRenderedPageBreak/>
              <w:t>РасхПриобрЦБМакс</w:t>
            </w:r>
          </w:p>
        </w:tc>
        <w:tc>
          <w:tcPr>
            <w:tcW w:w="1208" w:type="dxa"/>
            <w:tcBorders>
              <w:top w:val="nil"/>
              <w:left w:val="nil"/>
              <w:bottom w:val="single" w:sz="4" w:space="0" w:color="auto"/>
              <w:right w:val="single" w:sz="4" w:space="0" w:color="auto"/>
            </w:tcBorders>
            <w:shd w:val="clear" w:color="auto" w:fill="auto"/>
            <w:hideMark/>
          </w:tcPr>
          <w:p w14:paraId="1C3A2EC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208A2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E6238B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9279AA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39ACD1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F988503" w14:textId="77777777" w:rsidR="00D740F1" w:rsidRPr="00267BA5" w:rsidRDefault="00D740F1" w:rsidP="00D740F1">
            <w:pPr>
              <w:ind w:firstLine="0"/>
              <w:jc w:val="left"/>
              <w:rPr>
                <w:color w:val="000000" w:themeColor="text1"/>
              </w:rPr>
            </w:pPr>
            <w:r w:rsidRPr="00267BA5">
              <w:rPr>
                <w:color w:val="000000" w:themeColor="text1"/>
              </w:rPr>
              <w:lastRenderedPageBreak/>
              <w:t>Расходы по операциям с необращающимися производными финансовыми инструментами (в валюте)</w:t>
            </w:r>
          </w:p>
        </w:tc>
        <w:tc>
          <w:tcPr>
            <w:tcW w:w="2841" w:type="dxa"/>
            <w:tcBorders>
              <w:top w:val="nil"/>
              <w:left w:val="nil"/>
              <w:bottom w:val="single" w:sz="4" w:space="0" w:color="auto"/>
              <w:right w:val="single" w:sz="4" w:space="0" w:color="auto"/>
            </w:tcBorders>
            <w:shd w:val="clear" w:color="auto" w:fill="auto"/>
            <w:hideMark/>
          </w:tcPr>
          <w:p w14:paraId="59338E1E" w14:textId="77777777" w:rsidR="00D740F1" w:rsidRPr="00267BA5" w:rsidRDefault="00D740F1" w:rsidP="00D740F1">
            <w:pPr>
              <w:ind w:firstLine="0"/>
              <w:jc w:val="center"/>
              <w:rPr>
                <w:color w:val="000000" w:themeColor="text1"/>
              </w:rPr>
            </w:pPr>
            <w:r w:rsidRPr="00267BA5">
              <w:rPr>
                <w:color w:val="000000" w:themeColor="text1"/>
              </w:rPr>
              <w:t>РасхФИНеОбр</w:t>
            </w:r>
          </w:p>
        </w:tc>
        <w:tc>
          <w:tcPr>
            <w:tcW w:w="1208" w:type="dxa"/>
            <w:tcBorders>
              <w:top w:val="nil"/>
              <w:left w:val="nil"/>
              <w:bottom w:val="single" w:sz="4" w:space="0" w:color="auto"/>
              <w:right w:val="single" w:sz="4" w:space="0" w:color="auto"/>
            </w:tcBorders>
            <w:shd w:val="clear" w:color="auto" w:fill="auto"/>
            <w:hideMark/>
          </w:tcPr>
          <w:p w14:paraId="29E0006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7CFBD0"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2D5267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6317D2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6E27EB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BA8AE7" w14:textId="77777777" w:rsidR="00D740F1" w:rsidRPr="00267BA5" w:rsidRDefault="00D740F1" w:rsidP="00D740F1">
            <w:pPr>
              <w:ind w:firstLine="0"/>
              <w:jc w:val="left"/>
              <w:rPr>
                <w:color w:val="000000" w:themeColor="text1"/>
              </w:rPr>
            </w:pPr>
            <w:r w:rsidRPr="00267BA5">
              <w:rPr>
                <w:color w:val="000000" w:themeColor="text1"/>
              </w:rPr>
              <w:t>Расходы по операциям с необращающимися производными финансовыми инструментами - сумма отклонения от максимальной (расчетной) цены (в валюте)</w:t>
            </w:r>
          </w:p>
        </w:tc>
        <w:tc>
          <w:tcPr>
            <w:tcW w:w="2841" w:type="dxa"/>
            <w:tcBorders>
              <w:top w:val="nil"/>
              <w:left w:val="nil"/>
              <w:bottom w:val="single" w:sz="4" w:space="0" w:color="auto"/>
              <w:right w:val="single" w:sz="4" w:space="0" w:color="auto"/>
            </w:tcBorders>
            <w:shd w:val="clear" w:color="auto" w:fill="auto"/>
            <w:hideMark/>
          </w:tcPr>
          <w:p w14:paraId="536F8587" w14:textId="77777777" w:rsidR="00D740F1" w:rsidRPr="00267BA5" w:rsidRDefault="00D740F1" w:rsidP="00D740F1">
            <w:pPr>
              <w:ind w:firstLine="0"/>
              <w:jc w:val="center"/>
              <w:rPr>
                <w:color w:val="000000" w:themeColor="text1"/>
              </w:rPr>
            </w:pPr>
            <w:r w:rsidRPr="00267BA5">
              <w:rPr>
                <w:color w:val="000000" w:themeColor="text1"/>
              </w:rPr>
              <w:t>РасхФИНеОбрМакс</w:t>
            </w:r>
          </w:p>
        </w:tc>
        <w:tc>
          <w:tcPr>
            <w:tcW w:w="1208" w:type="dxa"/>
            <w:tcBorders>
              <w:top w:val="nil"/>
              <w:left w:val="nil"/>
              <w:bottom w:val="single" w:sz="4" w:space="0" w:color="auto"/>
              <w:right w:val="single" w:sz="4" w:space="0" w:color="auto"/>
            </w:tcBorders>
            <w:shd w:val="clear" w:color="auto" w:fill="auto"/>
            <w:hideMark/>
          </w:tcPr>
          <w:p w14:paraId="78625C1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72D1B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FE435B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0ED9E6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D04F5C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239C87" w14:textId="77777777" w:rsidR="00D740F1" w:rsidRPr="00267BA5" w:rsidRDefault="00D740F1" w:rsidP="00D740F1">
            <w:pPr>
              <w:ind w:firstLine="0"/>
              <w:jc w:val="left"/>
              <w:rPr>
                <w:color w:val="000000" w:themeColor="text1"/>
              </w:rPr>
            </w:pPr>
            <w:r w:rsidRPr="00267BA5">
              <w:rPr>
                <w:color w:val="000000" w:themeColor="text1"/>
              </w:rPr>
              <w:t>Прибыль (убыток) (в валюте)</w:t>
            </w:r>
          </w:p>
        </w:tc>
        <w:tc>
          <w:tcPr>
            <w:tcW w:w="2841" w:type="dxa"/>
            <w:tcBorders>
              <w:top w:val="nil"/>
              <w:left w:val="nil"/>
              <w:bottom w:val="single" w:sz="4" w:space="0" w:color="auto"/>
              <w:right w:val="single" w:sz="4" w:space="0" w:color="auto"/>
            </w:tcBorders>
            <w:shd w:val="clear" w:color="auto" w:fill="auto"/>
            <w:hideMark/>
          </w:tcPr>
          <w:p w14:paraId="6338B86A" w14:textId="77777777" w:rsidR="00D740F1" w:rsidRPr="00267BA5" w:rsidRDefault="00D740F1" w:rsidP="00D740F1">
            <w:pPr>
              <w:ind w:firstLine="0"/>
              <w:jc w:val="center"/>
              <w:rPr>
                <w:color w:val="000000" w:themeColor="text1"/>
              </w:rPr>
            </w:pPr>
            <w:r w:rsidRPr="00267BA5">
              <w:rPr>
                <w:color w:val="000000" w:themeColor="text1"/>
              </w:rPr>
              <w:t>Прибыль</w:t>
            </w:r>
          </w:p>
        </w:tc>
        <w:tc>
          <w:tcPr>
            <w:tcW w:w="1208" w:type="dxa"/>
            <w:tcBorders>
              <w:top w:val="nil"/>
              <w:left w:val="nil"/>
              <w:bottom w:val="single" w:sz="4" w:space="0" w:color="auto"/>
              <w:right w:val="single" w:sz="4" w:space="0" w:color="auto"/>
            </w:tcBorders>
            <w:shd w:val="clear" w:color="auto" w:fill="auto"/>
            <w:hideMark/>
          </w:tcPr>
          <w:p w14:paraId="12079E6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541AA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A90291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785A48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3E338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256ACDC" w14:textId="77777777" w:rsidR="00D740F1" w:rsidRPr="00267BA5" w:rsidRDefault="00D740F1" w:rsidP="00D740F1">
            <w:pPr>
              <w:ind w:firstLine="0"/>
              <w:jc w:val="left"/>
              <w:rPr>
                <w:color w:val="000000" w:themeColor="text1"/>
              </w:rPr>
            </w:pPr>
            <w:r w:rsidRPr="00267BA5">
              <w:rPr>
                <w:color w:val="000000" w:themeColor="text1"/>
              </w:rPr>
              <w:t>Средний курс иностранной валюты к рублю Российской Федерации (в рублях)</w:t>
            </w:r>
          </w:p>
        </w:tc>
        <w:tc>
          <w:tcPr>
            <w:tcW w:w="2841" w:type="dxa"/>
            <w:tcBorders>
              <w:top w:val="nil"/>
              <w:left w:val="nil"/>
              <w:bottom w:val="single" w:sz="4" w:space="0" w:color="auto"/>
              <w:right w:val="single" w:sz="4" w:space="0" w:color="auto"/>
            </w:tcBorders>
            <w:shd w:val="clear" w:color="auto" w:fill="auto"/>
            <w:hideMark/>
          </w:tcPr>
          <w:p w14:paraId="023269A3" w14:textId="77777777" w:rsidR="00D740F1" w:rsidRPr="00267BA5" w:rsidRDefault="00D740F1" w:rsidP="00D740F1">
            <w:pPr>
              <w:ind w:firstLine="0"/>
              <w:jc w:val="center"/>
              <w:rPr>
                <w:color w:val="000000" w:themeColor="text1"/>
              </w:rPr>
            </w:pPr>
            <w:r w:rsidRPr="00267BA5">
              <w:rPr>
                <w:color w:val="000000" w:themeColor="text1"/>
              </w:rPr>
              <w:t>КурсВалют</w:t>
            </w:r>
          </w:p>
        </w:tc>
        <w:tc>
          <w:tcPr>
            <w:tcW w:w="1208" w:type="dxa"/>
            <w:tcBorders>
              <w:top w:val="nil"/>
              <w:left w:val="nil"/>
              <w:bottom w:val="single" w:sz="4" w:space="0" w:color="auto"/>
              <w:right w:val="single" w:sz="4" w:space="0" w:color="auto"/>
            </w:tcBorders>
            <w:shd w:val="clear" w:color="auto" w:fill="auto"/>
            <w:hideMark/>
          </w:tcPr>
          <w:p w14:paraId="630B537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8E512E" w14:textId="77777777" w:rsidR="00D740F1" w:rsidRPr="00267BA5" w:rsidRDefault="00D740F1" w:rsidP="00D740F1">
            <w:pPr>
              <w:ind w:firstLine="0"/>
              <w:jc w:val="center"/>
              <w:rPr>
                <w:color w:val="000000" w:themeColor="text1"/>
              </w:rPr>
            </w:pPr>
            <w:r w:rsidRPr="00267BA5">
              <w:rPr>
                <w:color w:val="000000" w:themeColor="text1"/>
              </w:rPr>
              <w:t>N(14.4)</w:t>
            </w:r>
          </w:p>
        </w:tc>
        <w:tc>
          <w:tcPr>
            <w:tcW w:w="1910" w:type="dxa"/>
            <w:tcBorders>
              <w:top w:val="nil"/>
              <w:left w:val="nil"/>
              <w:bottom w:val="single" w:sz="4" w:space="0" w:color="auto"/>
              <w:right w:val="single" w:sz="4" w:space="0" w:color="auto"/>
            </w:tcBorders>
            <w:shd w:val="clear" w:color="auto" w:fill="auto"/>
            <w:hideMark/>
          </w:tcPr>
          <w:p w14:paraId="22CD24B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306FDA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962808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34BBAE8" w14:textId="77777777" w:rsidR="00D740F1" w:rsidRPr="00267BA5" w:rsidRDefault="00D740F1" w:rsidP="00D740F1">
            <w:pPr>
              <w:ind w:firstLine="0"/>
              <w:jc w:val="left"/>
              <w:rPr>
                <w:color w:val="000000" w:themeColor="text1"/>
              </w:rPr>
            </w:pPr>
            <w:r w:rsidRPr="00267BA5">
              <w:rPr>
                <w:color w:val="000000" w:themeColor="text1"/>
              </w:rPr>
              <w:t>Прибыль (убыток) для целей налогообложения (переноса убытка на будущие периоды) (в рублях)</w:t>
            </w:r>
          </w:p>
        </w:tc>
        <w:tc>
          <w:tcPr>
            <w:tcW w:w="2841" w:type="dxa"/>
            <w:tcBorders>
              <w:top w:val="nil"/>
              <w:left w:val="nil"/>
              <w:bottom w:val="single" w:sz="4" w:space="0" w:color="auto"/>
              <w:right w:val="single" w:sz="4" w:space="0" w:color="auto"/>
            </w:tcBorders>
            <w:shd w:val="clear" w:color="auto" w:fill="auto"/>
            <w:hideMark/>
          </w:tcPr>
          <w:p w14:paraId="2B4E093C" w14:textId="77777777" w:rsidR="00D740F1" w:rsidRPr="00267BA5" w:rsidRDefault="00D740F1" w:rsidP="00D740F1">
            <w:pPr>
              <w:ind w:firstLine="0"/>
              <w:jc w:val="center"/>
              <w:rPr>
                <w:color w:val="000000" w:themeColor="text1"/>
              </w:rPr>
            </w:pPr>
            <w:r w:rsidRPr="00267BA5">
              <w:rPr>
                <w:color w:val="000000" w:themeColor="text1"/>
              </w:rPr>
              <w:t>ПрибУбЦелНал</w:t>
            </w:r>
          </w:p>
        </w:tc>
        <w:tc>
          <w:tcPr>
            <w:tcW w:w="1208" w:type="dxa"/>
            <w:tcBorders>
              <w:top w:val="nil"/>
              <w:left w:val="nil"/>
              <w:bottom w:val="single" w:sz="4" w:space="0" w:color="auto"/>
              <w:right w:val="single" w:sz="4" w:space="0" w:color="auto"/>
            </w:tcBorders>
            <w:shd w:val="clear" w:color="auto" w:fill="auto"/>
            <w:hideMark/>
          </w:tcPr>
          <w:p w14:paraId="6BC50A0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1F8AF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222CB1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BD7303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93C021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EA37C7" w14:textId="77777777" w:rsidR="00D740F1" w:rsidRPr="00267BA5" w:rsidRDefault="00D740F1" w:rsidP="00D740F1">
            <w:pPr>
              <w:ind w:firstLine="0"/>
              <w:jc w:val="left"/>
              <w:rPr>
                <w:color w:val="000000" w:themeColor="text1"/>
              </w:rPr>
            </w:pPr>
            <w:r w:rsidRPr="00267BA5">
              <w:rPr>
                <w:color w:val="000000" w:themeColor="text1"/>
              </w:rPr>
              <w:t>Общая сумма корректировки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0E6A9A9F" w14:textId="77777777" w:rsidR="00D740F1" w:rsidRPr="00267BA5" w:rsidRDefault="00D740F1" w:rsidP="00D740F1">
            <w:pPr>
              <w:ind w:firstLine="0"/>
              <w:jc w:val="center"/>
              <w:rPr>
                <w:color w:val="000000" w:themeColor="text1"/>
              </w:rPr>
            </w:pPr>
            <w:r w:rsidRPr="00267BA5">
              <w:rPr>
                <w:color w:val="000000" w:themeColor="text1"/>
              </w:rPr>
              <w:t>ОбщКорПриб</w:t>
            </w:r>
          </w:p>
        </w:tc>
        <w:tc>
          <w:tcPr>
            <w:tcW w:w="1208" w:type="dxa"/>
            <w:tcBorders>
              <w:top w:val="nil"/>
              <w:left w:val="nil"/>
              <w:bottom w:val="single" w:sz="4" w:space="0" w:color="auto"/>
              <w:right w:val="single" w:sz="4" w:space="0" w:color="auto"/>
            </w:tcBorders>
            <w:shd w:val="clear" w:color="auto" w:fill="auto"/>
            <w:hideMark/>
          </w:tcPr>
          <w:p w14:paraId="2ABA8A9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64CCD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312BD6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0F8F0D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F0FC1D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29A0C5"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валюте)</w:t>
            </w:r>
          </w:p>
        </w:tc>
        <w:tc>
          <w:tcPr>
            <w:tcW w:w="2841" w:type="dxa"/>
            <w:tcBorders>
              <w:top w:val="nil"/>
              <w:left w:val="nil"/>
              <w:bottom w:val="single" w:sz="4" w:space="0" w:color="auto"/>
              <w:right w:val="single" w:sz="4" w:space="0" w:color="auto"/>
            </w:tcBorders>
            <w:shd w:val="clear" w:color="auto" w:fill="auto"/>
            <w:hideMark/>
          </w:tcPr>
          <w:p w14:paraId="7E099308" w14:textId="77777777" w:rsidR="00D740F1" w:rsidRPr="00267BA5" w:rsidRDefault="00D740F1" w:rsidP="00D740F1">
            <w:pPr>
              <w:ind w:firstLine="0"/>
              <w:jc w:val="center"/>
              <w:rPr>
                <w:color w:val="000000" w:themeColor="text1"/>
              </w:rPr>
            </w:pPr>
            <w:r w:rsidRPr="00267BA5">
              <w:rPr>
                <w:color w:val="000000" w:themeColor="text1"/>
              </w:rPr>
              <w:t>КорПрибУбНалВал</w:t>
            </w:r>
          </w:p>
        </w:tc>
        <w:tc>
          <w:tcPr>
            <w:tcW w:w="1208" w:type="dxa"/>
            <w:tcBorders>
              <w:top w:val="nil"/>
              <w:left w:val="nil"/>
              <w:bottom w:val="single" w:sz="4" w:space="0" w:color="auto"/>
              <w:right w:val="single" w:sz="4" w:space="0" w:color="auto"/>
            </w:tcBorders>
            <w:shd w:val="clear" w:color="auto" w:fill="auto"/>
            <w:hideMark/>
          </w:tcPr>
          <w:p w14:paraId="505AA89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01BCE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AB80DC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1F4954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95E4F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A8C81BE" w14:textId="77777777" w:rsidR="00D740F1" w:rsidRPr="00267BA5" w:rsidRDefault="00D740F1" w:rsidP="00D740F1">
            <w:pPr>
              <w:ind w:firstLine="0"/>
              <w:jc w:val="left"/>
              <w:rPr>
                <w:color w:val="000000" w:themeColor="text1"/>
              </w:rPr>
            </w:pPr>
            <w:r w:rsidRPr="00267BA5">
              <w:rPr>
                <w:color w:val="000000" w:themeColor="text1"/>
              </w:rPr>
              <w:t>Скорректированная величина прибыли (убытка) (в рублях)</w:t>
            </w:r>
          </w:p>
        </w:tc>
        <w:tc>
          <w:tcPr>
            <w:tcW w:w="2841" w:type="dxa"/>
            <w:tcBorders>
              <w:top w:val="nil"/>
              <w:left w:val="nil"/>
              <w:bottom w:val="single" w:sz="4" w:space="0" w:color="auto"/>
              <w:right w:val="single" w:sz="4" w:space="0" w:color="auto"/>
            </w:tcBorders>
            <w:shd w:val="clear" w:color="auto" w:fill="auto"/>
            <w:hideMark/>
          </w:tcPr>
          <w:p w14:paraId="3B5A33AF" w14:textId="77777777" w:rsidR="00D740F1" w:rsidRPr="00267BA5" w:rsidRDefault="00D740F1" w:rsidP="00D740F1">
            <w:pPr>
              <w:ind w:firstLine="0"/>
              <w:jc w:val="center"/>
              <w:rPr>
                <w:color w:val="000000" w:themeColor="text1"/>
              </w:rPr>
            </w:pPr>
            <w:r w:rsidRPr="00267BA5">
              <w:rPr>
                <w:color w:val="000000" w:themeColor="text1"/>
              </w:rPr>
              <w:t>КорПрибУбНалРуб</w:t>
            </w:r>
          </w:p>
        </w:tc>
        <w:tc>
          <w:tcPr>
            <w:tcW w:w="1208" w:type="dxa"/>
            <w:tcBorders>
              <w:top w:val="nil"/>
              <w:left w:val="nil"/>
              <w:bottom w:val="single" w:sz="4" w:space="0" w:color="auto"/>
              <w:right w:val="single" w:sz="4" w:space="0" w:color="auto"/>
            </w:tcBorders>
            <w:shd w:val="clear" w:color="auto" w:fill="auto"/>
            <w:hideMark/>
          </w:tcPr>
          <w:p w14:paraId="0E7D9C5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E462D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BAFCD4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26234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EC57EC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D7E4C72" w14:textId="77777777" w:rsidR="00D740F1" w:rsidRPr="00267BA5" w:rsidRDefault="00D740F1" w:rsidP="00D740F1">
            <w:pPr>
              <w:ind w:firstLine="0"/>
              <w:jc w:val="left"/>
              <w:rPr>
                <w:color w:val="000000" w:themeColor="text1"/>
              </w:rPr>
            </w:pPr>
            <w:r w:rsidRPr="00267BA5">
              <w:rPr>
                <w:color w:val="000000" w:themeColor="text1"/>
              </w:rPr>
              <w:t>Сумма убытка (части убытка), уменьшающего налоговую базу за налоговый период (в рублях)</w:t>
            </w:r>
          </w:p>
        </w:tc>
        <w:tc>
          <w:tcPr>
            <w:tcW w:w="2841" w:type="dxa"/>
            <w:tcBorders>
              <w:top w:val="nil"/>
              <w:left w:val="nil"/>
              <w:bottom w:val="single" w:sz="4" w:space="0" w:color="auto"/>
              <w:right w:val="single" w:sz="4" w:space="0" w:color="auto"/>
            </w:tcBorders>
            <w:shd w:val="clear" w:color="auto" w:fill="auto"/>
            <w:hideMark/>
          </w:tcPr>
          <w:p w14:paraId="31479465" w14:textId="77777777" w:rsidR="00D740F1" w:rsidRPr="00267BA5" w:rsidRDefault="00D740F1" w:rsidP="00D740F1">
            <w:pPr>
              <w:ind w:firstLine="0"/>
              <w:jc w:val="center"/>
              <w:rPr>
                <w:color w:val="000000" w:themeColor="text1"/>
              </w:rPr>
            </w:pPr>
            <w:r w:rsidRPr="00267BA5">
              <w:rPr>
                <w:color w:val="000000" w:themeColor="text1"/>
              </w:rPr>
              <w:t>УбытУменНБ</w:t>
            </w:r>
          </w:p>
        </w:tc>
        <w:tc>
          <w:tcPr>
            <w:tcW w:w="1208" w:type="dxa"/>
            <w:tcBorders>
              <w:top w:val="nil"/>
              <w:left w:val="nil"/>
              <w:bottom w:val="single" w:sz="4" w:space="0" w:color="auto"/>
              <w:right w:val="single" w:sz="4" w:space="0" w:color="auto"/>
            </w:tcBorders>
            <w:shd w:val="clear" w:color="auto" w:fill="auto"/>
            <w:hideMark/>
          </w:tcPr>
          <w:p w14:paraId="2214BE8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DD569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4EF49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E0AC8C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DEDEB7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9D046F" w14:textId="77777777" w:rsidR="00D740F1" w:rsidRPr="00267BA5" w:rsidRDefault="00D740F1" w:rsidP="00D740F1">
            <w:pPr>
              <w:ind w:firstLine="0"/>
              <w:jc w:val="left"/>
              <w:rPr>
                <w:color w:val="000000" w:themeColor="text1"/>
              </w:rPr>
            </w:pPr>
            <w:r w:rsidRPr="00267BA5">
              <w:rPr>
                <w:color w:val="000000" w:themeColor="text1"/>
              </w:rPr>
              <w:lastRenderedPageBreak/>
              <w:t>Величина прибыли (убытка), подлежащая учету (в рублях)</w:t>
            </w:r>
          </w:p>
        </w:tc>
        <w:tc>
          <w:tcPr>
            <w:tcW w:w="2841" w:type="dxa"/>
            <w:tcBorders>
              <w:top w:val="nil"/>
              <w:left w:val="nil"/>
              <w:bottom w:val="single" w:sz="4" w:space="0" w:color="auto"/>
              <w:right w:val="single" w:sz="4" w:space="0" w:color="auto"/>
            </w:tcBorders>
            <w:shd w:val="clear" w:color="auto" w:fill="auto"/>
            <w:hideMark/>
          </w:tcPr>
          <w:p w14:paraId="47C0115B" w14:textId="77777777" w:rsidR="00D740F1" w:rsidRPr="00267BA5" w:rsidRDefault="00D740F1" w:rsidP="00D740F1">
            <w:pPr>
              <w:ind w:firstLine="0"/>
              <w:jc w:val="center"/>
              <w:rPr>
                <w:color w:val="000000" w:themeColor="text1"/>
              </w:rPr>
            </w:pPr>
            <w:r w:rsidRPr="00267BA5">
              <w:rPr>
                <w:color w:val="000000" w:themeColor="text1"/>
              </w:rPr>
              <w:t>ПрибПодлУчетРуб</w:t>
            </w:r>
          </w:p>
        </w:tc>
        <w:tc>
          <w:tcPr>
            <w:tcW w:w="1208" w:type="dxa"/>
            <w:tcBorders>
              <w:top w:val="nil"/>
              <w:left w:val="nil"/>
              <w:bottom w:val="single" w:sz="4" w:space="0" w:color="auto"/>
              <w:right w:val="single" w:sz="4" w:space="0" w:color="auto"/>
            </w:tcBorders>
            <w:shd w:val="clear" w:color="auto" w:fill="auto"/>
            <w:hideMark/>
          </w:tcPr>
          <w:p w14:paraId="2E66B3A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065D6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03A863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03CF77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A3FA1B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B6E20D8" w14:textId="77777777" w:rsidR="00D740F1" w:rsidRPr="00267BA5" w:rsidRDefault="00D740F1" w:rsidP="00D740F1">
            <w:pPr>
              <w:ind w:firstLine="0"/>
              <w:jc w:val="left"/>
              <w:rPr>
                <w:color w:val="000000" w:themeColor="text1"/>
              </w:rPr>
            </w:pPr>
            <w:r w:rsidRPr="00267BA5">
              <w:rPr>
                <w:color w:val="000000" w:themeColor="text1"/>
              </w:rPr>
              <w:t>Величина прибыли, соответствующая доле участия контролирующего лица (в рублях)</w:t>
            </w:r>
          </w:p>
        </w:tc>
        <w:tc>
          <w:tcPr>
            <w:tcW w:w="2841" w:type="dxa"/>
            <w:tcBorders>
              <w:top w:val="nil"/>
              <w:left w:val="nil"/>
              <w:bottom w:val="single" w:sz="4" w:space="0" w:color="auto"/>
              <w:right w:val="single" w:sz="4" w:space="0" w:color="auto"/>
            </w:tcBorders>
            <w:shd w:val="clear" w:color="auto" w:fill="auto"/>
            <w:hideMark/>
          </w:tcPr>
          <w:p w14:paraId="2AEEF3BC" w14:textId="77777777" w:rsidR="00D740F1" w:rsidRPr="00267BA5" w:rsidRDefault="00D740F1" w:rsidP="00D740F1">
            <w:pPr>
              <w:ind w:firstLine="0"/>
              <w:jc w:val="center"/>
              <w:rPr>
                <w:color w:val="000000" w:themeColor="text1"/>
              </w:rPr>
            </w:pPr>
            <w:r w:rsidRPr="00267BA5">
              <w:rPr>
                <w:color w:val="000000" w:themeColor="text1"/>
              </w:rPr>
              <w:t>ПрибДоляУчаст</w:t>
            </w:r>
          </w:p>
        </w:tc>
        <w:tc>
          <w:tcPr>
            <w:tcW w:w="1208" w:type="dxa"/>
            <w:tcBorders>
              <w:top w:val="nil"/>
              <w:left w:val="nil"/>
              <w:bottom w:val="single" w:sz="4" w:space="0" w:color="auto"/>
              <w:right w:val="single" w:sz="4" w:space="0" w:color="auto"/>
            </w:tcBorders>
            <w:shd w:val="clear" w:color="auto" w:fill="auto"/>
            <w:hideMark/>
          </w:tcPr>
          <w:p w14:paraId="2C09310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AB19E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A0CD75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9AE996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04FBC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2BC426" w14:textId="77777777" w:rsidR="00D740F1" w:rsidRPr="00267BA5" w:rsidRDefault="00D740F1" w:rsidP="00D740F1">
            <w:pPr>
              <w:ind w:firstLine="0"/>
              <w:jc w:val="left"/>
              <w:rPr>
                <w:color w:val="000000" w:themeColor="text1"/>
              </w:rPr>
            </w:pPr>
            <w:r w:rsidRPr="00267BA5">
              <w:rPr>
                <w:color w:val="000000" w:themeColor="text1"/>
              </w:rPr>
              <w:t>Величина прибыли, подлежащая учету у иных контролирующих лиц, через которых реализовано косвенное участие (в рублях)</w:t>
            </w:r>
          </w:p>
        </w:tc>
        <w:tc>
          <w:tcPr>
            <w:tcW w:w="2841" w:type="dxa"/>
            <w:tcBorders>
              <w:top w:val="nil"/>
              <w:left w:val="nil"/>
              <w:bottom w:val="single" w:sz="4" w:space="0" w:color="auto"/>
              <w:right w:val="single" w:sz="4" w:space="0" w:color="auto"/>
            </w:tcBorders>
            <w:shd w:val="clear" w:color="auto" w:fill="auto"/>
            <w:hideMark/>
          </w:tcPr>
          <w:p w14:paraId="2810910A" w14:textId="77777777" w:rsidR="00D740F1" w:rsidRPr="00267BA5" w:rsidRDefault="00D740F1" w:rsidP="00D740F1">
            <w:pPr>
              <w:ind w:firstLine="0"/>
              <w:jc w:val="center"/>
              <w:rPr>
                <w:color w:val="000000" w:themeColor="text1"/>
              </w:rPr>
            </w:pPr>
            <w:r w:rsidRPr="00267BA5">
              <w:rPr>
                <w:color w:val="000000" w:themeColor="text1"/>
              </w:rPr>
              <w:t>ПрибУчетКосвУчаст</w:t>
            </w:r>
          </w:p>
        </w:tc>
        <w:tc>
          <w:tcPr>
            <w:tcW w:w="1208" w:type="dxa"/>
            <w:tcBorders>
              <w:top w:val="nil"/>
              <w:left w:val="nil"/>
              <w:bottom w:val="single" w:sz="4" w:space="0" w:color="auto"/>
              <w:right w:val="single" w:sz="4" w:space="0" w:color="auto"/>
            </w:tcBorders>
            <w:shd w:val="clear" w:color="auto" w:fill="auto"/>
            <w:hideMark/>
          </w:tcPr>
          <w:p w14:paraId="1E98FF0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7D8E6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1CE03B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770E00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BA52C1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E06C312" w14:textId="77777777" w:rsidR="00D740F1" w:rsidRPr="00267BA5" w:rsidRDefault="00D740F1" w:rsidP="00D740F1">
            <w:pPr>
              <w:ind w:firstLine="0"/>
              <w:jc w:val="left"/>
              <w:rPr>
                <w:color w:val="000000" w:themeColor="text1"/>
              </w:rPr>
            </w:pPr>
            <w:r w:rsidRPr="00267BA5">
              <w:rPr>
                <w:color w:val="000000" w:themeColor="text1"/>
              </w:rPr>
              <w:t>Налоговая база для исчисления налога (в рублях)</w:t>
            </w:r>
          </w:p>
        </w:tc>
        <w:tc>
          <w:tcPr>
            <w:tcW w:w="2841" w:type="dxa"/>
            <w:tcBorders>
              <w:top w:val="nil"/>
              <w:left w:val="nil"/>
              <w:bottom w:val="single" w:sz="4" w:space="0" w:color="auto"/>
              <w:right w:val="single" w:sz="4" w:space="0" w:color="auto"/>
            </w:tcBorders>
            <w:shd w:val="clear" w:color="auto" w:fill="auto"/>
            <w:hideMark/>
          </w:tcPr>
          <w:p w14:paraId="34764B2E" w14:textId="77777777" w:rsidR="00D740F1" w:rsidRPr="00267BA5" w:rsidRDefault="00D740F1" w:rsidP="00D740F1">
            <w:pPr>
              <w:ind w:firstLine="0"/>
              <w:jc w:val="center"/>
              <w:rPr>
                <w:color w:val="000000" w:themeColor="text1"/>
              </w:rPr>
            </w:pPr>
            <w:r w:rsidRPr="00267BA5">
              <w:rPr>
                <w:color w:val="000000" w:themeColor="text1"/>
              </w:rPr>
              <w:t>НалБазаИсчРуб</w:t>
            </w:r>
          </w:p>
        </w:tc>
        <w:tc>
          <w:tcPr>
            <w:tcW w:w="1208" w:type="dxa"/>
            <w:tcBorders>
              <w:top w:val="nil"/>
              <w:left w:val="nil"/>
              <w:bottom w:val="single" w:sz="4" w:space="0" w:color="auto"/>
              <w:right w:val="single" w:sz="4" w:space="0" w:color="auto"/>
            </w:tcBorders>
            <w:shd w:val="clear" w:color="auto" w:fill="auto"/>
            <w:hideMark/>
          </w:tcPr>
          <w:p w14:paraId="392EEA0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D5C59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F094B8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2A2690E" w14:textId="77777777" w:rsidR="00D740F1" w:rsidRPr="00267BA5" w:rsidRDefault="00D740F1" w:rsidP="00D740F1">
            <w:pPr>
              <w:ind w:firstLine="0"/>
              <w:jc w:val="left"/>
              <w:rPr>
                <w:color w:val="000000" w:themeColor="text1"/>
              </w:rPr>
            </w:pPr>
            <w:r w:rsidRPr="00267BA5">
              <w:rPr>
                <w:color w:val="000000" w:themeColor="text1"/>
              </w:rPr>
              <w:t> </w:t>
            </w:r>
          </w:p>
        </w:tc>
      </w:tr>
    </w:tbl>
    <w:p w14:paraId="1732E80E" w14:textId="77777777" w:rsidR="006B3160" w:rsidRPr="00267BA5" w:rsidRDefault="006B3160" w:rsidP="006B3160">
      <w:pPr>
        <w:spacing w:before="360"/>
        <w:ind w:firstLine="0"/>
        <w:jc w:val="right"/>
        <w:rPr>
          <w:color w:val="000000" w:themeColor="text1"/>
        </w:rPr>
      </w:pPr>
      <w:r w:rsidRPr="00267BA5">
        <w:rPr>
          <w:color w:val="000000" w:themeColor="text1"/>
        </w:rPr>
        <w:t>Таблица 4.92</w:t>
      </w:r>
    </w:p>
    <w:p w14:paraId="16FD293F" w14:textId="38B58660"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Расчет суммы убытка или части убытка, уменьшающего налоговую базу по налогу с доходов в виде прибыли контролируемой иностранной компании (</w:t>
      </w:r>
      <w:r w:rsidR="007F680B" w:rsidRPr="00267BA5">
        <w:rPr>
          <w:b/>
          <w:bCs/>
          <w:color w:val="000000" w:themeColor="text1"/>
        </w:rPr>
        <w:t>п</w:t>
      </w:r>
      <w:r w:rsidRPr="00267BA5">
        <w:rPr>
          <w:b/>
          <w:bCs/>
          <w:color w:val="000000" w:themeColor="text1"/>
        </w:rPr>
        <w:t>риложение 1 к Листу 09) (РасчУбытУмНБ)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28E5E35F"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1518A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235F3FC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1F1E1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D2664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AA3FF5"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54645A3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4F2E06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5082DD" w14:textId="77777777" w:rsidR="002818D3" w:rsidRPr="00267BA5" w:rsidRDefault="002818D3" w:rsidP="002818D3">
            <w:pPr>
              <w:ind w:firstLine="0"/>
              <w:jc w:val="left"/>
              <w:rPr>
                <w:color w:val="000000" w:themeColor="text1"/>
              </w:rPr>
            </w:pPr>
            <w:r w:rsidRPr="00267BA5">
              <w:rPr>
                <w:color w:val="000000" w:themeColor="text1"/>
              </w:rPr>
              <w:t>Операции, по которым производится расчет (код)</w:t>
            </w:r>
          </w:p>
        </w:tc>
        <w:tc>
          <w:tcPr>
            <w:tcW w:w="2841" w:type="dxa"/>
            <w:tcBorders>
              <w:top w:val="nil"/>
              <w:left w:val="nil"/>
              <w:bottom w:val="single" w:sz="4" w:space="0" w:color="auto"/>
              <w:right w:val="single" w:sz="4" w:space="0" w:color="auto"/>
            </w:tcBorders>
            <w:shd w:val="clear" w:color="auto" w:fill="auto"/>
            <w:hideMark/>
          </w:tcPr>
          <w:p w14:paraId="29B91979" w14:textId="77777777" w:rsidR="002818D3" w:rsidRPr="00267BA5" w:rsidRDefault="002818D3" w:rsidP="002818D3">
            <w:pPr>
              <w:ind w:firstLine="0"/>
              <w:jc w:val="center"/>
              <w:rPr>
                <w:color w:val="000000" w:themeColor="text1"/>
              </w:rPr>
            </w:pPr>
            <w:r w:rsidRPr="00267BA5">
              <w:rPr>
                <w:color w:val="000000" w:themeColor="text1"/>
              </w:rPr>
              <w:t>КодОперРасч</w:t>
            </w:r>
          </w:p>
        </w:tc>
        <w:tc>
          <w:tcPr>
            <w:tcW w:w="1208" w:type="dxa"/>
            <w:tcBorders>
              <w:top w:val="nil"/>
              <w:left w:val="nil"/>
              <w:bottom w:val="single" w:sz="4" w:space="0" w:color="auto"/>
              <w:right w:val="single" w:sz="4" w:space="0" w:color="auto"/>
            </w:tcBorders>
            <w:shd w:val="clear" w:color="auto" w:fill="auto"/>
            <w:hideMark/>
          </w:tcPr>
          <w:p w14:paraId="3D1311D8"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FA071F9"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9412383" w14:textId="45F2E663" w:rsidR="002818D3" w:rsidRPr="00267BA5" w:rsidRDefault="002818D3" w:rsidP="002818D3">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6AB00E62"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7F24BC36" w14:textId="77777777" w:rsidR="002818D3" w:rsidRPr="00267BA5" w:rsidRDefault="002818D3" w:rsidP="002818D3">
            <w:pPr>
              <w:pStyle w:val="ConsPlusCell"/>
              <w:tabs>
                <w:tab w:val="left" w:pos="1015"/>
              </w:tabs>
              <w:ind w:left="284" w:hanging="284"/>
              <w:rPr>
                <w:rFonts w:ascii="Times New Roman" w:hAnsi="Times New Roman" w:cs="Times New Roman"/>
                <w:color w:val="000000" w:themeColor="text1"/>
                <w:sz w:val="24"/>
                <w:szCs w:val="24"/>
              </w:rPr>
            </w:pPr>
            <w:r w:rsidRPr="00267BA5">
              <w:rPr>
                <w:rFonts w:ascii="Times New Roman" w:hAnsi="Times New Roman" w:cs="Times New Roman"/>
                <w:color w:val="000000" w:themeColor="text1"/>
                <w:sz w:val="24"/>
                <w:szCs w:val="24"/>
              </w:rPr>
              <w:t xml:space="preserve">1 – операции, не указанные в коде </w:t>
            </w:r>
            <w:r w:rsidRPr="00267BA5">
              <w:rPr>
                <w:rStyle w:val="ad"/>
                <w:rFonts w:ascii="Times New Roman" w:hAnsi="Times New Roman" w:cs="Times New Roman"/>
                <w:color w:val="000000" w:themeColor="text1"/>
              </w:rPr>
              <w:t>«</w:t>
            </w:r>
            <w:r w:rsidRPr="00267BA5">
              <w:rPr>
                <w:rFonts w:ascii="Times New Roman" w:hAnsi="Times New Roman" w:cs="Times New Roman"/>
                <w:color w:val="000000" w:themeColor="text1"/>
                <w:sz w:val="24"/>
                <w:szCs w:val="24"/>
              </w:rPr>
              <w:t>2</w:t>
            </w:r>
            <w:r w:rsidRPr="00267BA5">
              <w:rPr>
                <w:rStyle w:val="ad"/>
                <w:rFonts w:ascii="Times New Roman" w:hAnsi="Times New Roman" w:cs="Times New Roman"/>
                <w:color w:val="000000" w:themeColor="text1"/>
              </w:rPr>
              <w:t>»</w:t>
            </w:r>
            <w:r w:rsidRPr="00267BA5">
              <w:rPr>
                <w:rFonts w:ascii="Times New Roman" w:hAnsi="Times New Roman" w:cs="Times New Roman"/>
                <w:color w:val="000000" w:themeColor="text1"/>
                <w:sz w:val="24"/>
                <w:szCs w:val="24"/>
              </w:rPr>
              <w:t xml:space="preserve">   |</w:t>
            </w:r>
          </w:p>
          <w:p w14:paraId="02FC526D" w14:textId="3F555210" w:rsidR="002818D3" w:rsidRPr="00267BA5" w:rsidRDefault="002818D3" w:rsidP="002818D3">
            <w:pPr>
              <w:ind w:firstLine="0"/>
              <w:jc w:val="left"/>
              <w:rPr>
                <w:color w:val="000000" w:themeColor="text1"/>
              </w:rPr>
            </w:pPr>
            <w:r w:rsidRPr="00267BA5">
              <w:rPr>
                <w:color w:val="000000" w:themeColor="text1"/>
              </w:rPr>
              <w:t>2 – операции с необращающимися ценными бумагами и необращающимися производными финансовыми инструментами</w:t>
            </w:r>
          </w:p>
        </w:tc>
      </w:tr>
      <w:tr w:rsidR="00267BA5" w:rsidRPr="00267BA5" w14:paraId="6906D3B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97FA8F" w14:textId="77777777" w:rsidR="00D740F1" w:rsidRPr="00267BA5" w:rsidRDefault="00D740F1" w:rsidP="00D740F1">
            <w:pPr>
              <w:ind w:firstLine="0"/>
              <w:jc w:val="left"/>
              <w:rPr>
                <w:color w:val="000000" w:themeColor="text1"/>
              </w:rPr>
            </w:pPr>
            <w:r w:rsidRPr="00267BA5">
              <w:rPr>
                <w:color w:val="000000" w:themeColor="text1"/>
              </w:rPr>
              <w:t xml:space="preserve">Остаток неперенесенного убытка на начало налогового периода - всего </w:t>
            </w:r>
          </w:p>
        </w:tc>
        <w:tc>
          <w:tcPr>
            <w:tcW w:w="2841" w:type="dxa"/>
            <w:tcBorders>
              <w:top w:val="nil"/>
              <w:left w:val="nil"/>
              <w:bottom w:val="single" w:sz="4" w:space="0" w:color="auto"/>
              <w:right w:val="single" w:sz="4" w:space="0" w:color="auto"/>
            </w:tcBorders>
            <w:shd w:val="clear" w:color="auto" w:fill="auto"/>
            <w:hideMark/>
          </w:tcPr>
          <w:p w14:paraId="25740556" w14:textId="77777777" w:rsidR="00D740F1" w:rsidRPr="00267BA5" w:rsidRDefault="00D740F1" w:rsidP="00D740F1">
            <w:pPr>
              <w:ind w:firstLine="0"/>
              <w:jc w:val="center"/>
              <w:rPr>
                <w:color w:val="000000" w:themeColor="text1"/>
              </w:rPr>
            </w:pPr>
            <w:r w:rsidRPr="00267BA5">
              <w:rPr>
                <w:color w:val="000000" w:themeColor="text1"/>
              </w:rPr>
              <w:t>ОстУбытНачВс</w:t>
            </w:r>
          </w:p>
        </w:tc>
        <w:tc>
          <w:tcPr>
            <w:tcW w:w="1208" w:type="dxa"/>
            <w:tcBorders>
              <w:top w:val="nil"/>
              <w:left w:val="nil"/>
              <w:bottom w:val="single" w:sz="4" w:space="0" w:color="auto"/>
              <w:right w:val="single" w:sz="4" w:space="0" w:color="auto"/>
            </w:tcBorders>
            <w:shd w:val="clear" w:color="auto" w:fill="auto"/>
            <w:hideMark/>
          </w:tcPr>
          <w:p w14:paraId="6EFD6F5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A6025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AB4053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737F6E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6A9392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5F4828C" w14:textId="77777777" w:rsidR="00D740F1" w:rsidRPr="00267BA5" w:rsidRDefault="00D740F1" w:rsidP="00D740F1">
            <w:pPr>
              <w:ind w:firstLine="0"/>
              <w:jc w:val="left"/>
              <w:rPr>
                <w:color w:val="000000" w:themeColor="text1"/>
              </w:rPr>
            </w:pPr>
            <w:r w:rsidRPr="00267BA5">
              <w:rPr>
                <w:color w:val="000000" w:themeColor="text1"/>
              </w:rPr>
              <w:t xml:space="preserve">Остаток неперенесенного убытка на начало налогового </w:t>
            </w:r>
            <w:r w:rsidRPr="00267BA5">
              <w:rPr>
                <w:color w:val="000000" w:themeColor="text1"/>
              </w:rPr>
              <w:lastRenderedPageBreak/>
              <w:t>периода, в том числе за три финансовых года, предшествующие 1 января 2015 г.</w:t>
            </w:r>
          </w:p>
        </w:tc>
        <w:tc>
          <w:tcPr>
            <w:tcW w:w="2841" w:type="dxa"/>
            <w:tcBorders>
              <w:top w:val="nil"/>
              <w:left w:val="nil"/>
              <w:bottom w:val="single" w:sz="4" w:space="0" w:color="auto"/>
              <w:right w:val="single" w:sz="4" w:space="0" w:color="auto"/>
            </w:tcBorders>
            <w:shd w:val="clear" w:color="auto" w:fill="auto"/>
            <w:hideMark/>
          </w:tcPr>
          <w:p w14:paraId="50410CC0" w14:textId="77777777" w:rsidR="00D740F1" w:rsidRPr="00267BA5" w:rsidRDefault="00D740F1" w:rsidP="00D740F1">
            <w:pPr>
              <w:ind w:firstLine="0"/>
              <w:jc w:val="center"/>
              <w:rPr>
                <w:color w:val="000000" w:themeColor="text1"/>
              </w:rPr>
            </w:pPr>
            <w:r w:rsidRPr="00267BA5">
              <w:rPr>
                <w:color w:val="000000" w:themeColor="text1"/>
              </w:rPr>
              <w:lastRenderedPageBreak/>
              <w:t>ОстУбыт3ФинГод</w:t>
            </w:r>
          </w:p>
        </w:tc>
        <w:tc>
          <w:tcPr>
            <w:tcW w:w="1208" w:type="dxa"/>
            <w:tcBorders>
              <w:top w:val="nil"/>
              <w:left w:val="nil"/>
              <w:bottom w:val="single" w:sz="4" w:space="0" w:color="auto"/>
              <w:right w:val="single" w:sz="4" w:space="0" w:color="auto"/>
            </w:tcBorders>
            <w:shd w:val="clear" w:color="auto" w:fill="auto"/>
            <w:hideMark/>
          </w:tcPr>
          <w:p w14:paraId="6A92FE0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4297D4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B737D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DE5743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139B0A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50263B6" w14:textId="77777777" w:rsidR="00D740F1" w:rsidRPr="00267BA5" w:rsidRDefault="00D740F1" w:rsidP="00D740F1">
            <w:pPr>
              <w:ind w:firstLine="0"/>
              <w:jc w:val="left"/>
              <w:rPr>
                <w:color w:val="000000" w:themeColor="text1"/>
              </w:rPr>
            </w:pPr>
            <w:r w:rsidRPr="00267BA5">
              <w:rPr>
                <w:color w:val="000000" w:themeColor="text1"/>
              </w:rPr>
              <w:lastRenderedPageBreak/>
              <w:t>Налоговая база за налоговый период</w:t>
            </w:r>
          </w:p>
        </w:tc>
        <w:tc>
          <w:tcPr>
            <w:tcW w:w="2841" w:type="dxa"/>
            <w:tcBorders>
              <w:top w:val="nil"/>
              <w:left w:val="nil"/>
              <w:bottom w:val="single" w:sz="4" w:space="0" w:color="auto"/>
              <w:right w:val="single" w:sz="4" w:space="0" w:color="auto"/>
            </w:tcBorders>
            <w:shd w:val="clear" w:color="auto" w:fill="auto"/>
            <w:hideMark/>
          </w:tcPr>
          <w:p w14:paraId="67B80F16"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1B27B44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3B05B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C57311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80349F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4F2EB6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D3A8608" w14:textId="77777777" w:rsidR="00D740F1" w:rsidRPr="00267BA5" w:rsidRDefault="00D740F1" w:rsidP="00D740F1">
            <w:pPr>
              <w:ind w:firstLine="0"/>
              <w:jc w:val="left"/>
              <w:rPr>
                <w:color w:val="000000" w:themeColor="text1"/>
              </w:rPr>
            </w:pPr>
            <w:r w:rsidRPr="00267BA5">
              <w:rPr>
                <w:color w:val="000000" w:themeColor="text1"/>
              </w:rPr>
              <w:t>Сумма убытка или части убытка, уменьшающего налоговую базу за налоговый период</w:t>
            </w:r>
          </w:p>
        </w:tc>
        <w:tc>
          <w:tcPr>
            <w:tcW w:w="2841" w:type="dxa"/>
            <w:tcBorders>
              <w:top w:val="nil"/>
              <w:left w:val="nil"/>
              <w:bottom w:val="single" w:sz="4" w:space="0" w:color="auto"/>
              <w:right w:val="single" w:sz="4" w:space="0" w:color="auto"/>
            </w:tcBorders>
            <w:shd w:val="clear" w:color="auto" w:fill="auto"/>
            <w:hideMark/>
          </w:tcPr>
          <w:p w14:paraId="19349D73" w14:textId="77777777" w:rsidR="00D740F1" w:rsidRPr="00267BA5" w:rsidRDefault="00D740F1" w:rsidP="00D740F1">
            <w:pPr>
              <w:ind w:firstLine="0"/>
              <w:jc w:val="center"/>
              <w:rPr>
                <w:color w:val="000000" w:themeColor="text1"/>
              </w:rPr>
            </w:pPr>
            <w:r w:rsidRPr="00267BA5">
              <w:rPr>
                <w:color w:val="000000" w:themeColor="text1"/>
              </w:rPr>
              <w:t>УбытУмНалБаза</w:t>
            </w:r>
          </w:p>
        </w:tc>
        <w:tc>
          <w:tcPr>
            <w:tcW w:w="1208" w:type="dxa"/>
            <w:tcBorders>
              <w:top w:val="nil"/>
              <w:left w:val="nil"/>
              <w:bottom w:val="single" w:sz="4" w:space="0" w:color="auto"/>
              <w:right w:val="single" w:sz="4" w:space="0" w:color="auto"/>
            </w:tcBorders>
            <w:shd w:val="clear" w:color="auto" w:fill="auto"/>
            <w:hideMark/>
          </w:tcPr>
          <w:p w14:paraId="128915A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0F749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BF89A0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B3AAC5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A65476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63DF895"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на конец налогового периода - всего</w:t>
            </w:r>
          </w:p>
        </w:tc>
        <w:tc>
          <w:tcPr>
            <w:tcW w:w="2841" w:type="dxa"/>
            <w:tcBorders>
              <w:top w:val="nil"/>
              <w:left w:val="nil"/>
              <w:bottom w:val="single" w:sz="4" w:space="0" w:color="auto"/>
              <w:right w:val="single" w:sz="4" w:space="0" w:color="auto"/>
            </w:tcBorders>
            <w:shd w:val="clear" w:color="auto" w:fill="auto"/>
            <w:hideMark/>
          </w:tcPr>
          <w:p w14:paraId="02763304" w14:textId="77777777" w:rsidR="00D740F1" w:rsidRPr="00267BA5" w:rsidRDefault="00D740F1" w:rsidP="00D740F1">
            <w:pPr>
              <w:ind w:firstLine="0"/>
              <w:jc w:val="center"/>
              <w:rPr>
                <w:color w:val="000000" w:themeColor="text1"/>
              </w:rPr>
            </w:pPr>
            <w:r w:rsidRPr="00267BA5">
              <w:rPr>
                <w:color w:val="000000" w:themeColor="text1"/>
              </w:rPr>
              <w:t>ОстУбытКонВс</w:t>
            </w:r>
          </w:p>
        </w:tc>
        <w:tc>
          <w:tcPr>
            <w:tcW w:w="1208" w:type="dxa"/>
            <w:tcBorders>
              <w:top w:val="nil"/>
              <w:left w:val="nil"/>
              <w:bottom w:val="single" w:sz="4" w:space="0" w:color="auto"/>
              <w:right w:val="single" w:sz="4" w:space="0" w:color="auto"/>
            </w:tcBorders>
            <w:shd w:val="clear" w:color="auto" w:fill="auto"/>
            <w:hideMark/>
          </w:tcPr>
          <w:p w14:paraId="0B8FCD7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6CAEE4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2232D2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A877A2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16BF01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A7177EA" w14:textId="77777777" w:rsidR="00D740F1" w:rsidRPr="00267BA5" w:rsidRDefault="00D740F1" w:rsidP="00D740F1">
            <w:pPr>
              <w:ind w:firstLine="0"/>
              <w:jc w:val="left"/>
              <w:rPr>
                <w:color w:val="000000" w:themeColor="text1"/>
              </w:rPr>
            </w:pPr>
            <w:r w:rsidRPr="00267BA5">
              <w:rPr>
                <w:color w:val="000000" w:themeColor="text1"/>
              </w:rPr>
              <w:t>Остаток неперенесенного убытка на начало налогового периода, в том числе по годам</w:t>
            </w:r>
          </w:p>
        </w:tc>
        <w:tc>
          <w:tcPr>
            <w:tcW w:w="2841" w:type="dxa"/>
            <w:tcBorders>
              <w:top w:val="nil"/>
              <w:left w:val="nil"/>
              <w:bottom w:val="single" w:sz="4" w:space="0" w:color="auto"/>
              <w:right w:val="single" w:sz="4" w:space="0" w:color="auto"/>
            </w:tcBorders>
            <w:shd w:val="clear" w:color="auto" w:fill="auto"/>
            <w:hideMark/>
          </w:tcPr>
          <w:p w14:paraId="3E120DA5" w14:textId="77777777" w:rsidR="00D740F1" w:rsidRPr="00267BA5" w:rsidRDefault="00D740F1" w:rsidP="00D740F1">
            <w:pPr>
              <w:ind w:firstLine="0"/>
              <w:jc w:val="center"/>
              <w:rPr>
                <w:color w:val="000000" w:themeColor="text1"/>
              </w:rPr>
            </w:pPr>
            <w:r w:rsidRPr="00267BA5">
              <w:rPr>
                <w:color w:val="000000" w:themeColor="text1"/>
              </w:rPr>
              <w:t>ОстУбытНачПерГод</w:t>
            </w:r>
          </w:p>
        </w:tc>
        <w:tc>
          <w:tcPr>
            <w:tcW w:w="1208" w:type="dxa"/>
            <w:tcBorders>
              <w:top w:val="nil"/>
              <w:left w:val="nil"/>
              <w:bottom w:val="single" w:sz="4" w:space="0" w:color="auto"/>
              <w:right w:val="single" w:sz="4" w:space="0" w:color="auto"/>
            </w:tcBorders>
            <w:shd w:val="clear" w:color="auto" w:fill="auto"/>
            <w:hideMark/>
          </w:tcPr>
          <w:p w14:paraId="55A25146"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F14DE91"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AB4F58" w14:textId="77777777" w:rsidR="00D740F1" w:rsidRPr="00267BA5" w:rsidRDefault="00D740F1" w:rsidP="00D740F1">
            <w:pPr>
              <w:ind w:firstLine="0"/>
              <w:jc w:val="center"/>
              <w:rPr>
                <w:color w:val="000000" w:themeColor="text1"/>
              </w:rPr>
            </w:pPr>
            <w:r w:rsidRPr="00267BA5">
              <w:rPr>
                <w:color w:val="000000" w:themeColor="text1"/>
              </w:rPr>
              <w:t>НМ</w:t>
            </w:r>
          </w:p>
        </w:tc>
        <w:tc>
          <w:tcPr>
            <w:tcW w:w="5236" w:type="dxa"/>
            <w:tcBorders>
              <w:top w:val="nil"/>
              <w:left w:val="nil"/>
              <w:bottom w:val="single" w:sz="4" w:space="0" w:color="auto"/>
              <w:right w:val="single" w:sz="4" w:space="0" w:color="auto"/>
            </w:tcBorders>
            <w:shd w:val="clear" w:color="auto" w:fill="auto"/>
            <w:hideMark/>
          </w:tcPr>
          <w:p w14:paraId="3D0FC7AC"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4.93 </w:t>
            </w:r>
          </w:p>
        </w:tc>
      </w:tr>
    </w:tbl>
    <w:p w14:paraId="350BB81E" w14:textId="77777777" w:rsidR="00DC6CB7" w:rsidRPr="00267BA5" w:rsidRDefault="00DC6CB7" w:rsidP="006B3160">
      <w:pPr>
        <w:spacing w:before="360"/>
        <w:ind w:firstLine="0"/>
        <w:jc w:val="right"/>
        <w:rPr>
          <w:color w:val="000000" w:themeColor="text1"/>
        </w:rPr>
      </w:pPr>
    </w:p>
    <w:p w14:paraId="156CB88C" w14:textId="77777777" w:rsidR="00DC6CB7" w:rsidRPr="00267BA5" w:rsidRDefault="00DC6CB7" w:rsidP="006B3160">
      <w:pPr>
        <w:spacing w:before="360"/>
        <w:ind w:firstLine="0"/>
        <w:jc w:val="right"/>
        <w:rPr>
          <w:color w:val="000000" w:themeColor="text1"/>
        </w:rPr>
      </w:pPr>
    </w:p>
    <w:p w14:paraId="54C01E84" w14:textId="77777777" w:rsidR="00DC6CB7" w:rsidRPr="00267BA5" w:rsidRDefault="00DC6CB7" w:rsidP="006B3160">
      <w:pPr>
        <w:spacing w:before="360"/>
        <w:ind w:firstLine="0"/>
        <w:jc w:val="right"/>
        <w:rPr>
          <w:color w:val="000000" w:themeColor="text1"/>
        </w:rPr>
      </w:pPr>
    </w:p>
    <w:p w14:paraId="5789743B" w14:textId="06F088E3" w:rsidR="006B3160" w:rsidRPr="00267BA5" w:rsidRDefault="006B3160" w:rsidP="006B3160">
      <w:pPr>
        <w:spacing w:before="360"/>
        <w:ind w:firstLine="0"/>
        <w:jc w:val="right"/>
        <w:rPr>
          <w:color w:val="000000" w:themeColor="text1"/>
        </w:rPr>
      </w:pPr>
      <w:r w:rsidRPr="00267BA5">
        <w:rPr>
          <w:color w:val="000000" w:themeColor="text1"/>
        </w:rPr>
        <w:t>Таблица 4.93</w:t>
      </w:r>
    </w:p>
    <w:p w14:paraId="4F3CD2F3"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Остаток неперенесенного убытка на начало налогового периода, в том числе по годам (ОстУбытНачПерГод)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DB05F8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5601ED"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194B6AA"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30823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00EF8B"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F286B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7E27889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6EEFC6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24D80F5" w14:textId="77777777" w:rsidR="000B2E1D" w:rsidRPr="00267BA5" w:rsidRDefault="000B2E1D" w:rsidP="000B2E1D">
            <w:pPr>
              <w:ind w:firstLine="0"/>
              <w:jc w:val="left"/>
              <w:rPr>
                <w:color w:val="000000" w:themeColor="text1"/>
              </w:rPr>
            </w:pPr>
            <w:r w:rsidRPr="00267BA5">
              <w:rPr>
                <w:color w:val="000000" w:themeColor="text1"/>
              </w:rPr>
              <w:t>Год</w:t>
            </w:r>
          </w:p>
        </w:tc>
        <w:tc>
          <w:tcPr>
            <w:tcW w:w="2841" w:type="dxa"/>
            <w:tcBorders>
              <w:top w:val="nil"/>
              <w:left w:val="nil"/>
              <w:bottom w:val="single" w:sz="4" w:space="0" w:color="auto"/>
              <w:right w:val="single" w:sz="4" w:space="0" w:color="auto"/>
            </w:tcBorders>
            <w:shd w:val="clear" w:color="auto" w:fill="auto"/>
            <w:hideMark/>
          </w:tcPr>
          <w:p w14:paraId="7258F258" w14:textId="77777777" w:rsidR="000B2E1D" w:rsidRPr="00267BA5" w:rsidRDefault="000B2E1D" w:rsidP="000B2E1D">
            <w:pPr>
              <w:ind w:firstLine="0"/>
              <w:jc w:val="center"/>
              <w:rPr>
                <w:color w:val="000000" w:themeColor="text1"/>
              </w:rPr>
            </w:pPr>
            <w:r w:rsidRPr="00267BA5">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595614C7" w14:textId="77777777" w:rsidR="000B2E1D" w:rsidRPr="00267BA5" w:rsidRDefault="000B2E1D" w:rsidP="000B2E1D">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67FBF8" w14:textId="77777777" w:rsidR="000B2E1D" w:rsidRPr="00267BA5" w:rsidRDefault="000B2E1D" w:rsidP="000B2E1D">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3A4596" w14:textId="59907026" w:rsidR="000B2E1D" w:rsidRPr="00267BA5" w:rsidRDefault="000B2E1D" w:rsidP="000B2E1D">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C8C8C4B" w14:textId="37653190" w:rsidR="000B2E1D" w:rsidRPr="00267BA5" w:rsidRDefault="000B2E1D" w:rsidP="000B2E1D">
            <w:pPr>
              <w:ind w:firstLine="0"/>
              <w:jc w:val="left"/>
              <w:rPr>
                <w:color w:val="000000" w:themeColor="text1"/>
              </w:rPr>
            </w:pPr>
            <w:r w:rsidRPr="00267BA5">
              <w:rPr>
                <w:color w:val="000000" w:themeColor="text1"/>
              </w:rPr>
              <w:t xml:space="preserve">Типовой элемент &lt;xs:gYear&gt;. </w:t>
            </w:r>
            <w:r w:rsidRPr="00267BA5">
              <w:rPr>
                <w:color w:val="000000" w:themeColor="text1"/>
              </w:rPr>
              <w:br/>
              <w:t>Год в формате ГГГГ</w:t>
            </w:r>
          </w:p>
        </w:tc>
      </w:tr>
      <w:tr w:rsidR="00267BA5" w:rsidRPr="00267BA5" w14:paraId="5525AAA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954D4A0" w14:textId="77777777" w:rsidR="00D740F1" w:rsidRPr="00267BA5" w:rsidRDefault="00D740F1" w:rsidP="00D740F1">
            <w:pPr>
              <w:ind w:firstLine="0"/>
              <w:jc w:val="left"/>
              <w:rPr>
                <w:color w:val="000000" w:themeColor="text1"/>
              </w:rPr>
            </w:pPr>
            <w:r w:rsidRPr="00267BA5">
              <w:rPr>
                <w:color w:val="000000" w:themeColor="text1"/>
              </w:rPr>
              <w:lastRenderedPageBreak/>
              <w:t>Остаток неперенесенного убытка за год</w:t>
            </w:r>
          </w:p>
        </w:tc>
        <w:tc>
          <w:tcPr>
            <w:tcW w:w="2841" w:type="dxa"/>
            <w:tcBorders>
              <w:top w:val="nil"/>
              <w:left w:val="nil"/>
              <w:bottom w:val="single" w:sz="4" w:space="0" w:color="auto"/>
              <w:right w:val="single" w:sz="4" w:space="0" w:color="auto"/>
            </w:tcBorders>
            <w:shd w:val="clear" w:color="auto" w:fill="auto"/>
            <w:hideMark/>
          </w:tcPr>
          <w:p w14:paraId="266DF197" w14:textId="77777777" w:rsidR="00D740F1" w:rsidRPr="00267BA5" w:rsidRDefault="00D740F1" w:rsidP="00D740F1">
            <w:pPr>
              <w:ind w:firstLine="0"/>
              <w:jc w:val="center"/>
              <w:rPr>
                <w:color w:val="000000" w:themeColor="text1"/>
              </w:rPr>
            </w:pPr>
            <w:r w:rsidRPr="00267BA5">
              <w:rPr>
                <w:color w:val="000000" w:themeColor="text1"/>
              </w:rPr>
              <w:t>Остаток</w:t>
            </w:r>
          </w:p>
        </w:tc>
        <w:tc>
          <w:tcPr>
            <w:tcW w:w="1208" w:type="dxa"/>
            <w:tcBorders>
              <w:top w:val="nil"/>
              <w:left w:val="nil"/>
              <w:bottom w:val="single" w:sz="4" w:space="0" w:color="auto"/>
              <w:right w:val="single" w:sz="4" w:space="0" w:color="auto"/>
            </w:tcBorders>
            <w:shd w:val="clear" w:color="auto" w:fill="auto"/>
            <w:hideMark/>
          </w:tcPr>
          <w:p w14:paraId="62DA042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DEEF6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39390C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F25B88C" w14:textId="77777777" w:rsidR="00D740F1" w:rsidRPr="00267BA5" w:rsidRDefault="00D740F1" w:rsidP="00D740F1">
            <w:pPr>
              <w:ind w:firstLine="0"/>
              <w:jc w:val="left"/>
              <w:rPr>
                <w:color w:val="000000" w:themeColor="text1"/>
              </w:rPr>
            </w:pPr>
            <w:r w:rsidRPr="00267BA5">
              <w:rPr>
                <w:color w:val="000000" w:themeColor="text1"/>
              </w:rPr>
              <w:t> </w:t>
            </w:r>
          </w:p>
        </w:tc>
      </w:tr>
    </w:tbl>
    <w:p w14:paraId="53F6BB9C" w14:textId="77777777" w:rsidR="006B3160" w:rsidRPr="00267BA5" w:rsidRDefault="006B3160" w:rsidP="006B3160">
      <w:pPr>
        <w:spacing w:before="360"/>
        <w:ind w:firstLine="0"/>
        <w:jc w:val="right"/>
        <w:rPr>
          <w:color w:val="000000" w:themeColor="text1"/>
        </w:rPr>
      </w:pPr>
      <w:r w:rsidRPr="00267BA5">
        <w:rPr>
          <w:color w:val="000000" w:themeColor="text1"/>
        </w:rPr>
        <w:t>Таблица 4.94</w:t>
      </w:r>
    </w:p>
    <w:p w14:paraId="3B8825EA" w14:textId="0301C4D0"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доходах (расходах), не учитываемых при определении налоговой базы или учитываемых отдельными категориями налогоплательщиков (</w:t>
      </w:r>
      <w:r w:rsidR="007F680B" w:rsidRPr="00267BA5">
        <w:rPr>
          <w:b/>
          <w:bCs/>
          <w:color w:val="000000" w:themeColor="text1"/>
        </w:rPr>
        <w:t>п</w:t>
      </w:r>
      <w:r w:rsidRPr="00267BA5">
        <w:rPr>
          <w:b/>
          <w:bCs/>
          <w:color w:val="000000" w:themeColor="text1"/>
        </w:rPr>
        <w:t>риложение № 1 к налоговой декларации) (ДохНеУч_РасхУч)</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E0181A4"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2D4252"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65626C4"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1A2B63"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FF23F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12D07C"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7D4E929"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FFEF68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AD74FCF" w14:textId="77777777" w:rsidR="00D740F1" w:rsidRPr="00267BA5" w:rsidRDefault="00D740F1" w:rsidP="00D740F1">
            <w:pPr>
              <w:ind w:firstLine="0"/>
              <w:jc w:val="left"/>
              <w:rPr>
                <w:color w:val="000000" w:themeColor="text1"/>
              </w:rPr>
            </w:pPr>
            <w:r w:rsidRPr="00267BA5">
              <w:rPr>
                <w:color w:val="000000" w:themeColor="text1"/>
              </w:rPr>
              <w:t>Доходы, не учитываемые при определении налоговой базы; расходы, учитываемые для целей налогообложения отдельными категориями налогоплательщиков, по коду</w:t>
            </w:r>
          </w:p>
        </w:tc>
        <w:tc>
          <w:tcPr>
            <w:tcW w:w="2841" w:type="dxa"/>
            <w:tcBorders>
              <w:top w:val="nil"/>
              <w:left w:val="nil"/>
              <w:bottom w:val="single" w:sz="4" w:space="0" w:color="auto"/>
              <w:right w:val="single" w:sz="4" w:space="0" w:color="auto"/>
            </w:tcBorders>
            <w:shd w:val="clear" w:color="auto" w:fill="auto"/>
            <w:hideMark/>
          </w:tcPr>
          <w:p w14:paraId="311DB33C" w14:textId="77777777" w:rsidR="00D740F1" w:rsidRPr="00267BA5" w:rsidRDefault="00D740F1" w:rsidP="00D740F1">
            <w:pPr>
              <w:ind w:firstLine="0"/>
              <w:jc w:val="center"/>
              <w:rPr>
                <w:color w:val="000000" w:themeColor="text1"/>
              </w:rPr>
            </w:pPr>
            <w:r w:rsidRPr="00267BA5">
              <w:rPr>
                <w:color w:val="000000" w:themeColor="text1"/>
              </w:rPr>
              <w:t>ДохРасхКод</w:t>
            </w:r>
          </w:p>
        </w:tc>
        <w:tc>
          <w:tcPr>
            <w:tcW w:w="1208" w:type="dxa"/>
            <w:tcBorders>
              <w:top w:val="nil"/>
              <w:left w:val="nil"/>
              <w:bottom w:val="single" w:sz="4" w:space="0" w:color="auto"/>
              <w:right w:val="single" w:sz="4" w:space="0" w:color="auto"/>
            </w:tcBorders>
            <w:shd w:val="clear" w:color="auto" w:fill="auto"/>
            <w:hideMark/>
          </w:tcPr>
          <w:p w14:paraId="5B71C22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6329608"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DB28367" w14:textId="77777777" w:rsidR="00D740F1" w:rsidRPr="00267BA5" w:rsidRDefault="00D740F1" w:rsidP="00D740F1">
            <w:pPr>
              <w:ind w:firstLine="0"/>
              <w:jc w:val="center"/>
              <w:rPr>
                <w:color w:val="000000" w:themeColor="text1"/>
              </w:rPr>
            </w:pPr>
            <w:r w:rsidRPr="00267BA5">
              <w:rPr>
                <w:color w:val="000000" w:themeColor="text1"/>
              </w:rPr>
              <w:t>ОМ</w:t>
            </w:r>
          </w:p>
        </w:tc>
        <w:tc>
          <w:tcPr>
            <w:tcW w:w="5236" w:type="dxa"/>
            <w:tcBorders>
              <w:top w:val="nil"/>
              <w:left w:val="nil"/>
              <w:bottom w:val="single" w:sz="4" w:space="0" w:color="auto"/>
              <w:right w:val="single" w:sz="4" w:space="0" w:color="auto"/>
            </w:tcBorders>
            <w:shd w:val="clear" w:color="auto" w:fill="auto"/>
            <w:hideMark/>
          </w:tcPr>
          <w:p w14:paraId="5467DFBB"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4.95 </w:t>
            </w:r>
          </w:p>
        </w:tc>
      </w:tr>
    </w:tbl>
    <w:p w14:paraId="613C3B27" w14:textId="77777777" w:rsidR="006B3160" w:rsidRPr="00267BA5" w:rsidRDefault="006B3160" w:rsidP="006B3160">
      <w:pPr>
        <w:spacing w:before="360"/>
        <w:ind w:firstLine="0"/>
        <w:jc w:val="right"/>
        <w:rPr>
          <w:color w:val="000000" w:themeColor="text1"/>
        </w:rPr>
      </w:pPr>
      <w:r w:rsidRPr="00267BA5">
        <w:rPr>
          <w:color w:val="000000" w:themeColor="text1"/>
        </w:rPr>
        <w:t>Таблица 4.95</w:t>
      </w:r>
    </w:p>
    <w:p w14:paraId="5EB6293F"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Доходы, не учитываемые при определении налоговой базы; расходы, учитываемые для целей налогообложения отдельными категориями налогоплательщиков, по коду (ДохРасхКод)</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0A97693A"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022966"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7FB256B"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D73AE9"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FBC99A"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71BAF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3F1E5B0A"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0456AEF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AC7A55" w14:textId="77777777" w:rsidR="002818D3" w:rsidRPr="00267BA5" w:rsidRDefault="002818D3" w:rsidP="00D740F1">
            <w:pPr>
              <w:ind w:firstLine="0"/>
              <w:jc w:val="left"/>
              <w:rPr>
                <w:color w:val="000000" w:themeColor="text1"/>
              </w:rPr>
            </w:pPr>
            <w:r w:rsidRPr="00267BA5">
              <w:rPr>
                <w:color w:val="000000" w:themeColor="text1"/>
              </w:rPr>
              <w:t>Код вида доходов</w:t>
            </w:r>
          </w:p>
        </w:tc>
        <w:tc>
          <w:tcPr>
            <w:tcW w:w="2841" w:type="dxa"/>
            <w:tcBorders>
              <w:top w:val="nil"/>
              <w:left w:val="nil"/>
              <w:bottom w:val="single" w:sz="4" w:space="0" w:color="auto"/>
              <w:right w:val="single" w:sz="4" w:space="0" w:color="auto"/>
            </w:tcBorders>
            <w:shd w:val="clear" w:color="auto" w:fill="auto"/>
            <w:hideMark/>
          </w:tcPr>
          <w:p w14:paraId="0CDE0BCA" w14:textId="77777777" w:rsidR="002818D3" w:rsidRPr="00267BA5" w:rsidRDefault="002818D3" w:rsidP="00D740F1">
            <w:pPr>
              <w:ind w:firstLine="0"/>
              <w:jc w:val="center"/>
              <w:rPr>
                <w:color w:val="000000" w:themeColor="text1"/>
              </w:rPr>
            </w:pPr>
            <w:r w:rsidRPr="00267BA5">
              <w:rPr>
                <w:color w:val="000000" w:themeColor="text1"/>
              </w:rPr>
              <w:t>КодВидДоход</w:t>
            </w:r>
          </w:p>
        </w:tc>
        <w:tc>
          <w:tcPr>
            <w:tcW w:w="1208" w:type="dxa"/>
            <w:tcBorders>
              <w:top w:val="nil"/>
              <w:left w:val="nil"/>
              <w:bottom w:val="single" w:sz="4" w:space="0" w:color="auto"/>
              <w:right w:val="single" w:sz="4" w:space="0" w:color="auto"/>
            </w:tcBorders>
            <w:shd w:val="clear" w:color="auto" w:fill="auto"/>
            <w:hideMark/>
          </w:tcPr>
          <w:p w14:paraId="3D76F011" w14:textId="77777777" w:rsidR="002818D3" w:rsidRPr="00267BA5" w:rsidRDefault="002818D3"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E4920C" w14:textId="77777777" w:rsidR="002818D3" w:rsidRPr="00267BA5" w:rsidRDefault="002818D3" w:rsidP="00D740F1">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9C38FFA" w14:textId="4DBEC696" w:rsidR="002818D3" w:rsidRPr="00267BA5" w:rsidRDefault="002818D3" w:rsidP="00D740F1">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3E775DCF" w14:textId="625A81E0" w:rsidR="002818D3" w:rsidRPr="00267BA5" w:rsidRDefault="002818D3" w:rsidP="00D740F1">
            <w:pPr>
              <w:ind w:firstLine="0"/>
              <w:jc w:val="left"/>
              <w:rPr>
                <w:color w:val="000000" w:themeColor="text1"/>
              </w:rPr>
            </w:pPr>
            <w:r w:rsidRPr="00267BA5">
              <w:rPr>
                <w:color w:val="000000" w:themeColor="text1"/>
              </w:rPr>
              <w:t xml:space="preserve">Принимает значения в соответствии с кодами доходов, не учитываемых при определении налоговой базы, расходов, учитываемых для целей налогообложения отдельными категориями налогоплательщиков, приведенными в </w:t>
            </w:r>
            <w:r w:rsidR="007F680B" w:rsidRPr="00267BA5">
              <w:rPr>
                <w:color w:val="000000" w:themeColor="text1"/>
              </w:rPr>
              <w:t>п</w:t>
            </w:r>
            <w:r w:rsidRPr="00267BA5">
              <w:rPr>
                <w:color w:val="000000" w:themeColor="text1"/>
              </w:rPr>
              <w:t>риложении № 4 к Порядку заполнения</w:t>
            </w:r>
          </w:p>
        </w:tc>
      </w:tr>
      <w:tr w:rsidR="00267BA5" w:rsidRPr="00267BA5" w14:paraId="0B89312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C81CD69" w14:textId="77777777" w:rsidR="00D740F1" w:rsidRPr="00267BA5" w:rsidRDefault="00D740F1" w:rsidP="00D740F1">
            <w:pPr>
              <w:ind w:firstLine="0"/>
              <w:jc w:val="left"/>
              <w:rPr>
                <w:color w:val="000000" w:themeColor="text1"/>
              </w:rPr>
            </w:pPr>
            <w:r w:rsidRPr="00267BA5">
              <w:rPr>
                <w:color w:val="000000" w:themeColor="text1"/>
              </w:rPr>
              <w:lastRenderedPageBreak/>
              <w:t>Сумма в рублях</w:t>
            </w:r>
          </w:p>
        </w:tc>
        <w:tc>
          <w:tcPr>
            <w:tcW w:w="2841" w:type="dxa"/>
            <w:tcBorders>
              <w:top w:val="nil"/>
              <w:left w:val="nil"/>
              <w:bottom w:val="single" w:sz="4" w:space="0" w:color="auto"/>
              <w:right w:val="single" w:sz="4" w:space="0" w:color="auto"/>
            </w:tcBorders>
            <w:shd w:val="clear" w:color="auto" w:fill="auto"/>
            <w:hideMark/>
          </w:tcPr>
          <w:p w14:paraId="6AB1ECAA" w14:textId="77777777" w:rsidR="00D740F1" w:rsidRPr="00267BA5" w:rsidRDefault="00D740F1" w:rsidP="00D740F1">
            <w:pPr>
              <w:ind w:firstLine="0"/>
              <w:jc w:val="center"/>
              <w:rPr>
                <w:color w:val="000000" w:themeColor="text1"/>
              </w:rPr>
            </w:pPr>
            <w:r w:rsidRPr="00267BA5">
              <w:rPr>
                <w:color w:val="000000" w:themeColor="text1"/>
              </w:rPr>
              <w:t>СумДоход</w:t>
            </w:r>
          </w:p>
        </w:tc>
        <w:tc>
          <w:tcPr>
            <w:tcW w:w="1208" w:type="dxa"/>
            <w:tcBorders>
              <w:top w:val="nil"/>
              <w:left w:val="nil"/>
              <w:bottom w:val="single" w:sz="4" w:space="0" w:color="auto"/>
              <w:right w:val="single" w:sz="4" w:space="0" w:color="auto"/>
            </w:tcBorders>
            <w:shd w:val="clear" w:color="auto" w:fill="auto"/>
            <w:hideMark/>
          </w:tcPr>
          <w:p w14:paraId="46D1267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BCEAC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A88E9A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1789F7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370AA2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2F781E" w14:textId="77777777" w:rsidR="002818D3" w:rsidRPr="00267BA5" w:rsidRDefault="002818D3" w:rsidP="002818D3">
            <w:pPr>
              <w:ind w:firstLine="0"/>
              <w:jc w:val="left"/>
              <w:rPr>
                <w:color w:val="000000" w:themeColor="text1"/>
              </w:rPr>
            </w:pPr>
            <w:r w:rsidRPr="00267BA5">
              <w:rPr>
                <w:color w:val="000000" w:themeColor="text1"/>
              </w:rPr>
              <w:t>Код вида расходов</w:t>
            </w:r>
          </w:p>
        </w:tc>
        <w:tc>
          <w:tcPr>
            <w:tcW w:w="2841" w:type="dxa"/>
            <w:tcBorders>
              <w:top w:val="nil"/>
              <w:left w:val="nil"/>
              <w:bottom w:val="single" w:sz="4" w:space="0" w:color="auto"/>
              <w:right w:val="single" w:sz="4" w:space="0" w:color="auto"/>
            </w:tcBorders>
            <w:shd w:val="clear" w:color="auto" w:fill="auto"/>
            <w:hideMark/>
          </w:tcPr>
          <w:p w14:paraId="1D1FD8CD" w14:textId="77777777" w:rsidR="002818D3" w:rsidRPr="00267BA5" w:rsidRDefault="002818D3" w:rsidP="002818D3">
            <w:pPr>
              <w:ind w:firstLine="0"/>
              <w:jc w:val="center"/>
              <w:rPr>
                <w:color w:val="000000" w:themeColor="text1"/>
              </w:rPr>
            </w:pPr>
            <w:r w:rsidRPr="00267BA5">
              <w:rPr>
                <w:color w:val="000000" w:themeColor="text1"/>
              </w:rPr>
              <w:t>КодВидРасход</w:t>
            </w:r>
          </w:p>
        </w:tc>
        <w:tc>
          <w:tcPr>
            <w:tcW w:w="1208" w:type="dxa"/>
            <w:tcBorders>
              <w:top w:val="nil"/>
              <w:left w:val="nil"/>
              <w:bottom w:val="single" w:sz="4" w:space="0" w:color="auto"/>
              <w:right w:val="single" w:sz="4" w:space="0" w:color="auto"/>
            </w:tcBorders>
            <w:shd w:val="clear" w:color="auto" w:fill="auto"/>
            <w:hideMark/>
          </w:tcPr>
          <w:p w14:paraId="69CCEDA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C5F233" w14:textId="77777777" w:rsidR="002818D3" w:rsidRPr="00267BA5" w:rsidRDefault="002818D3" w:rsidP="002818D3">
            <w:pPr>
              <w:ind w:firstLine="0"/>
              <w:jc w:val="center"/>
              <w:rPr>
                <w:color w:val="000000" w:themeColor="text1"/>
              </w:rPr>
            </w:pPr>
            <w:r w:rsidRPr="00267BA5">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45E97E78" w14:textId="565FE2D3" w:rsidR="002818D3" w:rsidRPr="00267BA5" w:rsidRDefault="002818D3" w:rsidP="002818D3">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29A5A9D2" w14:textId="2B3993F6" w:rsidR="002818D3" w:rsidRPr="00267BA5" w:rsidRDefault="002818D3" w:rsidP="002818D3">
            <w:pPr>
              <w:ind w:firstLine="0"/>
              <w:jc w:val="left"/>
              <w:rPr>
                <w:color w:val="000000" w:themeColor="text1"/>
              </w:rPr>
            </w:pPr>
            <w:r w:rsidRPr="00267BA5">
              <w:rPr>
                <w:color w:val="000000" w:themeColor="text1"/>
              </w:rPr>
              <w:t xml:space="preserve">Принимает значения в соответствии с кодами доходов, не учитываемых при определении налоговой базы; расходов, учитываемых для целей налогообложения отдельными категориями налогоплательщиков, приведенными в </w:t>
            </w:r>
            <w:r w:rsidR="007F680B" w:rsidRPr="00267BA5">
              <w:rPr>
                <w:color w:val="000000" w:themeColor="text1"/>
              </w:rPr>
              <w:t>п</w:t>
            </w:r>
            <w:r w:rsidRPr="00267BA5">
              <w:rPr>
                <w:color w:val="000000" w:themeColor="text1"/>
              </w:rPr>
              <w:t>риложении № 4 к Порядку заполнения</w:t>
            </w:r>
          </w:p>
        </w:tc>
      </w:tr>
      <w:tr w:rsidR="00267BA5" w:rsidRPr="00267BA5" w14:paraId="1A9A866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43CF509" w14:textId="77777777" w:rsidR="00D740F1" w:rsidRPr="00267BA5" w:rsidRDefault="00D740F1" w:rsidP="00D740F1">
            <w:pPr>
              <w:ind w:firstLine="0"/>
              <w:jc w:val="left"/>
              <w:rPr>
                <w:color w:val="000000" w:themeColor="text1"/>
              </w:rPr>
            </w:pPr>
            <w:r w:rsidRPr="00267BA5">
              <w:rPr>
                <w:color w:val="000000" w:themeColor="text1"/>
              </w:rPr>
              <w:t>Сумма в рублях</w:t>
            </w:r>
          </w:p>
        </w:tc>
        <w:tc>
          <w:tcPr>
            <w:tcW w:w="2841" w:type="dxa"/>
            <w:tcBorders>
              <w:top w:val="nil"/>
              <w:left w:val="nil"/>
              <w:bottom w:val="single" w:sz="4" w:space="0" w:color="auto"/>
              <w:right w:val="single" w:sz="4" w:space="0" w:color="auto"/>
            </w:tcBorders>
            <w:shd w:val="clear" w:color="auto" w:fill="auto"/>
            <w:hideMark/>
          </w:tcPr>
          <w:p w14:paraId="519123B3" w14:textId="77777777" w:rsidR="00D740F1" w:rsidRPr="00267BA5" w:rsidRDefault="00D740F1" w:rsidP="00D740F1">
            <w:pPr>
              <w:ind w:firstLine="0"/>
              <w:jc w:val="center"/>
              <w:rPr>
                <w:color w:val="000000" w:themeColor="text1"/>
              </w:rPr>
            </w:pPr>
            <w:r w:rsidRPr="00267BA5">
              <w:rPr>
                <w:color w:val="000000" w:themeColor="text1"/>
              </w:rPr>
              <w:t>СумРасход</w:t>
            </w:r>
          </w:p>
        </w:tc>
        <w:tc>
          <w:tcPr>
            <w:tcW w:w="1208" w:type="dxa"/>
            <w:tcBorders>
              <w:top w:val="nil"/>
              <w:left w:val="nil"/>
              <w:bottom w:val="single" w:sz="4" w:space="0" w:color="auto"/>
              <w:right w:val="single" w:sz="4" w:space="0" w:color="auto"/>
            </w:tcBorders>
            <w:shd w:val="clear" w:color="auto" w:fill="auto"/>
            <w:hideMark/>
          </w:tcPr>
          <w:p w14:paraId="4813642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F68CC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F8483B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9BEDFC0" w14:textId="77777777" w:rsidR="00D740F1" w:rsidRPr="00267BA5" w:rsidRDefault="00D740F1" w:rsidP="00D740F1">
            <w:pPr>
              <w:ind w:firstLine="0"/>
              <w:jc w:val="left"/>
              <w:rPr>
                <w:color w:val="000000" w:themeColor="text1"/>
              </w:rPr>
            </w:pPr>
            <w:r w:rsidRPr="00267BA5">
              <w:rPr>
                <w:color w:val="000000" w:themeColor="text1"/>
              </w:rPr>
              <w:t> </w:t>
            </w:r>
          </w:p>
        </w:tc>
      </w:tr>
    </w:tbl>
    <w:p w14:paraId="7519F8ED" w14:textId="77777777" w:rsidR="006B3160" w:rsidRPr="00267BA5" w:rsidRDefault="006B3160" w:rsidP="006B3160">
      <w:pPr>
        <w:spacing w:before="360"/>
        <w:ind w:firstLine="0"/>
        <w:jc w:val="right"/>
        <w:rPr>
          <w:color w:val="000000" w:themeColor="text1"/>
        </w:rPr>
      </w:pPr>
      <w:r w:rsidRPr="00267BA5">
        <w:rPr>
          <w:color w:val="000000" w:themeColor="text1"/>
        </w:rPr>
        <w:t>Таблица 4.96</w:t>
      </w:r>
    </w:p>
    <w:p w14:paraId="006F848D" w14:textId="783E14A3"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доходах (расходах), полученных (понесенных) при исполнении соглашений о защите и поощрении капиталовложений, а также о налоговой базе и сумме исчисленного налога (</w:t>
      </w:r>
      <w:r w:rsidR="007F680B" w:rsidRPr="00267BA5">
        <w:rPr>
          <w:b/>
          <w:bCs/>
          <w:color w:val="000000" w:themeColor="text1"/>
        </w:rPr>
        <w:t>п</w:t>
      </w:r>
      <w:r w:rsidRPr="00267BA5">
        <w:rPr>
          <w:b/>
          <w:bCs/>
          <w:color w:val="000000" w:themeColor="text1"/>
        </w:rPr>
        <w:t>риложение № 2 к налоговой декларации) (ДохРасхСоглНал)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8506319"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A45D69"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37A057F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5A8761"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084B03"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328377"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1EEA29C0"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1B96B62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F68056" w14:textId="77777777" w:rsidR="00D740F1" w:rsidRPr="00267BA5" w:rsidRDefault="00D740F1" w:rsidP="00D740F1">
            <w:pPr>
              <w:ind w:firstLine="0"/>
              <w:jc w:val="left"/>
              <w:rPr>
                <w:color w:val="000000" w:themeColor="text1"/>
              </w:rPr>
            </w:pPr>
            <w:r w:rsidRPr="00267BA5">
              <w:rPr>
                <w:color w:val="000000" w:themeColor="text1"/>
              </w:rPr>
              <w:t>Сведения о доходах (расходах), налоговой базе и сумме исчисленного налога в целом по соглашению (Раздел А)</w:t>
            </w:r>
          </w:p>
        </w:tc>
        <w:tc>
          <w:tcPr>
            <w:tcW w:w="2841" w:type="dxa"/>
            <w:tcBorders>
              <w:top w:val="nil"/>
              <w:left w:val="nil"/>
              <w:bottom w:val="single" w:sz="4" w:space="0" w:color="auto"/>
              <w:right w:val="single" w:sz="4" w:space="0" w:color="auto"/>
            </w:tcBorders>
            <w:shd w:val="clear" w:color="auto" w:fill="auto"/>
            <w:hideMark/>
          </w:tcPr>
          <w:p w14:paraId="31A63D4F" w14:textId="77777777" w:rsidR="00D740F1" w:rsidRPr="00267BA5" w:rsidRDefault="00D740F1" w:rsidP="00D740F1">
            <w:pPr>
              <w:ind w:firstLine="0"/>
              <w:jc w:val="center"/>
              <w:rPr>
                <w:color w:val="000000" w:themeColor="text1"/>
              </w:rPr>
            </w:pPr>
            <w:r w:rsidRPr="00267BA5">
              <w:rPr>
                <w:color w:val="000000" w:themeColor="text1"/>
              </w:rPr>
              <w:t>ДохРасхСоглНалЦел</w:t>
            </w:r>
          </w:p>
        </w:tc>
        <w:tc>
          <w:tcPr>
            <w:tcW w:w="1208" w:type="dxa"/>
            <w:tcBorders>
              <w:top w:val="nil"/>
              <w:left w:val="nil"/>
              <w:bottom w:val="single" w:sz="4" w:space="0" w:color="auto"/>
              <w:right w:val="single" w:sz="4" w:space="0" w:color="auto"/>
            </w:tcBorders>
            <w:shd w:val="clear" w:color="auto" w:fill="auto"/>
            <w:hideMark/>
          </w:tcPr>
          <w:p w14:paraId="518ABFE9"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2F14109"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58C59F"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4A225F3" w14:textId="77777777" w:rsidR="00D740F1" w:rsidRPr="00267BA5" w:rsidRDefault="00D740F1" w:rsidP="00D740F1">
            <w:pPr>
              <w:ind w:firstLine="0"/>
              <w:jc w:val="left"/>
              <w:rPr>
                <w:color w:val="000000" w:themeColor="text1"/>
              </w:rPr>
            </w:pPr>
            <w:r w:rsidRPr="00267BA5">
              <w:rPr>
                <w:color w:val="000000" w:themeColor="text1"/>
              </w:rPr>
              <w:t xml:space="preserve">Состав элемента представлен в таблице 4.97 </w:t>
            </w:r>
          </w:p>
        </w:tc>
      </w:tr>
    </w:tbl>
    <w:p w14:paraId="12D7B22D" w14:textId="77777777" w:rsidR="00DC6CB7" w:rsidRPr="00267BA5" w:rsidRDefault="00DC6CB7" w:rsidP="006B3160">
      <w:pPr>
        <w:spacing w:before="360"/>
        <w:ind w:firstLine="0"/>
        <w:jc w:val="right"/>
        <w:rPr>
          <w:color w:val="000000" w:themeColor="text1"/>
        </w:rPr>
      </w:pPr>
    </w:p>
    <w:p w14:paraId="2EB85D71" w14:textId="77777777" w:rsidR="00DC6CB7" w:rsidRPr="00267BA5" w:rsidRDefault="00DC6CB7" w:rsidP="006B3160">
      <w:pPr>
        <w:spacing w:before="360"/>
        <w:ind w:firstLine="0"/>
        <w:jc w:val="right"/>
        <w:rPr>
          <w:color w:val="000000" w:themeColor="text1"/>
        </w:rPr>
      </w:pPr>
    </w:p>
    <w:p w14:paraId="499C8BCE" w14:textId="77777777" w:rsidR="00055759" w:rsidRPr="00267BA5" w:rsidRDefault="00055759" w:rsidP="006B3160">
      <w:pPr>
        <w:spacing w:before="360"/>
        <w:ind w:firstLine="0"/>
        <w:jc w:val="right"/>
        <w:rPr>
          <w:color w:val="000000" w:themeColor="text1"/>
        </w:rPr>
      </w:pPr>
    </w:p>
    <w:p w14:paraId="15AC3C06" w14:textId="77777777" w:rsidR="00055759" w:rsidRPr="00267BA5" w:rsidRDefault="00055759" w:rsidP="006B3160">
      <w:pPr>
        <w:spacing w:before="360"/>
        <w:ind w:firstLine="0"/>
        <w:jc w:val="right"/>
        <w:rPr>
          <w:color w:val="000000" w:themeColor="text1"/>
        </w:rPr>
      </w:pPr>
    </w:p>
    <w:p w14:paraId="798536F7" w14:textId="71E58BE5"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4.97</w:t>
      </w:r>
    </w:p>
    <w:p w14:paraId="069AA53C"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доходах (расходах), налоговой базе и сумме исчисленного налога в целом по соглашению (Раздел А) (ДохРасхСоглНалЦел)</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4E1B3426"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6E90B7"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48B28D2E"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DEE93E"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A6A698"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520276"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4F3562C6"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3F65B88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4AC7711" w14:textId="77777777" w:rsidR="002818D3" w:rsidRPr="00267BA5" w:rsidRDefault="002818D3" w:rsidP="002818D3">
            <w:pPr>
              <w:ind w:firstLine="0"/>
              <w:jc w:val="left"/>
              <w:rPr>
                <w:color w:val="000000" w:themeColor="text1"/>
              </w:rPr>
            </w:pPr>
            <w:r w:rsidRPr="00267BA5">
              <w:rPr>
                <w:color w:val="000000" w:themeColor="text1"/>
              </w:rPr>
              <w:t>Субъект Российской Федерации, в котором реализуется соглашение (код)</w:t>
            </w:r>
          </w:p>
        </w:tc>
        <w:tc>
          <w:tcPr>
            <w:tcW w:w="2841" w:type="dxa"/>
            <w:tcBorders>
              <w:top w:val="nil"/>
              <w:left w:val="nil"/>
              <w:bottom w:val="single" w:sz="4" w:space="0" w:color="auto"/>
              <w:right w:val="single" w:sz="4" w:space="0" w:color="auto"/>
            </w:tcBorders>
            <w:shd w:val="clear" w:color="auto" w:fill="auto"/>
            <w:hideMark/>
          </w:tcPr>
          <w:p w14:paraId="676071CF" w14:textId="77777777" w:rsidR="002818D3" w:rsidRPr="00267BA5" w:rsidRDefault="002818D3" w:rsidP="002818D3">
            <w:pPr>
              <w:ind w:firstLine="0"/>
              <w:jc w:val="center"/>
              <w:rPr>
                <w:color w:val="000000" w:themeColor="text1"/>
              </w:rPr>
            </w:pPr>
            <w:r w:rsidRPr="00267BA5">
              <w:rPr>
                <w:color w:val="000000" w:themeColor="text1"/>
              </w:rPr>
              <w:t>КодСуб</w:t>
            </w:r>
          </w:p>
        </w:tc>
        <w:tc>
          <w:tcPr>
            <w:tcW w:w="1208" w:type="dxa"/>
            <w:tcBorders>
              <w:top w:val="nil"/>
              <w:left w:val="nil"/>
              <w:bottom w:val="single" w:sz="4" w:space="0" w:color="auto"/>
              <w:right w:val="single" w:sz="4" w:space="0" w:color="auto"/>
            </w:tcBorders>
            <w:shd w:val="clear" w:color="auto" w:fill="auto"/>
            <w:hideMark/>
          </w:tcPr>
          <w:p w14:paraId="79FAF999"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4655E6"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15A2103" w14:textId="615C16B5"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0A8A2B1" w14:textId="77777777" w:rsidR="002818D3" w:rsidRPr="00267BA5" w:rsidRDefault="002818D3" w:rsidP="002818D3">
            <w:pPr>
              <w:ind w:firstLine="0"/>
              <w:jc w:val="left"/>
              <w:rPr>
                <w:color w:val="000000" w:themeColor="text1"/>
              </w:rPr>
            </w:pPr>
            <w:r w:rsidRPr="00267BA5">
              <w:rPr>
                <w:color w:val="000000" w:themeColor="text1"/>
              </w:rPr>
              <w:t>Типовой элемент &lt;CCРФТип&gt;.</w:t>
            </w:r>
          </w:p>
          <w:p w14:paraId="20762EAE" w14:textId="2B5A562D" w:rsidR="002818D3" w:rsidRPr="00267BA5" w:rsidRDefault="002818D3" w:rsidP="002818D3">
            <w:pPr>
              <w:ind w:firstLine="0"/>
              <w:jc w:val="left"/>
              <w:rPr>
                <w:color w:val="000000" w:themeColor="text1"/>
              </w:rPr>
            </w:pPr>
            <w:r w:rsidRPr="00267BA5">
              <w:rPr>
                <w:color w:val="000000" w:themeColor="text1"/>
              </w:rPr>
              <w:t xml:space="preserve">Принимает значение в соответствии с </w:t>
            </w:r>
            <w:r w:rsidR="007F680B" w:rsidRPr="00267BA5">
              <w:rPr>
                <w:color w:val="000000" w:themeColor="text1"/>
              </w:rPr>
              <w:t>п</w:t>
            </w:r>
            <w:r w:rsidRPr="00267BA5">
              <w:rPr>
                <w:color w:val="000000" w:themeColor="text1"/>
              </w:rPr>
              <w:t xml:space="preserve">риложением № 2 к Порядку заполнения. </w:t>
            </w:r>
          </w:p>
          <w:p w14:paraId="19B13C5F" w14:textId="70E97C89" w:rsidR="002818D3" w:rsidRPr="00267BA5" w:rsidRDefault="002818D3" w:rsidP="002818D3">
            <w:pPr>
              <w:ind w:firstLine="0"/>
              <w:jc w:val="left"/>
              <w:rPr>
                <w:color w:val="000000" w:themeColor="text1"/>
              </w:rPr>
            </w:pPr>
            <w:r w:rsidRPr="00267BA5">
              <w:rPr>
                <w:color w:val="000000" w:themeColor="text1"/>
              </w:rPr>
              <w:t>Может принимать значение «00»</w:t>
            </w:r>
          </w:p>
        </w:tc>
      </w:tr>
      <w:tr w:rsidR="00267BA5" w:rsidRPr="00267BA5" w14:paraId="78FA99B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C657088" w14:textId="77777777" w:rsidR="002818D3" w:rsidRPr="00267BA5" w:rsidRDefault="002818D3" w:rsidP="002818D3">
            <w:pPr>
              <w:ind w:firstLine="0"/>
              <w:jc w:val="left"/>
              <w:rPr>
                <w:color w:val="000000" w:themeColor="text1"/>
              </w:rPr>
            </w:pPr>
            <w:r w:rsidRPr="00267BA5">
              <w:rPr>
                <w:color w:val="000000" w:themeColor="text1"/>
              </w:rPr>
              <w:t>Дата соглашения</w:t>
            </w:r>
          </w:p>
        </w:tc>
        <w:tc>
          <w:tcPr>
            <w:tcW w:w="2841" w:type="dxa"/>
            <w:tcBorders>
              <w:top w:val="nil"/>
              <w:left w:val="nil"/>
              <w:bottom w:val="single" w:sz="4" w:space="0" w:color="auto"/>
              <w:right w:val="single" w:sz="4" w:space="0" w:color="auto"/>
            </w:tcBorders>
            <w:shd w:val="clear" w:color="auto" w:fill="auto"/>
            <w:hideMark/>
          </w:tcPr>
          <w:p w14:paraId="1A9AE88D" w14:textId="77777777" w:rsidR="002818D3" w:rsidRPr="00267BA5" w:rsidRDefault="002818D3" w:rsidP="002818D3">
            <w:pPr>
              <w:ind w:firstLine="0"/>
              <w:jc w:val="center"/>
              <w:rPr>
                <w:color w:val="000000" w:themeColor="text1"/>
              </w:rPr>
            </w:pPr>
            <w:r w:rsidRPr="00267BA5">
              <w:rPr>
                <w:color w:val="000000" w:themeColor="text1"/>
              </w:rPr>
              <w:t>ДатаСогл</w:t>
            </w:r>
          </w:p>
        </w:tc>
        <w:tc>
          <w:tcPr>
            <w:tcW w:w="1208" w:type="dxa"/>
            <w:tcBorders>
              <w:top w:val="nil"/>
              <w:left w:val="nil"/>
              <w:bottom w:val="single" w:sz="4" w:space="0" w:color="auto"/>
              <w:right w:val="single" w:sz="4" w:space="0" w:color="auto"/>
            </w:tcBorders>
            <w:shd w:val="clear" w:color="auto" w:fill="auto"/>
            <w:hideMark/>
          </w:tcPr>
          <w:p w14:paraId="43D82637"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3EE046"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52EC488" w14:textId="78F88F47"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0DC3BCD" w14:textId="77777777" w:rsidR="002818D3" w:rsidRPr="00267BA5" w:rsidRDefault="002818D3" w:rsidP="002818D3">
            <w:pPr>
              <w:ind w:firstLine="0"/>
              <w:jc w:val="left"/>
              <w:rPr>
                <w:color w:val="000000" w:themeColor="text1"/>
              </w:rPr>
            </w:pPr>
            <w:r w:rsidRPr="00267BA5">
              <w:rPr>
                <w:color w:val="000000" w:themeColor="text1"/>
              </w:rPr>
              <w:t>Типовой элемент &lt;ДатаТип&gt;.</w:t>
            </w:r>
          </w:p>
          <w:p w14:paraId="2E366CD9" w14:textId="3BEEDDF2" w:rsidR="002818D3" w:rsidRPr="00267BA5" w:rsidRDefault="002818D3" w:rsidP="002818D3">
            <w:pPr>
              <w:ind w:firstLine="0"/>
              <w:jc w:val="left"/>
              <w:rPr>
                <w:color w:val="000000" w:themeColor="text1"/>
              </w:rPr>
            </w:pPr>
            <w:r w:rsidRPr="00267BA5">
              <w:rPr>
                <w:color w:val="000000" w:themeColor="text1"/>
              </w:rPr>
              <w:t>Дата в формате ДД.ММ.ГГГГ</w:t>
            </w:r>
          </w:p>
        </w:tc>
      </w:tr>
      <w:tr w:rsidR="00267BA5" w:rsidRPr="00267BA5" w14:paraId="76D46C6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0E72BD6" w14:textId="77777777" w:rsidR="00D740F1" w:rsidRPr="00267BA5" w:rsidRDefault="00D740F1" w:rsidP="00D740F1">
            <w:pPr>
              <w:ind w:firstLine="0"/>
              <w:jc w:val="left"/>
              <w:rPr>
                <w:color w:val="000000" w:themeColor="text1"/>
              </w:rPr>
            </w:pPr>
            <w:r w:rsidRPr="00267BA5">
              <w:rPr>
                <w:color w:val="000000" w:themeColor="text1"/>
              </w:rPr>
              <w:t>Номер соглашения</w:t>
            </w:r>
          </w:p>
        </w:tc>
        <w:tc>
          <w:tcPr>
            <w:tcW w:w="2841" w:type="dxa"/>
            <w:tcBorders>
              <w:top w:val="nil"/>
              <w:left w:val="nil"/>
              <w:bottom w:val="single" w:sz="4" w:space="0" w:color="auto"/>
              <w:right w:val="single" w:sz="4" w:space="0" w:color="auto"/>
            </w:tcBorders>
            <w:shd w:val="clear" w:color="auto" w:fill="auto"/>
            <w:hideMark/>
          </w:tcPr>
          <w:p w14:paraId="7F89996A" w14:textId="77777777" w:rsidR="00D740F1" w:rsidRPr="00267BA5" w:rsidRDefault="00D740F1" w:rsidP="00D740F1">
            <w:pPr>
              <w:ind w:firstLine="0"/>
              <w:jc w:val="center"/>
              <w:rPr>
                <w:color w:val="000000" w:themeColor="text1"/>
              </w:rPr>
            </w:pPr>
            <w:r w:rsidRPr="00267BA5">
              <w:rPr>
                <w:color w:val="000000" w:themeColor="text1"/>
              </w:rPr>
              <w:t>НомСогл</w:t>
            </w:r>
          </w:p>
        </w:tc>
        <w:tc>
          <w:tcPr>
            <w:tcW w:w="1208" w:type="dxa"/>
            <w:tcBorders>
              <w:top w:val="nil"/>
              <w:left w:val="nil"/>
              <w:bottom w:val="single" w:sz="4" w:space="0" w:color="auto"/>
              <w:right w:val="single" w:sz="4" w:space="0" w:color="auto"/>
            </w:tcBorders>
            <w:shd w:val="clear" w:color="auto" w:fill="auto"/>
            <w:hideMark/>
          </w:tcPr>
          <w:p w14:paraId="5CCF6E3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C34337" w14:textId="77777777" w:rsidR="00D740F1" w:rsidRPr="00267BA5" w:rsidRDefault="00D740F1" w:rsidP="00D740F1">
            <w:pPr>
              <w:ind w:firstLine="0"/>
              <w:jc w:val="center"/>
              <w:rPr>
                <w:color w:val="000000" w:themeColor="text1"/>
              </w:rPr>
            </w:pPr>
            <w:r w:rsidRPr="00267BA5">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09F660A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BE6F86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57E0EA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E503F61" w14:textId="77777777" w:rsidR="00D740F1" w:rsidRPr="00267BA5" w:rsidRDefault="00D740F1" w:rsidP="00D740F1">
            <w:pPr>
              <w:ind w:firstLine="0"/>
              <w:jc w:val="left"/>
              <w:rPr>
                <w:color w:val="000000" w:themeColor="text1"/>
              </w:rPr>
            </w:pPr>
            <w:r w:rsidRPr="00267BA5">
              <w:rPr>
                <w:color w:val="000000" w:themeColor="text1"/>
              </w:rPr>
              <w:t>Доходы от реализации</w:t>
            </w:r>
          </w:p>
        </w:tc>
        <w:tc>
          <w:tcPr>
            <w:tcW w:w="2841" w:type="dxa"/>
            <w:tcBorders>
              <w:top w:val="nil"/>
              <w:left w:val="nil"/>
              <w:bottom w:val="single" w:sz="4" w:space="0" w:color="auto"/>
              <w:right w:val="single" w:sz="4" w:space="0" w:color="auto"/>
            </w:tcBorders>
            <w:shd w:val="clear" w:color="auto" w:fill="auto"/>
            <w:hideMark/>
          </w:tcPr>
          <w:p w14:paraId="779C457A" w14:textId="77777777" w:rsidR="00D740F1" w:rsidRPr="00267BA5" w:rsidRDefault="00D740F1" w:rsidP="00D740F1">
            <w:pPr>
              <w:ind w:firstLine="0"/>
              <w:jc w:val="center"/>
              <w:rPr>
                <w:color w:val="000000" w:themeColor="text1"/>
              </w:rPr>
            </w:pPr>
            <w:r w:rsidRPr="00267BA5">
              <w:rPr>
                <w:color w:val="000000" w:themeColor="text1"/>
              </w:rPr>
              <w:t>ДохРеал</w:t>
            </w:r>
          </w:p>
        </w:tc>
        <w:tc>
          <w:tcPr>
            <w:tcW w:w="1208" w:type="dxa"/>
            <w:tcBorders>
              <w:top w:val="nil"/>
              <w:left w:val="nil"/>
              <w:bottom w:val="single" w:sz="4" w:space="0" w:color="auto"/>
              <w:right w:val="single" w:sz="4" w:space="0" w:color="auto"/>
            </w:tcBorders>
            <w:shd w:val="clear" w:color="auto" w:fill="auto"/>
            <w:hideMark/>
          </w:tcPr>
          <w:p w14:paraId="41223F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FD079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B19781C"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B21A9D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EEE768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005CDB3" w14:textId="77777777" w:rsidR="00D740F1" w:rsidRPr="00267BA5" w:rsidRDefault="00D740F1" w:rsidP="00D740F1">
            <w:pPr>
              <w:ind w:firstLine="0"/>
              <w:jc w:val="left"/>
              <w:rPr>
                <w:color w:val="000000" w:themeColor="text1"/>
              </w:rPr>
            </w:pPr>
            <w:r w:rsidRPr="00267BA5">
              <w:rPr>
                <w:color w:val="000000" w:themeColor="text1"/>
              </w:rPr>
              <w:t>Внереализационные доходы</w:t>
            </w:r>
          </w:p>
        </w:tc>
        <w:tc>
          <w:tcPr>
            <w:tcW w:w="2841" w:type="dxa"/>
            <w:tcBorders>
              <w:top w:val="nil"/>
              <w:left w:val="nil"/>
              <w:bottom w:val="single" w:sz="4" w:space="0" w:color="auto"/>
              <w:right w:val="single" w:sz="4" w:space="0" w:color="auto"/>
            </w:tcBorders>
            <w:shd w:val="clear" w:color="auto" w:fill="auto"/>
            <w:hideMark/>
          </w:tcPr>
          <w:p w14:paraId="59B13779" w14:textId="77777777" w:rsidR="00D740F1" w:rsidRPr="00267BA5" w:rsidRDefault="00D740F1" w:rsidP="00D740F1">
            <w:pPr>
              <w:ind w:firstLine="0"/>
              <w:jc w:val="center"/>
              <w:rPr>
                <w:color w:val="000000" w:themeColor="text1"/>
              </w:rPr>
            </w:pPr>
            <w:r w:rsidRPr="00267BA5">
              <w:rPr>
                <w:color w:val="000000" w:themeColor="text1"/>
              </w:rPr>
              <w:t>ВнереалДох</w:t>
            </w:r>
          </w:p>
        </w:tc>
        <w:tc>
          <w:tcPr>
            <w:tcW w:w="1208" w:type="dxa"/>
            <w:tcBorders>
              <w:top w:val="nil"/>
              <w:left w:val="nil"/>
              <w:bottom w:val="single" w:sz="4" w:space="0" w:color="auto"/>
              <w:right w:val="single" w:sz="4" w:space="0" w:color="auto"/>
            </w:tcBorders>
            <w:shd w:val="clear" w:color="auto" w:fill="auto"/>
            <w:hideMark/>
          </w:tcPr>
          <w:p w14:paraId="7EAA08E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25627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140089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0963EA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DDC18F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D467F38" w14:textId="77777777" w:rsidR="00D740F1" w:rsidRPr="00267BA5" w:rsidRDefault="00D740F1" w:rsidP="00D740F1">
            <w:pPr>
              <w:ind w:firstLine="0"/>
              <w:jc w:val="left"/>
              <w:rPr>
                <w:color w:val="000000" w:themeColor="text1"/>
              </w:rPr>
            </w:pPr>
            <w:r w:rsidRPr="00267BA5">
              <w:rPr>
                <w:color w:val="000000" w:themeColor="text1"/>
              </w:rPr>
              <w:t>Расходы, уменьшающие сумму доходов от реализации</w:t>
            </w:r>
          </w:p>
        </w:tc>
        <w:tc>
          <w:tcPr>
            <w:tcW w:w="2841" w:type="dxa"/>
            <w:tcBorders>
              <w:top w:val="nil"/>
              <w:left w:val="nil"/>
              <w:bottom w:val="single" w:sz="4" w:space="0" w:color="auto"/>
              <w:right w:val="single" w:sz="4" w:space="0" w:color="auto"/>
            </w:tcBorders>
            <w:shd w:val="clear" w:color="auto" w:fill="auto"/>
            <w:hideMark/>
          </w:tcPr>
          <w:p w14:paraId="448B878C" w14:textId="77777777" w:rsidR="00D740F1" w:rsidRPr="00267BA5" w:rsidRDefault="00D740F1" w:rsidP="00D740F1">
            <w:pPr>
              <w:ind w:firstLine="0"/>
              <w:jc w:val="center"/>
              <w:rPr>
                <w:color w:val="000000" w:themeColor="text1"/>
              </w:rPr>
            </w:pPr>
            <w:r w:rsidRPr="00267BA5">
              <w:rPr>
                <w:color w:val="000000" w:themeColor="text1"/>
              </w:rPr>
              <w:t>РасхРеал</w:t>
            </w:r>
          </w:p>
        </w:tc>
        <w:tc>
          <w:tcPr>
            <w:tcW w:w="1208" w:type="dxa"/>
            <w:tcBorders>
              <w:top w:val="nil"/>
              <w:left w:val="nil"/>
              <w:bottom w:val="single" w:sz="4" w:space="0" w:color="auto"/>
              <w:right w:val="single" w:sz="4" w:space="0" w:color="auto"/>
            </w:tcBorders>
            <w:shd w:val="clear" w:color="auto" w:fill="auto"/>
            <w:hideMark/>
          </w:tcPr>
          <w:p w14:paraId="37DBD79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EB35A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576AB3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4939C33"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C4B502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FB747D2" w14:textId="77777777" w:rsidR="00D740F1" w:rsidRPr="00267BA5" w:rsidRDefault="00D740F1" w:rsidP="00D740F1">
            <w:pPr>
              <w:ind w:firstLine="0"/>
              <w:jc w:val="left"/>
              <w:rPr>
                <w:color w:val="000000" w:themeColor="text1"/>
              </w:rPr>
            </w:pPr>
            <w:r w:rsidRPr="00267BA5">
              <w:rPr>
                <w:color w:val="000000" w:themeColor="text1"/>
              </w:rPr>
              <w:t>Внереализационные расходы</w:t>
            </w:r>
          </w:p>
        </w:tc>
        <w:tc>
          <w:tcPr>
            <w:tcW w:w="2841" w:type="dxa"/>
            <w:tcBorders>
              <w:top w:val="nil"/>
              <w:left w:val="nil"/>
              <w:bottom w:val="single" w:sz="4" w:space="0" w:color="auto"/>
              <w:right w:val="single" w:sz="4" w:space="0" w:color="auto"/>
            </w:tcBorders>
            <w:shd w:val="clear" w:color="auto" w:fill="auto"/>
            <w:hideMark/>
          </w:tcPr>
          <w:p w14:paraId="354B4032" w14:textId="77777777" w:rsidR="00D740F1" w:rsidRPr="00267BA5" w:rsidRDefault="00D740F1" w:rsidP="00D740F1">
            <w:pPr>
              <w:ind w:firstLine="0"/>
              <w:jc w:val="center"/>
              <w:rPr>
                <w:color w:val="000000" w:themeColor="text1"/>
              </w:rPr>
            </w:pPr>
            <w:r w:rsidRPr="00267BA5">
              <w:rPr>
                <w:color w:val="000000" w:themeColor="text1"/>
              </w:rPr>
              <w:t>ВнереалРасх</w:t>
            </w:r>
          </w:p>
        </w:tc>
        <w:tc>
          <w:tcPr>
            <w:tcW w:w="1208" w:type="dxa"/>
            <w:tcBorders>
              <w:top w:val="nil"/>
              <w:left w:val="nil"/>
              <w:bottom w:val="single" w:sz="4" w:space="0" w:color="auto"/>
              <w:right w:val="single" w:sz="4" w:space="0" w:color="auto"/>
            </w:tcBorders>
            <w:shd w:val="clear" w:color="auto" w:fill="auto"/>
            <w:hideMark/>
          </w:tcPr>
          <w:p w14:paraId="22EA903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AB3D7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3629E0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955668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F3EEBB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04E3BAA" w14:textId="77777777" w:rsidR="00D740F1" w:rsidRPr="00267BA5" w:rsidRDefault="00D740F1" w:rsidP="00D740F1">
            <w:pPr>
              <w:ind w:firstLine="0"/>
              <w:jc w:val="left"/>
              <w:rPr>
                <w:color w:val="000000" w:themeColor="text1"/>
              </w:rPr>
            </w:pPr>
            <w:r w:rsidRPr="00267BA5">
              <w:rPr>
                <w:color w:val="000000" w:themeColor="text1"/>
              </w:rPr>
              <w:t>Убытки по операциям, финансовые результаты по которым учитываются в особом порядке</w:t>
            </w:r>
          </w:p>
        </w:tc>
        <w:tc>
          <w:tcPr>
            <w:tcW w:w="2841" w:type="dxa"/>
            <w:tcBorders>
              <w:top w:val="nil"/>
              <w:left w:val="nil"/>
              <w:bottom w:val="single" w:sz="4" w:space="0" w:color="auto"/>
              <w:right w:val="single" w:sz="4" w:space="0" w:color="auto"/>
            </w:tcBorders>
            <w:shd w:val="clear" w:color="auto" w:fill="auto"/>
            <w:hideMark/>
          </w:tcPr>
          <w:p w14:paraId="7453A06D" w14:textId="77777777" w:rsidR="00D740F1" w:rsidRPr="00267BA5" w:rsidRDefault="00D740F1" w:rsidP="00D740F1">
            <w:pPr>
              <w:ind w:firstLine="0"/>
              <w:jc w:val="center"/>
              <w:rPr>
                <w:color w:val="000000" w:themeColor="text1"/>
              </w:rPr>
            </w:pPr>
            <w:r w:rsidRPr="00267BA5">
              <w:rPr>
                <w:color w:val="000000" w:themeColor="text1"/>
              </w:rPr>
              <w:t>УбОпер</w:t>
            </w:r>
          </w:p>
        </w:tc>
        <w:tc>
          <w:tcPr>
            <w:tcW w:w="1208" w:type="dxa"/>
            <w:tcBorders>
              <w:top w:val="nil"/>
              <w:left w:val="nil"/>
              <w:bottom w:val="single" w:sz="4" w:space="0" w:color="auto"/>
              <w:right w:val="single" w:sz="4" w:space="0" w:color="auto"/>
            </w:tcBorders>
            <w:shd w:val="clear" w:color="auto" w:fill="auto"/>
            <w:hideMark/>
          </w:tcPr>
          <w:p w14:paraId="473E743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FDAE0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C0973DE"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1AEF02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E5B2E5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BE5C17D" w14:textId="77777777" w:rsidR="00D740F1" w:rsidRPr="00267BA5" w:rsidRDefault="00D740F1" w:rsidP="00D740F1">
            <w:pPr>
              <w:ind w:firstLine="0"/>
              <w:jc w:val="left"/>
              <w:rPr>
                <w:color w:val="000000" w:themeColor="text1"/>
              </w:rPr>
            </w:pPr>
            <w:r w:rsidRPr="00267BA5">
              <w:rPr>
                <w:color w:val="000000" w:themeColor="text1"/>
              </w:rPr>
              <w:t xml:space="preserve">Сумма убытка или части убытка, уменьшающего налоговую базу за отчетный (налоговый) период </w:t>
            </w:r>
          </w:p>
        </w:tc>
        <w:tc>
          <w:tcPr>
            <w:tcW w:w="2841" w:type="dxa"/>
            <w:tcBorders>
              <w:top w:val="nil"/>
              <w:left w:val="nil"/>
              <w:bottom w:val="single" w:sz="4" w:space="0" w:color="auto"/>
              <w:right w:val="single" w:sz="4" w:space="0" w:color="auto"/>
            </w:tcBorders>
            <w:shd w:val="clear" w:color="auto" w:fill="auto"/>
            <w:hideMark/>
          </w:tcPr>
          <w:p w14:paraId="683CDBD5" w14:textId="77777777" w:rsidR="00D740F1" w:rsidRPr="00267BA5" w:rsidRDefault="00D740F1" w:rsidP="00D740F1">
            <w:pPr>
              <w:ind w:firstLine="0"/>
              <w:jc w:val="center"/>
              <w:rPr>
                <w:color w:val="000000" w:themeColor="text1"/>
              </w:rPr>
            </w:pPr>
            <w:r w:rsidRPr="00267BA5">
              <w:rPr>
                <w:color w:val="000000" w:themeColor="text1"/>
              </w:rPr>
              <w:t>СумУб</w:t>
            </w:r>
          </w:p>
        </w:tc>
        <w:tc>
          <w:tcPr>
            <w:tcW w:w="1208" w:type="dxa"/>
            <w:tcBorders>
              <w:top w:val="nil"/>
              <w:left w:val="nil"/>
              <w:bottom w:val="single" w:sz="4" w:space="0" w:color="auto"/>
              <w:right w:val="single" w:sz="4" w:space="0" w:color="auto"/>
            </w:tcBorders>
            <w:shd w:val="clear" w:color="auto" w:fill="auto"/>
            <w:hideMark/>
          </w:tcPr>
          <w:p w14:paraId="01CA6B4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83122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85D6B2C"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2E5362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0E200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B0E889D" w14:textId="77777777" w:rsidR="00D740F1" w:rsidRPr="00267BA5" w:rsidRDefault="00D740F1" w:rsidP="00D740F1">
            <w:pPr>
              <w:ind w:firstLine="0"/>
              <w:jc w:val="left"/>
              <w:rPr>
                <w:color w:val="000000" w:themeColor="text1"/>
              </w:rPr>
            </w:pPr>
            <w:r w:rsidRPr="00267BA5">
              <w:rPr>
                <w:color w:val="000000" w:themeColor="text1"/>
              </w:rPr>
              <w:t>Налоговая база (стр. 100 - стр. 110)</w:t>
            </w:r>
          </w:p>
        </w:tc>
        <w:tc>
          <w:tcPr>
            <w:tcW w:w="2841" w:type="dxa"/>
            <w:tcBorders>
              <w:top w:val="nil"/>
              <w:left w:val="nil"/>
              <w:bottom w:val="single" w:sz="4" w:space="0" w:color="auto"/>
              <w:right w:val="single" w:sz="4" w:space="0" w:color="auto"/>
            </w:tcBorders>
            <w:shd w:val="clear" w:color="auto" w:fill="auto"/>
            <w:hideMark/>
          </w:tcPr>
          <w:p w14:paraId="279BDF48" w14:textId="77777777" w:rsidR="00D740F1" w:rsidRPr="00267BA5" w:rsidRDefault="00D740F1" w:rsidP="00D740F1">
            <w:pPr>
              <w:ind w:firstLine="0"/>
              <w:jc w:val="center"/>
              <w:rPr>
                <w:color w:val="000000" w:themeColor="text1"/>
              </w:rPr>
            </w:pPr>
            <w:r w:rsidRPr="00267BA5">
              <w:rPr>
                <w:color w:val="000000" w:themeColor="text1"/>
              </w:rPr>
              <w:t>НалогБаза</w:t>
            </w:r>
          </w:p>
        </w:tc>
        <w:tc>
          <w:tcPr>
            <w:tcW w:w="1208" w:type="dxa"/>
            <w:tcBorders>
              <w:top w:val="nil"/>
              <w:left w:val="nil"/>
              <w:bottom w:val="single" w:sz="4" w:space="0" w:color="auto"/>
              <w:right w:val="single" w:sz="4" w:space="0" w:color="auto"/>
            </w:tcBorders>
            <w:shd w:val="clear" w:color="auto" w:fill="auto"/>
            <w:hideMark/>
          </w:tcPr>
          <w:p w14:paraId="21D1848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D611C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875A863"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4C9996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1ACFE0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9EF0402" w14:textId="77777777" w:rsidR="00D740F1" w:rsidRPr="00267BA5" w:rsidRDefault="00D740F1" w:rsidP="00D740F1">
            <w:pPr>
              <w:ind w:firstLine="0"/>
              <w:jc w:val="left"/>
              <w:rPr>
                <w:color w:val="000000" w:themeColor="text1"/>
              </w:rPr>
            </w:pPr>
            <w:r w:rsidRPr="00267BA5">
              <w:rPr>
                <w:color w:val="000000" w:themeColor="text1"/>
              </w:rPr>
              <w:t>Налоговая база (стр. 100 - стр. 110) для исчисления налога по пониженной налоговой ставке</w:t>
            </w:r>
          </w:p>
        </w:tc>
        <w:tc>
          <w:tcPr>
            <w:tcW w:w="2841" w:type="dxa"/>
            <w:tcBorders>
              <w:top w:val="nil"/>
              <w:left w:val="nil"/>
              <w:bottom w:val="single" w:sz="4" w:space="0" w:color="auto"/>
              <w:right w:val="single" w:sz="4" w:space="0" w:color="auto"/>
            </w:tcBorders>
            <w:shd w:val="clear" w:color="auto" w:fill="auto"/>
            <w:hideMark/>
          </w:tcPr>
          <w:p w14:paraId="21799061" w14:textId="77777777" w:rsidR="00D740F1" w:rsidRPr="00267BA5" w:rsidRDefault="00D740F1" w:rsidP="00D740F1">
            <w:pPr>
              <w:ind w:firstLine="0"/>
              <w:jc w:val="center"/>
              <w:rPr>
                <w:color w:val="000000" w:themeColor="text1"/>
              </w:rPr>
            </w:pPr>
            <w:r w:rsidRPr="00267BA5">
              <w:rPr>
                <w:color w:val="000000" w:themeColor="text1"/>
              </w:rPr>
              <w:t>НалогБазаПон</w:t>
            </w:r>
          </w:p>
        </w:tc>
        <w:tc>
          <w:tcPr>
            <w:tcW w:w="1208" w:type="dxa"/>
            <w:tcBorders>
              <w:top w:val="nil"/>
              <w:left w:val="nil"/>
              <w:bottom w:val="single" w:sz="4" w:space="0" w:color="auto"/>
              <w:right w:val="single" w:sz="4" w:space="0" w:color="auto"/>
            </w:tcBorders>
            <w:shd w:val="clear" w:color="auto" w:fill="auto"/>
            <w:hideMark/>
          </w:tcPr>
          <w:p w14:paraId="4FA48FE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732B49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F46ECDA"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EF96BE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3B4CE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49ABB45" w14:textId="77777777" w:rsidR="00D740F1" w:rsidRPr="00267BA5" w:rsidRDefault="00D740F1" w:rsidP="00D740F1">
            <w:pPr>
              <w:ind w:firstLine="0"/>
              <w:jc w:val="left"/>
              <w:rPr>
                <w:color w:val="000000" w:themeColor="text1"/>
              </w:rPr>
            </w:pPr>
            <w:r w:rsidRPr="00267BA5">
              <w:rPr>
                <w:color w:val="000000" w:themeColor="text1"/>
              </w:rPr>
              <w:t>Ставка налога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2F0F26A6" w14:textId="77777777" w:rsidR="00D740F1" w:rsidRPr="00267BA5" w:rsidRDefault="00D740F1" w:rsidP="00D740F1">
            <w:pPr>
              <w:ind w:firstLine="0"/>
              <w:jc w:val="center"/>
              <w:rPr>
                <w:color w:val="000000" w:themeColor="text1"/>
              </w:rPr>
            </w:pPr>
            <w:r w:rsidRPr="00267BA5">
              <w:rPr>
                <w:color w:val="000000" w:themeColor="text1"/>
              </w:rPr>
              <w:t>СтавНалФед</w:t>
            </w:r>
          </w:p>
        </w:tc>
        <w:tc>
          <w:tcPr>
            <w:tcW w:w="1208" w:type="dxa"/>
            <w:tcBorders>
              <w:top w:val="nil"/>
              <w:left w:val="nil"/>
              <w:bottom w:val="single" w:sz="4" w:space="0" w:color="auto"/>
              <w:right w:val="single" w:sz="4" w:space="0" w:color="auto"/>
            </w:tcBorders>
            <w:shd w:val="clear" w:color="auto" w:fill="auto"/>
            <w:hideMark/>
          </w:tcPr>
          <w:p w14:paraId="734A8D50"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1C1C31" w14:textId="77777777" w:rsidR="00D740F1" w:rsidRPr="00267BA5" w:rsidRDefault="00D740F1" w:rsidP="00D740F1">
            <w:pPr>
              <w:ind w:firstLine="0"/>
              <w:jc w:val="center"/>
              <w:rPr>
                <w:color w:val="000000" w:themeColor="text1"/>
              </w:rPr>
            </w:pPr>
            <w:r w:rsidRPr="00267BA5">
              <w:rPr>
                <w:color w:val="000000" w:themeColor="text1"/>
              </w:rPr>
              <w:t>N(4.2)</w:t>
            </w:r>
          </w:p>
        </w:tc>
        <w:tc>
          <w:tcPr>
            <w:tcW w:w="1910" w:type="dxa"/>
            <w:tcBorders>
              <w:top w:val="nil"/>
              <w:left w:val="nil"/>
              <w:bottom w:val="single" w:sz="4" w:space="0" w:color="auto"/>
              <w:right w:val="single" w:sz="4" w:space="0" w:color="auto"/>
            </w:tcBorders>
            <w:shd w:val="clear" w:color="auto" w:fill="auto"/>
            <w:hideMark/>
          </w:tcPr>
          <w:p w14:paraId="67724D74"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7124A3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C26E71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A598401" w14:textId="77777777" w:rsidR="00D740F1" w:rsidRPr="00267BA5" w:rsidRDefault="00D740F1" w:rsidP="00D740F1">
            <w:pPr>
              <w:ind w:firstLine="0"/>
              <w:jc w:val="left"/>
              <w:rPr>
                <w:color w:val="000000" w:themeColor="text1"/>
              </w:rPr>
            </w:pPr>
            <w:r w:rsidRPr="00267BA5">
              <w:rPr>
                <w:color w:val="000000" w:themeColor="text1"/>
              </w:rPr>
              <w:t>Ставка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672A05E2" w14:textId="77777777" w:rsidR="00D740F1" w:rsidRPr="00267BA5" w:rsidRDefault="00D740F1" w:rsidP="00D740F1">
            <w:pPr>
              <w:ind w:firstLine="0"/>
              <w:jc w:val="center"/>
              <w:rPr>
                <w:color w:val="000000" w:themeColor="text1"/>
              </w:rPr>
            </w:pPr>
            <w:r w:rsidRPr="00267BA5">
              <w:rPr>
                <w:color w:val="000000" w:themeColor="text1"/>
              </w:rPr>
              <w:t>СтавНалСуб</w:t>
            </w:r>
          </w:p>
        </w:tc>
        <w:tc>
          <w:tcPr>
            <w:tcW w:w="1208" w:type="dxa"/>
            <w:tcBorders>
              <w:top w:val="nil"/>
              <w:left w:val="nil"/>
              <w:bottom w:val="single" w:sz="4" w:space="0" w:color="auto"/>
              <w:right w:val="single" w:sz="4" w:space="0" w:color="auto"/>
            </w:tcBorders>
            <w:shd w:val="clear" w:color="auto" w:fill="auto"/>
            <w:hideMark/>
          </w:tcPr>
          <w:p w14:paraId="5230A20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C54BE6"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61FD907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79C243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59C9A7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B7B45C7" w14:textId="77777777" w:rsidR="00D740F1" w:rsidRPr="00267BA5" w:rsidRDefault="00D740F1" w:rsidP="00D740F1">
            <w:pPr>
              <w:ind w:firstLine="0"/>
              <w:jc w:val="left"/>
              <w:rPr>
                <w:color w:val="000000" w:themeColor="text1"/>
              </w:rPr>
            </w:pPr>
            <w:r w:rsidRPr="00267BA5">
              <w:rPr>
                <w:color w:val="000000" w:themeColor="text1"/>
              </w:rPr>
              <w:lastRenderedPageBreak/>
              <w:t>Ставка налога для исчисления налога по пониженной налоговой ставке</w:t>
            </w:r>
          </w:p>
        </w:tc>
        <w:tc>
          <w:tcPr>
            <w:tcW w:w="2841" w:type="dxa"/>
            <w:tcBorders>
              <w:top w:val="nil"/>
              <w:left w:val="nil"/>
              <w:bottom w:val="single" w:sz="4" w:space="0" w:color="auto"/>
              <w:right w:val="single" w:sz="4" w:space="0" w:color="auto"/>
            </w:tcBorders>
            <w:shd w:val="clear" w:color="auto" w:fill="auto"/>
            <w:hideMark/>
          </w:tcPr>
          <w:p w14:paraId="6330AB86" w14:textId="77777777" w:rsidR="00D740F1" w:rsidRPr="00267BA5" w:rsidRDefault="00D740F1" w:rsidP="00D740F1">
            <w:pPr>
              <w:ind w:firstLine="0"/>
              <w:jc w:val="center"/>
              <w:rPr>
                <w:color w:val="000000" w:themeColor="text1"/>
              </w:rPr>
            </w:pPr>
            <w:r w:rsidRPr="00267BA5">
              <w:rPr>
                <w:color w:val="000000" w:themeColor="text1"/>
              </w:rPr>
              <w:t>СтавНалПон</w:t>
            </w:r>
          </w:p>
        </w:tc>
        <w:tc>
          <w:tcPr>
            <w:tcW w:w="1208" w:type="dxa"/>
            <w:tcBorders>
              <w:top w:val="nil"/>
              <w:left w:val="nil"/>
              <w:bottom w:val="single" w:sz="4" w:space="0" w:color="auto"/>
              <w:right w:val="single" w:sz="4" w:space="0" w:color="auto"/>
            </w:tcBorders>
            <w:shd w:val="clear" w:color="auto" w:fill="auto"/>
            <w:hideMark/>
          </w:tcPr>
          <w:p w14:paraId="5D31116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75F244"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4DDBDD9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6D1B1B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7C451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3DEBC44"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приходящаяся на деятельность по исполнению соглашения о защите и поощрении капиталовложений - всего </w:t>
            </w:r>
          </w:p>
        </w:tc>
        <w:tc>
          <w:tcPr>
            <w:tcW w:w="2841" w:type="dxa"/>
            <w:tcBorders>
              <w:top w:val="nil"/>
              <w:left w:val="nil"/>
              <w:bottom w:val="single" w:sz="4" w:space="0" w:color="auto"/>
              <w:right w:val="single" w:sz="4" w:space="0" w:color="auto"/>
            </w:tcBorders>
            <w:shd w:val="clear" w:color="auto" w:fill="auto"/>
            <w:hideMark/>
          </w:tcPr>
          <w:p w14:paraId="22E97245" w14:textId="77777777" w:rsidR="00D740F1" w:rsidRPr="00267BA5" w:rsidRDefault="00D740F1" w:rsidP="00D740F1">
            <w:pPr>
              <w:ind w:firstLine="0"/>
              <w:jc w:val="center"/>
              <w:rPr>
                <w:color w:val="000000" w:themeColor="text1"/>
              </w:rPr>
            </w:pPr>
            <w:r w:rsidRPr="00267BA5">
              <w:rPr>
                <w:color w:val="000000" w:themeColor="text1"/>
              </w:rPr>
              <w:t>СумИсчНал</w:t>
            </w:r>
          </w:p>
        </w:tc>
        <w:tc>
          <w:tcPr>
            <w:tcW w:w="1208" w:type="dxa"/>
            <w:tcBorders>
              <w:top w:val="nil"/>
              <w:left w:val="nil"/>
              <w:bottom w:val="single" w:sz="4" w:space="0" w:color="auto"/>
              <w:right w:val="single" w:sz="4" w:space="0" w:color="auto"/>
            </w:tcBorders>
            <w:shd w:val="clear" w:color="auto" w:fill="auto"/>
            <w:hideMark/>
          </w:tcPr>
          <w:p w14:paraId="70D1745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682A8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D356F6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600099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026BEE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C7434EA"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в федеральный бюджет, приходящаяся на деятельность по исполнению соглашения о защите и поощрении капиталовложений </w:t>
            </w:r>
          </w:p>
        </w:tc>
        <w:tc>
          <w:tcPr>
            <w:tcW w:w="2841" w:type="dxa"/>
            <w:tcBorders>
              <w:top w:val="nil"/>
              <w:left w:val="nil"/>
              <w:bottom w:val="single" w:sz="4" w:space="0" w:color="auto"/>
              <w:right w:val="single" w:sz="4" w:space="0" w:color="auto"/>
            </w:tcBorders>
            <w:shd w:val="clear" w:color="auto" w:fill="auto"/>
            <w:hideMark/>
          </w:tcPr>
          <w:p w14:paraId="211EC482" w14:textId="77777777" w:rsidR="00D740F1" w:rsidRPr="00267BA5" w:rsidRDefault="00D740F1" w:rsidP="00D740F1">
            <w:pPr>
              <w:ind w:firstLine="0"/>
              <w:jc w:val="center"/>
              <w:rPr>
                <w:color w:val="000000" w:themeColor="text1"/>
              </w:rPr>
            </w:pPr>
            <w:r w:rsidRPr="00267BA5">
              <w:rPr>
                <w:color w:val="000000" w:themeColor="text1"/>
              </w:rPr>
              <w:t>СумИсчНалФед</w:t>
            </w:r>
          </w:p>
        </w:tc>
        <w:tc>
          <w:tcPr>
            <w:tcW w:w="1208" w:type="dxa"/>
            <w:tcBorders>
              <w:top w:val="nil"/>
              <w:left w:val="nil"/>
              <w:bottom w:val="single" w:sz="4" w:space="0" w:color="auto"/>
              <w:right w:val="single" w:sz="4" w:space="0" w:color="auto"/>
            </w:tcBorders>
            <w:shd w:val="clear" w:color="auto" w:fill="auto"/>
            <w:hideMark/>
          </w:tcPr>
          <w:p w14:paraId="34657E5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AD155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F1891D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CA063F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8812DB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975D5FD"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в бюджет субъекта Российской Федерации, приходящаяся на деятельность по исполнению соглашения о защите и поощрении капиталовложений </w:t>
            </w:r>
          </w:p>
        </w:tc>
        <w:tc>
          <w:tcPr>
            <w:tcW w:w="2841" w:type="dxa"/>
            <w:tcBorders>
              <w:top w:val="nil"/>
              <w:left w:val="nil"/>
              <w:bottom w:val="single" w:sz="4" w:space="0" w:color="auto"/>
              <w:right w:val="single" w:sz="4" w:space="0" w:color="auto"/>
            </w:tcBorders>
            <w:shd w:val="clear" w:color="auto" w:fill="auto"/>
            <w:hideMark/>
          </w:tcPr>
          <w:p w14:paraId="389F4EB6" w14:textId="77777777" w:rsidR="00D740F1" w:rsidRPr="00267BA5" w:rsidRDefault="00D740F1" w:rsidP="00D740F1">
            <w:pPr>
              <w:ind w:firstLine="0"/>
              <w:jc w:val="center"/>
              <w:rPr>
                <w:color w:val="000000" w:themeColor="text1"/>
              </w:rPr>
            </w:pPr>
            <w:r w:rsidRPr="00267BA5">
              <w:rPr>
                <w:color w:val="000000" w:themeColor="text1"/>
              </w:rPr>
              <w:t>СумИсчНалСуб</w:t>
            </w:r>
          </w:p>
        </w:tc>
        <w:tc>
          <w:tcPr>
            <w:tcW w:w="1208" w:type="dxa"/>
            <w:tcBorders>
              <w:top w:val="nil"/>
              <w:left w:val="nil"/>
              <w:bottom w:val="single" w:sz="4" w:space="0" w:color="auto"/>
              <w:right w:val="single" w:sz="4" w:space="0" w:color="auto"/>
            </w:tcBorders>
            <w:shd w:val="clear" w:color="auto" w:fill="auto"/>
            <w:hideMark/>
          </w:tcPr>
          <w:p w14:paraId="529B631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34AA4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574CECA"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D2DFE4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8DA1C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C43866" w14:textId="77777777" w:rsidR="00D740F1" w:rsidRPr="00267BA5" w:rsidRDefault="00D740F1" w:rsidP="00D740F1">
            <w:pPr>
              <w:ind w:firstLine="0"/>
              <w:jc w:val="left"/>
              <w:rPr>
                <w:color w:val="000000" w:themeColor="text1"/>
              </w:rPr>
            </w:pPr>
            <w:r w:rsidRPr="00267BA5">
              <w:rPr>
                <w:color w:val="000000" w:themeColor="text1"/>
              </w:rPr>
              <w:t>Сумма налогового вычета, учтенная в уменьшение исчисленного налога в связи с реализацией инвестиционного проекта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68B4763F" w14:textId="77777777" w:rsidR="00D740F1" w:rsidRPr="00267BA5" w:rsidRDefault="00D740F1" w:rsidP="00D740F1">
            <w:pPr>
              <w:ind w:firstLine="0"/>
              <w:jc w:val="center"/>
              <w:rPr>
                <w:color w:val="000000" w:themeColor="text1"/>
              </w:rPr>
            </w:pPr>
            <w:r w:rsidRPr="00267BA5">
              <w:rPr>
                <w:color w:val="000000" w:themeColor="text1"/>
              </w:rPr>
              <w:t>НалИнвВычФед</w:t>
            </w:r>
          </w:p>
        </w:tc>
        <w:tc>
          <w:tcPr>
            <w:tcW w:w="1208" w:type="dxa"/>
            <w:tcBorders>
              <w:top w:val="nil"/>
              <w:left w:val="nil"/>
              <w:bottom w:val="single" w:sz="4" w:space="0" w:color="auto"/>
              <w:right w:val="single" w:sz="4" w:space="0" w:color="auto"/>
            </w:tcBorders>
            <w:shd w:val="clear" w:color="auto" w:fill="auto"/>
            <w:hideMark/>
          </w:tcPr>
          <w:p w14:paraId="6E293CE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11767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BFA1D9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54D7DA5"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CE9630F" w14:textId="77777777" w:rsidTr="002818D3">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28BDF3D" w14:textId="77777777" w:rsidR="00D740F1" w:rsidRPr="00267BA5" w:rsidRDefault="00D740F1" w:rsidP="00D740F1">
            <w:pPr>
              <w:ind w:firstLine="0"/>
              <w:jc w:val="left"/>
              <w:rPr>
                <w:color w:val="000000" w:themeColor="text1"/>
              </w:rPr>
            </w:pPr>
            <w:r w:rsidRPr="00267BA5">
              <w:rPr>
                <w:color w:val="000000" w:themeColor="text1"/>
              </w:rPr>
              <w:t xml:space="preserve">Сумма налогового вычета, учтенная в уменьшение </w:t>
            </w:r>
            <w:r w:rsidRPr="00267BA5">
              <w:rPr>
                <w:color w:val="000000" w:themeColor="text1"/>
              </w:rPr>
              <w:lastRenderedPageBreak/>
              <w:t>исчисленного налога в связи с реализацией инвестиционного проекта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1AFFE355" w14:textId="77777777" w:rsidR="00D740F1" w:rsidRPr="00267BA5" w:rsidRDefault="00D740F1" w:rsidP="00D740F1">
            <w:pPr>
              <w:ind w:firstLine="0"/>
              <w:jc w:val="center"/>
              <w:rPr>
                <w:color w:val="000000" w:themeColor="text1"/>
              </w:rPr>
            </w:pPr>
            <w:r w:rsidRPr="00267BA5">
              <w:rPr>
                <w:color w:val="000000" w:themeColor="text1"/>
              </w:rPr>
              <w:lastRenderedPageBreak/>
              <w:t>НалИнвВычСуб</w:t>
            </w:r>
          </w:p>
        </w:tc>
        <w:tc>
          <w:tcPr>
            <w:tcW w:w="1208" w:type="dxa"/>
            <w:tcBorders>
              <w:top w:val="nil"/>
              <w:left w:val="nil"/>
              <w:bottom w:val="single" w:sz="4" w:space="0" w:color="auto"/>
              <w:right w:val="single" w:sz="4" w:space="0" w:color="auto"/>
            </w:tcBorders>
            <w:shd w:val="clear" w:color="auto" w:fill="auto"/>
            <w:hideMark/>
          </w:tcPr>
          <w:p w14:paraId="65C0E1E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A6892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6E9304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AEEF99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E76348C" w14:textId="77777777" w:rsidTr="002818D3">
        <w:trPr>
          <w:trHeight w:val="23"/>
          <w:jc w:val="center"/>
        </w:trPr>
        <w:tc>
          <w:tcPr>
            <w:tcW w:w="3615" w:type="dxa"/>
            <w:tcBorders>
              <w:top w:val="single" w:sz="4" w:space="0" w:color="auto"/>
              <w:left w:val="single" w:sz="4" w:space="0" w:color="auto"/>
              <w:right w:val="single" w:sz="4" w:space="0" w:color="auto"/>
            </w:tcBorders>
            <w:shd w:val="clear" w:color="auto" w:fill="auto"/>
            <w:hideMark/>
          </w:tcPr>
          <w:p w14:paraId="7089E414" w14:textId="40C61A59" w:rsidR="00D740F1" w:rsidRPr="00267BA5" w:rsidRDefault="00D740F1" w:rsidP="00D740F1">
            <w:pPr>
              <w:ind w:firstLine="0"/>
              <w:jc w:val="left"/>
              <w:rPr>
                <w:color w:val="000000" w:themeColor="text1"/>
                <w:lang w:val="en-US"/>
              </w:rPr>
            </w:pPr>
            <w:r w:rsidRPr="00267BA5">
              <w:rPr>
                <w:color w:val="000000" w:themeColor="text1"/>
              </w:rPr>
              <w:lastRenderedPageBreak/>
              <w:t>Итого убыток</w:t>
            </w:r>
            <w:r w:rsidR="002818D3" w:rsidRPr="00267BA5">
              <w:rPr>
                <w:color w:val="000000" w:themeColor="text1"/>
              </w:rPr>
              <w:t xml:space="preserve">   </w:t>
            </w:r>
            <w:r w:rsidR="002818D3" w:rsidRPr="00267BA5">
              <w:rPr>
                <w:color w:val="000000" w:themeColor="text1"/>
                <w:lang w:val="en-US"/>
              </w:rPr>
              <w:t>|</w:t>
            </w:r>
          </w:p>
        </w:tc>
        <w:tc>
          <w:tcPr>
            <w:tcW w:w="2841" w:type="dxa"/>
            <w:tcBorders>
              <w:top w:val="single" w:sz="4" w:space="0" w:color="auto"/>
              <w:left w:val="nil"/>
              <w:right w:val="single" w:sz="4" w:space="0" w:color="auto"/>
            </w:tcBorders>
            <w:shd w:val="clear" w:color="auto" w:fill="auto"/>
            <w:hideMark/>
          </w:tcPr>
          <w:p w14:paraId="74FFC4DB" w14:textId="77777777" w:rsidR="00D740F1" w:rsidRPr="00267BA5" w:rsidRDefault="00D740F1" w:rsidP="00D740F1">
            <w:pPr>
              <w:ind w:firstLine="0"/>
              <w:jc w:val="center"/>
              <w:rPr>
                <w:color w:val="000000" w:themeColor="text1"/>
              </w:rPr>
            </w:pPr>
            <w:r w:rsidRPr="00267BA5">
              <w:rPr>
                <w:color w:val="000000" w:themeColor="text1"/>
              </w:rPr>
              <w:t>ИтогоУб</w:t>
            </w:r>
          </w:p>
        </w:tc>
        <w:tc>
          <w:tcPr>
            <w:tcW w:w="1208" w:type="dxa"/>
            <w:tcBorders>
              <w:top w:val="single" w:sz="4" w:space="0" w:color="auto"/>
              <w:left w:val="nil"/>
              <w:right w:val="single" w:sz="4" w:space="0" w:color="auto"/>
            </w:tcBorders>
            <w:shd w:val="clear" w:color="auto" w:fill="auto"/>
            <w:hideMark/>
          </w:tcPr>
          <w:p w14:paraId="132FED7D" w14:textId="77777777" w:rsidR="00D740F1" w:rsidRPr="00267BA5" w:rsidRDefault="00D740F1" w:rsidP="00D740F1">
            <w:pPr>
              <w:ind w:firstLine="0"/>
              <w:jc w:val="center"/>
              <w:rPr>
                <w:color w:val="000000" w:themeColor="text1"/>
              </w:rPr>
            </w:pPr>
            <w:r w:rsidRPr="00267BA5">
              <w:rPr>
                <w:color w:val="000000" w:themeColor="text1"/>
              </w:rPr>
              <w:t>П</w:t>
            </w:r>
          </w:p>
        </w:tc>
        <w:tc>
          <w:tcPr>
            <w:tcW w:w="1208" w:type="dxa"/>
            <w:tcBorders>
              <w:top w:val="single" w:sz="4" w:space="0" w:color="auto"/>
              <w:left w:val="nil"/>
              <w:right w:val="single" w:sz="4" w:space="0" w:color="auto"/>
            </w:tcBorders>
            <w:shd w:val="clear" w:color="auto" w:fill="auto"/>
            <w:hideMark/>
          </w:tcPr>
          <w:p w14:paraId="30B6857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single" w:sz="4" w:space="0" w:color="auto"/>
              <w:left w:val="nil"/>
              <w:right w:val="single" w:sz="4" w:space="0" w:color="auto"/>
            </w:tcBorders>
            <w:shd w:val="clear" w:color="auto" w:fill="auto"/>
            <w:hideMark/>
          </w:tcPr>
          <w:p w14:paraId="652BE546"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single" w:sz="4" w:space="0" w:color="auto"/>
              <w:left w:val="nil"/>
              <w:right w:val="single" w:sz="4" w:space="0" w:color="auto"/>
            </w:tcBorders>
            <w:shd w:val="clear" w:color="auto" w:fill="auto"/>
            <w:hideMark/>
          </w:tcPr>
          <w:p w14:paraId="6007989A"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B26AFF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7CAA837" w14:textId="77777777" w:rsidR="00D740F1" w:rsidRPr="00267BA5" w:rsidRDefault="00D740F1" w:rsidP="00D740F1">
            <w:pPr>
              <w:ind w:firstLine="0"/>
              <w:jc w:val="left"/>
              <w:rPr>
                <w:color w:val="000000" w:themeColor="text1"/>
              </w:rPr>
            </w:pPr>
            <w:r w:rsidRPr="00267BA5">
              <w:rPr>
                <w:color w:val="000000" w:themeColor="text1"/>
              </w:rPr>
              <w:t>Налоговая база</w:t>
            </w:r>
          </w:p>
        </w:tc>
        <w:tc>
          <w:tcPr>
            <w:tcW w:w="2841" w:type="dxa"/>
            <w:tcBorders>
              <w:top w:val="nil"/>
              <w:left w:val="nil"/>
              <w:bottom w:val="single" w:sz="4" w:space="0" w:color="auto"/>
              <w:right w:val="single" w:sz="4" w:space="0" w:color="auto"/>
            </w:tcBorders>
            <w:shd w:val="clear" w:color="auto" w:fill="auto"/>
            <w:hideMark/>
          </w:tcPr>
          <w:p w14:paraId="74A41926" w14:textId="77777777" w:rsidR="00D740F1" w:rsidRPr="00267BA5" w:rsidRDefault="00D740F1" w:rsidP="00D740F1">
            <w:pPr>
              <w:ind w:firstLine="0"/>
              <w:jc w:val="center"/>
              <w:rPr>
                <w:color w:val="000000" w:themeColor="text1"/>
              </w:rPr>
            </w:pPr>
            <w:r w:rsidRPr="00267BA5">
              <w:rPr>
                <w:color w:val="000000" w:themeColor="text1"/>
              </w:rPr>
              <w:t>НалБаза</w:t>
            </w:r>
          </w:p>
        </w:tc>
        <w:tc>
          <w:tcPr>
            <w:tcW w:w="1208" w:type="dxa"/>
            <w:tcBorders>
              <w:top w:val="nil"/>
              <w:left w:val="nil"/>
              <w:bottom w:val="single" w:sz="4" w:space="0" w:color="auto"/>
              <w:right w:val="single" w:sz="4" w:space="0" w:color="auto"/>
            </w:tcBorders>
            <w:shd w:val="clear" w:color="auto" w:fill="auto"/>
            <w:hideMark/>
          </w:tcPr>
          <w:p w14:paraId="5665B878" w14:textId="77777777" w:rsidR="00D740F1" w:rsidRPr="00267BA5" w:rsidRDefault="00D740F1" w:rsidP="00D740F1">
            <w:pPr>
              <w:ind w:firstLine="0"/>
              <w:jc w:val="center"/>
              <w:rPr>
                <w:color w:val="000000" w:themeColor="text1"/>
              </w:rPr>
            </w:pPr>
            <w:r w:rsidRPr="00267BA5">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1762C29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2CEE887"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6BB513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034D61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38CD61" w14:textId="77777777" w:rsidR="00D740F1" w:rsidRPr="00267BA5" w:rsidRDefault="00D740F1" w:rsidP="00D740F1">
            <w:pPr>
              <w:ind w:firstLine="0"/>
              <w:jc w:val="left"/>
              <w:rPr>
                <w:color w:val="000000" w:themeColor="text1"/>
              </w:rPr>
            </w:pPr>
            <w:r w:rsidRPr="00267BA5">
              <w:rPr>
                <w:color w:val="000000" w:themeColor="text1"/>
              </w:rPr>
              <w:t>Сведения о налоговой базе и сумме исчисленного налога при исполнении соглашения о защите и поощрении капиталовложений по организации или по обособленным подразделениям в субъекте Российской Федерации (Раздел Б)</w:t>
            </w:r>
          </w:p>
        </w:tc>
        <w:tc>
          <w:tcPr>
            <w:tcW w:w="2841" w:type="dxa"/>
            <w:tcBorders>
              <w:top w:val="nil"/>
              <w:left w:val="nil"/>
              <w:bottom w:val="single" w:sz="4" w:space="0" w:color="auto"/>
              <w:right w:val="single" w:sz="4" w:space="0" w:color="auto"/>
            </w:tcBorders>
            <w:shd w:val="clear" w:color="auto" w:fill="auto"/>
            <w:hideMark/>
          </w:tcPr>
          <w:p w14:paraId="4C2BBC62" w14:textId="77777777" w:rsidR="00D740F1" w:rsidRPr="00267BA5" w:rsidRDefault="00D740F1" w:rsidP="00D740F1">
            <w:pPr>
              <w:ind w:firstLine="0"/>
              <w:jc w:val="center"/>
              <w:rPr>
                <w:color w:val="000000" w:themeColor="text1"/>
              </w:rPr>
            </w:pPr>
            <w:r w:rsidRPr="00267BA5">
              <w:rPr>
                <w:color w:val="000000" w:themeColor="text1"/>
              </w:rPr>
              <w:t>ДохРасхСоглНалСуб</w:t>
            </w:r>
          </w:p>
        </w:tc>
        <w:tc>
          <w:tcPr>
            <w:tcW w:w="1208" w:type="dxa"/>
            <w:tcBorders>
              <w:top w:val="nil"/>
              <w:left w:val="nil"/>
              <w:bottom w:val="single" w:sz="4" w:space="0" w:color="auto"/>
              <w:right w:val="single" w:sz="4" w:space="0" w:color="auto"/>
            </w:tcBorders>
            <w:shd w:val="clear" w:color="auto" w:fill="auto"/>
            <w:hideMark/>
          </w:tcPr>
          <w:p w14:paraId="44E6D3A4" w14:textId="77777777" w:rsidR="00D740F1" w:rsidRPr="00267BA5" w:rsidRDefault="00D740F1" w:rsidP="00D740F1">
            <w:pPr>
              <w:ind w:firstLine="0"/>
              <w:jc w:val="center"/>
              <w:rPr>
                <w:color w:val="000000" w:themeColor="text1"/>
              </w:rPr>
            </w:pPr>
            <w:r w:rsidRPr="00267BA5">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5224D3" w14:textId="77777777" w:rsidR="00D740F1" w:rsidRPr="00267BA5" w:rsidRDefault="00D740F1" w:rsidP="00D740F1">
            <w:pPr>
              <w:ind w:firstLine="0"/>
              <w:jc w:val="center"/>
              <w:rPr>
                <w:color w:val="000000" w:themeColor="text1"/>
              </w:rPr>
            </w:pPr>
            <w:r w:rsidRPr="00267BA5">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85BA238" w14:textId="25FEF574" w:rsidR="00D740F1" w:rsidRPr="00267BA5" w:rsidRDefault="00D740F1" w:rsidP="00D740F1">
            <w:pPr>
              <w:ind w:firstLine="0"/>
              <w:jc w:val="center"/>
              <w:rPr>
                <w:color w:val="000000" w:themeColor="text1"/>
              </w:rPr>
            </w:pPr>
            <w:r w:rsidRPr="00267BA5">
              <w:rPr>
                <w:color w:val="000000" w:themeColor="text1"/>
              </w:rPr>
              <w:t>НМ</w:t>
            </w:r>
            <w:r w:rsidR="002818D3" w:rsidRPr="00267BA5">
              <w:rPr>
                <w:color w:val="000000" w:themeColor="text1"/>
              </w:rPr>
              <w:t>У</w:t>
            </w:r>
          </w:p>
        </w:tc>
        <w:tc>
          <w:tcPr>
            <w:tcW w:w="5236" w:type="dxa"/>
            <w:tcBorders>
              <w:top w:val="nil"/>
              <w:left w:val="nil"/>
              <w:bottom w:val="single" w:sz="4" w:space="0" w:color="auto"/>
              <w:right w:val="single" w:sz="4" w:space="0" w:color="auto"/>
            </w:tcBorders>
            <w:shd w:val="clear" w:color="auto" w:fill="auto"/>
            <w:hideMark/>
          </w:tcPr>
          <w:p w14:paraId="7E6E4B06" w14:textId="77777777" w:rsidR="002818D3" w:rsidRPr="00267BA5" w:rsidRDefault="00D740F1" w:rsidP="00D740F1">
            <w:pPr>
              <w:ind w:firstLine="0"/>
              <w:jc w:val="left"/>
              <w:rPr>
                <w:color w:val="000000" w:themeColor="text1"/>
              </w:rPr>
            </w:pPr>
            <w:r w:rsidRPr="00267BA5">
              <w:rPr>
                <w:color w:val="000000" w:themeColor="text1"/>
              </w:rPr>
              <w:t>Состав элемента представлен в таблице 4.98</w:t>
            </w:r>
            <w:r w:rsidR="002818D3" w:rsidRPr="00267BA5">
              <w:rPr>
                <w:color w:val="000000" w:themeColor="text1"/>
              </w:rPr>
              <w:t>.</w:t>
            </w:r>
          </w:p>
          <w:p w14:paraId="6E6B29F0" w14:textId="68412395" w:rsidR="002818D3" w:rsidRPr="00267BA5" w:rsidRDefault="002818D3" w:rsidP="00D740F1">
            <w:pPr>
              <w:ind w:firstLine="0"/>
              <w:jc w:val="left"/>
              <w:rPr>
                <w:color w:val="000000" w:themeColor="text1"/>
              </w:rPr>
            </w:pPr>
            <w:r w:rsidRPr="00267BA5">
              <w:rPr>
                <w:color w:val="000000" w:themeColor="text1"/>
              </w:rPr>
              <w:t>Элемент является обязательным при значении элемента &lt;КодСуб&gt;=00 и должен отсутствовать при остальных значениях элемента &lt;КодСуб&gt;</w:t>
            </w:r>
          </w:p>
        </w:tc>
      </w:tr>
    </w:tbl>
    <w:p w14:paraId="6C1F3409" w14:textId="77777777" w:rsidR="006B3160" w:rsidRPr="00267BA5" w:rsidRDefault="006B3160" w:rsidP="006B3160">
      <w:pPr>
        <w:spacing w:before="360"/>
        <w:ind w:firstLine="0"/>
        <w:jc w:val="right"/>
        <w:rPr>
          <w:color w:val="000000" w:themeColor="text1"/>
        </w:rPr>
      </w:pPr>
      <w:r w:rsidRPr="00267BA5">
        <w:rPr>
          <w:color w:val="000000" w:themeColor="text1"/>
        </w:rPr>
        <w:t>Таблица 4.98</w:t>
      </w:r>
    </w:p>
    <w:p w14:paraId="041C38FB"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налоговой базе и сумме исчисленного налога при исполнении соглашения о защите и поощрении капиталовложений по организации или по обособленным подразделениям в субъекте Российской Федерации (Раздел Б) (ДохРасхСоглНалСуб)</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8FA79C1"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B6490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521D5ED3"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CB9C18"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301D95"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EBC74E"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549BD94"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1C0FB1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3C1DDAA6" w14:textId="77777777" w:rsidR="002818D3" w:rsidRPr="00267BA5" w:rsidRDefault="002818D3" w:rsidP="002818D3">
            <w:pPr>
              <w:ind w:firstLine="0"/>
              <w:jc w:val="left"/>
              <w:rPr>
                <w:color w:val="000000" w:themeColor="text1"/>
              </w:rPr>
            </w:pPr>
            <w:r w:rsidRPr="00267BA5">
              <w:rPr>
                <w:color w:val="000000" w:themeColor="text1"/>
              </w:rPr>
              <w:t>Субъект Российской Федерации, в котором реализуется соглашение (код)</w:t>
            </w:r>
          </w:p>
        </w:tc>
        <w:tc>
          <w:tcPr>
            <w:tcW w:w="2841" w:type="dxa"/>
            <w:tcBorders>
              <w:top w:val="nil"/>
              <w:left w:val="nil"/>
              <w:bottom w:val="single" w:sz="4" w:space="0" w:color="auto"/>
              <w:right w:val="single" w:sz="4" w:space="0" w:color="auto"/>
            </w:tcBorders>
            <w:shd w:val="clear" w:color="auto" w:fill="auto"/>
            <w:hideMark/>
          </w:tcPr>
          <w:p w14:paraId="6059DDC1" w14:textId="77777777" w:rsidR="002818D3" w:rsidRPr="00267BA5" w:rsidRDefault="002818D3" w:rsidP="002818D3">
            <w:pPr>
              <w:ind w:firstLine="0"/>
              <w:jc w:val="center"/>
              <w:rPr>
                <w:color w:val="000000" w:themeColor="text1"/>
              </w:rPr>
            </w:pPr>
            <w:r w:rsidRPr="00267BA5">
              <w:rPr>
                <w:color w:val="000000" w:themeColor="text1"/>
              </w:rPr>
              <w:t>КодСуб</w:t>
            </w:r>
          </w:p>
        </w:tc>
        <w:tc>
          <w:tcPr>
            <w:tcW w:w="1208" w:type="dxa"/>
            <w:tcBorders>
              <w:top w:val="nil"/>
              <w:left w:val="nil"/>
              <w:bottom w:val="single" w:sz="4" w:space="0" w:color="auto"/>
              <w:right w:val="single" w:sz="4" w:space="0" w:color="auto"/>
            </w:tcBorders>
            <w:shd w:val="clear" w:color="auto" w:fill="auto"/>
            <w:hideMark/>
          </w:tcPr>
          <w:p w14:paraId="729D31F1"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91DBEC"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5DAE9977" w14:textId="132FC37F"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E6E057A" w14:textId="77777777" w:rsidR="002818D3" w:rsidRPr="00267BA5" w:rsidRDefault="002818D3" w:rsidP="002818D3">
            <w:pPr>
              <w:ind w:firstLine="0"/>
              <w:jc w:val="left"/>
              <w:rPr>
                <w:color w:val="000000" w:themeColor="text1"/>
              </w:rPr>
            </w:pPr>
            <w:r w:rsidRPr="00267BA5">
              <w:rPr>
                <w:color w:val="000000" w:themeColor="text1"/>
              </w:rPr>
              <w:t>Типовой элемент &lt;CCРФТип&gt;.</w:t>
            </w:r>
          </w:p>
          <w:p w14:paraId="0E4254EF" w14:textId="3E44F716" w:rsidR="002818D3" w:rsidRPr="00267BA5" w:rsidRDefault="002818D3" w:rsidP="002818D3">
            <w:pPr>
              <w:ind w:firstLine="0"/>
              <w:jc w:val="left"/>
              <w:rPr>
                <w:color w:val="000000" w:themeColor="text1"/>
              </w:rPr>
            </w:pPr>
            <w:r w:rsidRPr="00267BA5">
              <w:rPr>
                <w:color w:val="000000" w:themeColor="text1"/>
              </w:rPr>
              <w:t xml:space="preserve">Принимает значения в соответствии с кодами субъектов Российской Федерации, приведенными в </w:t>
            </w:r>
            <w:r w:rsidR="007F680B" w:rsidRPr="00267BA5">
              <w:rPr>
                <w:color w:val="000000" w:themeColor="text1"/>
              </w:rPr>
              <w:t>п</w:t>
            </w:r>
            <w:r w:rsidRPr="00267BA5">
              <w:rPr>
                <w:color w:val="000000" w:themeColor="text1"/>
              </w:rPr>
              <w:t>риложении № 2 к Порядку заполнения</w:t>
            </w:r>
          </w:p>
        </w:tc>
      </w:tr>
      <w:tr w:rsidR="00267BA5" w:rsidRPr="00267BA5" w14:paraId="7F5526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36E5A69" w14:textId="77777777" w:rsidR="002818D3" w:rsidRPr="00267BA5" w:rsidRDefault="002818D3" w:rsidP="002818D3">
            <w:pPr>
              <w:ind w:firstLine="0"/>
              <w:jc w:val="left"/>
              <w:rPr>
                <w:color w:val="000000" w:themeColor="text1"/>
              </w:rPr>
            </w:pPr>
            <w:r w:rsidRPr="00267BA5">
              <w:rPr>
                <w:color w:val="000000" w:themeColor="text1"/>
              </w:rPr>
              <w:t>Дата соглашения</w:t>
            </w:r>
          </w:p>
        </w:tc>
        <w:tc>
          <w:tcPr>
            <w:tcW w:w="2841" w:type="dxa"/>
            <w:tcBorders>
              <w:top w:val="nil"/>
              <w:left w:val="nil"/>
              <w:bottom w:val="single" w:sz="4" w:space="0" w:color="auto"/>
              <w:right w:val="single" w:sz="4" w:space="0" w:color="auto"/>
            </w:tcBorders>
            <w:shd w:val="clear" w:color="auto" w:fill="auto"/>
            <w:hideMark/>
          </w:tcPr>
          <w:p w14:paraId="3B8F1D93" w14:textId="77777777" w:rsidR="002818D3" w:rsidRPr="00267BA5" w:rsidRDefault="002818D3" w:rsidP="002818D3">
            <w:pPr>
              <w:ind w:firstLine="0"/>
              <w:jc w:val="center"/>
              <w:rPr>
                <w:color w:val="000000" w:themeColor="text1"/>
              </w:rPr>
            </w:pPr>
            <w:r w:rsidRPr="00267BA5">
              <w:rPr>
                <w:color w:val="000000" w:themeColor="text1"/>
              </w:rPr>
              <w:t>ДатаСогл</w:t>
            </w:r>
          </w:p>
        </w:tc>
        <w:tc>
          <w:tcPr>
            <w:tcW w:w="1208" w:type="dxa"/>
            <w:tcBorders>
              <w:top w:val="nil"/>
              <w:left w:val="nil"/>
              <w:bottom w:val="single" w:sz="4" w:space="0" w:color="auto"/>
              <w:right w:val="single" w:sz="4" w:space="0" w:color="auto"/>
            </w:tcBorders>
            <w:shd w:val="clear" w:color="auto" w:fill="auto"/>
            <w:hideMark/>
          </w:tcPr>
          <w:p w14:paraId="7C6E696A"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CEFF9E" w14:textId="77777777" w:rsidR="002818D3" w:rsidRPr="00267BA5" w:rsidRDefault="002818D3" w:rsidP="002818D3">
            <w:pPr>
              <w:ind w:firstLine="0"/>
              <w:jc w:val="center"/>
              <w:rPr>
                <w:color w:val="000000" w:themeColor="text1"/>
              </w:rPr>
            </w:pPr>
            <w:r w:rsidRPr="00267BA5">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A3130D5" w14:textId="3E452D23"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AA2DCB0" w14:textId="77777777" w:rsidR="002818D3" w:rsidRPr="00267BA5" w:rsidRDefault="002818D3" w:rsidP="002818D3">
            <w:pPr>
              <w:ind w:firstLine="0"/>
              <w:jc w:val="left"/>
              <w:rPr>
                <w:color w:val="000000" w:themeColor="text1"/>
              </w:rPr>
            </w:pPr>
            <w:r w:rsidRPr="00267BA5">
              <w:rPr>
                <w:color w:val="000000" w:themeColor="text1"/>
              </w:rPr>
              <w:t>Типовой элемент &lt;ДатаТип&gt;.</w:t>
            </w:r>
          </w:p>
          <w:p w14:paraId="5C2B2C73" w14:textId="44F92746" w:rsidR="002818D3" w:rsidRPr="00267BA5" w:rsidRDefault="002818D3" w:rsidP="002818D3">
            <w:pPr>
              <w:ind w:firstLine="0"/>
              <w:jc w:val="left"/>
              <w:rPr>
                <w:color w:val="000000" w:themeColor="text1"/>
              </w:rPr>
            </w:pPr>
            <w:r w:rsidRPr="00267BA5">
              <w:rPr>
                <w:color w:val="000000" w:themeColor="text1"/>
              </w:rPr>
              <w:t>Дата в формате ДД.ММ.ГГГГ</w:t>
            </w:r>
          </w:p>
        </w:tc>
      </w:tr>
      <w:tr w:rsidR="00267BA5" w:rsidRPr="00267BA5" w14:paraId="78BD655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0A548A4" w14:textId="77777777" w:rsidR="00D740F1" w:rsidRPr="00267BA5" w:rsidRDefault="00D740F1" w:rsidP="00D740F1">
            <w:pPr>
              <w:ind w:firstLine="0"/>
              <w:jc w:val="left"/>
              <w:rPr>
                <w:color w:val="000000" w:themeColor="text1"/>
              </w:rPr>
            </w:pPr>
            <w:r w:rsidRPr="00267BA5">
              <w:rPr>
                <w:color w:val="000000" w:themeColor="text1"/>
              </w:rPr>
              <w:lastRenderedPageBreak/>
              <w:t>Номер соглашения</w:t>
            </w:r>
          </w:p>
        </w:tc>
        <w:tc>
          <w:tcPr>
            <w:tcW w:w="2841" w:type="dxa"/>
            <w:tcBorders>
              <w:top w:val="nil"/>
              <w:left w:val="nil"/>
              <w:bottom w:val="single" w:sz="4" w:space="0" w:color="auto"/>
              <w:right w:val="single" w:sz="4" w:space="0" w:color="auto"/>
            </w:tcBorders>
            <w:shd w:val="clear" w:color="auto" w:fill="auto"/>
            <w:hideMark/>
          </w:tcPr>
          <w:p w14:paraId="5FE05DF8" w14:textId="77777777" w:rsidR="00D740F1" w:rsidRPr="00267BA5" w:rsidRDefault="00D740F1" w:rsidP="00D740F1">
            <w:pPr>
              <w:ind w:firstLine="0"/>
              <w:jc w:val="center"/>
              <w:rPr>
                <w:color w:val="000000" w:themeColor="text1"/>
              </w:rPr>
            </w:pPr>
            <w:r w:rsidRPr="00267BA5">
              <w:rPr>
                <w:color w:val="000000" w:themeColor="text1"/>
              </w:rPr>
              <w:t>НомСогл</w:t>
            </w:r>
          </w:p>
        </w:tc>
        <w:tc>
          <w:tcPr>
            <w:tcW w:w="1208" w:type="dxa"/>
            <w:tcBorders>
              <w:top w:val="nil"/>
              <w:left w:val="nil"/>
              <w:bottom w:val="single" w:sz="4" w:space="0" w:color="auto"/>
              <w:right w:val="single" w:sz="4" w:space="0" w:color="auto"/>
            </w:tcBorders>
            <w:shd w:val="clear" w:color="auto" w:fill="auto"/>
            <w:hideMark/>
          </w:tcPr>
          <w:p w14:paraId="3D81DB3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C4D142" w14:textId="77777777" w:rsidR="00D740F1" w:rsidRPr="00267BA5" w:rsidRDefault="00D740F1" w:rsidP="00D740F1">
            <w:pPr>
              <w:ind w:firstLine="0"/>
              <w:jc w:val="center"/>
              <w:rPr>
                <w:color w:val="000000" w:themeColor="text1"/>
              </w:rPr>
            </w:pPr>
            <w:r w:rsidRPr="00267BA5">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4E9CB4D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CD3144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B4CDF7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4E4D4EE" w14:textId="77777777" w:rsidR="00D740F1" w:rsidRPr="00267BA5" w:rsidRDefault="00D740F1" w:rsidP="00D740F1">
            <w:pPr>
              <w:ind w:firstLine="0"/>
              <w:jc w:val="left"/>
              <w:rPr>
                <w:color w:val="000000" w:themeColor="text1"/>
              </w:rPr>
            </w:pPr>
            <w:r w:rsidRPr="00267BA5">
              <w:rPr>
                <w:color w:val="000000" w:themeColor="text1"/>
              </w:rPr>
              <w:t>Доля налоговой базы (%)</w:t>
            </w:r>
          </w:p>
        </w:tc>
        <w:tc>
          <w:tcPr>
            <w:tcW w:w="2841" w:type="dxa"/>
            <w:tcBorders>
              <w:top w:val="nil"/>
              <w:left w:val="nil"/>
              <w:bottom w:val="single" w:sz="4" w:space="0" w:color="auto"/>
              <w:right w:val="single" w:sz="4" w:space="0" w:color="auto"/>
            </w:tcBorders>
            <w:shd w:val="clear" w:color="auto" w:fill="auto"/>
            <w:hideMark/>
          </w:tcPr>
          <w:p w14:paraId="29C975B8" w14:textId="77777777" w:rsidR="00D740F1" w:rsidRPr="00267BA5" w:rsidRDefault="00D740F1" w:rsidP="00D740F1">
            <w:pPr>
              <w:ind w:firstLine="0"/>
              <w:jc w:val="center"/>
              <w:rPr>
                <w:color w:val="000000" w:themeColor="text1"/>
              </w:rPr>
            </w:pPr>
            <w:r w:rsidRPr="00267BA5">
              <w:rPr>
                <w:color w:val="000000" w:themeColor="text1"/>
              </w:rPr>
              <w:t>ДоляНалБаз</w:t>
            </w:r>
          </w:p>
        </w:tc>
        <w:tc>
          <w:tcPr>
            <w:tcW w:w="1208" w:type="dxa"/>
            <w:tcBorders>
              <w:top w:val="nil"/>
              <w:left w:val="nil"/>
              <w:bottom w:val="single" w:sz="4" w:space="0" w:color="auto"/>
              <w:right w:val="single" w:sz="4" w:space="0" w:color="auto"/>
            </w:tcBorders>
            <w:shd w:val="clear" w:color="auto" w:fill="auto"/>
            <w:hideMark/>
          </w:tcPr>
          <w:p w14:paraId="30B5E3B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EDD572" w14:textId="77777777" w:rsidR="00D740F1" w:rsidRPr="00267BA5" w:rsidRDefault="00D740F1" w:rsidP="00D740F1">
            <w:pPr>
              <w:ind w:firstLine="0"/>
              <w:jc w:val="center"/>
              <w:rPr>
                <w:color w:val="000000" w:themeColor="text1"/>
              </w:rPr>
            </w:pPr>
            <w:r w:rsidRPr="00267BA5">
              <w:rPr>
                <w:color w:val="000000" w:themeColor="text1"/>
              </w:rPr>
              <w:t>N(18.15)</w:t>
            </w:r>
          </w:p>
        </w:tc>
        <w:tc>
          <w:tcPr>
            <w:tcW w:w="1910" w:type="dxa"/>
            <w:tcBorders>
              <w:top w:val="nil"/>
              <w:left w:val="nil"/>
              <w:bottom w:val="single" w:sz="4" w:space="0" w:color="auto"/>
              <w:right w:val="single" w:sz="4" w:space="0" w:color="auto"/>
            </w:tcBorders>
            <w:shd w:val="clear" w:color="auto" w:fill="auto"/>
            <w:hideMark/>
          </w:tcPr>
          <w:p w14:paraId="5B225AD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002ED0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A20BB72"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26C175" w14:textId="77777777" w:rsidR="00D740F1" w:rsidRPr="00267BA5" w:rsidRDefault="00D740F1" w:rsidP="00D740F1">
            <w:pPr>
              <w:ind w:firstLine="0"/>
              <w:jc w:val="left"/>
              <w:rPr>
                <w:color w:val="000000" w:themeColor="text1"/>
              </w:rPr>
            </w:pPr>
            <w:r w:rsidRPr="00267BA5">
              <w:rPr>
                <w:color w:val="000000" w:themeColor="text1"/>
              </w:rPr>
              <w:t>Налоговая база исходя из доли</w:t>
            </w:r>
          </w:p>
        </w:tc>
        <w:tc>
          <w:tcPr>
            <w:tcW w:w="2841" w:type="dxa"/>
            <w:tcBorders>
              <w:top w:val="nil"/>
              <w:left w:val="nil"/>
              <w:bottom w:val="single" w:sz="4" w:space="0" w:color="auto"/>
              <w:right w:val="single" w:sz="4" w:space="0" w:color="auto"/>
            </w:tcBorders>
            <w:shd w:val="clear" w:color="auto" w:fill="auto"/>
            <w:hideMark/>
          </w:tcPr>
          <w:p w14:paraId="3CD899CB" w14:textId="77777777" w:rsidR="00D740F1" w:rsidRPr="00267BA5" w:rsidRDefault="00D740F1" w:rsidP="00D740F1">
            <w:pPr>
              <w:ind w:firstLine="0"/>
              <w:jc w:val="center"/>
              <w:rPr>
                <w:color w:val="000000" w:themeColor="text1"/>
              </w:rPr>
            </w:pPr>
            <w:r w:rsidRPr="00267BA5">
              <w:rPr>
                <w:color w:val="000000" w:themeColor="text1"/>
              </w:rPr>
              <w:t>НалБазаДоля</w:t>
            </w:r>
          </w:p>
        </w:tc>
        <w:tc>
          <w:tcPr>
            <w:tcW w:w="1208" w:type="dxa"/>
            <w:tcBorders>
              <w:top w:val="nil"/>
              <w:left w:val="nil"/>
              <w:bottom w:val="single" w:sz="4" w:space="0" w:color="auto"/>
              <w:right w:val="single" w:sz="4" w:space="0" w:color="auto"/>
            </w:tcBorders>
            <w:shd w:val="clear" w:color="auto" w:fill="auto"/>
            <w:hideMark/>
          </w:tcPr>
          <w:p w14:paraId="5C90D6FD"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94845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BA70FE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6319A6C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9C0AD8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4C3EE5E" w14:textId="77777777" w:rsidR="00D740F1" w:rsidRPr="00267BA5" w:rsidRDefault="00D740F1" w:rsidP="00D740F1">
            <w:pPr>
              <w:ind w:firstLine="0"/>
              <w:jc w:val="left"/>
              <w:rPr>
                <w:color w:val="000000" w:themeColor="text1"/>
              </w:rPr>
            </w:pPr>
            <w:r w:rsidRPr="00267BA5">
              <w:rPr>
                <w:color w:val="000000" w:themeColor="text1"/>
              </w:rPr>
              <w:t>Налоговая база исходя из доли для исчисления налога по пониженной налоговой ставке</w:t>
            </w:r>
          </w:p>
        </w:tc>
        <w:tc>
          <w:tcPr>
            <w:tcW w:w="2841" w:type="dxa"/>
            <w:tcBorders>
              <w:top w:val="nil"/>
              <w:left w:val="nil"/>
              <w:bottom w:val="single" w:sz="4" w:space="0" w:color="auto"/>
              <w:right w:val="single" w:sz="4" w:space="0" w:color="auto"/>
            </w:tcBorders>
            <w:shd w:val="clear" w:color="auto" w:fill="auto"/>
            <w:hideMark/>
          </w:tcPr>
          <w:p w14:paraId="6B9C397A" w14:textId="77777777" w:rsidR="00D740F1" w:rsidRPr="00267BA5" w:rsidRDefault="00D740F1" w:rsidP="00D740F1">
            <w:pPr>
              <w:ind w:firstLine="0"/>
              <w:jc w:val="center"/>
              <w:rPr>
                <w:color w:val="000000" w:themeColor="text1"/>
              </w:rPr>
            </w:pPr>
            <w:r w:rsidRPr="00267BA5">
              <w:rPr>
                <w:color w:val="000000" w:themeColor="text1"/>
              </w:rPr>
              <w:t>НалБазаДоляПон</w:t>
            </w:r>
          </w:p>
        </w:tc>
        <w:tc>
          <w:tcPr>
            <w:tcW w:w="1208" w:type="dxa"/>
            <w:tcBorders>
              <w:top w:val="nil"/>
              <w:left w:val="nil"/>
              <w:bottom w:val="single" w:sz="4" w:space="0" w:color="auto"/>
              <w:right w:val="single" w:sz="4" w:space="0" w:color="auto"/>
            </w:tcBorders>
            <w:shd w:val="clear" w:color="auto" w:fill="auto"/>
            <w:hideMark/>
          </w:tcPr>
          <w:p w14:paraId="6355F96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44DB676"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45DC91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CF8A436"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B561D5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CE8623" w14:textId="77777777" w:rsidR="00D740F1" w:rsidRPr="00267BA5" w:rsidRDefault="00D740F1" w:rsidP="00D740F1">
            <w:pPr>
              <w:ind w:firstLine="0"/>
              <w:jc w:val="left"/>
              <w:rPr>
                <w:color w:val="000000" w:themeColor="text1"/>
              </w:rPr>
            </w:pPr>
            <w:r w:rsidRPr="00267BA5">
              <w:rPr>
                <w:color w:val="000000" w:themeColor="text1"/>
              </w:rPr>
              <w:t>Ставка налога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50FCC1FC" w14:textId="77777777" w:rsidR="00D740F1" w:rsidRPr="00267BA5" w:rsidRDefault="00D740F1" w:rsidP="00D740F1">
            <w:pPr>
              <w:ind w:firstLine="0"/>
              <w:jc w:val="center"/>
              <w:rPr>
                <w:color w:val="000000" w:themeColor="text1"/>
              </w:rPr>
            </w:pPr>
            <w:r w:rsidRPr="00267BA5">
              <w:rPr>
                <w:color w:val="000000" w:themeColor="text1"/>
              </w:rPr>
              <w:t>СтавНалФед</w:t>
            </w:r>
          </w:p>
        </w:tc>
        <w:tc>
          <w:tcPr>
            <w:tcW w:w="1208" w:type="dxa"/>
            <w:tcBorders>
              <w:top w:val="nil"/>
              <w:left w:val="nil"/>
              <w:bottom w:val="single" w:sz="4" w:space="0" w:color="auto"/>
              <w:right w:val="single" w:sz="4" w:space="0" w:color="auto"/>
            </w:tcBorders>
            <w:shd w:val="clear" w:color="auto" w:fill="auto"/>
            <w:hideMark/>
          </w:tcPr>
          <w:p w14:paraId="0BAAAF2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E0E0D09" w14:textId="77777777" w:rsidR="00D740F1" w:rsidRPr="00267BA5" w:rsidRDefault="00D740F1" w:rsidP="00D740F1">
            <w:pPr>
              <w:ind w:firstLine="0"/>
              <w:jc w:val="center"/>
              <w:rPr>
                <w:color w:val="000000" w:themeColor="text1"/>
              </w:rPr>
            </w:pPr>
            <w:r w:rsidRPr="00267BA5">
              <w:rPr>
                <w:color w:val="000000" w:themeColor="text1"/>
              </w:rPr>
              <w:t>N(4.2)</w:t>
            </w:r>
          </w:p>
        </w:tc>
        <w:tc>
          <w:tcPr>
            <w:tcW w:w="1910" w:type="dxa"/>
            <w:tcBorders>
              <w:top w:val="nil"/>
              <w:left w:val="nil"/>
              <w:bottom w:val="single" w:sz="4" w:space="0" w:color="auto"/>
              <w:right w:val="single" w:sz="4" w:space="0" w:color="auto"/>
            </w:tcBorders>
            <w:shd w:val="clear" w:color="auto" w:fill="auto"/>
            <w:hideMark/>
          </w:tcPr>
          <w:p w14:paraId="6C16F00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702391E"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066487C"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1AFC26E" w14:textId="77777777" w:rsidR="00D740F1" w:rsidRPr="00267BA5" w:rsidRDefault="00D740F1" w:rsidP="00D740F1">
            <w:pPr>
              <w:ind w:firstLine="0"/>
              <w:jc w:val="left"/>
              <w:rPr>
                <w:color w:val="000000" w:themeColor="text1"/>
              </w:rPr>
            </w:pPr>
            <w:r w:rsidRPr="00267BA5">
              <w:rPr>
                <w:color w:val="000000" w:themeColor="text1"/>
              </w:rPr>
              <w:t>Ставка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7EC2E886" w14:textId="77777777" w:rsidR="00D740F1" w:rsidRPr="00267BA5" w:rsidRDefault="00D740F1" w:rsidP="00D740F1">
            <w:pPr>
              <w:ind w:firstLine="0"/>
              <w:jc w:val="center"/>
              <w:rPr>
                <w:color w:val="000000" w:themeColor="text1"/>
              </w:rPr>
            </w:pPr>
            <w:r w:rsidRPr="00267BA5">
              <w:rPr>
                <w:color w:val="000000" w:themeColor="text1"/>
              </w:rPr>
              <w:t>СтавНалСуб</w:t>
            </w:r>
          </w:p>
        </w:tc>
        <w:tc>
          <w:tcPr>
            <w:tcW w:w="1208" w:type="dxa"/>
            <w:tcBorders>
              <w:top w:val="nil"/>
              <w:left w:val="nil"/>
              <w:bottom w:val="single" w:sz="4" w:space="0" w:color="auto"/>
              <w:right w:val="single" w:sz="4" w:space="0" w:color="auto"/>
            </w:tcBorders>
            <w:shd w:val="clear" w:color="auto" w:fill="auto"/>
            <w:hideMark/>
          </w:tcPr>
          <w:p w14:paraId="165F528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EE6DB2"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12F31F48"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1403C9E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AA72C3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EF7B084" w14:textId="77777777" w:rsidR="00D740F1" w:rsidRPr="00267BA5" w:rsidRDefault="00D740F1" w:rsidP="00D740F1">
            <w:pPr>
              <w:ind w:firstLine="0"/>
              <w:jc w:val="left"/>
              <w:rPr>
                <w:color w:val="000000" w:themeColor="text1"/>
              </w:rPr>
            </w:pPr>
            <w:r w:rsidRPr="00267BA5">
              <w:rPr>
                <w:color w:val="000000" w:themeColor="text1"/>
              </w:rPr>
              <w:t>Ставка налога для исчисления налога по пониженной налоговой ставке</w:t>
            </w:r>
          </w:p>
        </w:tc>
        <w:tc>
          <w:tcPr>
            <w:tcW w:w="2841" w:type="dxa"/>
            <w:tcBorders>
              <w:top w:val="nil"/>
              <w:left w:val="nil"/>
              <w:bottom w:val="single" w:sz="4" w:space="0" w:color="auto"/>
              <w:right w:val="single" w:sz="4" w:space="0" w:color="auto"/>
            </w:tcBorders>
            <w:shd w:val="clear" w:color="auto" w:fill="auto"/>
            <w:hideMark/>
          </w:tcPr>
          <w:p w14:paraId="1F3B67FC" w14:textId="77777777" w:rsidR="00D740F1" w:rsidRPr="00267BA5" w:rsidRDefault="00D740F1" w:rsidP="00D740F1">
            <w:pPr>
              <w:ind w:firstLine="0"/>
              <w:jc w:val="center"/>
              <w:rPr>
                <w:color w:val="000000" w:themeColor="text1"/>
              </w:rPr>
            </w:pPr>
            <w:r w:rsidRPr="00267BA5">
              <w:rPr>
                <w:color w:val="000000" w:themeColor="text1"/>
              </w:rPr>
              <w:t>СтавНалПон</w:t>
            </w:r>
          </w:p>
        </w:tc>
        <w:tc>
          <w:tcPr>
            <w:tcW w:w="1208" w:type="dxa"/>
            <w:tcBorders>
              <w:top w:val="nil"/>
              <w:left w:val="nil"/>
              <w:bottom w:val="single" w:sz="4" w:space="0" w:color="auto"/>
              <w:right w:val="single" w:sz="4" w:space="0" w:color="auto"/>
            </w:tcBorders>
            <w:shd w:val="clear" w:color="auto" w:fill="auto"/>
            <w:hideMark/>
          </w:tcPr>
          <w:p w14:paraId="4510F295"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371545"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7A37DB6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BE9928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389086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A583EC1"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приходящаяся на деятельность по исполнению соглашения о защите и поощрении капиталовложений - всего </w:t>
            </w:r>
          </w:p>
        </w:tc>
        <w:tc>
          <w:tcPr>
            <w:tcW w:w="2841" w:type="dxa"/>
            <w:tcBorders>
              <w:top w:val="nil"/>
              <w:left w:val="nil"/>
              <w:bottom w:val="single" w:sz="4" w:space="0" w:color="auto"/>
              <w:right w:val="single" w:sz="4" w:space="0" w:color="auto"/>
            </w:tcBorders>
            <w:shd w:val="clear" w:color="auto" w:fill="auto"/>
            <w:hideMark/>
          </w:tcPr>
          <w:p w14:paraId="066C46DC" w14:textId="77777777" w:rsidR="00D740F1" w:rsidRPr="00267BA5" w:rsidRDefault="00D740F1" w:rsidP="00D740F1">
            <w:pPr>
              <w:ind w:firstLine="0"/>
              <w:jc w:val="center"/>
              <w:rPr>
                <w:color w:val="000000" w:themeColor="text1"/>
              </w:rPr>
            </w:pPr>
            <w:r w:rsidRPr="00267BA5">
              <w:rPr>
                <w:color w:val="000000" w:themeColor="text1"/>
              </w:rPr>
              <w:t>СумИсчНал</w:t>
            </w:r>
          </w:p>
        </w:tc>
        <w:tc>
          <w:tcPr>
            <w:tcW w:w="1208" w:type="dxa"/>
            <w:tcBorders>
              <w:top w:val="nil"/>
              <w:left w:val="nil"/>
              <w:bottom w:val="single" w:sz="4" w:space="0" w:color="auto"/>
              <w:right w:val="single" w:sz="4" w:space="0" w:color="auto"/>
            </w:tcBorders>
            <w:shd w:val="clear" w:color="auto" w:fill="auto"/>
            <w:hideMark/>
          </w:tcPr>
          <w:p w14:paraId="02E72A1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4732E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B78099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7145EE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1DFC09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B150EE5"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в федеральный бюджет, приходящаяся на деятельность по исполнению соглашения о защите и поощрении капиталовложений </w:t>
            </w:r>
          </w:p>
        </w:tc>
        <w:tc>
          <w:tcPr>
            <w:tcW w:w="2841" w:type="dxa"/>
            <w:tcBorders>
              <w:top w:val="nil"/>
              <w:left w:val="nil"/>
              <w:bottom w:val="single" w:sz="4" w:space="0" w:color="auto"/>
              <w:right w:val="single" w:sz="4" w:space="0" w:color="auto"/>
            </w:tcBorders>
            <w:shd w:val="clear" w:color="auto" w:fill="auto"/>
            <w:hideMark/>
          </w:tcPr>
          <w:p w14:paraId="61E9441A" w14:textId="77777777" w:rsidR="00D740F1" w:rsidRPr="00267BA5" w:rsidRDefault="00D740F1" w:rsidP="00D740F1">
            <w:pPr>
              <w:ind w:firstLine="0"/>
              <w:jc w:val="center"/>
              <w:rPr>
                <w:color w:val="000000" w:themeColor="text1"/>
              </w:rPr>
            </w:pPr>
            <w:r w:rsidRPr="00267BA5">
              <w:rPr>
                <w:color w:val="000000" w:themeColor="text1"/>
              </w:rPr>
              <w:t>СумИсчНалФед</w:t>
            </w:r>
          </w:p>
        </w:tc>
        <w:tc>
          <w:tcPr>
            <w:tcW w:w="1208" w:type="dxa"/>
            <w:tcBorders>
              <w:top w:val="nil"/>
              <w:left w:val="nil"/>
              <w:bottom w:val="single" w:sz="4" w:space="0" w:color="auto"/>
              <w:right w:val="single" w:sz="4" w:space="0" w:color="auto"/>
            </w:tcBorders>
            <w:shd w:val="clear" w:color="auto" w:fill="auto"/>
            <w:hideMark/>
          </w:tcPr>
          <w:p w14:paraId="4CE67C4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3A79A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5A9911"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5DAF1C5B"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6C175F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FEBA85D" w14:textId="77777777" w:rsidR="00D740F1" w:rsidRPr="00267BA5" w:rsidRDefault="00D740F1" w:rsidP="00D740F1">
            <w:pPr>
              <w:ind w:firstLine="0"/>
              <w:jc w:val="left"/>
              <w:rPr>
                <w:color w:val="000000" w:themeColor="text1"/>
              </w:rPr>
            </w:pPr>
            <w:r w:rsidRPr="00267BA5">
              <w:rPr>
                <w:color w:val="000000" w:themeColor="text1"/>
              </w:rPr>
              <w:t xml:space="preserve">Сумма фактически исчисленного налога в бюджет субъекта Российской Федерации, приходящаяся на </w:t>
            </w:r>
            <w:r w:rsidRPr="00267BA5">
              <w:rPr>
                <w:color w:val="000000" w:themeColor="text1"/>
              </w:rPr>
              <w:lastRenderedPageBreak/>
              <w:t xml:space="preserve">деятельность по исполнению соглашения о защите и поощрении капиталовложений </w:t>
            </w:r>
          </w:p>
        </w:tc>
        <w:tc>
          <w:tcPr>
            <w:tcW w:w="2841" w:type="dxa"/>
            <w:tcBorders>
              <w:top w:val="nil"/>
              <w:left w:val="nil"/>
              <w:bottom w:val="single" w:sz="4" w:space="0" w:color="auto"/>
              <w:right w:val="single" w:sz="4" w:space="0" w:color="auto"/>
            </w:tcBorders>
            <w:shd w:val="clear" w:color="auto" w:fill="auto"/>
            <w:hideMark/>
          </w:tcPr>
          <w:p w14:paraId="2EA6ACE9" w14:textId="77777777" w:rsidR="00D740F1" w:rsidRPr="00267BA5" w:rsidRDefault="00D740F1" w:rsidP="00D740F1">
            <w:pPr>
              <w:ind w:firstLine="0"/>
              <w:jc w:val="center"/>
              <w:rPr>
                <w:color w:val="000000" w:themeColor="text1"/>
              </w:rPr>
            </w:pPr>
            <w:r w:rsidRPr="00267BA5">
              <w:rPr>
                <w:color w:val="000000" w:themeColor="text1"/>
              </w:rPr>
              <w:lastRenderedPageBreak/>
              <w:t>СумИсчНалСуб</w:t>
            </w:r>
          </w:p>
        </w:tc>
        <w:tc>
          <w:tcPr>
            <w:tcW w:w="1208" w:type="dxa"/>
            <w:tcBorders>
              <w:top w:val="nil"/>
              <w:left w:val="nil"/>
              <w:bottom w:val="single" w:sz="4" w:space="0" w:color="auto"/>
              <w:right w:val="single" w:sz="4" w:space="0" w:color="auto"/>
            </w:tcBorders>
            <w:shd w:val="clear" w:color="auto" w:fill="auto"/>
            <w:hideMark/>
          </w:tcPr>
          <w:p w14:paraId="4B44382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2B9514"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A02D060"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900978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A8BE7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6D7B530" w14:textId="77777777" w:rsidR="00D740F1" w:rsidRPr="00267BA5" w:rsidRDefault="00D740F1" w:rsidP="00D740F1">
            <w:pPr>
              <w:ind w:firstLine="0"/>
              <w:jc w:val="left"/>
              <w:rPr>
                <w:color w:val="000000" w:themeColor="text1"/>
              </w:rPr>
            </w:pPr>
            <w:r w:rsidRPr="00267BA5">
              <w:rPr>
                <w:color w:val="000000" w:themeColor="text1"/>
              </w:rPr>
              <w:lastRenderedPageBreak/>
              <w:t>Сумма налогового вычета, учтенная в уменьшение исчисленного налога в связи с реализацией инвестиционного проекта в федеральный бюджет</w:t>
            </w:r>
          </w:p>
        </w:tc>
        <w:tc>
          <w:tcPr>
            <w:tcW w:w="2841" w:type="dxa"/>
            <w:tcBorders>
              <w:top w:val="nil"/>
              <w:left w:val="nil"/>
              <w:bottom w:val="single" w:sz="4" w:space="0" w:color="auto"/>
              <w:right w:val="single" w:sz="4" w:space="0" w:color="auto"/>
            </w:tcBorders>
            <w:shd w:val="clear" w:color="auto" w:fill="auto"/>
            <w:hideMark/>
          </w:tcPr>
          <w:p w14:paraId="6C4EC335" w14:textId="77777777" w:rsidR="00D740F1" w:rsidRPr="00267BA5" w:rsidRDefault="00D740F1" w:rsidP="00D740F1">
            <w:pPr>
              <w:ind w:firstLine="0"/>
              <w:jc w:val="center"/>
              <w:rPr>
                <w:color w:val="000000" w:themeColor="text1"/>
              </w:rPr>
            </w:pPr>
            <w:r w:rsidRPr="00267BA5">
              <w:rPr>
                <w:color w:val="000000" w:themeColor="text1"/>
              </w:rPr>
              <w:t>НалИнвВычФед</w:t>
            </w:r>
          </w:p>
        </w:tc>
        <w:tc>
          <w:tcPr>
            <w:tcW w:w="1208" w:type="dxa"/>
            <w:tcBorders>
              <w:top w:val="nil"/>
              <w:left w:val="nil"/>
              <w:bottom w:val="single" w:sz="4" w:space="0" w:color="auto"/>
              <w:right w:val="single" w:sz="4" w:space="0" w:color="auto"/>
            </w:tcBorders>
            <w:shd w:val="clear" w:color="auto" w:fill="auto"/>
            <w:hideMark/>
          </w:tcPr>
          <w:p w14:paraId="24A3C11E"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344EE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6C4A85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17A43E7"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03EC30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433AFDC" w14:textId="77777777" w:rsidR="00D740F1" w:rsidRPr="00267BA5" w:rsidRDefault="00D740F1" w:rsidP="00D740F1">
            <w:pPr>
              <w:ind w:firstLine="0"/>
              <w:jc w:val="left"/>
              <w:rPr>
                <w:color w:val="000000" w:themeColor="text1"/>
              </w:rPr>
            </w:pPr>
            <w:r w:rsidRPr="00267BA5">
              <w:rPr>
                <w:color w:val="000000" w:themeColor="text1"/>
              </w:rPr>
              <w:t>Сумма налогового вычета, учтенная в уменьшение исчисленного налога в связи с реализацией инвестиционного проекта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5DEE5F71" w14:textId="77777777" w:rsidR="00D740F1" w:rsidRPr="00267BA5" w:rsidRDefault="00D740F1" w:rsidP="00D740F1">
            <w:pPr>
              <w:ind w:firstLine="0"/>
              <w:jc w:val="center"/>
              <w:rPr>
                <w:color w:val="000000" w:themeColor="text1"/>
              </w:rPr>
            </w:pPr>
            <w:r w:rsidRPr="00267BA5">
              <w:rPr>
                <w:color w:val="000000" w:themeColor="text1"/>
              </w:rPr>
              <w:t>НалИнвВычСуб</w:t>
            </w:r>
          </w:p>
        </w:tc>
        <w:tc>
          <w:tcPr>
            <w:tcW w:w="1208" w:type="dxa"/>
            <w:tcBorders>
              <w:top w:val="nil"/>
              <w:left w:val="nil"/>
              <w:bottom w:val="single" w:sz="4" w:space="0" w:color="auto"/>
              <w:right w:val="single" w:sz="4" w:space="0" w:color="auto"/>
            </w:tcBorders>
            <w:shd w:val="clear" w:color="auto" w:fill="auto"/>
            <w:hideMark/>
          </w:tcPr>
          <w:p w14:paraId="1CD047B2"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5B42B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11C4D03"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5C34BC6" w14:textId="77777777" w:rsidR="00D740F1" w:rsidRPr="00267BA5" w:rsidRDefault="00D740F1" w:rsidP="00D740F1">
            <w:pPr>
              <w:ind w:firstLine="0"/>
              <w:jc w:val="left"/>
              <w:rPr>
                <w:color w:val="000000" w:themeColor="text1"/>
              </w:rPr>
            </w:pPr>
            <w:r w:rsidRPr="00267BA5">
              <w:rPr>
                <w:color w:val="000000" w:themeColor="text1"/>
              </w:rPr>
              <w:t> </w:t>
            </w:r>
          </w:p>
        </w:tc>
      </w:tr>
    </w:tbl>
    <w:p w14:paraId="0778765F" w14:textId="77777777" w:rsidR="006B3160" w:rsidRPr="00267BA5" w:rsidRDefault="006B3160" w:rsidP="006B3160">
      <w:pPr>
        <w:spacing w:before="360"/>
        <w:ind w:firstLine="0"/>
        <w:jc w:val="right"/>
        <w:rPr>
          <w:color w:val="000000" w:themeColor="text1"/>
        </w:rPr>
      </w:pPr>
      <w:r w:rsidRPr="00267BA5">
        <w:rPr>
          <w:color w:val="000000" w:themeColor="text1"/>
        </w:rPr>
        <w:t>Таблица 4.99</w:t>
      </w:r>
    </w:p>
    <w:p w14:paraId="3361C718"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Распределение налога в бюджеты субъектов Российской Федерации (приложение № 5 к листу 02) (РаспрНалСубРФТип)</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5CF3F14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510E43"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759CEA82"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DD6767"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D49CBC"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8D8241"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2DCAED07"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7786CAC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57CBC97" w14:textId="77777777" w:rsidR="002818D3" w:rsidRPr="00267BA5" w:rsidRDefault="002818D3" w:rsidP="002818D3">
            <w:pPr>
              <w:ind w:firstLine="0"/>
              <w:jc w:val="left"/>
              <w:rPr>
                <w:color w:val="000000" w:themeColor="text1"/>
              </w:rPr>
            </w:pPr>
            <w:r w:rsidRPr="00267BA5">
              <w:rPr>
                <w:color w:val="000000" w:themeColor="text1"/>
              </w:rPr>
              <w:t>Признак налогоплательщика (код)</w:t>
            </w:r>
          </w:p>
        </w:tc>
        <w:tc>
          <w:tcPr>
            <w:tcW w:w="2841" w:type="dxa"/>
            <w:tcBorders>
              <w:top w:val="nil"/>
              <w:left w:val="nil"/>
              <w:bottom w:val="single" w:sz="4" w:space="0" w:color="auto"/>
              <w:right w:val="single" w:sz="4" w:space="0" w:color="auto"/>
            </w:tcBorders>
            <w:shd w:val="clear" w:color="auto" w:fill="auto"/>
            <w:hideMark/>
          </w:tcPr>
          <w:p w14:paraId="6D5BA75F" w14:textId="77777777" w:rsidR="002818D3" w:rsidRPr="00267BA5" w:rsidRDefault="002818D3" w:rsidP="002818D3">
            <w:pPr>
              <w:ind w:firstLine="0"/>
              <w:jc w:val="center"/>
              <w:rPr>
                <w:color w:val="000000" w:themeColor="text1"/>
              </w:rPr>
            </w:pPr>
            <w:r w:rsidRPr="00267BA5">
              <w:rPr>
                <w:color w:val="000000" w:themeColor="text1"/>
              </w:rPr>
              <w:t>ТипНП</w:t>
            </w:r>
          </w:p>
        </w:tc>
        <w:tc>
          <w:tcPr>
            <w:tcW w:w="1208" w:type="dxa"/>
            <w:tcBorders>
              <w:top w:val="nil"/>
              <w:left w:val="nil"/>
              <w:bottom w:val="single" w:sz="4" w:space="0" w:color="auto"/>
              <w:right w:val="single" w:sz="4" w:space="0" w:color="auto"/>
            </w:tcBorders>
            <w:shd w:val="clear" w:color="auto" w:fill="auto"/>
            <w:hideMark/>
          </w:tcPr>
          <w:p w14:paraId="7030E264"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6A1256"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64E3865" w14:textId="18E2ECE4"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195D32C6"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w:t>
            </w:r>
          </w:p>
          <w:p w14:paraId="27719805" w14:textId="77777777" w:rsidR="002818D3" w:rsidRPr="00267BA5" w:rsidRDefault="002818D3" w:rsidP="002818D3">
            <w:pPr>
              <w:ind w:left="476" w:hanging="476"/>
              <w:jc w:val="left"/>
              <w:rPr>
                <w:color w:val="000000" w:themeColor="text1"/>
              </w:rPr>
            </w:pPr>
            <w:r w:rsidRPr="00267BA5">
              <w:rPr>
                <w:color w:val="000000" w:themeColor="text1"/>
              </w:rPr>
              <w:t>01 – налоговая база организации, не относящейся к указанным ниже   |</w:t>
            </w:r>
          </w:p>
          <w:p w14:paraId="4BE1B33C" w14:textId="77777777" w:rsidR="002818D3" w:rsidRPr="00267BA5" w:rsidRDefault="002818D3" w:rsidP="002818D3">
            <w:pPr>
              <w:ind w:left="476" w:hanging="476"/>
              <w:jc w:val="left"/>
              <w:rPr>
                <w:color w:val="000000" w:themeColor="text1"/>
              </w:rPr>
            </w:pPr>
            <w:r w:rsidRPr="00267BA5">
              <w:rPr>
                <w:color w:val="000000" w:themeColor="text1"/>
              </w:rPr>
              <w:t>02 – сельскохозяйственный товаропроизводитель  |</w:t>
            </w:r>
          </w:p>
          <w:p w14:paraId="2CA5E036" w14:textId="77777777" w:rsidR="002818D3" w:rsidRPr="00267BA5" w:rsidRDefault="002818D3" w:rsidP="002818D3">
            <w:pPr>
              <w:ind w:left="476" w:hanging="476"/>
              <w:jc w:val="left"/>
              <w:rPr>
                <w:color w:val="000000" w:themeColor="text1"/>
              </w:rPr>
            </w:pPr>
            <w:r w:rsidRPr="00267BA5">
              <w:rPr>
                <w:color w:val="000000" w:themeColor="text1"/>
              </w:rPr>
              <w:t>03 – резидент (участник) особой (свободной) экономической зоны   |</w:t>
            </w:r>
          </w:p>
          <w:p w14:paraId="7297422B" w14:textId="77777777" w:rsidR="002818D3" w:rsidRPr="00267BA5" w:rsidRDefault="002818D3" w:rsidP="002818D3">
            <w:pPr>
              <w:ind w:left="476" w:hanging="476"/>
              <w:jc w:val="left"/>
              <w:rPr>
                <w:color w:val="000000" w:themeColor="text1"/>
              </w:rPr>
            </w:pPr>
            <w:r w:rsidRPr="00267BA5">
              <w:rPr>
                <w:color w:val="000000" w:themeColor="text1"/>
              </w:rPr>
              <w:t>06 – резидент территории опережающего развития |</w:t>
            </w:r>
          </w:p>
          <w:p w14:paraId="2FD2618F" w14:textId="77777777" w:rsidR="002818D3" w:rsidRPr="00267BA5" w:rsidRDefault="002818D3" w:rsidP="002818D3">
            <w:pPr>
              <w:ind w:left="476" w:hanging="476"/>
              <w:jc w:val="left"/>
              <w:rPr>
                <w:color w:val="000000" w:themeColor="text1"/>
              </w:rPr>
            </w:pPr>
            <w:r w:rsidRPr="00267BA5">
              <w:rPr>
                <w:color w:val="000000" w:themeColor="text1"/>
              </w:rPr>
              <w:lastRenderedPageBreak/>
              <w:t>07 – участник регионального инвестиционного проекта   |</w:t>
            </w:r>
          </w:p>
          <w:p w14:paraId="34F58131" w14:textId="77777777" w:rsidR="002818D3" w:rsidRPr="00267BA5" w:rsidRDefault="002818D3" w:rsidP="002818D3">
            <w:pPr>
              <w:ind w:left="476" w:hanging="476"/>
              <w:jc w:val="left"/>
              <w:rPr>
                <w:color w:val="000000" w:themeColor="text1"/>
              </w:rPr>
            </w:pPr>
            <w:r w:rsidRPr="00267BA5">
              <w:rPr>
                <w:color w:val="000000" w:themeColor="text1"/>
              </w:rPr>
              <w:t>08 – участник специального инвестиционного контракта   |</w:t>
            </w:r>
          </w:p>
          <w:p w14:paraId="496A1143" w14:textId="77777777" w:rsidR="002818D3" w:rsidRPr="00267BA5" w:rsidRDefault="002818D3" w:rsidP="002818D3">
            <w:pPr>
              <w:ind w:left="476" w:hanging="476"/>
              <w:jc w:val="left"/>
              <w:rPr>
                <w:color w:val="000000" w:themeColor="text1"/>
              </w:rPr>
            </w:pPr>
            <w:r w:rsidRPr="00267BA5">
              <w:rPr>
                <w:color w:val="000000" w:themeColor="text1"/>
              </w:rPr>
              <w:t>09 – образовательная организация   |</w:t>
            </w:r>
          </w:p>
          <w:p w14:paraId="052516BA" w14:textId="77777777" w:rsidR="002818D3" w:rsidRPr="00267BA5" w:rsidRDefault="002818D3" w:rsidP="002818D3">
            <w:pPr>
              <w:ind w:left="476" w:hanging="476"/>
              <w:jc w:val="left"/>
              <w:rPr>
                <w:color w:val="000000" w:themeColor="text1"/>
              </w:rPr>
            </w:pPr>
            <w:r w:rsidRPr="00267BA5">
              <w:rPr>
                <w:color w:val="000000" w:themeColor="text1"/>
              </w:rPr>
              <w:t>10 – медицинская организация   |</w:t>
            </w:r>
          </w:p>
          <w:p w14:paraId="7AE599CF" w14:textId="77777777" w:rsidR="002818D3" w:rsidRPr="00267BA5" w:rsidRDefault="002818D3" w:rsidP="002818D3">
            <w:pPr>
              <w:ind w:left="476" w:hanging="476"/>
              <w:jc w:val="left"/>
              <w:rPr>
                <w:color w:val="000000" w:themeColor="text1"/>
              </w:rPr>
            </w:pPr>
            <w:r w:rsidRPr="00267BA5">
              <w:rPr>
                <w:color w:val="000000" w:themeColor="text1"/>
              </w:rPr>
              <w:t>11 – образовательная и медицинская организация  |</w:t>
            </w:r>
          </w:p>
          <w:p w14:paraId="554A9BE6" w14:textId="77777777" w:rsidR="002818D3" w:rsidRPr="00267BA5" w:rsidRDefault="002818D3" w:rsidP="002818D3">
            <w:pPr>
              <w:ind w:left="476" w:hanging="476"/>
              <w:jc w:val="left"/>
              <w:rPr>
                <w:color w:val="000000" w:themeColor="text1"/>
              </w:rPr>
            </w:pPr>
            <w:r w:rsidRPr="00267BA5">
              <w:rPr>
                <w:color w:val="000000" w:themeColor="text1"/>
              </w:rPr>
              <w:t>12 – организация, осуществляющая социальное обслуживание граждан   |</w:t>
            </w:r>
          </w:p>
          <w:p w14:paraId="2A4BB094" w14:textId="77777777" w:rsidR="002818D3" w:rsidRPr="00267BA5" w:rsidRDefault="002818D3" w:rsidP="002818D3">
            <w:pPr>
              <w:ind w:left="476" w:hanging="476"/>
              <w:jc w:val="left"/>
              <w:rPr>
                <w:color w:val="000000" w:themeColor="text1"/>
              </w:rPr>
            </w:pPr>
            <w:r w:rsidRPr="00267BA5">
              <w:rPr>
                <w:color w:val="000000" w:themeColor="text1"/>
              </w:rPr>
              <w:t>14 – оператор по обращению с твердыми коммунальными отходами   |</w:t>
            </w:r>
          </w:p>
          <w:p w14:paraId="34C1F86E" w14:textId="77777777" w:rsidR="002818D3" w:rsidRPr="00267BA5" w:rsidRDefault="002818D3" w:rsidP="002818D3">
            <w:pPr>
              <w:ind w:left="476" w:hanging="476"/>
              <w:jc w:val="left"/>
              <w:rPr>
                <w:color w:val="000000" w:themeColor="text1"/>
              </w:rPr>
            </w:pPr>
            <w:r w:rsidRPr="00267BA5">
              <w:rPr>
                <w:color w:val="000000" w:themeColor="text1"/>
              </w:rPr>
              <w:t>15 – недропользователь, применяющий налог на дополнительный доход   |</w:t>
            </w:r>
          </w:p>
          <w:p w14:paraId="10646590" w14:textId="77777777" w:rsidR="002818D3" w:rsidRPr="00267BA5" w:rsidRDefault="002818D3" w:rsidP="002818D3">
            <w:pPr>
              <w:ind w:left="476" w:hanging="476"/>
              <w:jc w:val="left"/>
              <w:rPr>
                <w:color w:val="000000" w:themeColor="text1"/>
              </w:rPr>
            </w:pPr>
            <w:r w:rsidRPr="00267BA5">
              <w:rPr>
                <w:color w:val="000000" w:themeColor="text1"/>
              </w:rPr>
              <w:t>16 – организация по производству СПГ и переработке углеводородов   |</w:t>
            </w:r>
          </w:p>
          <w:p w14:paraId="7698F15E" w14:textId="77777777" w:rsidR="002818D3" w:rsidRPr="00267BA5" w:rsidRDefault="002818D3" w:rsidP="002818D3">
            <w:pPr>
              <w:autoSpaceDE w:val="0"/>
              <w:autoSpaceDN w:val="0"/>
              <w:adjustRightInd w:val="0"/>
              <w:ind w:left="476" w:hanging="476"/>
              <w:jc w:val="left"/>
              <w:rPr>
                <w:color w:val="000000" w:themeColor="text1"/>
              </w:rPr>
            </w:pPr>
            <w:r w:rsidRPr="00267BA5">
              <w:rPr>
                <w:color w:val="000000" w:themeColor="text1"/>
              </w:rPr>
              <w:t>17 – организация, осуществляющая деятельность в области информационных технологий   |</w:t>
            </w:r>
          </w:p>
          <w:p w14:paraId="64709BDB" w14:textId="77777777" w:rsidR="002818D3" w:rsidRPr="00267BA5" w:rsidRDefault="002818D3" w:rsidP="002818D3">
            <w:pPr>
              <w:ind w:left="476" w:hanging="476"/>
              <w:jc w:val="left"/>
              <w:rPr>
                <w:color w:val="000000" w:themeColor="text1"/>
              </w:rPr>
            </w:pPr>
            <w:r w:rsidRPr="00267BA5">
              <w:rPr>
                <w:color w:val="000000" w:themeColor="text1"/>
              </w:rPr>
              <w:t>18 – резидент Арктической зоны Российской Федерации   |</w:t>
            </w:r>
          </w:p>
          <w:p w14:paraId="4F181260" w14:textId="77777777" w:rsidR="002818D3" w:rsidRPr="00267BA5" w:rsidRDefault="002818D3" w:rsidP="002818D3">
            <w:pPr>
              <w:ind w:left="476" w:hanging="476"/>
              <w:jc w:val="left"/>
              <w:rPr>
                <w:color w:val="000000" w:themeColor="text1"/>
              </w:rPr>
            </w:pPr>
            <w:r w:rsidRPr="00267BA5">
              <w:rPr>
                <w:color w:val="000000" w:themeColor="text1"/>
              </w:rPr>
              <w:t>19 – организация радиоэлектронной промышленности   |</w:t>
            </w:r>
          </w:p>
          <w:p w14:paraId="6985C357" w14:textId="3C3D52EF" w:rsidR="002818D3" w:rsidRPr="00267BA5" w:rsidRDefault="002818D3" w:rsidP="002818D3">
            <w:pPr>
              <w:autoSpaceDE w:val="0"/>
              <w:autoSpaceDN w:val="0"/>
              <w:adjustRightInd w:val="0"/>
              <w:ind w:left="476" w:hanging="476"/>
              <w:jc w:val="left"/>
              <w:rPr>
                <w:color w:val="000000" w:themeColor="text1"/>
              </w:rPr>
            </w:pPr>
            <w:r w:rsidRPr="00267BA5">
              <w:rPr>
                <w:color w:val="000000" w:themeColor="text1"/>
              </w:rPr>
              <w:t xml:space="preserve">20 – </w:t>
            </w:r>
            <w:r w:rsidR="000E4596" w:rsidRPr="00267BA5">
              <w:rPr>
                <w:color w:val="000000" w:themeColor="text1"/>
              </w:rPr>
              <w:t>организация, предоставляющая права использования результатов интеллектуальной деятельности</w:t>
            </w:r>
            <w:r w:rsidRPr="00267BA5">
              <w:rPr>
                <w:color w:val="000000" w:themeColor="text1"/>
              </w:rPr>
              <w:t xml:space="preserve">   |</w:t>
            </w:r>
          </w:p>
          <w:p w14:paraId="4BA3D1F9" w14:textId="77777777" w:rsidR="002818D3" w:rsidRPr="00267BA5" w:rsidRDefault="002818D3" w:rsidP="002818D3">
            <w:pPr>
              <w:ind w:left="476" w:hanging="476"/>
              <w:jc w:val="left"/>
              <w:rPr>
                <w:color w:val="000000" w:themeColor="text1"/>
              </w:rPr>
            </w:pPr>
            <w:r w:rsidRPr="00267BA5">
              <w:rPr>
                <w:color w:val="000000" w:themeColor="text1"/>
              </w:rPr>
              <w:t>21 – организация по производству аммиака и водорода   |</w:t>
            </w:r>
          </w:p>
          <w:p w14:paraId="61D65BA6" w14:textId="66BB107A" w:rsidR="002818D3" w:rsidRPr="00267BA5" w:rsidRDefault="002818D3" w:rsidP="002818D3">
            <w:pPr>
              <w:ind w:firstLine="0"/>
              <w:jc w:val="left"/>
              <w:rPr>
                <w:color w:val="000000" w:themeColor="text1"/>
              </w:rPr>
            </w:pPr>
            <w:r w:rsidRPr="00267BA5">
              <w:rPr>
                <w:color w:val="000000" w:themeColor="text1"/>
              </w:rPr>
              <w:t>22 – малая технологическая компания</w:t>
            </w:r>
          </w:p>
        </w:tc>
      </w:tr>
      <w:tr w:rsidR="00267BA5" w:rsidRPr="00267BA5" w14:paraId="3982952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91E9F46" w14:textId="77777777" w:rsidR="002818D3" w:rsidRPr="00267BA5" w:rsidRDefault="002818D3" w:rsidP="002818D3">
            <w:pPr>
              <w:ind w:firstLine="0"/>
              <w:jc w:val="left"/>
              <w:rPr>
                <w:color w:val="000000" w:themeColor="text1"/>
              </w:rPr>
            </w:pPr>
            <w:r w:rsidRPr="00267BA5">
              <w:rPr>
                <w:color w:val="000000" w:themeColor="text1"/>
              </w:rPr>
              <w:lastRenderedPageBreak/>
              <w:t>Номер документа</w:t>
            </w:r>
          </w:p>
        </w:tc>
        <w:tc>
          <w:tcPr>
            <w:tcW w:w="2841" w:type="dxa"/>
            <w:tcBorders>
              <w:top w:val="nil"/>
              <w:left w:val="nil"/>
              <w:bottom w:val="single" w:sz="4" w:space="0" w:color="auto"/>
              <w:right w:val="single" w:sz="4" w:space="0" w:color="auto"/>
            </w:tcBorders>
            <w:shd w:val="clear" w:color="auto" w:fill="auto"/>
            <w:hideMark/>
          </w:tcPr>
          <w:p w14:paraId="76D0E584" w14:textId="77777777" w:rsidR="002818D3" w:rsidRPr="00267BA5" w:rsidRDefault="002818D3" w:rsidP="002818D3">
            <w:pPr>
              <w:ind w:firstLine="0"/>
              <w:jc w:val="center"/>
              <w:rPr>
                <w:color w:val="000000" w:themeColor="text1"/>
              </w:rPr>
            </w:pPr>
            <w:r w:rsidRPr="00267BA5">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4701F5C9"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3EEB2D" w14:textId="77777777" w:rsidR="002818D3" w:rsidRPr="00267BA5" w:rsidRDefault="002818D3" w:rsidP="002818D3">
            <w:pPr>
              <w:ind w:firstLine="0"/>
              <w:jc w:val="center"/>
              <w:rPr>
                <w:color w:val="000000" w:themeColor="text1"/>
              </w:rPr>
            </w:pPr>
            <w:r w:rsidRPr="00267BA5">
              <w:rPr>
                <w:color w:val="000000" w:themeColor="text1"/>
              </w:rPr>
              <w:t>T(1-21)</w:t>
            </w:r>
          </w:p>
        </w:tc>
        <w:tc>
          <w:tcPr>
            <w:tcW w:w="1910" w:type="dxa"/>
            <w:tcBorders>
              <w:top w:val="nil"/>
              <w:left w:val="nil"/>
              <w:bottom w:val="single" w:sz="4" w:space="0" w:color="auto"/>
              <w:right w:val="single" w:sz="4" w:space="0" w:color="auto"/>
            </w:tcBorders>
            <w:shd w:val="clear" w:color="auto" w:fill="auto"/>
            <w:hideMark/>
          </w:tcPr>
          <w:p w14:paraId="55D0D7F1" w14:textId="49994F7F" w:rsidR="002818D3" w:rsidRPr="00267BA5" w:rsidRDefault="002818D3" w:rsidP="002818D3">
            <w:pPr>
              <w:ind w:firstLine="0"/>
              <w:jc w:val="center"/>
              <w:rPr>
                <w:color w:val="000000" w:themeColor="text1"/>
              </w:rPr>
            </w:pPr>
            <w:r w:rsidRPr="00267BA5">
              <w:rPr>
                <w:color w:val="000000" w:themeColor="text1"/>
              </w:rPr>
              <w:t>НУ</w:t>
            </w:r>
          </w:p>
        </w:tc>
        <w:tc>
          <w:tcPr>
            <w:tcW w:w="5236" w:type="dxa"/>
            <w:tcBorders>
              <w:top w:val="nil"/>
              <w:left w:val="nil"/>
              <w:bottom w:val="single" w:sz="4" w:space="0" w:color="auto"/>
              <w:right w:val="single" w:sz="4" w:space="0" w:color="auto"/>
            </w:tcBorders>
            <w:shd w:val="clear" w:color="auto" w:fill="auto"/>
            <w:hideMark/>
          </w:tcPr>
          <w:p w14:paraId="47F9140A" w14:textId="19C5592B" w:rsidR="002818D3" w:rsidRPr="00267BA5" w:rsidRDefault="002818D3" w:rsidP="002818D3">
            <w:pPr>
              <w:ind w:firstLine="0"/>
              <w:jc w:val="left"/>
              <w:rPr>
                <w:color w:val="000000" w:themeColor="text1"/>
              </w:rPr>
            </w:pPr>
            <w:r w:rsidRPr="00267BA5">
              <w:rPr>
                <w:color w:val="000000" w:themeColor="text1"/>
              </w:rPr>
              <w:t>Элемент обязателен при &lt;ТипНП&gt;=03 и может отсутствовать или присутствовать при всех остальных значениях элемента &lt;ТипНП&gt;</w:t>
            </w:r>
          </w:p>
        </w:tc>
      </w:tr>
      <w:tr w:rsidR="00267BA5" w:rsidRPr="00267BA5" w14:paraId="753FC51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1A0EAFB" w14:textId="77777777" w:rsidR="002818D3" w:rsidRPr="00267BA5" w:rsidRDefault="002818D3" w:rsidP="002818D3">
            <w:pPr>
              <w:ind w:firstLine="0"/>
              <w:jc w:val="left"/>
              <w:rPr>
                <w:color w:val="000000" w:themeColor="text1"/>
              </w:rPr>
            </w:pPr>
            <w:r w:rsidRPr="00267BA5">
              <w:rPr>
                <w:color w:val="000000" w:themeColor="text1"/>
              </w:rPr>
              <w:t>Расчет составлен (код)</w:t>
            </w:r>
          </w:p>
        </w:tc>
        <w:tc>
          <w:tcPr>
            <w:tcW w:w="2841" w:type="dxa"/>
            <w:tcBorders>
              <w:top w:val="nil"/>
              <w:left w:val="nil"/>
              <w:bottom w:val="single" w:sz="4" w:space="0" w:color="auto"/>
              <w:right w:val="single" w:sz="4" w:space="0" w:color="auto"/>
            </w:tcBorders>
            <w:shd w:val="clear" w:color="auto" w:fill="auto"/>
            <w:hideMark/>
          </w:tcPr>
          <w:p w14:paraId="75639C03" w14:textId="77777777" w:rsidR="002818D3" w:rsidRPr="00267BA5" w:rsidRDefault="002818D3" w:rsidP="002818D3">
            <w:pPr>
              <w:ind w:firstLine="0"/>
              <w:jc w:val="center"/>
              <w:rPr>
                <w:color w:val="000000" w:themeColor="text1"/>
              </w:rPr>
            </w:pPr>
            <w:r w:rsidRPr="00267BA5">
              <w:rPr>
                <w:color w:val="000000" w:themeColor="text1"/>
              </w:rPr>
              <w:t>ОбРасч</w:t>
            </w:r>
          </w:p>
        </w:tc>
        <w:tc>
          <w:tcPr>
            <w:tcW w:w="1208" w:type="dxa"/>
            <w:tcBorders>
              <w:top w:val="nil"/>
              <w:left w:val="nil"/>
              <w:bottom w:val="single" w:sz="4" w:space="0" w:color="auto"/>
              <w:right w:val="single" w:sz="4" w:space="0" w:color="auto"/>
            </w:tcBorders>
            <w:shd w:val="clear" w:color="auto" w:fill="auto"/>
            <w:hideMark/>
          </w:tcPr>
          <w:p w14:paraId="09651076"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352B9A"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3D67747" w14:textId="2121C09D"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09C2DB9F" w14:textId="77777777" w:rsidR="002818D3" w:rsidRPr="00267BA5" w:rsidRDefault="002818D3" w:rsidP="002818D3">
            <w:pPr>
              <w:ind w:firstLine="0"/>
              <w:jc w:val="left"/>
              <w:rPr>
                <w:color w:val="000000" w:themeColor="text1"/>
              </w:rPr>
            </w:pPr>
            <w:r w:rsidRPr="00267BA5">
              <w:rPr>
                <w:color w:val="000000" w:themeColor="text1"/>
              </w:rPr>
              <w:t xml:space="preserve">Принимает значение: </w:t>
            </w:r>
          </w:p>
          <w:p w14:paraId="13702587" w14:textId="77777777" w:rsidR="002818D3" w:rsidRPr="00267BA5" w:rsidRDefault="002818D3" w:rsidP="002818D3">
            <w:pPr>
              <w:ind w:left="380" w:hanging="363"/>
              <w:jc w:val="left"/>
              <w:rPr>
                <w:color w:val="000000" w:themeColor="text1"/>
              </w:rPr>
            </w:pPr>
            <w:r w:rsidRPr="00267BA5">
              <w:rPr>
                <w:color w:val="000000" w:themeColor="text1"/>
              </w:rPr>
              <w:t>1 – по организации без входящих в нее обособленных подразделений   |</w:t>
            </w:r>
          </w:p>
          <w:p w14:paraId="505C5973" w14:textId="77777777" w:rsidR="002818D3" w:rsidRPr="00267BA5" w:rsidRDefault="002818D3" w:rsidP="002818D3">
            <w:pPr>
              <w:ind w:left="380" w:hanging="363"/>
              <w:jc w:val="left"/>
              <w:rPr>
                <w:color w:val="000000" w:themeColor="text1"/>
              </w:rPr>
            </w:pPr>
            <w:r w:rsidRPr="00267BA5">
              <w:rPr>
                <w:color w:val="000000" w:themeColor="text1"/>
              </w:rPr>
              <w:t>2 – по обособленному подразделению   |</w:t>
            </w:r>
          </w:p>
          <w:p w14:paraId="01E06D78" w14:textId="77777777" w:rsidR="002818D3" w:rsidRPr="00267BA5" w:rsidRDefault="002818D3" w:rsidP="002818D3">
            <w:pPr>
              <w:ind w:left="380" w:hanging="363"/>
              <w:jc w:val="left"/>
              <w:rPr>
                <w:color w:val="000000" w:themeColor="text1"/>
              </w:rPr>
            </w:pPr>
            <w:r w:rsidRPr="00267BA5">
              <w:rPr>
                <w:color w:val="000000" w:themeColor="text1"/>
              </w:rPr>
              <w:t>3 – по обособленному подразделению, закрытому в течение текущего налогового периода   |</w:t>
            </w:r>
          </w:p>
          <w:p w14:paraId="35AAD1CF" w14:textId="19D43C29" w:rsidR="002818D3" w:rsidRPr="00267BA5" w:rsidRDefault="002818D3" w:rsidP="002818D3">
            <w:pPr>
              <w:ind w:firstLine="0"/>
              <w:jc w:val="left"/>
              <w:rPr>
                <w:color w:val="000000" w:themeColor="text1"/>
              </w:rPr>
            </w:pPr>
            <w:r w:rsidRPr="00267BA5">
              <w:rPr>
                <w:color w:val="000000" w:themeColor="text1"/>
              </w:rPr>
              <w:t>4 – по группе обособленных подразделений, находящихся на территории одного субъекта Российской Федерации</w:t>
            </w:r>
          </w:p>
        </w:tc>
      </w:tr>
      <w:tr w:rsidR="00267BA5" w:rsidRPr="00267BA5" w14:paraId="4AD77CC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A781955" w14:textId="77777777" w:rsidR="002818D3" w:rsidRPr="00267BA5" w:rsidRDefault="002818D3" w:rsidP="002818D3">
            <w:pPr>
              <w:ind w:firstLine="0"/>
              <w:jc w:val="left"/>
              <w:rPr>
                <w:color w:val="000000" w:themeColor="text1"/>
              </w:rPr>
            </w:pPr>
            <w:r w:rsidRPr="00267BA5">
              <w:rPr>
                <w:color w:val="000000" w:themeColor="text1"/>
              </w:rPr>
              <w:t>КПП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5C70AAF8" w14:textId="77777777" w:rsidR="002818D3" w:rsidRPr="00267BA5" w:rsidRDefault="002818D3" w:rsidP="002818D3">
            <w:pPr>
              <w:ind w:firstLine="0"/>
              <w:jc w:val="center"/>
              <w:rPr>
                <w:color w:val="000000" w:themeColor="text1"/>
              </w:rPr>
            </w:pPr>
            <w:r w:rsidRPr="00267BA5">
              <w:rPr>
                <w:color w:val="000000" w:themeColor="text1"/>
              </w:rPr>
              <w:t>КППОП</w:t>
            </w:r>
          </w:p>
        </w:tc>
        <w:tc>
          <w:tcPr>
            <w:tcW w:w="1208" w:type="dxa"/>
            <w:tcBorders>
              <w:top w:val="nil"/>
              <w:left w:val="nil"/>
              <w:bottom w:val="single" w:sz="4" w:space="0" w:color="auto"/>
              <w:right w:val="single" w:sz="4" w:space="0" w:color="auto"/>
            </w:tcBorders>
            <w:shd w:val="clear" w:color="auto" w:fill="auto"/>
            <w:hideMark/>
          </w:tcPr>
          <w:p w14:paraId="695BC4CF"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9A1571" w14:textId="77777777" w:rsidR="002818D3" w:rsidRPr="00267BA5" w:rsidRDefault="002818D3" w:rsidP="002818D3">
            <w:pPr>
              <w:ind w:firstLine="0"/>
              <w:jc w:val="center"/>
              <w:rPr>
                <w:color w:val="000000" w:themeColor="text1"/>
              </w:rPr>
            </w:pPr>
            <w:r w:rsidRPr="00267BA5">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3235342B" w14:textId="7868BF64" w:rsidR="002818D3" w:rsidRPr="00267BA5" w:rsidRDefault="002818D3" w:rsidP="002818D3">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3E1F1E3A" w14:textId="7B707C19" w:rsidR="002818D3" w:rsidRPr="00267BA5" w:rsidRDefault="002818D3" w:rsidP="002818D3">
            <w:pPr>
              <w:ind w:firstLine="0"/>
              <w:jc w:val="left"/>
              <w:rPr>
                <w:color w:val="000000" w:themeColor="text1"/>
              </w:rPr>
            </w:pPr>
            <w:r w:rsidRPr="00267BA5">
              <w:rPr>
                <w:color w:val="000000" w:themeColor="text1"/>
              </w:rPr>
              <w:t xml:space="preserve">Типовой элемент &lt;КППТип&gt; </w:t>
            </w:r>
          </w:p>
        </w:tc>
      </w:tr>
      <w:tr w:rsidR="00267BA5" w:rsidRPr="00267BA5" w14:paraId="3A9E87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7DB07C8" w14:textId="77777777" w:rsidR="002818D3" w:rsidRPr="00267BA5" w:rsidRDefault="002818D3" w:rsidP="002818D3">
            <w:pPr>
              <w:ind w:firstLine="0"/>
              <w:jc w:val="left"/>
              <w:rPr>
                <w:color w:val="000000" w:themeColor="text1"/>
              </w:rPr>
            </w:pPr>
            <w:r w:rsidRPr="00267BA5">
              <w:rPr>
                <w:color w:val="000000" w:themeColor="text1"/>
              </w:rPr>
              <w:t>Отметка о возложении обязанности по уплате налога на обособленное подразделение</w:t>
            </w:r>
          </w:p>
        </w:tc>
        <w:tc>
          <w:tcPr>
            <w:tcW w:w="2841" w:type="dxa"/>
            <w:tcBorders>
              <w:top w:val="nil"/>
              <w:left w:val="nil"/>
              <w:bottom w:val="single" w:sz="4" w:space="0" w:color="auto"/>
              <w:right w:val="single" w:sz="4" w:space="0" w:color="auto"/>
            </w:tcBorders>
            <w:shd w:val="clear" w:color="auto" w:fill="auto"/>
            <w:hideMark/>
          </w:tcPr>
          <w:p w14:paraId="38C6588D" w14:textId="77777777" w:rsidR="002818D3" w:rsidRPr="00267BA5" w:rsidRDefault="002818D3" w:rsidP="002818D3">
            <w:pPr>
              <w:ind w:firstLine="0"/>
              <w:jc w:val="center"/>
              <w:rPr>
                <w:color w:val="000000" w:themeColor="text1"/>
              </w:rPr>
            </w:pPr>
            <w:r w:rsidRPr="00267BA5">
              <w:rPr>
                <w:color w:val="000000" w:themeColor="text1"/>
              </w:rPr>
              <w:t>ОбязУплНалОП</w:t>
            </w:r>
          </w:p>
        </w:tc>
        <w:tc>
          <w:tcPr>
            <w:tcW w:w="1208" w:type="dxa"/>
            <w:tcBorders>
              <w:top w:val="nil"/>
              <w:left w:val="nil"/>
              <w:bottom w:val="single" w:sz="4" w:space="0" w:color="auto"/>
              <w:right w:val="single" w:sz="4" w:space="0" w:color="auto"/>
            </w:tcBorders>
            <w:shd w:val="clear" w:color="auto" w:fill="auto"/>
            <w:hideMark/>
          </w:tcPr>
          <w:p w14:paraId="2C3FEB58"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346BCE"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151899B3" w14:textId="680859D1"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4CD41795"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7F999853" w14:textId="77777777" w:rsidR="002818D3" w:rsidRPr="00267BA5" w:rsidRDefault="002818D3" w:rsidP="002818D3">
            <w:pPr>
              <w:ind w:left="284" w:hanging="284"/>
              <w:jc w:val="left"/>
              <w:rPr>
                <w:color w:val="000000" w:themeColor="text1"/>
              </w:rPr>
            </w:pPr>
            <w:r w:rsidRPr="00267BA5">
              <w:rPr>
                <w:color w:val="000000" w:themeColor="text1"/>
              </w:rPr>
              <w:t>0 – не возложена   |</w:t>
            </w:r>
          </w:p>
          <w:p w14:paraId="6BCD3606" w14:textId="4275A941" w:rsidR="002818D3" w:rsidRPr="00267BA5" w:rsidRDefault="002818D3" w:rsidP="002818D3">
            <w:pPr>
              <w:ind w:firstLine="0"/>
              <w:jc w:val="left"/>
              <w:rPr>
                <w:color w:val="000000" w:themeColor="text1"/>
              </w:rPr>
            </w:pPr>
            <w:r w:rsidRPr="00267BA5">
              <w:rPr>
                <w:color w:val="000000" w:themeColor="text1"/>
              </w:rPr>
              <w:t>1 – возложена</w:t>
            </w:r>
          </w:p>
        </w:tc>
      </w:tr>
      <w:tr w:rsidR="00267BA5" w:rsidRPr="00267BA5" w14:paraId="391AAC0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ECACF74" w14:textId="77777777" w:rsidR="00D740F1" w:rsidRPr="00267BA5" w:rsidRDefault="00D740F1" w:rsidP="00D740F1">
            <w:pPr>
              <w:ind w:firstLine="0"/>
              <w:jc w:val="left"/>
              <w:rPr>
                <w:color w:val="000000" w:themeColor="text1"/>
              </w:rPr>
            </w:pPr>
            <w:r w:rsidRPr="00267BA5">
              <w:rPr>
                <w:color w:val="000000" w:themeColor="text1"/>
              </w:rPr>
              <w:t>Наименование обособленного подразделения</w:t>
            </w:r>
          </w:p>
        </w:tc>
        <w:tc>
          <w:tcPr>
            <w:tcW w:w="2841" w:type="dxa"/>
            <w:tcBorders>
              <w:top w:val="nil"/>
              <w:left w:val="nil"/>
              <w:bottom w:val="single" w:sz="4" w:space="0" w:color="auto"/>
              <w:right w:val="single" w:sz="4" w:space="0" w:color="auto"/>
            </w:tcBorders>
            <w:shd w:val="clear" w:color="auto" w:fill="auto"/>
            <w:hideMark/>
          </w:tcPr>
          <w:p w14:paraId="758574E5" w14:textId="77777777" w:rsidR="00D740F1" w:rsidRPr="00267BA5" w:rsidRDefault="00D740F1" w:rsidP="00D740F1">
            <w:pPr>
              <w:ind w:firstLine="0"/>
              <w:jc w:val="center"/>
              <w:rPr>
                <w:color w:val="000000" w:themeColor="text1"/>
              </w:rPr>
            </w:pPr>
            <w:r w:rsidRPr="00267BA5">
              <w:rPr>
                <w:color w:val="000000" w:themeColor="text1"/>
              </w:rPr>
              <w:t>НаимОП</w:t>
            </w:r>
          </w:p>
        </w:tc>
        <w:tc>
          <w:tcPr>
            <w:tcW w:w="1208" w:type="dxa"/>
            <w:tcBorders>
              <w:top w:val="nil"/>
              <w:left w:val="nil"/>
              <w:bottom w:val="single" w:sz="4" w:space="0" w:color="auto"/>
              <w:right w:val="single" w:sz="4" w:space="0" w:color="auto"/>
            </w:tcBorders>
            <w:shd w:val="clear" w:color="auto" w:fill="auto"/>
            <w:hideMark/>
          </w:tcPr>
          <w:p w14:paraId="1BE27AC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8D6C20" w14:textId="77777777" w:rsidR="00D740F1" w:rsidRPr="00267BA5" w:rsidRDefault="00D740F1" w:rsidP="00D740F1">
            <w:pPr>
              <w:ind w:firstLine="0"/>
              <w:jc w:val="center"/>
              <w:rPr>
                <w:color w:val="000000" w:themeColor="text1"/>
              </w:rPr>
            </w:pPr>
            <w:r w:rsidRPr="00267BA5">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E79F22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74C671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F6F073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F455803" w14:textId="77777777" w:rsidR="00D740F1" w:rsidRPr="00267BA5" w:rsidRDefault="00D740F1" w:rsidP="00D740F1">
            <w:pPr>
              <w:ind w:firstLine="0"/>
              <w:jc w:val="left"/>
              <w:rPr>
                <w:color w:val="000000" w:themeColor="text1"/>
              </w:rPr>
            </w:pPr>
            <w:r w:rsidRPr="00267BA5">
              <w:rPr>
                <w:color w:val="000000" w:themeColor="text1"/>
              </w:rPr>
              <w:t>Налоговая база в целом по организации</w:t>
            </w:r>
          </w:p>
        </w:tc>
        <w:tc>
          <w:tcPr>
            <w:tcW w:w="2841" w:type="dxa"/>
            <w:tcBorders>
              <w:top w:val="nil"/>
              <w:left w:val="nil"/>
              <w:bottom w:val="single" w:sz="4" w:space="0" w:color="auto"/>
              <w:right w:val="single" w:sz="4" w:space="0" w:color="auto"/>
            </w:tcBorders>
            <w:shd w:val="clear" w:color="auto" w:fill="auto"/>
            <w:hideMark/>
          </w:tcPr>
          <w:p w14:paraId="324E4707" w14:textId="77777777" w:rsidR="00D740F1" w:rsidRPr="00267BA5" w:rsidRDefault="00D740F1" w:rsidP="00D740F1">
            <w:pPr>
              <w:ind w:firstLine="0"/>
              <w:jc w:val="center"/>
              <w:rPr>
                <w:color w:val="000000" w:themeColor="text1"/>
              </w:rPr>
            </w:pPr>
            <w:r w:rsidRPr="00267BA5">
              <w:rPr>
                <w:color w:val="000000" w:themeColor="text1"/>
              </w:rPr>
              <w:t>НалБазаОрг</w:t>
            </w:r>
          </w:p>
        </w:tc>
        <w:tc>
          <w:tcPr>
            <w:tcW w:w="1208" w:type="dxa"/>
            <w:tcBorders>
              <w:top w:val="nil"/>
              <w:left w:val="nil"/>
              <w:bottom w:val="single" w:sz="4" w:space="0" w:color="auto"/>
              <w:right w:val="single" w:sz="4" w:space="0" w:color="auto"/>
            </w:tcBorders>
            <w:shd w:val="clear" w:color="auto" w:fill="auto"/>
            <w:hideMark/>
          </w:tcPr>
          <w:p w14:paraId="0007AC8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71F6A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4C1149E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E4DF2F9"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035051F"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1736FEB" w14:textId="77777777" w:rsidR="00D740F1" w:rsidRPr="00267BA5" w:rsidRDefault="00D740F1" w:rsidP="00D740F1">
            <w:pPr>
              <w:ind w:firstLine="0"/>
              <w:jc w:val="left"/>
              <w:rPr>
                <w:color w:val="000000" w:themeColor="text1"/>
              </w:rPr>
            </w:pPr>
            <w:r w:rsidRPr="00267BA5">
              <w:rPr>
                <w:color w:val="000000" w:themeColor="text1"/>
              </w:rPr>
              <w:t>Налоговая база, в том числе без учета закрытых в течение текущего налогового периода обособленных подразделений</w:t>
            </w:r>
          </w:p>
        </w:tc>
        <w:tc>
          <w:tcPr>
            <w:tcW w:w="2841" w:type="dxa"/>
            <w:tcBorders>
              <w:top w:val="nil"/>
              <w:left w:val="nil"/>
              <w:bottom w:val="single" w:sz="4" w:space="0" w:color="auto"/>
              <w:right w:val="single" w:sz="4" w:space="0" w:color="auto"/>
            </w:tcBorders>
            <w:shd w:val="clear" w:color="auto" w:fill="auto"/>
            <w:hideMark/>
          </w:tcPr>
          <w:p w14:paraId="449935AE" w14:textId="77777777" w:rsidR="00D740F1" w:rsidRPr="00267BA5" w:rsidRDefault="00D740F1" w:rsidP="00D740F1">
            <w:pPr>
              <w:ind w:firstLine="0"/>
              <w:jc w:val="center"/>
              <w:rPr>
                <w:color w:val="000000" w:themeColor="text1"/>
              </w:rPr>
            </w:pPr>
            <w:r w:rsidRPr="00267BA5">
              <w:rPr>
                <w:color w:val="000000" w:themeColor="text1"/>
              </w:rPr>
              <w:t>НалБазаБезЛиквОП</w:t>
            </w:r>
          </w:p>
        </w:tc>
        <w:tc>
          <w:tcPr>
            <w:tcW w:w="1208" w:type="dxa"/>
            <w:tcBorders>
              <w:top w:val="nil"/>
              <w:left w:val="nil"/>
              <w:bottom w:val="single" w:sz="4" w:space="0" w:color="auto"/>
              <w:right w:val="single" w:sz="4" w:space="0" w:color="auto"/>
            </w:tcBorders>
            <w:shd w:val="clear" w:color="auto" w:fill="auto"/>
            <w:hideMark/>
          </w:tcPr>
          <w:p w14:paraId="44AD2D9A"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BB46A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919EF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5E8BB1E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67956C4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D12490E" w14:textId="77777777" w:rsidR="00D740F1" w:rsidRPr="00267BA5" w:rsidRDefault="00D740F1" w:rsidP="00D740F1">
            <w:pPr>
              <w:ind w:firstLine="0"/>
              <w:jc w:val="left"/>
              <w:rPr>
                <w:color w:val="000000" w:themeColor="text1"/>
              </w:rPr>
            </w:pPr>
            <w:r w:rsidRPr="00267BA5">
              <w:rPr>
                <w:color w:val="000000" w:themeColor="text1"/>
              </w:rPr>
              <w:t>Доля налоговой базы (%)</w:t>
            </w:r>
          </w:p>
        </w:tc>
        <w:tc>
          <w:tcPr>
            <w:tcW w:w="2841" w:type="dxa"/>
            <w:tcBorders>
              <w:top w:val="nil"/>
              <w:left w:val="nil"/>
              <w:bottom w:val="single" w:sz="4" w:space="0" w:color="auto"/>
              <w:right w:val="single" w:sz="4" w:space="0" w:color="auto"/>
            </w:tcBorders>
            <w:shd w:val="clear" w:color="auto" w:fill="auto"/>
            <w:hideMark/>
          </w:tcPr>
          <w:p w14:paraId="41899346" w14:textId="77777777" w:rsidR="00D740F1" w:rsidRPr="00267BA5" w:rsidRDefault="00D740F1" w:rsidP="00D740F1">
            <w:pPr>
              <w:ind w:firstLine="0"/>
              <w:jc w:val="center"/>
              <w:rPr>
                <w:color w:val="000000" w:themeColor="text1"/>
              </w:rPr>
            </w:pPr>
            <w:r w:rsidRPr="00267BA5">
              <w:rPr>
                <w:color w:val="000000" w:themeColor="text1"/>
              </w:rPr>
              <w:t>ДоляНалБаз</w:t>
            </w:r>
          </w:p>
        </w:tc>
        <w:tc>
          <w:tcPr>
            <w:tcW w:w="1208" w:type="dxa"/>
            <w:tcBorders>
              <w:top w:val="nil"/>
              <w:left w:val="nil"/>
              <w:bottom w:val="single" w:sz="4" w:space="0" w:color="auto"/>
              <w:right w:val="single" w:sz="4" w:space="0" w:color="auto"/>
            </w:tcBorders>
            <w:shd w:val="clear" w:color="auto" w:fill="auto"/>
            <w:hideMark/>
          </w:tcPr>
          <w:p w14:paraId="55E3C19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85A90D" w14:textId="77777777" w:rsidR="00D740F1" w:rsidRPr="00267BA5" w:rsidRDefault="00D740F1" w:rsidP="00D740F1">
            <w:pPr>
              <w:ind w:firstLine="0"/>
              <w:jc w:val="center"/>
              <w:rPr>
                <w:color w:val="000000" w:themeColor="text1"/>
              </w:rPr>
            </w:pPr>
            <w:r w:rsidRPr="00267BA5">
              <w:rPr>
                <w:color w:val="000000" w:themeColor="text1"/>
              </w:rPr>
              <w:t>N(18.15)</w:t>
            </w:r>
          </w:p>
        </w:tc>
        <w:tc>
          <w:tcPr>
            <w:tcW w:w="1910" w:type="dxa"/>
            <w:tcBorders>
              <w:top w:val="nil"/>
              <w:left w:val="nil"/>
              <w:bottom w:val="single" w:sz="4" w:space="0" w:color="auto"/>
              <w:right w:val="single" w:sz="4" w:space="0" w:color="auto"/>
            </w:tcBorders>
            <w:shd w:val="clear" w:color="auto" w:fill="auto"/>
            <w:hideMark/>
          </w:tcPr>
          <w:p w14:paraId="2BB3153E"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042A3DF"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4AF1C48"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A6746C4" w14:textId="77777777" w:rsidR="00D740F1" w:rsidRPr="00267BA5" w:rsidRDefault="00D740F1" w:rsidP="00D740F1">
            <w:pPr>
              <w:ind w:firstLine="0"/>
              <w:jc w:val="left"/>
              <w:rPr>
                <w:color w:val="000000" w:themeColor="text1"/>
              </w:rPr>
            </w:pPr>
            <w:r w:rsidRPr="00267BA5">
              <w:rPr>
                <w:color w:val="000000" w:themeColor="text1"/>
              </w:rPr>
              <w:t>Налоговая база, исходя из доли</w:t>
            </w:r>
          </w:p>
        </w:tc>
        <w:tc>
          <w:tcPr>
            <w:tcW w:w="2841" w:type="dxa"/>
            <w:tcBorders>
              <w:top w:val="nil"/>
              <w:left w:val="nil"/>
              <w:bottom w:val="single" w:sz="4" w:space="0" w:color="auto"/>
              <w:right w:val="single" w:sz="4" w:space="0" w:color="auto"/>
            </w:tcBorders>
            <w:shd w:val="clear" w:color="auto" w:fill="auto"/>
            <w:hideMark/>
          </w:tcPr>
          <w:p w14:paraId="1712B3C8" w14:textId="77777777" w:rsidR="00D740F1" w:rsidRPr="00267BA5" w:rsidRDefault="00D740F1" w:rsidP="00D740F1">
            <w:pPr>
              <w:ind w:firstLine="0"/>
              <w:jc w:val="center"/>
              <w:rPr>
                <w:color w:val="000000" w:themeColor="text1"/>
              </w:rPr>
            </w:pPr>
            <w:r w:rsidRPr="00267BA5">
              <w:rPr>
                <w:color w:val="000000" w:themeColor="text1"/>
              </w:rPr>
              <w:t>НалБазаДоля</w:t>
            </w:r>
          </w:p>
        </w:tc>
        <w:tc>
          <w:tcPr>
            <w:tcW w:w="1208" w:type="dxa"/>
            <w:tcBorders>
              <w:top w:val="nil"/>
              <w:left w:val="nil"/>
              <w:bottom w:val="single" w:sz="4" w:space="0" w:color="auto"/>
              <w:right w:val="single" w:sz="4" w:space="0" w:color="auto"/>
            </w:tcBorders>
            <w:shd w:val="clear" w:color="auto" w:fill="auto"/>
            <w:hideMark/>
          </w:tcPr>
          <w:p w14:paraId="4387CCA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BC424EC"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C95949"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D73206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25F7AE7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CDCE293" w14:textId="77777777" w:rsidR="00D740F1" w:rsidRPr="00267BA5" w:rsidRDefault="00D740F1" w:rsidP="00D740F1">
            <w:pPr>
              <w:ind w:firstLine="0"/>
              <w:jc w:val="left"/>
              <w:rPr>
                <w:color w:val="000000" w:themeColor="text1"/>
              </w:rPr>
            </w:pPr>
            <w:r w:rsidRPr="00267BA5">
              <w:rPr>
                <w:color w:val="000000" w:themeColor="text1"/>
              </w:rPr>
              <w:lastRenderedPageBreak/>
              <w:t>Налоговая база, исходя из доли, в том числе для исчисления налога по пониженной ставке</w:t>
            </w:r>
          </w:p>
        </w:tc>
        <w:tc>
          <w:tcPr>
            <w:tcW w:w="2841" w:type="dxa"/>
            <w:tcBorders>
              <w:top w:val="nil"/>
              <w:left w:val="nil"/>
              <w:bottom w:val="single" w:sz="4" w:space="0" w:color="auto"/>
              <w:right w:val="single" w:sz="4" w:space="0" w:color="auto"/>
            </w:tcBorders>
            <w:shd w:val="clear" w:color="auto" w:fill="auto"/>
            <w:hideMark/>
          </w:tcPr>
          <w:p w14:paraId="20ED1B3D" w14:textId="77777777" w:rsidR="00D740F1" w:rsidRPr="00267BA5" w:rsidRDefault="00D740F1" w:rsidP="00D740F1">
            <w:pPr>
              <w:ind w:firstLine="0"/>
              <w:jc w:val="center"/>
              <w:rPr>
                <w:color w:val="000000" w:themeColor="text1"/>
              </w:rPr>
            </w:pPr>
            <w:r w:rsidRPr="00267BA5">
              <w:rPr>
                <w:color w:val="000000" w:themeColor="text1"/>
              </w:rPr>
              <w:t>НалБазаДоляПнСт</w:t>
            </w:r>
          </w:p>
        </w:tc>
        <w:tc>
          <w:tcPr>
            <w:tcW w:w="1208" w:type="dxa"/>
            <w:tcBorders>
              <w:top w:val="nil"/>
              <w:left w:val="nil"/>
              <w:bottom w:val="single" w:sz="4" w:space="0" w:color="auto"/>
              <w:right w:val="single" w:sz="4" w:space="0" w:color="auto"/>
            </w:tcBorders>
            <w:shd w:val="clear" w:color="auto" w:fill="auto"/>
            <w:hideMark/>
          </w:tcPr>
          <w:p w14:paraId="433AB3F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1735D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1B7A5A65"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FEA98E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4EE67CC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9EC7341" w14:textId="77777777" w:rsidR="00D740F1" w:rsidRPr="00267BA5" w:rsidRDefault="00D740F1" w:rsidP="00D740F1">
            <w:pPr>
              <w:ind w:firstLine="0"/>
              <w:jc w:val="left"/>
              <w:rPr>
                <w:color w:val="000000" w:themeColor="text1"/>
              </w:rPr>
            </w:pPr>
            <w:r w:rsidRPr="00267BA5">
              <w:rPr>
                <w:color w:val="000000" w:themeColor="text1"/>
              </w:rPr>
              <w:t>Ставка налога в бюджет субъекта Российской Федерации (%)</w:t>
            </w:r>
          </w:p>
        </w:tc>
        <w:tc>
          <w:tcPr>
            <w:tcW w:w="2841" w:type="dxa"/>
            <w:tcBorders>
              <w:top w:val="nil"/>
              <w:left w:val="nil"/>
              <w:bottom w:val="single" w:sz="4" w:space="0" w:color="auto"/>
              <w:right w:val="single" w:sz="4" w:space="0" w:color="auto"/>
            </w:tcBorders>
            <w:shd w:val="clear" w:color="auto" w:fill="auto"/>
            <w:hideMark/>
          </w:tcPr>
          <w:p w14:paraId="6F0E59A8" w14:textId="77777777" w:rsidR="00D740F1" w:rsidRPr="00267BA5" w:rsidRDefault="00D740F1" w:rsidP="00D740F1">
            <w:pPr>
              <w:ind w:firstLine="0"/>
              <w:jc w:val="center"/>
              <w:rPr>
                <w:color w:val="000000" w:themeColor="text1"/>
              </w:rPr>
            </w:pPr>
            <w:r w:rsidRPr="00267BA5">
              <w:rPr>
                <w:color w:val="000000" w:themeColor="text1"/>
              </w:rPr>
              <w:t>СтавНалСубРФ</w:t>
            </w:r>
          </w:p>
        </w:tc>
        <w:tc>
          <w:tcPr>
            <w:tcW w:w="1208" w:type="dxa"/>
            <w:tcBorders>
              <w:top w:val="nil"/>
              <w:left w:val="nil"/>
              <w:bottom w:val="single" w:sz="4" w:space="0" w:color="auto"/>
              <w:right w:val="single" w:sz="4" w:space="0" w:color="auto"/>
            </w:tcBorders>
            <w:shd w:val="clear" w:color="auto" w:fill="auto"/>
            <w:hideMark/>
          </w:tcPr>
          <w:p w14:paraId="1492621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EC9E119" w14:textId="77777777" w:rsidR="00D740F1" w:rsidRPr="00267BA5" w:rsidRDefault="00D740F1" w:rsidP="00D740F1">
            <w:pPr>
              <w:ind w:firstLine="0"/>
              <w:jc w:val="center"/>
              <w:rPr>
                <w:color w:val="000000" w:themeColor="text1"/>
              </w:rPr>
            </w:pPr>
            <w:r w:rsidRPr="00267BA5">
              <w:rPr>
                <w:color w:val="000000" w:themeColor="text1"/>
              </w:rPr>
              <w:t>N(5.3)</w:t>
            </w:r>
          </w:p>
        </w:tc>
        <w:tc>
          <w:tcPr>
            <w:tcW w:w="1910" w:type="dxa"/>
            <w:tcBorders>
              <w:top w:val="nil"/>
              <w:left w:val="nil"/>
              <w:bottom w:val="single" w:sz="4" w:space="0" w:color="auto"/>
              <w:right w:val="single" w:sz="4" w:space="0" w:color="auto"/>
            </w:tcBorders>
            <w:shd w:val="clear" w:color="auto" w:fill="auto"/>
            <w:hideMark/>
          </w:tcPr>
          <w:p w14:paraId="31CD66A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2FE7139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711A0A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B4E266C" w14:textId="77777777" w:rsidR="002818D3" w:rsidRPr="00267BA5" w:rsidRDefault="002818D3" w:rsidP="002818D3">
            <w:pPr>
              <w:ind w:firstLine="0"/>
              <w:jc w:val="left"/>
              <w:rPr>
                <w:color w:val="000000" w:themeColor="text1"/>
              </w:rPr>
            </w:pPr>
            <w:r w:rsidRPr="00267BA5">
              <w:rPr>
                <w:color w:val="000000" w:themeColor="text1"/>
              </w:rPr>
              <w:t>Закон субъекта Российской Федерации, которым установлена налоговая ставка</w:t>
            </w:r>
          </w:p>
        </w:tc>
        <w:tc>
          <w:tcPr>
            <w:tcW w:w="2841" w:type="dxa"/>
            <w:tcBorders>
              <w:top w:val="nil"/>
              <w:left w:val="nil"/>
              <w:bottom w:val="single" w:sz="4" w:space="0" w:color="auto"/>
              <w:right w:val="single" w:sz="4" w:space="0" w:color="auto"/>
            </w:tcBorders>
            <w:shd w:val="clear" w:color="auto" w:fill="auto"/>
            <w:hideMark/>
          </w:tcPr>
          <w:p w14:paraId="002503A9" w14:textId="77777777" w:rsidR="002818D3" w:rsidRPr="00267BA5" w:rsidRDefault="002818D3" w:rsidP="002818D3">
            <w:pPr>
              <w:ind w:firstLine="0"/>
              <w:jc w:val="center"/>
              <w:rPr>
                <w:color w:val="000000" w:themeColor="text1"/>
              </w:rPr>
            </w:pPr>
            <w:r w:rsidRPr="00267BA5">
              <w:rPr>
                <w:color w:val="000000" w:themeColor="text1"/>
              </w:rPr>
              <w:t>ЗакУстСтавНал</w:t>
            </w:r>
          </w:p>
        </w:tc>
        <w:tc>
          <w:tcPr>
            <w:tcW w:w="1208" w:type="dxa"/>
            <w:tcBorders>
              <w:top w:val="nil"/>
              <w:left w:val="nil"/>
              <w:bottom w:val="single" w:sz="4" w:space="0" w:color="auto"/>
              <w:right w:val="single" w:sz="4" w:space="0" w:color="auto"/>
            </w:tcBorders>
            <w:shd w:val="clear" w:color="auto" w:fill="auto"/>
            <w:hideMark/>
          </w:tcPr>
          <w:p w14:paraId="270A18C7"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9654E7B" w14:textId="77777777" w:rsidR="002818D3" w:rsidRPr="00267BA5" w:rsidRDefault="002818D3" w:rsidP="002818D3">
            <w:pPr>
              <w:ind w:firstLine="0"/>
              <w:jc w:val="center"/>
              <w:rPr>
                <w:color w:val="000000" w:themeColor="text1"/>
              </w:rPr>
            </w:pPr>
            <w:r w:rsidRPr="00267BA5">
              <w:rPr>
                <w:color w:val="000000" w:themeColor="text1"/>
              </w:rPr>
              <w:t>T(=30)</w:t>
            </w:r>
          </w:p>
        </w:tc>
        <w:tc>
          <w:tcPr>
            <w:tcW w:w="1910" w:type="dxa"/>
            <w:tcBorders>
              <w:top w:val="nil"/>
              <w:left w:val="nil"/>
              <w:bottom w:val="single" w:sz="4" w:space="0" w:color="auto"/>
              <w:right w:val="single" w:sz="4" w:space="0" w:color="auto"/>
            </w:tcBorders>
            <w:shd w:val="clear" w:color="auto" w:fill="auto"/>
            <w:hideMark/>
          </w:tcPr>
          <w:p w14:paraId="4E8091C9" w14:textId="461471DE" w:rsidR="002818D3" w:rsidRPr="00267BA5" w:rsidRDefault="002818D3" w:rsidP="002818D3">
            <w:pPr>
              <w:ind w:firstLine="0"/>
              <w:jc w:val="center"/>
              <w:rPr>
                <w:color w:val="000000" w:themeColor="text1"/>
              </w:rPr>
            </w:pPr>
            <w:r w:rsidRPr="00267BA5">
              <w:rPr>
                <w:color w:val="000000" w:themeColor="text1"/>
              </w:rPr>
              <w:t>НК</w:t>
            </w:r>
          </w:p>
        </w:tc>
        <w:tc>
          <w:tcPr>
            <w:tcW w:w="5236" w:type="dxa"/>
            <w:tcBorders>
              <w:top w:val="nil"/>
              <w:left w:val="nil"/>
              <w:bottom w:val="single" w:sz="4" w:space="0" w:color="auto"/>
              <w:right w:val="single" w:sz="4" w:space="0" w:color="auto"/>
            </w:tcBorders>
            <w:shd w:val="clear" w:color="auto" w:fill="auto"/>
            <w:hideMark/>
          </w:tcPr>
          <w:p w14:paraId="3565A257" w14:textId="3F04F523" w:rsidR="002818D3" w:rsidRPr="00267BA5" w:rsidRDefault="002818D3" w:rsidP="002818D3">
            <w:pPr>
              <w:ind w:firstLine="0"/>
              <w:jc w:val="left"/>
              <w:rPr>
                <w:color w:val="000000" w:themeColor="text1"/>
              </w:rPr>
            </w:pPr>
            <w:r w:rsidRPr="00267BA5">
              <w:rPr>
                <w:color w:val="000000" w:themeColor="text1"/>
              </w:rPr>
              <w:t xml:space="preserve">Принимает значение в виде </w:t>
            </w:r>
            <w:r w:rsidRPr="00267BA5">
              <w:rPr>
                <w:color w:val="000000" w:themeColor="text1"/>
                <w:lang w:val="en-US"/>
              </w:rPr>
              <w:t>XXXX</w:t>
            </w:r>
            <w:r w:rsidRPr="00267BA5">
              <w:rPr>
                <w:color w:val="000000" w:themeColor="text1"/>
              </w:rPr>
              <w:t>/</w:t>
            </w:r>
            <w:r w:rsidRPr="00267BA5">
              <w:rPr>
                <w:color w:val="000000" w:themeColor="text1"/>
                <w:lang w:val="en-US"/>
              </w:rPr>
              <w:t>YYYY</w:t>
            </w:r>
            <w:r w:rsidRPr="00267BA5">
              <w:rPr>
                <w:color w:val="000000" w:themeColor="text1"/>
              </w:rPr>
              <w:t>/</w:t>
            </w:r>
            <w:r w:rsidRPr="00267BA5">
              <w:rPr>
                <w:color w:val="000000" w:themeColor="text1"/>
                <w:lang w:val="en-US"/>
              </w:rPr>
              <w:t>ZZZZ</w:t>
            </w:r>
            <w:r w:rsidRPr="00267BA5">
              <w:rPr>
                <w:color w:val="000000" w:themeColor="text1"/>
              </w:rPr>
              <w:t>/</w:t>
            </w:r>
            <w:r w:rsidRPr="00267BA5">
              <w:rPr>
                <w:color w:val="000000" w:themeColor="text1"/>
                <w:lang w:val="en-US"/>
              </w:rPr>
              <w:t>NNNNNNNNNNNNNNN</w:t>
            </w:r>
            <w:r w:rsidRPr="00267BA5">
              <w:rPr>
                <w:color w:val="000000" w:themeColor="text1"/>
              </w:rPr>
              <w:t xml:space="preserve">, где </w:t>
            </w:r>
            <w:r w:rsidRPr="00267BA5">
              <w:rPr>
                <w:color w:val="000000" w:themeColor="text1"/>
                <w:lang w:val="en-US"/>
              </w:rPr>
              <w:t>XXXX</w:t>
            </w:r>
            <w:r w:rsidRPr="00267BA5">
              <w:rPr>
                <w:color w:val="000000" w:themeColor="text1"/>
              </w:rPr>
              <w:t xml:space="preserve">/ - номер статьи закона субъекта Российской Федерации и разделительный слеш (/), </w:t>
            </w:r>
            <w:r w:rsidRPr="00267BA5">
              <w:rPr>
                <w:color w:val="000000" w:themeColor="text1"/>
                <w:lang w:val="en-US"/>
              </w:rPr>
              <w:t>YYYY</w:t>
            </w:r>
            <w:r w:rsidRPr="00267BA5">
              <w:rPr>
                <w:color w:val="000000" w:themeColor="text1"/>
              </w:rPr>
              <w:t xml:space="preserve">/ - пункт статьи закона субъекта Российской Федерации и разделительный слеш (/), </w:t>
            </w:r>
            <w:r w:rsidRPr="00267BA5">
              <w:rPr>
                <w:color w:val="000000" w:themeColor="text1"/>
                <w:lang w:val="en-US"/>
              </w:rPr>
              <w:t>ZZZZ</w:t>
            </w:r>
            <w:r w:rsidRPr="00267BA5">
              <w:rPr>
                <w:color w:val="000000" w:themeColor="text1"/>
              </w:rPr>
              <w:t xml:space="preserve">/ - подпункт статьи закона субъекта Российской Федерации и разделительный слеш (/), </w:t>
            </w:r>
            <w:r w:rsidRPr="00267BA5">
              <w:rPr>
                <w:color w:val="000000" w:themeColor="text1"/>
                <w:lang w:val="en-US"/>
              </w:rPr>
              <w:t>NNNNNNNNNNNNNNN</w:t>
            </w:r>
            <w:r w:rsidRPr="00267BA5">
              <w:rPr>
                <w:color w:val="000000" w:themeColor="text1"/>
              </w:rPr>
              <w:t xml:space="preserve"> – номер закона субъекта Российской Федерации</w:t>
            </w:r>
          </w:p>
        </w:tc>
      </w:tr>
      <w:tr w:rsidR="00267BA5" w:rsidRPr="00267BA5" w14:paraId="1B57834A"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A4DC1C0" w14:textId="77777777" w:rsidR="00D740F1" w:rsidRPr="00267BA5" w:rsidRDefault="00D740F1" w:rsidP="00D740F1">
            <w:pPr>
              <w:ind w:firstLine="0"/>
              <w:jc w:val="left"/>
              <w:rPr>
                <w:color w:val="000000" w:themeColor="text1"/>
              </w:rPr>
            </w:pPr>
            <w:r w:rsidRPr="00267BA5">
              <w:rPr>
                <w:color w:val="000000" w:themeColor="text1"/>
              </w:rPr>
              <w:t>Сумма налога</w:t>
            </w:r>
          </w:p>
        </w:tc>
        <w:tc>
          <w:tcPr>
            <w:tcW w:w="2841" w:type="dxa"/>
            <w:tcBorders>
              <w:top w:val="nil"/>
              <w:left w:val="nil"/>
              <w:bottom w:val="single" w:sz="4" w:space="0" w:color="auto"/>
              <w:right w:val="single" w:sz="4" w:space="0" w:color="auto"/>
            </w:tcBorders>
            <w:shd w:val="clear" w:color="auto" w:fill="auto"/>
            <w:hideMark/>
          </w:tcPr>
          <w:p w14:paraId="340E9F5E" w14:textId="77777777" w:rsidR="00D740F1" w:rsidRPr="00267BA5" w:rsidRDefault="00D740F1" w:rsidP="00D740F1">
            <w:pPr>
              <w:ind w:firstLine="0"/>
              <w:jc w:val="center"/>
              <w:rPr>
                <w:color w:val="000000" w:themeColor="text1"/>
              </w:rPr>
            </w:pPr>
            <w:r w:rsidRPr="00267BA5">
              <w:rPr>
                <w:color w:val="000000" w:themeColor="text1"/>
              </w:rPr>
              <w:t>СумНал</w:t>
            </w:r>
          </w:p>
        </w:tc>
        <w:tc>
          <w:tcPr>
            <w:tcW w:w="1208" w:type="dxa"/>
            <w:tcBorders>
              <w:top w:val="nil"/>
              <w:left w:val="nil"/>
              <w:bottom w:val="single" w:sz="4" w:space="0" w:color="auto"/>
              <w:right w:val="single" w:sz="4" w:space="0" w:color="auto"/>
            </w:tcBorders>
            <w:shd w:val="clear" w:color="auto" w:fill="auto"/>
            <w:hideMark/>
          </w:tcPr>
          <w:p w14:paraId="3004B0F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05C913"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BFFB378"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7B94ED1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4CD555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75466C2" w14:textId="77777777" w:rsidR="00D740F1" w:rsidRPr="00267BA5" w:rsidRDefault="00D740F1" w:rsidP="00D740F1">
            <w:pPr>
              <w:ind w:firstLine="0"/>
              <w:jc w:val="left"/>
              <w:rPr>
                <w:color w:val="000000" w:themeColor="text1"/>
              </w:rPr>
            </w:pPr>
            <w:r w:rsidRPr="00267BA5">
              <w:rPr>
                <w:color w:val="000000" w:themeColor="text1"/>
              </w:rPr>
              <w:t>Начислено налога в бюджет субъекта Российской Федерации</w:t>
            </w:r>
          </w:p>
        </w:tc>
        <w:tc>
          <w:tcPr>
            <w:tcW w:w="2841" w:type="dxa"/>
            <w:tcBorders>
              <w:top w:val="nil"/>
              <w:left w:val="nil"/>
              <w:bottom w:val="single" w:sz="4" w:space="0" w:color="auto"/>
              <w:right w:val="single" w:sz="4" w:space="0" w:color="auto"/>
            </w:tcBorders>
            <w:shd w:val="clear" w:color="auto" w:fill="auto"/>
            <w:hideMark/>
          </w:tcPr>
          <w:p w14:paraId="4BF6CEC8" w14:textId="77777777" w:rsidR="00D740F1" w:rsidRPr="00267BA5" w:rsidRDefault="00D740F1" w:rsidP="00D740F1">
            <w:pPr>
              <w:ind w:firstLine="0"/>
              <w:jc w:val="center"/>
              <w:rPr>
                <w:color w:val="000000" w:themeColor="text1"/>
              </w:rPr>
            </w:pPr>
            <w:r w:rsidRPr="00267BA5">
              <w:rPr>
                <w:color w:val="000000" w:themeColor="text1"/>
              </w:rPr>
              <w:t>НалНачислСубРФ</w:t>
            </w:r>
          </w:p>
        </w:tc>
        <w:tc>
          <w:tcPr>
            <w:tcW w:w="1208" w:type="dxa"/>
            <w:tcBorders>
              <w:top w:val="nil"/>
              <w:left w:val="nil"/>
              <w:bottom w:val="single" w:sz="4" w:space="0" w:color="auto"/>
              <w:right w:val="single" w:sz="4" w:space="0" w:color="auto"/>
            </w:tcBorders>
            <w:shd w:val="clear" w:color="auto" w:fill="auto"/>
            <w:hideMark/>
          </w:tcPr>
          <w:p w14:paraId="5667B23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2D90FF"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620615F"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344787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949F536"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450306C" w14:textId="77777777" w:rsidR="00D740F1" w:rsidRPr="00267BA5" w:rsidRDefault="00D740F1" w:rsidP="00D740F1">
            <w:pPr>
              <w:ind w:firstLine="0"/>
              <w:jc w:val="left"/>
              <w:rPr>
                <w:color w:val="000000" w:themeColor="text1"/>
              </w:rPr>
            </w:pPr>
            <w:r w:rsidRPr="00267BA5">
              <w:rPr>
                <w:color w:val="000000" w:themeColor="text1"/>
              </w:rPr>
              <w:t>Сумма налога, выплаченная за пределами Российской Федерации и засчитываемая в уплату налога</w:t>
            </w:r>
          </w:p>
        </w:tc>
        <w:tc>
          <w:tcPr>
            <w:tcW w:w="2841" w:type="dxa"/>
            <w:tcBorders>
              <w:top w:val="nil"/>
              <w:left w:val="nil"/>
              <w:bottom w:val="single" w:sz="4" w:space="0" w:color="auto"/>
              <w:right w:val="single" w:sz="4" w:space="0" w:color="auto"/>
            </w:tcBorders>
            <w:shd w:val="clear" w:color="auto" w:fill="auto"/>
            <w:hideMark/>
          </w:tcPr>
          <w:p w14:paraId="135E57CF" w14:textId="77777777" w:rsidR="00D740F1" w:rsidRPr="00267BA5" w:rsidRDefault="00D740F1" w:rsidP="00D740F1">
            <w:pPr>
              <w:ind w:firstLine="0"/>
              <w:jc w:val="center"/>
              <w:rPr>
                <w:color w:val="000000" w:themeColor="text1"/>
              </w:rPr>
            </w:pPr>
            <w:r w:rsidRPr="00267BA5">
              <w:rPr>
                <w:color w:val="000000" w:themeColor="text1"/>
              </w:rPr>
              <w:t>НалВыплВнеРФ</w:t>
            </w:r>
          </w:p>
        </w:tc>
        <w:tc>
          <w:tcPr>
            <w:tcW w:w="1208" w:type="dxa"/>
            <w:tcBorders>
              <w:top w:val="nil"/>
              <w:left w:val="nil"/>
              <w:bottom w:val="single" w:sz="4" w:space="0" w:color="auto"/>
              <w:right w:val="single" w:sz="4" w:space="0" w:color="auto"/>
            </w:tcBorders>
            <w:shd w:val="clear" w:color="auto" w:fill="auto"/>
            <w:hideMark/>
          </w:tcPr>
          <w:p w14:paraId="255B58FF"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71FC57"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7BEA56F1"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816446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0EBC56B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550E664" w14:textId="77777777" w:rsidR="00D740F1" w:rsidRPr="00267BA5" w:rsidRDefault="00D740F1" w:rsidP="00D740F1">
            <w:pPr>
              <w:ind w:firstLine="0"/>
              <w:jc w:val="left"/>
              <w:rPr>
                <w:color w:val="000000" w:themeColor="text1"/>
              </w:rPr>
            </w:pPr>
            <w:r w:rsidRPr="00267BA5">
              <w:rPr>
                <w:color w:val="000000" w:themeColor="text1"/>
              </w:rPr>
              <w:t>Сумма торгового сбора, исчисленная с начала налогового периода</w:t>
            </w:r>
          </w:p>
        </w:tc>
        <w:tc>
          <w:tcPr>
            <w:tcW w:w="2841" w:type="dxa"/>
            <w:tcBorders>
              <w:top w:val="nil"/>
              <w:left w:val="nil"/>
              <w:bottom w:val="single" w:sz="4" w:space="0" w:color="auto"/>
              <w:right w:val="single" w:sz="4" w:space="0" w:color="auto"/>
            </w:tcBorders>
            <w:shd w:val="clear" w:color="auto" w:fill="auto"/>
            <w:hideMark/>
          </w:tcPr>
          <w:p w14:paraId="6BA378FF" w14:textId="77777777" w:rsidR="00D740F1" w:rsidRPr="00267BA5" w:rsidRDefault="00D740F1" w:rsidP="00D740F1">
            <w:pPr>
              <w:ind w:firstLine="0"/>
              <w:jc w:val="center"/>
              <w:rPr>
                <w:color w:val="000000" w:themeColor="text1"/>
              </w:rPr>
            </w:pPr>
            <w:r w:rsidRPr="00267BA5">
              <w:rPr>
                <w:color w:val="000000" w:themeColor="text1"/>
              </w:rPr>
              <w:t>ТСУплНачПер</w:t>
            </w:r>
          </w:p>
        </w:tc>
        <w:tc>
          <w:tcPr>
            <w:tcW w:w="1208" w:type="dxa"/>
            <w:tcBorders>
              <w:top w:val="nil"/>
              <w:left w:val="nil"/>
              <w:bottom w:val="single" w:sz="4" w:space="0" w:color="auto"/>
              <w:right w:val="single" w:sz="4" w:space="0" w:color="auto"/>
            </w:tcBorders>
            <w:shd w:val="clear" w:color="auto" w:fill="auto"/>
            <w:hideMark/>
          </w:tcPr>
          <w:p w14:paraId="7965B35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9DEF3D"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EEFE0E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13932342"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A54B67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A56BB96" w14:textId="77777777" w:rsidR="00D740F1" w:rsidRPr="00267BA5" w:rsidRDefault="00D740F1" w:rsidP="00D740F1">
            <w:pPr>
              <w:ind w:firstLine="0"/>
              <w:jc w:val="left"/>
              <w:rPr>
                <w:color w:val="000000" w:themeColor="text1"/>
              </w:rPr>
            </w:pPr>
            <w:r w:rsidRPr="00267BA5">
              <w:rPr>
                <w:color w:val="000000" w:themeColor="text1"/>
              </w:rPr>
              <w:t xml:space="preserve">Сумма торгового сбора, на которую уменьшены авансовые платежи в бюджет субъекта </w:t>
            </w:r>
            <w:r w:rsidRPr="00267BA5">
              <w:rPr>
                <w:color w:val="000000" w:themeColor="text1"/>
              </w:rPr>
              <w:lastRenderedPageBreak/>
              <w:t>Российской Федерации за предыдущий отчетный период</w:t>
            </w:r>
          </w:p>
        </w:tc>
        <w:tc>
          <w:tcPr>
            <w:tcW w:w="2841" w:type="dxa"/>
            <w:tcBorders>
              <w:top w:val="nil"/>
              <w:left w:val="nil"/>
              <w:bottom w:val="single" w:sz="4" w:space="0" w:color="auto"/>
              <w:right w:val="single" w:sz="4" w:space="0" w:color="auto"/>
            </w:tcBorders>
            <w:shd w:val="clear" w:color="auto" w:fill="auto"/>
            <w:hideMark/>
          </w:tcPr>
          <w:p w14:paraId="1C6749ED" w14:textId="77777777" w:rsidR="00D740F1" w:rsidRPr="00267BA5" w:rsidRDefault="00D740F1" w:rsidP="00D740F1">
            <w:pPr>
              <w:ind w:firstLine="0"/>
              <w:jc w:val="center"/>
              <w:rPr>
                <w:color w:val="000000" w:themeColor="text1"/>
              </w:rPr>
            </w:pPr>
            <w:r w:rsidRPr="00267BA5">
              <w:rPr>
                <w:color w:val="000000" w:themeColor="text1"/>
              </w:rPr>
              <w:lastRenderedPageBreak/>
              <w:t>ТСУменАвПред</w:t>
            </w:r>
          </w:p>
        </w:tc>
        <w:tc>
          <w:tcPr>
            <w:tcW w:w="1208" w:type="dxa"/>
            <w:tcBorders>
              <w:top w:val="nil"/>
              <w:left w:val="nil"/>
              <w:bottom w:val="single" w:sz="4" w:space="0" w:color="auto"/>
              <w:right w:val="single" w:sz="4" w:space="0" w:color="auto"/>
            </w:tcBorders>
            <w:shd w:val="clear" w:color="auto" w:fill="auto"/>
            <w:hideMark/>
          </w:tcPr>
          <w:p w14:paraId="418BDA2C"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3D91FE"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E16861B"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123829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284E529"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5EE8B923" w14:textId="77777777" w:rsidR="00D740F1" w:rsidRPr="00267BA5" w:rsidRDefault="00D740F1" w:rsidP="00D740F1">
            <w:pPr>
              <w:ind w:firstLine="0"/>
              <w:jc w:val="left"/>
              <w:rPr>
                <w:color w:val="000000" w:themeColor="text1"/>
              </w:rPr>
            </w:pPr>
            <w:r w:rsidRPr="00267BA5">
              <w:rPr>
                <w:color w:val="000000" w:themeColor="text1"/>
              </w:rPr>
              <w:lastRenderedPageBreak/>
              <w:t>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tc>
        <w:tc>
          <w:tcPr>
            <w:tcW w:w="2841" w:type="dxa"/>
            <w:tcBorders>
              <w:top w:val="nil"/>
              <w:left w:val="nil"/>
              <w:bottom w:val="single" w:sz="4" w:space="0" w:color="auto"/>
              <w:right w:val="single" w:sz="4" w:space="0" w:color="auto"/>
            </w:tcBorders>
            <w:shd w:val="clear" w:color="auto" w:fill="auto"/>
            <w:hideMark/>
          </w:tcPr>
          <w:p w14:paraId="21135F9D" w14:textId="77777777" w:rsidR="00D740F1" w:rsidRPr="00267BA5" w:rsidRDefault="00D740F1" w:rsidP="00D740F1">
            <w:pPr>
              <w:ind w:firstLine="0"/>
              <w:jc w:val="center"/>
              <w:rPr>
                <w:color w:val="000000" w:themeColor="text1"/>
              </w:rPr>
            </w:pPr>
            <w:r w:rsidRPr="00267BA5">
              <w:rPr>
                <w:color w:val="000000" w:themeColor="text1"/>
              </w:rPr>
              <w:t>ТСУменАвОтч</w:t>
            </w:r>
          </w:p>
        </w:tc>
        <w:tc>
          <w:tcPr>
            <w:tcW w:w="1208" w:type="dxa"/>
            <w:tcBorders>
              <w:top w:val="nil"/>
              <w:left w:val="nil"/>
              <w:bottom w:val="single" w:sz="4" w:space="0" w:color="auto"/>
              <w:right w:val="single" w:sz="4" w:space="0" w:color="auto"/>
            </w:tcBorders>
            <w:shd w:val="clear" w:color="auto" w:fill="auto"/>
            <w:hideMark/>
          </w:tcPr>
          <w:p w14:paraId="7F47D31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179F70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3F063064"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6B7B414C"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923E4C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F584D1A" w14:textId="77777777" w:rsidR="00D740F1" w:rsidRPr="00267BA5" w:rsidRDefault="00D740F1" w:rsidP="00D740F1">
            <w:pPr>
              <w:ind w:firstLine="0"/>
              <w:jc w:val="left"/>
              <w:rPr>
                <w:color w:val="000000" w:themeColor="text1"/>
              </w:rPr>
            </w:pPr>
            <w:r w:rsidRPr="00267BA5">
              <w:rPr>
                <w:color w:val="000000" w:themeColor="text1"/>
              </w:rPr>
              <w:t>Сумма налоговых вычетов</w:t>
            </w:r>
          </w:p>
        </w:tc>
        <w:tc>
          <w:tcPr>
            <w:tcW w:w="2841" w:type="dxa"/>
            <w:tcBorders>
              <w:top w:val="nil"/>
              <w:left w:val="nil"/>
              <w:bottom w:val="single" w:sz="4" w:space="0" w:color="auto"/>
              <w:right w:val="single" w:sz="4" w:space="0" w:color="auto"/>
            </w:tcBorders>
            <w:shd w:val="clear" w:color="auto" w:fill="auto"/>
            <w:hideMark/>
          </w:tcPr>
          <w:p w14:paraId="2992DE59" w14:textId="77777777" w:rsidR="00D740F1" w:rsidRPr="00267BA5" w:rsidRDefault="00D740F1" w:rsidP="00D740F1">
            <w:pPr>
              <w:ind w:firstLine="0"/>
              <w:jc w:val="center"/>
              <w:rPr>
                <w:color w:val="000000" w:themeColor="text1"/>
              </w:rPr>
            </w:pPr>
            <w:r w:rsidRPr="00267BA5">
              <w:rPr>
                <w:color w:val="000000" w:themeColor="text1"/>
              </w:rPr>
              <w:t>СумНалВыч</w:t>
            </w:r>
          </w:p>
        </w:tc>
        <w:tc>
          <w:tcPr>
            <w:tcW w:w="1208" w:type="dxa"/>
            <w:tcBorders>
              <w:top w:val="nil"/>
              <w:left w:val="nil"/>
              <w:bottom w:val="single" w:sz="4" w:space="0" w:color="auto"/>
              <w:right w:val="single" w:sz="4" w:space="0" w:color="auto"/>
            </w:tcBorders>
            <w:shd w:val="clear" w:color="auto" w:fill="auto"/>
            <w:hideMark/>
          </w:tcPr>
          <w:p w14:paraId="0268D89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49238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FE46DED"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4959E7F1"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34F632B"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10B73F8" w14:textId="77777777" w:rsidR="00D740F1" w:rsidRPr="00267BA5" w:rsidRDefault="00D740F1" w:rsidP="00D740F1">
            <w:pPr>
              <w:ind w:firstLine="0"/>
              <w:jc w:val="left"/>
              <w:rPr>
                <w:color w:val="000000" w:themeColor="text1"/>
              </w:rPr>
            </w:pPr>
            <w:r w:rsidRPr="00267BA5">
              <w:rPr>
                <w:color w:val="000000" w:themeColor="text1"/>
              </w:rPr>
              <w:t>Сумма налога к доплате (сумма налога к уменьшению)</w:t>
            </w:r>
          </w:p>
        </w:tc>
        <w:tc>
          <w:tcPr>
            <w:tcW w:w="2841" w:type="dxa"/>
            <w:tcBorders>
              <w:top w:val="nil"/>
              <w:left w:val="nil"/>
              <w:bottom w:val="single" w:sz="4" w:space="0" w:color="auto"/>
              <w:right w:val="single" w:sz="4" w:space="0" w:color="auto"/>
            </w:tcBorders>
            <w:shd w:val="clear" w:color="auto" w:fill="auto"/>
            <w:hideMark/>
          </w:tcPr>
          <w:p w14:paraId="7F6C98E1" w14:textId="77777777" w:rsidR="00D740F1" w:rsidRPr="00267BA5" w:rsidRDefault="00D740F1" w:rsidP="00D740F1">
            <w:pPr>
              <w:ind w:firstLine="0"/>
              <w:jc w:val="center"/>
              <w:rPr>
                <w:color w:val="000000" w:themeColor="text1"/>
              </w:rPr>
            </w:pPr>
            <w:r w:rsidRPr="00267BA5">
              <w:rPr>
                <w:color w:val="000000" w:themeColor="text1"/>
              </w:rPr>
              <w:t>СумНалП</w:t>
            </w:r>
          </w:p>
        </w:tc>
        <w:tc>
          <w:tcPr>
            <w:tcW w:w="1208" w:type="dxa"/>
            <w:tcBorders>
              <w:top w:val="nil"/>
              <w:left w:val="nil"/>
              <w:bottom w:val="single" w:sz="4" w:space="0" w:color="auto"/>
              <w:right w:val="single" w:sz="4" w:space="0" w:color="auto"/>
            </w:tcBorders>
            <w:shd w:val="clear" w:color="auto" w:fill="auto"/>
            <w:hideMark/>
          </w:tcPr>
          <w:p w14:paraId="0431DAE4"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A706B8"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DB9629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3C06FE1D"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33ACC6F3"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479C5125" w14:textId="77777777" w:rsidR="00D740F1" w:rsidRPr="00267BA5" w:rsidRDefault="00D740F1" w:rsidP="00D740F1">
            <w:pPr>
              <w:ind w:firstLine="0"/>
              <w:jc w:val="left"/>
              <w:rPr>
                <w:color w:val="000000" w:themeColor="text1"/>
              </w:rPr>
            </w:pPr>
            <w:r w:rsidRPr="00267BA5">
              <w:rPr>
                <w:color w:val="000000" w:themeColor="text1"/>
              </w:rPr>
              <w:t>Ежемесячные авансовые платежи в квартале, следующем за отчетным периодом</w:t>
            </w:r>
          </w:p>
        </w:tc>
        <w:tc>
          <w:tcPr>
            <w:tcW w:w="2841" w:type="dxa"/>
            <w:tcBorders>
              <w:top w:val="nil"/>
              <w:left w:val="nil"/>
              <w:bottom w:val="single" w:sz="4" w:space="0" w:color="auto"/>
              <w:right w:val="single" w:sz="4" w:space="0" w:color="auto"/>
            </w:tcBorders>
            <w:shd w:val="clear" w:color="auto" w:fill="auto"/>
            <w:hideMark/>
          </w:tcPr>
          <w:p w14:paraId="52E1E144" w14:textId="77777777" w:rsidR="00D740F1" w:rsidRPr="00267BA5" w:rsidRDefault="00D740F1" w:rsidP="00D740F1">
            <w:pPr>
              <w:ind w:firstLine="0"/>
              <w:jc w:val="center"/>
              <w:rPr>
                <w:color w:val="000000" w:themeColor="text1"/>
              </w:rPr>
            </w:pPr>
            <w:r w:rsidRPr="00267BA5">
              <w:rPr>
                <w:color w:val="000000" w:themeColor="text1"/>
              </w:rPr>
              <w:t>МесАвПлат</w:t>
            </w:r>
          </w:p>
        </w:tc>
        <w:tc>
          <w:tcPr>
            <w:tcW w:w="1208" w:type="dxa"/>
            <w:tcBorders>
              <w:top w:val="nil"/>
              <w:left w:val="nil"/>
              <w:bottom w:val="single" w:sz="4" w:space="0" w:color="auto"/>
              <w:right w:val="single" w:sz="4" w:space="0" w:color="auto"/>
            </w:tcBorders>
            <w:shd w:val="clear" w:color="auto" w:fill="auto"/>
            <w:hideMark/>
          </w:tcPr>
          <w:p w14:paraId="3E8BCBF7"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1C898A"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25D53F90"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0F43548"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55301C3E"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0659302C" w14:textId="77777777" w:rsidR="00D740F1" w:rsidRPr="00267BA5" w:rsidRDefault="00D740F1" w:rsidP="00D740F1">
            <w:pPr>
              <w:ind w:firstLine="0"/>
              <w:jc w:val="left"/>
              <w:rPr>
                <w:color w:val="000000" w:themeColor="text1"/>
              </w:rPr>
            </w:pPr>
            <w:r w:rsidRPr="00267BA5">
              <w:rPr>
                <w:color w:val="000000" w:themeColor="text1"/>
              </w:rPr>
              <w:t xml:space="preserve">Ежемесячные авансовые платежи на первый квартал следующего налогового периода </w:t>
            </w:r>
          </w:p>
        </w:tc>
        <w:tc>
          <w:tcPr>
            <w:tcW w:w="2841" w:type="dxa"/>
            <w:tcBorders>
              <w:top w:val="nil"/>
              <w:left w:val="nil"/>
              <w:bottom w:val="single" w:sz="4" w:space="0" w:color="auto"/>
              <w:right w:val="single" w:sz="4" w:space="0" w:color="auto"/>
            </w:tcBorders>
            <w:shd w:val="clear" w:color="auto" w:fill="auto"/>
            <w:hideMark/>
          </w:tcPr>
          <w:p w14:paraId="2699C970" w14:textId="77777777" w:rsidR="00D740F1" w:rsidRPr="00267BA5" w:rsidRDefault="00D740F1" w:rsidP="00D740F1">
            <w:pPr>
              <w:ind w:firstLine="0"/>
              <w:jc w:val="center"/>
              <w:rPr>
                <w:color w:val="000000" w:themeColor="text1"/>
              </w:rPr>
            </w:pPr>
            <w:r w:rsidRPr="00267BA5">
              <w:rPr>
                <w:color w:val="000000" w:themeColor="text1"/>
              </w:rPr>
              <w:t>МесАвПлат1КвСлед</w:t>
            </w:r>
          </w:p>
        </w:tc>
        <w:tc>
          <w:tcPr>
            <w:tcW w:w="1208" w:type="dxa"/>
            <w:tcBorders>
              <w:top w:val="nil"/>
              <w:left w:val="nil"/>
              <w:bottom w:val="single" w:sz="4" w:space="0" w:color="auto"/>
              <w:right w:val="single" w:sz="4" w:space="0" w:color="auto"/>
            </w:tcBorders>
            <w:shd w:val="clear" w:color="auto" w:fill="auto"/>
            <w:hideMark/>
          </w:tcPr>
          <w:p w14:paraId="74D1876B"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44FF22"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62FC82C2"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C312A4A" w14:textId="77777777" w:rsidR="00D740F1" w:rsidRPr="00267BA5" w:rsidRDefault="00D740F1" w:rsidP="00D740F1">
            <w:pPr>
              <w:ind w:firstLine="0"/>
              <w:jc w:val="left"/>
              <w:rPr>
                <w:color w:val="000000" w:themeColor="text1"/>
              </w:rPr>
            </w:pPr>
            <w:r w:rsidRPr="00267BA5">
              <w:rPr>
                <w:color w:val="000000" w:themeColor="text1"/>
              </w:rPr>
              <w:t> </w:t>
            </w:r>
          </w:p>
        </w:tc>
      </w:tr>
    </w:tbl>
    <w:p w14:paraId="1923826C" w14:textId="77777777" w:rsidR="006B3160" w:rsidRPr="00267BA5" w:rsidRDefault="006B3160" w:rsidP="006B3160">
      <w:pPr>
        <w:spacing w:before="360"/>
        <w:ind w:firstLine="0"/>
        <w:jc w:val="right"/>
        <w:rPr>
          <w:color w:val="000000" w:themeColor="text1"/>
        </w:rPr>
      </w:pPr>
      <w:r w:rsidRPr="00267BA5">
        <w:rPr>
          <w:color w:val="000000" w:themeColor="text1"/>
        </w:rPr>
        <w:t>Таблица 4.100</w:t>
      </w:r>
    </w:p>
    <w:p w14:paraId="024F2674"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Корректировка налоговой базы (КорНБТип)</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37AA1A5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78A7CE"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65CA4EB1"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39D9BC"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62B752"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1F9D35"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6CDEBA9D"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842B491"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13C2290C" w14:textId="77777777" w:rsidR="002818D3" w:rsidRPr="00267BA5" w:rsidRDefault="002818D3" w:rsidP="002818D3">
            <w:pPr>
              <w:ind w:firstLine="0"/>
              <w:jc w:val="left"/>
              <w:rPr>
                <w:color w:val="000000" w:themeColor="text1"/>
              </w:rPr>
            </w:pPr>
            <w:r w:rsidRPr="00267BA5">
              <w:rPr>
                <w:color w:val="000000" w:themeColor="text1"/>
              </w:rPr>
              <w:t>Признак (уменьшение, увеличение)</w:t>
            </w:r>
          </w:p>
        </w:tc>
        <w:tc>
          <w:tcPr>
            <w:tcW w:w="2841" w:type="dxa"/>
            <w:tcBorders>
              <w:top w:val="nil"/>
              <w:left w:val="nil"/>
              <w:bottom w:val="single" w:sz="4" w:space="0" w:color="auto"/>
              <w:right w:val="single" w:sz="4" w:space="0" w:color="auto"/>
            </w:tcBorders>
            <w:shd w:val="clear" w:color="auto" w:fill="auto"/>
            <w:hideMark/>
          </w:tcPr>
          <w:p w14:paraId="1AAD5ADF" w14:textId="77777777" w:rsidR="002818D3" w:rsidRPr="00267BA5" w:rsidRDefault="002818D3" w:rsidP="002818D3">
            <w:pPr>
              <w:ind w:firstLine="0"/>
              <w:jc w:val="center"/>
              <w:rPr>
                <w:color w:val="000000" w:themeColor="text1"/>
              </w:rPr>
            </w:pPr>
            <w:r w:rsidRPr="00267BA5">
              <w:rPr>
                <w:color w:val="000000" w:themeColor="text1"/>
              </w:rPr>
              <w:t>Признак</w:t>
            </w:r>
          </w:p>
        </w:tc>
        <w:tc>
          <w:tcPr>
            <w:tcW w:w="1208" w:type="dxa"/>
            <w:tcBorders>
              <w:top w:val="nil"/>
              <w:left w:val="nil"/>
              <w:bottom w:val="single" w:sz="4" w:space="0" w:color="auto"/>
              <w:right w:val="single" w:sz="4" w:space="0" w:color="auto"/>
            </w:tcBorders>
            <w:shd w:val="clear" w:color="auto" w:fill="auto"/>
            <w:hideMark/>
          </w:tcPr>
          <w:p w14:paraId="0783E89E"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7FB370" w14:textId="77777777" w:rsidR="002818D3" w:rsidRPr="00267BA5" w:rsidRDefault="002818D3" w:rsidP="002818D3">
            <w:pPr>
              <w:ind w:firstLine="0"/>
              <w:jc w:val="center"/>
              <w:rPr>
                <w:color w:val="000000" w:themeColor="text1"/>
              </w:rPr>
            </w:pPr>
            <w:r w:rsidRPr="00267BA5">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4013B8D0" w14:textId="5A42E2BD"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73AF8605" w14:textId="77777777" w:rsidR="002818D3" w:rsidRPr="00267BA5" w:rsidRDefault="002818D3" w:rsidP="002818D3">
            <w:pPr>
              <w:ind w:firstLine="0"/>
              <w:jc w:val="left"/>
              <w:rPr>
                <w:color w:val="000000" w:themeColor="text1"/>
              </w:rPr>
            </w:pPr>
            <w:r w:rsidRPr="00267BA5">
              <w:rPr>
                <w:color w:val="000000" w:themeColor="text1"/>
              </w:rPr>
              <w:t>Принимает значение:</w:t>
            </w:r>
          </w:p>
          <w:p w14:paraId="2FB5767D" w14:textId="77777777" w:rsidR="002818D3" w:rsidRPr="00267BA5" w:rsidRDefault="002818D3" w:rsidP="002818D3">
            <w:pPr>
              <w:ind w:left="284" w:hanging="284"/>
              <w:jc w:val="left"/>
              <w:rPr>
                <w:color w:val="000000" w:themeColor="text1"/>
              </w:rPr>
            </w:pPr>
            <w:r w:rsidRPr="00267BA5">
              <w:rPr>
                <w:color w:val="000000" w:themeColor="text1"/>
              </w:rPr>
              <w:t>0 – уменьшение   |</w:t>
            </w:r>
          </w:p>
          <w:p w14:paraId="4FA5D755" w14:textId="5F8F58DF" w:rsidR="002818D3" w:rsidRPr="00267BA5" w:rsidRDefault="002818D3" w:rsidP="002818D3">
            <w:pPr>
              <w:ind w:firstLine="0"/>
              <w:jc w:val="left"/>
              <w:rPr>
                <w:color w:val="000000" w:themeColor="text1"/>
              </w:rPr>
            </w:pPr>
            <w:r w:rsidRPr="00267BA5">
              <w:rPr>
                <w:color w:val="000000" w:themeColor="text1"/>
              </w:rPr>
              <w:t>1 – увеличение</w:t>
            </w:r>
          </w:p>
        </w:tc>
      </w:tr>
      <w:tr w:rsidR="00267BA5" w:rsidRPr="00267BA5" w14:paraId="34943494"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215EC9A" w14:textId="77777777" w:rsidR="00D740F1" w:rsidRPr="00267BA5" w:rsidRDefault="00D740F1" w:rsidP="00D740F1">
            <w:pPr>
              <w:ind w:firstLine="0"/>
              <w:jc w:val="left"/>
              <w:rPr>
                <w:color w:val="000000" w:themeColor="text1"/>
              </w:rPr>
            </w:pPr>
            <w:r w:rsidRPr="00267BA5">
              <w:rPr>
                <w:color w:val="000000" w:themeColor="text1"/>
              </w:rPr>
              <w:t>Сумма в рублях</w:t>
            </w:r>
          </w:p>
        </w:tc>
        <w:tc>
          <w:tcPr>
            <w:tcW w:w="2841" w:type="dxa"/>
            <w:tcBorders>
              <w:top w:val="nil"/>
              <w:left w:val="nil"/>
              <w:bottom w:val="single" w:sz="4" w:space="0" w:color="auto"/>
              <w:right w:val="single" w:sz="4" w:space="0" w:color="auto"/>
            </w:tcBorders>
            <w:shd w:val="clear" w:color="auto" w:fill="auto"/>
            <w:hideMark/>
          </w:tcPr>
          <w:p w14:paraId="3E22A630" w14:textId="77777777" w:rsidR="00D740F1" w:rsidRPr="00267BA5" w:rsidRDefault="00D740F1" w:rsidP="00D740F1">
            <w:pPr>
              <w:ind w:firstLine="0"/>
              <w:jc w:val="center"/>
              <w:rPr>
                <w:color w:val="000000" w:themeColor="text1"/>
              </w:rPr>
            </w:pPr>
            <w:r w:rsidRPr="00267BA5">
              <w:rPr>
                <w:color w:val="000000" w:themeColor="text1"/>
              </w:rPr>
              <w:t>Сумма</w:t>
            </w:r>
          </w:p>
        </w:tc>
        <w:tc>
          <w:tcPr>
            <w:tcW w:w="1208" w:type="dxa"/>
            <w:tcBorders>
              <w:top w:val="nil"/>
              <w:left w:val="nil"/>
              <w:bottom w:val="single" w:sz="4" w:space="0" w:color="auto"/>
              <w:right w:val="single" w:sz="4" w:space="0" w:color="auto"/>
            </w:tcBorders>
            <w:shd w:val="clear" w:color="auto" w:fill="auto"/>
            <w:hideMark/>
          </w:tcPr>
          <w:p w14:paraId="524E5BE6"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2865F1"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5FDB8AC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04686916" w14:textId="77777777" w:rsidR="00D740F1" w:rsidRPr="00267BA5" w:rsidRDefault="00D740F1" w:rsidP="00D740F1">
            <w:pPr>
              <w:ind w:firstLine="0"/>
              <w:jc w:val="left"/>
              <w:rPr>
                <w:color w:val="000000" w:themeColor="text1"/>
              </w:rPr>
            </w:pPr>
            <w:r w:rsidRPr="00267BA5">
              <w:rPr>
                <w:color w:val="000000" w:themeColor="text1"/>
              </w:rPr>
              <w:t> </w:t>
            </w:r>
          </w:p>
        </w:tc>
      </w:tr>
    </w:tbl>
    <w:p w14:paraId="0B877206" w14:textId="77777777" w:rsidR="00055759" w:rsidRPr="00267BA5" w:rsidRDefault="00055759" w:rsidP="006B3160">
      <w:pPr>
        <w:spacing w:before="360"/>
        <w:ind w:firstLine="0"/>
        <w:jc w:val="right"/>
        <w:rPr>
          <w:color w:val="000000" w:themeColor="text1"/>
        </w:rPr>
      </w:pPr>
    </w:p>
    <w:p w14:paraId="126713B2" w14:textId="77777777" w:rsidR="006B3160" w:rsidRPr="00267BA5" w:rsidRDefault="006B3160" w:rsidP="006B3160">
      <w:pPr>
        <w:spacing w:before="360"/>
        <w:ind w:firstLine="0"/>
        <w:jc w:val="right"/>
        <w:rPr>
          <w:color w:val="000000" w:themeColor="text1"/>
        </w:rPr>
      </w:pPr>
      <w:r w:rsidRPr="00267BA5">
        <w:rPr>
          <w:color w:val="000000" w:themeColor="text1"/>
        </w:rPr>
        <w:lastRenderedPageBreak/>
        <w:t>Таблица 4.101</w:t>
      </w:r>
    </w:p>
    <w:p w14:paraId="176B4F76"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Сведения о суммах расходов (СумРасхТип)</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1944911B"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8D506B"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052D185"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3C9B16"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163E36"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5D6DB5"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F465C0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25113D2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67F88DE" w14:textId="77777777" w:rsidR="002818D3" w:rsidRPr="00267BA5" w:rsidRDefault="002818D3" w:rsidP="002818D3">
            <w:pPr>
              <w:ind w:firstLine="0"/>
              <w:jc w:val="left"/>
              <w:rPr>
                <w:color w:val="000000" w:themeColor="text1"/>
              </w:rPr>
            </w:pPr>
            <w:r w:rsidRPr="00267BA5">
              <w:rPr>
                <w:color w:val="000000" w:themeColor="text1"/>
              </w:rPr>
              <w:t>Код расходов</w:t>
            </w:r>
          </w:p>
        </w:tc>
        <w:tc>
          <w:tcPr>
            <w:tcW w:w="2841" w:type="dxa"/>
            <w:tcBorders>
              <w:top w:val="nil"/>
              <w:left w:val="nil"/>
              <w:bottom w:val="single" w:sz="4" w:space="0" w:color="auto"/>
              <w:right w:val="single" w:sz="4" w:space="0" w:color="auto"/>
            </w:tcBorders>
            <w:shd w:val="clear" w:color="auto" w:fill="auto"/>
            <w:hideMark/>
          </w:tcPr>
          <w:p w14:paraId="15B29CDB" w14:textId="77777777" w:rsidR="002818D3" w:rsidRPr="00267BA5" w:rsidRDefault="002818D3" w:rsidP="002818D3">
            <w:pPr>
              <w:ind w:firstLine="0"/>
              <w:jc w:val="center"/>
              <w:rPr>
                <w:color w:val="000000" w:themeColor="text1"/>
              </w:rPr>
            </w:pPr>
            <w:r w:rsidRPr="00267BA5">
              <w:rPr>
                <w:color w:val="000000" w:themeColor="text1"/>
              </w:rPr>
              <w:t>КодРасх</w:t>
            </w:r>
          </w:p>
        </w:tc>
        <w:tc>
          <w:tcPr>
            <w:tcW w:w="1208" w:type="dxa"/>
            <w:tcBorders>
              <w:top w:val="nil"/>
              <w:left w:val="nil"/>
              <w:bottom w:val="single" w:sz="4" w:space="0" w:color="auto"/>
              <w:right w:val="single" w:sz="4" w:space="0" w:color="auto"/>
            </w:tcBorders>
            <w:shd w:val="clear" w:color="auto" w:fill="auto"/>
            <w:hideMark/>
          </w:tcPr>
          <w:p w14:paraId="00384485" w14:textId="77777777" w:rsidR="002818D3" w:rsidRPr="00267BA5" w:rsidRDefault="002818D3" w:rsidP="002818D3">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A95652" w14:textId="77777777" w:rsidR="002818D3" w:rsidRPr="00267BA5" w:rsidRDefault="002818D3" w:rsidP="002818D3">
            <w:pPr>
              <w:ind w:firstLine="0"/>
              <w:jc w:val="center"/>
              <w:rPr>
                <w:color w:val="000000" w:themeColor="text1"/>
              </w:rPr>
            </w:pPr>
            <w:r w:rsidRPr="00267BA5">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40613D84" w14:textId="0044EDEE" w:rsidR="002818D3" w:rsidRPr="00267BA5" w:rsidRDefault="002818D3" w:rsidP="002818D3">
            <w:pPr>
              <w:ind w:firstLine="0"/>
              <w:jc w:val="center"/>
              <w:rPr>
                <w:color w:val="000000" w:themeColor="text1"/>
              </w:rPr>
            </w:pPr>
            <w:r w:rsidRPr="00267BA5">
              <w:rPr>
                <w:color w:val="000000" w:themeColor="text1"/>
              </w:rPr>
              <w:t>ОК</w:t>
            </w:r>
          </w:p>
        </w:tc>
        <w:tc>
          <w:tcPr>
            <w:tcW w:w="5236" w:type="dxa"/>
            <w:tcBorders>
              <w:top w:val="nil"/>
              <w:left w:val="nil"/>
              <w:bottom w:val="single" w:sz="4" w:space="0" w:color="auto"/>
              <w:right w:val="single" w:sz="4" w:space="0" w:color="auto"/>
            </w:tcBorders>
            <w:shd w:val="clear" w:color="auto" w:fill="auto"/>
            <w:hideMark/>
          </w:tcPr>
          <w:p w14:paraId="6D81BBDF" w14:textId="140119E0" w:rsidR="002818D3" w:rsidRPr="00267BA5" w:rsidRDefault="002818D3" w:rsidP="002818D3">
            <w:pPr>
              <w:ind w:firstLine="0"/>
              <w:jc w:val="left"/>
              <w:rPr>
                <w:color w:val="000000" w:themeColor="text1"/>
              </w:rPr>
            </w:pPr>
            <w:r w:rsidRPr="00267BA5">
              <w:rPr>
                <w:color w:val="000000" w:themeColor="text1"/>
              </w:rPr>
              <w:t xml:space="preserve">Принимает значение: 01 | 02 | 03 | 04 | 05 | 06 | 07 </w:t>
            </w:r>
          </w:p>
        </w:tc>
      </w:tr>
      <w:tr w:rsidR="00267BA5" w:rsidRPr="00267BA5" w14:paraId="5298F100"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216373E8" w14:textId="77777777" w:rsidR="00D740F1" w:rsidRPr="00267BA5" w:rsidRDefault="00D740F1" w:rsidP="00D740F1">
            <w:pPr>
              <w:ind w:firstLine="0"/>
              <w:jc w:val="left"/>
              <w:rPr>
                <w:color w:val="000000" w:themeColor="text1"/>
              </w:rPr>
            </w:pPr>
            <w:r w:rsidRPr="00267BA5">
              <w:rPr>
                <w:color w:val="000000" w:themeColor="text1"/>
              </w:rPr>
              <w:t>Сумма в рублях</w:t>
            </w:r>
          </w:p>
        </w:tc>
        <w:tc>
          <w:tcPr>
            <w:tcW w:w="2841" w:type="dxa"/>
            <w:tcBorders>
              <w:top w:val="nil"/>
              <w:left w:val="nil"/>
              <w:bottom w:val="single" w:sz="4" w:space="0" w:color="auto"/>
              <w:right w:val="single" w:sz="4" w:space="0" w:color="auto"/>
            </w:tcBorders>
            <w:shd w:val="clear" w:color="auto" w:fill="auto"/>
            <w:hideMark/>
          </w:tcPr>
          <w:p w14:paraId="7F625F59" w14:textId="77777777" w:rsidR="00D740F1" w:rsidRPr="00267BA5" w:rsidRDefault="00D740F1" w:rsidP="00D740F1">
            <w:pPr>
              <w:ind w:firstLine="0"/>
              <w:jc w:val="center"/>
              <w:rPr>
                <w:color w:val="000000" w:themeColor="text1"/>
              </w:rPr>
            </w:pPr>
            <w:r w:rsidRPr="00267BA5">
              <w:rPr>
                <w:color w:val="000000" w:themeColor="text1"/>
              </w:rPr>
              <w:t>СумРасх</w:t>
            </w:r>
          </w:p>
        </w:tc>
        <w:tc>
          <w:tcPr>
            <w:tcW w:w="1208" w:type="dxa"/>
            <w:tcBorders>
              <w:top w:val="nil"/>
              <w:left w:val="nil"/>
              <w:bottom w:val="single" w:sz="4" w:space="0" w:color="auto"/>
              <w:right w:val="single" w:sz="4" w:space="0" w:color="auto"/>
            </w:tcBorders>
            <w:shd w:val="clear" w:color="auto" w:fill="auto"/>
            <w:hideMark/>
          </w:tcPr>
          <w:p w14:paraId="7BF0D1E3"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B0FBB5" w14:textId="77777777" w:rsidR="00D740F1" w:rsidRPr="00267BA5" w:rsidRDefault="00D740F1" w:rsidP="00D740F1">
            <w:pPr>
              <w:ind w:firstLine="0"/>
              <w:jc w:val="center"/>
              <w:rPr>
                <w:color w:val="000000" w:themeColor="text1"/>
              </w:rPr>
            </w:pPr>
            <w:r w:rsidRPr="00267BA5">
              <w:rPr>
                <w:color w:val="000000" w:themeColor="text1"/>
              </w:rPr>
              <w:t>N(15)</w:t>
            </w:r>
          </w:p>
        </w:tc>
        <w:tc>
          <w:tcPr>
            <w:tcW w:w="1910" w:type="dxa"/>
            <w:tcBorders>
              <w:top w:val="nil"/>
              <w:left w:val="nil"/>
              <w:bottom w:val="single" w:sz="4" w:space="0" w:color="auto"/>
              <w:right w:val="single" w:sz="4" w:space="0" w:color="auto"/>
            </w:tcBorders>
            <w:shd w:val="clear" w:color="auto" w:fill="auto"/>
            <w:hideMark/>
          </w:tcPr>
          <w:p w14:paraId="00B52D8B"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41A0D85B" w14:textId="77777777" w:rsidR="00D740F1" w:rsidRPr="00267BA5" w:rsidRDefault="00D740F1" w:rsidP="00D740F1">
            <w:pPr>
              <w:ind w:firstLine="0"/>
              <w:jc w:val="left"/>
              <w:rPr>
                <w:color w:val="000000" w:themeColor="text1"/>
              </w:rPr>
            </w:pPr>
            <w:r w:rsidRPr="00267BA5">
              <w:rPr>
                <w:color w:val="000000" w:themeColor="text1"/>
              </w:rPr>
              <w:t> </w:t>
            </w:r>
          </w:p>
        </w:tc>
      </w:tr>
    </w:tbl>
    <w:p w14:paraId="50BBE493" w14:textId="77777777" w:rsidR="00DC6CB7" w:rsidRPr="00267BA5" w:rsidRDefault="00DC6CB7" w:rsidP="006B3160">
      <w:pPr>
        <w:spacing w:before="360"/>
        <w:ind w:firstLine="0"/>
        <w:jc w:val="right"/>
        <w:rPr>
          <w:color w:val="000000" w:themeColor="text1"/>
        </w:rPr>
      </w:pPr>
    </w:p>
    <w:p w14:paraId="59A32CF9" w14:textId="77777777" w:rsidR="00DC6CB7" w:rsidRPr="00267BA5" w:rsidRDefault="00DC6CB7" w:rsidP="006B3160">
      <w:pPr>
        <w:spacing w:before="360"/>
        <w:ind w:firstLine="0"/>
        <w:jc w:val="right"/>
        <w:rPr>
          <w:color w:val="000000" w:themeColor="text1"/>
        </w:rPr>
      </w:pPr>
    </w:p>
    <w:p w14:paraId="08CEC4E8" w14:textId="533CAC19" w:rsidR="006B3160" w:rsidRPr="00267BA5" w:rsidRDefault="006B3160" w:rsidP="006B3160">
      <w:pPr>
        <w:spacing w:before="360"/>
        <w:ind w:firstLine="0"/>
        <w:jc w:val="right"/>
        <w:rPr>
          <w:color w:val="000000" w:themeColor="text1"/>
        </w:rPr>
      </w:pPr>
      <w:r w:rsidRPr="00267BA5">
        <w:rPr>
          <w:color w:val="000000" w:themeColor="text1"/>
        </w:rPr>
        <w:t>Таблица 4.102</w:t>
      </w:r>
    </w:p>
    <w:p w14:paraId="7F64A589" w14:textId="77777777" w:rsidR="006B3160" w:rsidRPr="00267BA5" w:rsidRDefault="006B3160" w:rsidP="006B3160">
      <w:pPr>
        <w:spacing w:after="120"/>
        <w:ind w:firstLine="0"/>
        <w:jc w:val="center"/>
        <w15:collapsed/>
        <w:rPr>
          <w:color w:val="000000" w:themeColor="text1"/>
          <w:sz w:val="20"/>
          <w:szCs w:val="20"/>
        </w:rPr>
      </w:pPr>
      <w:r w:rsidRPr="00267BA5">
        <w:rPr>
          <w:b/>
          <w:bCs/>
          <w:color w:val="000000" w:themeColor="text1"/>
        </w:rPr>
        <w:t>Фамилия, имя, отчество (ФИОТип)</w:t>
      </w:r>
    </w:p>
    <w:tbl>
      <w:tblPr>
        <w:tblW w:w="16018" w:type="dxa"/>
        <w:jc w:val="center"/>
        <w:tblLook w:val="04A0" w:firstRow="1" w:lastRow="0" w:firstColumn="1" w:lastColumn="0" w:noHBand="0" w:noVBand="1"/>
      </w:tblPr>
      <w:tblGrid>
        <w:gridCol w:w="3615"/>
        <w:gridCol w:w="2841"/>
        <w:gridCol w:w="1208"/>
        <w:gridCol w:w="1208"/>
        <w:gridCol w:w="1910"/>
        <w:gridCol w:w="5236"/>
      </w:tblGrid>
      <w:tr w:rsidR="00267BA5" w:rsidRPr="00267BA5" w14:paraId="7D0D277D" w14:textId="77777777" w:rsidTr="006B3160">
        <w:trPr>
          <w:trHeight w:val="23"/>
          <w:tblHeader/>
          <w:jc w:val="center"/>
        </w:trPr>
        <w:tc>
          <w:tcPr>
            <w:tcW w:w="361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5E6BD4" w14:textId="77777777" w:rsidR="00D740F1" w:rsidRPr="00267BA5" w:rsidRDefault="00D740F1" w:rsidP="00D740F1">
            <w:pPr>
              <w:ind w:firstLine="0"/>
              <w:jc w:val="center"/>
              <w:rPr>
                <w:b/>
                <w:bCs/>
                <w:color w:val="000000" w:themeColor="text1"/>
              </w:rPr>
            </w:pPr>
            <w:r w:rsidRPr="00267BA5">
              <w:rPr>
                <w:b/>
                <w:bCs/>
                <w:color w:val="000000" w:themeColor="text1"/>
              </w:rPr>
              <w:t>Наименование элемента</w:t>
            </w:r>
          </w:p>
        </w:tc>
        <w:tc>
          <w:tcPr>
            <w:tcW w:w="2841" w:type="dxa"/>
            <w:tcBorders>
              <w:top w:val="single" w:sz="4" w:space="0" w:color="auto"/>
              <w:left w:val="nil"/>
              <w:bottom w:val="single" w:sz="4" w:space="0" w:color="auto"/>
              <w:right w:val="single" w:sz="4" w:space="0" w:color="auto"/>
            </w:tcBorders>
            <w:shd w:val="clear" w:color="000000" w:fill="EAEAEA"/>
            <w:vAlign w:val="center"/>
            <w:hideMark/>
          </w:tcPr>
          <w:p w14:paraId="055B6E0C" w14:textId="77777777" w:rsidR="00D740F1" w:rsidRPr="00267BA5" w:rsidRDefault="00D740F1" w:rsidP="00D740F1">
            <w:pPr>
              <w:ind w:firstLine="0"/>
              <w:jc w:val="center"/>
              <w:rPr>
                <w:b/>
                <w:bCs/>
                <w:color w:val="000000" w:themeColor="text1"/>
              </w:rPr>
            </w:pPr>
            <w:r w:rsidRPr="00267BA5">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998785" w14:textId="77777777" w:rsidR="00D740F1" w:rsidRPr="00267BA5" w:rsidRDefault="00D740F1" w:rsidP="00D740F1">
            <w:pPr>
              <w:ind w:firstLine="0"/>
              <w:jc w:val="center"/>
              <w:rPr>
                <w:b/>
                <w:bCs/>
                <w:color w:val="000000" w:themeColor="text1"/>
              </w:rPr>
            </w:pPr>
            <w:r w:rsidRPr="00267BA5">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F0C5E4" w14:textId="77777777" w:rsidR="00D740F1" w:rsidRPr="00267BA5" w:rsidRDefault="00D740F1" w:rsidP="00D740F1">
            <w:pPr>
              <w:ind w:firstLine="0"/>
              <w:jc w:val="center"/>
              <w:rPr>
                <w:b/>
                <w:bCs/>
                <w:color w:val="000000" w:themeColor="text1"/>
              </w:rPr>
            </w:pPr>
            <w:r w:rsidRPr="00267BA5">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E4AE18" w14:textId="77777777" w:rsidR="00D740F1" w:rsidRPr="00267BA5" w:rsidRDefault="00D740F1" w:rsidP="00D740F1">
            <w:pPr>
              <w:ind w:firstLine="0"/>
              <w:jc w:val="center"/>
              <w:rPr>
                <w:b/>
                <w:bCs/>
                <w:color w:val="000000" w:themeColor="text1"/>
              </w:rPr>
            </w:pPr>
            <w:r w:rsidRPr="00267BA5">
              <w:rPr>
                <w:b/>
                <w:bCs/>
                <w:color w:val="000000" w:themeColor="text1"/>
              </w:rPr>
              <w:t>Признак обязательности элемента</w:t>
            </w:r>
          </w:p>
        </w:tc>
        <w:tc>
          <w:tcPr>
            <w:tcW w:w="5236" w:type="dxa"/>
            <w:tcBorders>
              <w:top w:val="single" w:sz="4" w:space="0" w:color="auto"/>
              <w:left w:val="nil"/>
              <w:bottom w:val="single" w:sz="4" w:space="0" w:color="auto"/>
              <w:right w:val="single" w:sz="4" w:space="0" w:color="auto"/>
            </w:tcBorders>
            <w:shd w:val="clear" w:color="000000" w:fill="EAEAEA"/>
            <w:vAlign w:val="center"/>
            <w:hideMark/>
          </w:tcPr>
          <w:p w14:paraId="09F7A8A3" w14:textId="77777777" w:rsidR="00D740F1" w:rsidRPr="00267BA5" w:rsidRDefault="00D740F1" w:rsidP="00D740F1">
            <w:pPr>
              <w:ind w:firstLine="0"/>
              <w:jc w:val="center"/>
              <w:rPr>
                <w:b/>
                <w:bCs/>
                <w:color w:val="000000" w:themeColor="text1"/>
              </w:rPr>
            </w:pPr>
            <w:r w:rsidRPr="00267BA5">
              <w:rPr>
                <w:b/>
                <w:bCs/>
                <w:color w:val="000000" w:themeColor="text1"/>
              </w:rPr>
              <w:t>Дополнительная информация</w:t>
            </w:r>
          </w:p>
        </w:tc>
      </w:tr>
      <w:tr w:rsidR="00267BA5" w:rsidRPr="00267BA5" w14:paraId="43889135"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7CB0E20A" w14:textId="77777777" w:rsidR="00D740F1" w:rsidRPr="00267BA5" w:rsidRDefault="00D740F1" w:rsidP="00D740F1">
            <w:pPr>
              <w:ind w:firstLine="0"/>
              <w:jc w:val="left"/>
              <w:rPr>
                <w:color w:val="000000" w:themeColor="text1"/>
              </w:rPr>
            </w:pPr>
            <w:r w:rsidRPr="00267BA5">
              <w:rPr>
                <w:color w:val="000000" w:themeColor="text1"/>
              </w:rPr>
              <w:t>Фамилия</w:t>
            </w:r>
          </w:p>
        </w:tc>
        <w:tc>
          <w:tcPr>
            <w:tcW w:w="2841" w:type="dxa"/>
            <w:tcBorders>
              <w:top w:val="nil"/>
              <w:left w:val="nil"/>
              <w:bottom w:val="single" w:sz="4" w:space="0" w:color="auto"/>
              <w:right w:val="single" w:sz="4" w:space="0" w:color="auto"/>
            </w:tcBorders>
            <w:shd w:val="clear" w:color="auto" w:fill="auto"/>
            <w:hideMark/>
          </w:tcPr>
          <w:p w14:paraId="28DC8EBF" w14:textId="77777777" w:rsidR="00D740F1" w:rsidRPr="00267BA5" w:rsidRDefault="00D740F1" w:rsidP="00D740F1">
            <w:pPr>
              <w:ind w:firstLine="0"/>
              <w:jc w:val="center"/>
              <w:rPr>
                <w:color w:val="000000" w:themeColor="text1"/>
              </w:rPr>
            </w:pPr>
            <w:r w:rsidRPr="00267BA5">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305D0BA1"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93FBF2" w14:textId="77777777" w:rsidR="00D740F1" w:rsidRPr="00267BA5" w:rsidRDefault="00D740F1" w:rsidP="00D740F1">
            <w:pPr>
              <w:ind w:firstLine="0"/>
              <w:jc w:val="center"/>
              <w:rPr>
                <w:color w:val="000000" w:themeColor="text1"/>
              </w:rPr>
            </w:pPr>
            <w:r w:rsidRPr="00267BA5">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43578A9"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2262CE14"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75415B4D"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9378414" w14:textId="77777777" w:rsidR="00D740F1" w:rsidRPr="00267BA5" w:rsidRDefault="00D740F1" w:rsidP="00D740F1">
            <w:pPr>
              <w:ind w:firstLine="0"/>
              <w:jc w:val="left"/>
              <w:rPr>
                <w:color w:val="000000" w:themeColor="text1"/>
              </w:rPr>
            </w:pPr>
            <w:r w:rsidRPr="00267BA5">
              <w:rPr>
                <w:color w:val="000000" w:themeColor="text1"/>
              </w:rPr>
              <w:t>Имя</w:t>
            </w:r>
          </w:p>
        </w:tc>
        <w:tc>
          <w:tcPr>
            <w:tcW w:w="2841" w:type="dxa"/>
            <w:tcBorders>
              <w:top w:val="nil"/>
              <w:left w:val="nil"/>
              <w:bottom w:val="single" w:sz="4" w:space="0" w:color="auto"/>
              <w:right w:val="single" w:sz="4" w:space="0" w:color="auto"/>
            </w:tcBorders>
            <w:shd w:val="clear" w:color="auto" w:fill="auto"/>
            <w:hideMark/>
          </w:tcPr>
          <w:p w14:paraId="11D2EDB4" w14:textId="77777777" w:rsidR="00D740F1" w:rsidRPr="00267BA5" w:rsidRDefault="00D740F1" w:rsidP="00D740F1">
            <w:pPr>
              <w:ind w:firstLine="0"/>
              <w:jc w:val="center"/>
              <w:rPr>
                <w:color w:val="000000" w:themeColor="text1"/>
              </w:rPr>
            </w:pPr>
            <w:r w:rsidRPr="00267BA5">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63F5BE39"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8F7482" w14:textId="77777777" w:rsidR="00D740F1" w:rsidRPr="00267BA5" w:rsidRDefault="00D740F1" w:rsidP="00D740F1">
            <w:pPr>
              <w:ind w:firstLine="0"/>
              <w:jc w:val="center"/>
              <w:rPr>
                <w:color w:val="000000" w:themeColor="text1"/>
              </w:rPr>
            </w:pPr>
            <w:r w:rsidRPr="00267BA5">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B759D55" w14:textId="77777777" w:rsidR="00D740F1" w:rsidRPr="00267BA5" w:rsidRDefault="00D740F1" w:rsidP="00D740F1">
            <w:pPr>
              <w:ind w:firstLine="0"/>
              <w:jc w:val="center"/>
              <w:rPr>
                <w:color w:val="000000" w:themeColor="text1"/>
              </w:rPr>
            </w:pPr>
            <w:r w:rsidRPr="00267BA5">
              <w:rPr>
                <w:color w:val="000000" w:themeColor="text1"/>
              </w:rPr>
              <w:t>О</w:t>
            </w:r>
          </w:p>
        </w:tc>
        <w:tc>
          <w:tcPr>
            <w:tcW w:w="5236" w:type="dxa"/>
            <w:tcBorders>
              <w:top w:val="nil"/>
              <w:left w:val="nil"/>
              <w:bottom w:val="single" w:sz="4" w:space="0" w:color="auto"/>
              <w:right w:val="single" w:sz="4" w:space="0" w:color="auto"/>
            </w:tcBorders>
            <w:shd w:val="clear" w:color="auto" w:fill="auto"/>
            <w:hideMark/>
          </w:tcPr>
          <w:p w14:paraId="7A219440" w14:textId="77777777" w:rsidR="00D740F1" w:rsidRPr="00267BA5" w:rsidRDefault="00D740F1" w:rsidP="00D740F1">
            <w:pPr>
              <w:ind w:firstLine="0"/>
              <w:jc w:val="left"/>
              <w:rPr>
                <w:color w:val="000000" w:themeColor="text1"/>
              </w:rPr>
            </w:pPr>
            <w:r w:rsidRPr="00267BA5">
              <w:rPr>
                <w:color w:val="000000" w:themeColor="text1"/>
              </w:rPr>
              <w:t> </w:t>
            </w:r>
          </w:p>
        </w:tc>
      </w:tr>
      <w:tr w:rsidR="00267BA5" w:rsidRPr="00267BA5" w14:paraId="1EE12337" w14:textId="77777777" w:rsidTr="00D740F1">
        <w:trPr>
          <w:trHeight w:val="23"/>
          <w:jc w:val="center"/>
        </w:trPr>
        <w:tc>
          <w:tcPr>
            <w:tcW w:w="3615" w:type="dxa"/>
            <w:tcBorders>
              <w:top w:val="nil"/>
              <w:left w:val="single" w:sz="4" w:space="0" w:color="auto"/>
              <w:bottom w:val="single" w:sz="4" w:space="0" w:color="auto"/>
              <w:right w:val="single" w:sz="4" w:space="0" w:color="auto"/>
            </w:tcBorders>
            <w:shd w:val="clear" w:color="auto" w:fill="auto"/>
            <w:hideMark/>
          </w:tcPr>
          <w:p w14:paraId="67588325" w14:textId="77777777" w:rsidR="00D740F1" w:rsidRPr="00267BA5" w:rsidRDefault="00D740F1" w:rsidP="00D740F1">
            <w:pPr>
              <w:ind w:firstLine="0"/>
              <w:jc w:val="left"/>
              <w:rPr>
                <w:color w:val="000000" w:themeColor="text1"/>
              </w:rPr>
            </w:pPr>
            <w:r w:rsidRPr="00267BA5">
              <w:rPr>
                <w:color w:val="000000" w:themeColor="text1"/>
              </w:rPr>
              <w:t>Отчество</w:t>
            </w:r>
          </w:p>
        </w:tc>
        <w:tc>
          <w:tcPr>
            <w:tcW w:w="2841" w:type="dxa"/>
            <w:tcBorders>
              <w:top w:val="nil"/>
              <w:left w:val="nil"/>
              <w:bottom w:val="single" w:sz="4" w:space="0" w:color="auto"/>
              <w:right w:val="single" w:sz="4" w:space="0" w:color="auto"/>
            </w:tcBorders>
            <w:shd w:val="clear" w:color="auto" w:fill="auto"/>
            <w:hideMark/>
          </w:tcPr>
          <w:p w14:paraId="49AC0B1E" w14:textId="77777777" w:rsidR="00D740F1" w:rsidRPr="00267BA5" w:rsidRDefault="00D740F1" w:rsidP="00D740F1">
            <w:pPr>
              <w:ind w:firstLine="0"/>
              <w:jc w:val="center"/>
              <w:rPr>
                <w:color w:val="000000" w:themeColor="text1"/>
              </w:rPr>
            </w:pPr>
            <w:r w:rsidRPr="00267BA5">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68334E38" w14:textId="77777777" w:rsidR="00D740F1" w:rsidRPr="00267BA5" w:rsidRDefault="00D740F1" w:rsidP="00D740F1">
            <w:pPr>
              <w:ind w:firstLine="0"/>
              <w:jc w:val="center"/>
              <w:rPr>
                <w:color w:val="000000" w:themeColor="text1"/>
              </w:rPr>
            </w:pPr>
            <w:r w:rsidRPr="00267BA5">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34CAFC2" w14:textId="77777777" w:rsidR="00D740F1" w:rsidRPr="00267BA5" w:rsidRDefault="00D740F1" w:rsidP="00D740F1">
            <w:pPr>
              <w:ind w:firstLine="0"/>
              <w:jc w:val="center"/>
              <w:rPr>
                <w:color w:val="000000" w:themeColor="text1"/>
              </w:rPr>
            </w:pPr>
            <w:r w:rsidRPr="00267BA5">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7FFF7127" w14:textId="77777777" w:rsidR="00D740F1" w:rsidRPr="00267BA5" w:rsidRDefault="00D740F1" w:rsidP="00D740F1">
            <w:pPr>
              <w:ind w:firstLine="0"/>
              <w:jc w:val="center"/>
              <w:rPr>
                <w:color w:val="000000" w:themeColor="text1"/>
              </w:rPr>
            </w:pPr>
            <w:r w:rsidRPr="00267BA5">
              <w:rPr>
                <w:color w:val="000000" w:themeColor="text1"/>
              </w:rPr>
              <w:t>Н</w:t>
            </w:r>
          </w:p>
        </w:tc>
        <w:tc>
          <w:tcPr>
            <w:tcW w:w="5236" w:type="dxa"/>
            <w:tcBorders>
              <w:top w:val="nil"/>
              <w:left w:val="nil"/>
              <w:bottom w:val="single" w:sz="4" w:space="0" w:color="auto"/>
              <w:right w:val="single" w:sz="4" w:space="0" w:color="auto"/>
            </w:tcBorders>
            <w:shd w:val="clear" w:color="auto" w:fill="auto"/>
            <w:hideMark/>
          </w:tcPr>
          <w:p w14:paraId="05A4D08B" w14:textId="77777777" w:rsidR="00D740F1" w:rsidRPr="00267BA5" w:rsidRDefault="00D740F1" w:rsidP="00D740F1">
            <w:pPr>
              <w:ind w:firstLine="0"/>
              <w:jc w:val="left"/>
              <w:rPr>
                <w:color w:val="000000" w:themeColor="text1"/>
              </w:rPr>
            </w:pPr>
            <w:r w:rsidRPr="00267BA5">
              <w:rPr>
                <w:color w:val="000000" w:themeColor="text1"/>
              </w:rPr>
              <w:t> </w:t>
            </w:r>
          </w:p>
        </w:tc>
      </w:tr>
    </w:tbl>
    <w:p w14:paraId="6F6CE436" w14:textId="77777777" w:rsidR="00CC6720" w:rsidRPr="00267BA5" w:rsidRDefault="00CC6720" w:rsidP="002E27D7">
      <w:pPr>
        <w:ind w:firstLine="0"/>
        <w:jc w:val="right"/>
        <w:rPr>
          <w:color w:val="000000" w:themeColor="text1"/>
        </w:rPr>
      </w:pPr>
    </w:p>
    <w:sectPr w:rsidR="00CC6720" w:rsidRPr="00267BA5" w:rsidSect="002F1833">
      <w:headerReference w:type="even" r:id="rId14"/>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716F0" w14:textId="77777777" w:rsidR="00742F40" w:rsidRDefault="00742F40">
      <w:r>
        <w:separator/>
      </w:r>
    </w:p>
    <w:p w14:paraId="0A57C5D0" w14:textId="77777777" w:rsidR="00742F40" w:rsidRDefault="00742F40"/>
    <w:p w14:paraId="644C811F" w14:textId="77777777" w:rsidR="00742F40" w:rsidRDefault="00742F40"/>
    <w:p w14:paraId="660263D1" w14:textId="77777777" w:rsidR="00742F40" w:rsidRDefault="00742F40"/>
    <w:p w14:paraId="04BC35CD" w14:textId="77777777" w:rsidR="00742F40" w:rsidRDefault="00742F40"/>
    <w:p w14:paraId="4368AA07" w14:textId="77777777" w:rsidR="00742F40" w:rsidRDefault="00742F40"/>
  </w:endnote>
  <w:endnote w:type="continuationSeparator" w:id="0">
    <w:p w14:paraId="06469CEF" w14:textId="77777777" w:rsidR="00742F40" w:rsidRDefault="00742F40">
      <w:r>
        <w:continuationSeparator/>
      </w:r>
    </w:p>
    <w:p w14:paraId="5DFF3C70" w14:textId="77777777" w:rsidR="00742F40" w:rsidRDefault="00742F40"/>
    <w:p w14:paraId="23BE76B2" w14:textId="77777777" w:rsidR="00742F40" w:rsidRDefault="00742F40"/>
    <w:p w14:paraId="5CDC549E" w14:textId="77777777" w:rsidR="00742F40" w:rsidRDefault="00742F40"/>
    <w:p w14:paraId="0BA715F5" w14:textId="77777777" w:rsidR="00742F40" w:rsidRDefault="00742F40"/>
    <w:p w14:paraId="24020257" w14:textId="77777777" w:rsidR="00742F40" w:rsidRDefault="00742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CAC3" w14:textId="77777777" w:rsidR="00976342" w:rsidRDefault="00976342" w:rsidP="000B208A">
    <w:pPr>
      <w:pStyle w:val="afb"/>
      <w:rPr>
        <w:i/>
        <w:color w:val="999999"/>
        <w:sz w:val="16"/>
        <w:szCs w:val="20"/>
      </w:rPr>
    </w:pPr>
    <w:r>
      <w:rPr>
        <w:i/>
        <w:color w:val="999999"/>
        <w:sz w:val="16"/>
      </w:rPr>
      <w:t>02.10.2024 16:25</w:t>
    </w:r>
  </w:p>
  <w:p w14:paraId="225A05E0" w14:textId="223246EB" w:rsidR="00976342" w:rsidRDefault="00976342" w:rsidP="000B208A">
    <w:pPr>
      <w:pStyle w:val="afb"/>
    </w:pPr>
    <w:r>
      <w:rPr>
        <w:i/>
        <w:color w:val="999999"/>
        <w:sz w:val="16"/>
        <w:lang w:val="en-US"/>
      </w:rPr>
      <w:sym w:font="Wingdings" w:char="F03C"/>
    </w:r>
    <w:r w:rsidRPr="004E6F7D">
      <w:rPr>
        <w:i/>
        <w:color w:val="999999"/>
        <w:sz w:val="16"/>
      </w:rPr>
      <w:t xml:space="preserve"> </w:t>
    </w:r>
    <w:r>
      <w:rPr>
        <w:i/>
        <w:color w:val="999999"/>
        <w:sz w:val="16"/>
        <w:lang w:val="en-US"/>
      </w:rPr>
      <w:t>kompburo</w:t>
    </w:r>
    <w:r w:rsidRPr="004E6F7D">
      <w:rPr>
        <w:i/>
        <w:color w:val="999999"/>
        <w:sz w:val="16"/>
      </w:rPr>
      <w:t xml:space="preserve"> </w:t>
    </w:r>
    <w:r>
      <w:rPr>
        <w:i/>
        <w:color w:val="999999"/>
        <w:sz w:val="16"/>
      </w:rPr>
      <w:t>/Ю.Р./</w:t>
    </w:r>
    <w:r w:rsidRPr="004E6F7D">
      <w:rPr>
        <w:i/>
        <w:color w:val="999999"/>
        <w:sz w:val="16"/>
      </w:rPr>
      <w:t>прил-К3883-</w:t>
    </w:r>
    <w:r>
      <w:rPr>
        <w:i/>
        <w:color w:val="999999"/>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980F" w14:textId="77777777" w:rsidR="00976342" w:rsidRDefault="00976342" w:rsidP="000B208A">
    <w:pPr>
      <w:pStyle w:val="afb"/>
      <w:rPr>
        <w:i/>
        <w:color w:val="999999"/>
        <w:sz w:val="16"/>
        <w:szCs w:val="20"/>
      </w:rPr>
    </w:pPr>
    <w:r>
      <w:rPr>
        <w:i/>
        <w:color w:val="999999"/>
        <w:sz w:val="16"/>
      </w:rPr>
      <w:t>02.10.2024 16:25</w:t>
    </w:r>
  </w:p>
  <w:p w14:paraId="0247FFD0" w14:textId="62325875" w:rsidR="00976342" w:rsidRDefault="00976342" w:rsidP="000B208A">
    <w:pPr>
      <w:pStyle w:val="afb"/>
    </w:pPr>
    <w:r>
      <w:rPr>
        <w:i/>
        <w:color w:val="999999"/>
        <w:sz w:val="16"/>
        <w:lang w:val="en-US"/>
      </w:rPr>
      <w:sym w:font="Wingdings" w:char="F03C"/>
    </w:r>
    <w:r w:rsidRPr="004E6F7D">
      <w:rPr>
        <w:i/>
        <w:color w:val="999999"/>
        <w:sz w:val="16"/>
      </w:rPr>
      <w:t xml:space="preserve"> </w:t>
    </w:r>
    <w:r>
      <w:rPr>
        <w:i/>
        <w:color w:val="999999"/>
        <w:sz w:val="16"/>
        <w:lang w:val="en-US"/>
      </w:rPr>
      <w:t>kompburo</w:t>
    </w:r>
    <w:r w:rsidRPr="004E6F7D">
      <w:rPr>
        <w:i/>
        <w:color w:val="999999"/>
        <w:sz w:val="16"/>
      </w:rPr>
      <w:t xml:space="preserve"> </w:t>
    </w:r>
    <w:r>
      <w:rPr>
        <w:i/>
        <w:color w:val="999999"/>
        <w:sz w:val="16"/>
      </w:rPr>
      <w:t>/Ю.Р./</w:t>
    </w:r>
    <w:r w:rsidRPr="004E6F7D">
      <w:rPr>
        <w:i/>
        <w:color w:val="999999"/>
        <w:sz w:val="16"/>
      </w:rPr>
      <w:t>прил-К3883-</w:t>
    </w:r>
    <w:r>
      <w:rPr>
        <w:i/>
        <w:color w:val="999999"/>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0C175" w14:textId="77777777" w:rsidR="00742F40" w:rsidRDefault="00742F40">
      <w:r>
        <w:separator/>
      </w:r>
    </w:p>
  </w:footnote>
  <w:footnote w:type="continuationSeparator" w:id="0">
    <w:p w14:paraId="15F0FE4E" w14:textId="77777777" w:rsidR="00742F40" w:rsidRDefault="00742F40">
      <w:r>
        <w:continuationSeparator/>
      </w:r>
    </w:p>
    <w:p w14:paraId="5958C59C" w14:textId="77777777" w:rsidR="00742F40" w:rsidRDefault="00742F40"/>
    <w:p w14:paraId="3DA1D241" w14:textId="77777777" w:rsidR="00742F40" w:rsidRDefault="00742F40"/>
    <w:p w14:paraId="040BE6A0" w14:textId="77777777" w:rsidR="00742F40" w:rsidRDefault="00742F40"/>
    <w:p w14:paraId="579B47E3" w14:textId="77777777" w:rsidR="00742F40" w:rsidRDefault="00742F40"/>
    <w:p w14:paraId="7B21BF68" w14:textId="77777777" w:rsidR="00742F40" w:rsidRDefault="00742F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60DA" w14:textId="77777777" w:rsidR="00976342" w:rsidRDefault="00976342" w:rsidP="000E28AD">
    <w:pPr>
      <w:framePr w:wrap="around" w:vAnchor="text" w:hAnchor="margin" w:xAlign="center" w:y="1"/>
    </w:pPr>
    <w:r>
      <w:fldChar w:fldCharType="begin"/>
    </w:r>
    <w:r>
      <w:instrText xml:space="preserve">PAGE  </w:instrText>
    </w:r>
    <w:r>
      <w:fldChar w:fldCharType="end"/>
    </w:r>
  </w:p>
  <w:p w14:paraId="44B82E09" w14:textId="77777777" w:rsidR="00976342" w:rsidRDefault="00976342">
    <w:pPr>
      <w:ind w:right="360"/>
    </w:pPr>
  </w:p>
  <w:p w14:paraId="68CAFADD" w14:textId="77777777" w:rsidR="00976342" w:rsidRDefault="009763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47F1" w14:textId="331170A2" w:rsidR="00976342" w:rsidRPr="001A6D7B" w:rsidRDefault="00976342" w:rsidP="00477C5D">
    <w:pPr>
      <w:pStyle w:val="afd"/>
      <w:ind w:firstLine="0"/>
      <w:jc w:val="center"/>
      <w:rPr>
        <w:iCs/>
        <w:sz w:val="26"/>
        <w:szCs w:val="26"/>
      </w:rPr>
    </w:pPr>
    <w:r w:rsidRPr="001A6D7B">
      <w:rPr>
        <w:iCs/>
        <w:sz w:val="26"/>
        <w:szCs w:val="26"/>
      </w:rPr>
      <w:fldChar w:fldCharType="begin"/>
    </w:r>
    <w:r w:rsidRPr="001A6D7B">
      <w:rPr>
        <w:iCs/>
        <w:sz w:val="26"/>
        <w:szCs w:val="26"/>
      </w:rPr>
      <w:instrText>PAGE   \* MERGEFORMAT</w:instrText>
    </w:r>
    <w:r w:rsidRPr="001A6D7B">
      <w:rPr>
        <w:iCs/>
        <w:sz w:val="26"/>
        <w:szCs w:val="26"/>
      </w:rPr>
      <w:fldChar w:fldCharType="separate"/>
    </w:r>
    <w:r w:rsidR="007A63AC">
      <w:rPr>
        <w:iCs/>
        <w:noProof/>
        <w:sz w:val="26"/>
        <w:szCs w:val="26"/>
      </w:rPr>
      <w:t>138</w:t>
    </w:r>
    <w:r w:rsidRPr="001A6D7B">
      <w:rPr>
        <w:iCs/>
        <w:sz w:val="26"/>
        <w:szCs w:val="26"/>
      </w:rPr>
      <w:fldChar w:fldCharType="end"/>
    </w:r>
  </w:p>
  <w:p w14:paraId="67FBE933" w14:textId="77777777" w:rsidR="00976342" w:rsidRDefault="00976342">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D249F" w14:textId="77777777" w:rsidR="00976342" w:rsidRDefault="00976342" w:rsidP="00E35101">
    <w:pPr>
      <w:pStyle w:val="afd"/>
      <w:ind w:firstLine="0"/>
      <w:jc w:val="center"/>
    </w:pPr>
  </w:p>
  <w:p w14:paraId="1112DA7B" w14:textId="77777777" w:rsidR="00976342" w:rsidRDefault="00976342">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745D" w14:textId="77777777" w:rsidR="00976342" w:rsidRDefault="00976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8B6C69"/>
    <w:multiLevelType w:val="hybridMultilevel"/>
    <w:tmpl w:val="25F45786"/>
    <w:lvl w:ilvl="0" w:tplc="A8E4A81C">
      <w:start w:val="1"/>
      <w:numFmt w:val="bullet"/>
      <w:lvlText w:val=""/>
      <w:lvlJc w:val="left"/>
      <w:pPr>
        <w:tabs>
          <w:tab w:val="num" w:pos="720"/>
        </w:tabs>
        <w:ind w:left="720" w:hanging="360"/>
      </w:pPr>
      <w:rPr>
        <w:rFonts w:ascii="Symbol" w:hAnsi="Symbol" w:hint="default"/>
      </w:rPr>
    </w:lvl>
    <w:lvl w:ilvl="1" w:tplc="D8F4828C" w:tentative="1">
      <w:start w:val="1"/>
      <w:numFmt w:val="bullet"/>
      <w:lvlText w:val="o"/>
      <w:lvlJc w:val="left"/>
      <w:pPr>
        <w:tabs>
          <w:tab w:val="num" w:pos="1440"/>
        </w:tabs>
        <w:ind w:left="1440" w:hanging="360"/>
      </w:pPr>
      <w:rPr>
        <w:rFonts w:ascii="Courier New" w:hAnsi="Courier New" w:cs="Courier New" w:hint="default"/>
      </w:rPr>
    </w:lvl>
    <w:lvl w:ilvl="2" w:tplc="AC441ADC" w:tentative="1">
      <w:start w:val="1"/>
      <w:numFmt w:val="bullet"/>
      <w:lvlText w:val=""/>
      <w:lvlJc w:val="left"/>
      <w:pPr>
        <w:tabs>
          <w:tab w:val="num" w:pos="2160"/>
        </w:tabs>
        <w:ind w:left="2160" w:hanging="360"/>
      </w:pPr>
      <w:rPr>
        <w:rFonts w:ascii="Wingdings" w:hAnsi="Wingdings" w:hint="default"/>
      </w:rPr>
    </w:lvl>
    <w:lvl w:ilvl="3" w:tplc="DA184706" w:tentative="1">
      <w:start w:val="1"/>
      <w:numFmt w:val="bullet"/>
      <w:lvlText w:val=""/>
      <w:lvlJc w:val="left"/>
      <w:pPr>
        <w:tabs>
          <w:tab w:val="num" w:pos="2880"/>
        </w:tabs>
        <w:ind w:left="2880" w:hanging="360"/>
      </w:pPr>
      <w:rPr>
        <w:rFonts w:ascii="Symbol" w:hAnsi="Symbol" w:hint="default"/>
      </w:rPr>
    </w:lvl>
    <w:lvl w:ilvl="4" w:tplc="0A9A0AB0" w:tentative="1">
      <w:start w:val="1"/>
      <w:numFmt w:val="bullet"/>
      <w:lvlText w:val="o"/>
      <w:lvlJc w:val="left"/>
      <w:pPr>
        <w:tabs>
          <w:tab w:val="num" w:pos="3600"/>
        </w:tabs>
        <w:ind w:left="3600" w:hanging="360"/>
      </w:pPr>
      <w:rPr>
        <w:rFonts w:ascii="Courier New" w:hAnsi="Courier New" w:cs="Courier New" w:hint="default"/>
      </w:rPr>
    </w:lvl>
    <w:lvl w:ilvl="5" w:tplc="47481B24" w:tentative="1">
      <w:start w:val="1"/>
      <w:numFmt w:val="bullet"/>
      <w:lvlText w:val=""/>
      <w:lvlJc w:val="left"/>
      <w:pPr>
        <w:tabs>
          <w:tab w:val="num" w:pos="4320"/>
        </w:tabs>
        <w:ind w:left="4320" w:hanging="360"/>
      </w:pPr>
      <w:rPr>
        <w:rFonts w:ascii="Wingdings" w:hAnsi="Wingdings" w:hint="default"/>
      </w:rPr>
    </w:lvl>
    <w:lvl w:ilvl="6" w:tplc="9BF6B43C" w:tentative="1">
      <w:start w:val="1"/>
      <w:numFmt w:val="bullet"/>
      <w:lvlText w:val=""/>
      <w:lvlJc w:val="left"/>
      <w:pPr>
        <w:tabs>
          <w:tab w:val="num" w:pos="5040"/>
        </w:tabs>
        <w:ind w:left="5040" w:hanging="360"/>
      </w:pPr>
      <w:rPr>
        <w:rFonts w:ascii="Symbol" w:hAnsi="Symbol" w:hint="default"/>
      </w:rPr>
    </w:lvl>
    <w:lvl w:ilvl="7" w:tplc="CFFEFC78" w:tentative="1">
      <w:start w:val="1"/>
      <w:numFmt w:val="bullet"/>
      <w:lvlText w:val="o"/>
      <w:lvlJc w:val="left"/>
      <w:pPr>
        <w:tabs>
          <w:tab w:val="num" w:pos="5760"/>
        </w:tabs>
        <w:ind w:left="5760" w:hanging="360"/>
      </w:pPr>
      <w:rPr>
        <w:rFonts w:ascii="Courier New" w:hAnsi="Courier New" w:cs="Courier New" w:hint="default"/>
      </w:rPr>
    </w:lvl>
    <w:lvl w:ilvl="8" w:tplc="454849BE" w:tentative="1">
      <w:start w:val="1"/>
      <w:numFmt w:val="bullet"/>
      <w:lvlText w:val=""/>
      <w:lvlJc w:val="left"/>
      <w:pPr>
        <w:tabs>
          <w:tab w:val="num" w:pos="6480"/>
        </w:tabs>
        <w:ind w:left="6480" w:hanging="360"/>
      </w:pPr>
      <w:rPr>
        <w:rFonts w:ascii="Wingdings" w:hAnsi="Wingdings" w:hint="default"/>
      </w:rPr>
    </w:lvl>
  </w:abstractNum>
  <w:abstractNum w:abstractNumId="2">
    <w:nsid w:val="4518738E"/>
    <w:multiLevelType w:val="hybridMultilevel"/>
    <w:tmpl w:val="3B7092DC"/>
    <w:lvl w:ilvl="0" w:tplc="DBAAB082">
      <w:start w:val="1"/>
      <w:numFmt w:val="bullet"/>
      <w:lvlText w:val=""/>
      <w:lvlJc w:val="left"/>
      <w:pPr>
        <w:tabs>
          <w:tab w:val="num" w:pos="1429"/>
        </w:tabs>
        <w:ind w:left="1429" w:hanging="360"/>
      </w:pPr>
      <w:rPr>
        <w:rFonts w:ascii="Symbol" w:hAnsi="Symbol" w:hint="default"/>
      </w:rPr>
    </w:lvl>
    <w:lvl w:ilvl="1" w:tplc="DF8233B6" w:tentative="1">
      <w:start w:val="1"/>
      <w:numFmt w:val="bullet"/>
      <w:lvlText w:val="o"/>
      <w:lvlJc w:val="left"/>
      <w:pPr>
        <w:tabs>
          <w:tab w:val="num" w:pos="2149"/>
        </w:tabs>
        <w:ind w:left="2149" w:hanging="360"/>
      </w:pPr>
      <w:rPr>
        <w:rFonts w:ascii="Courier New" w:hAnsi="Courier New" w:cs="Courier New" w:hint="default"/>
      </w:rPr>
    </w:lvl>
    <w:lvl w:ilvl="2" w:tplc="2D7438E6" w:tentative="1">
      <w:start w:val="1"/>
      <w:numFmt w:val="bullet"/>
      <w:lvlText w:val=""/>
      <w:lvlJc w:val="left"/>
      <w:pPr>
        <w:tabs>
          <w:tab w:val="num" w:pos="2869"/>
        </w:tabs>
        <w:ind w:left="2869" w:hanging="360"/>
      </w:pPr>
      <w:rPr>
        <w:rFonts w:ascii="Wingdings" w:hAnsi="Wingdings" w:hint="default"/>
      </w:rPr>
    </w:lvl>
    <w:lvl w:ilvl="3" w:tplc="53ECD960" w:tentative="1">
      <w:start w:val="1"/>
      <w:numFmt w:val="bullet"/>
      <w:lvlText w:val=""/>
      <w:lvlJc w:val="left"/>
      <w:pPr>
        <w:tabs>
          <w:tab w:val="num" w:pos="3589"/>
        </w:tabs>
        <w:ind w:left="3589" w:hanging="360"/>
      </w:pPr>
      <w:rPr>
        <w:rFonts w:ascii="Symbol" w:hAnsi="Symbol" w:hint="default"/>
      </w:rPr>
    </w:lvl>
    <w:lvl w:ilvl="4" w:tplc="D9BCA2A6" w:tentative="1">
      <w:start w:val="1"/>
      <w:numFmt w:val="bullet"/>
      <w:lvlText w:val="o"/>
      <w:lvlJc w:val="left"/>
      <w:pPr>
        <w:tabs>
          <w:tab w:val="num" w:pos="4309"/>
        </w:tabs>
        <w:ind w:left="4309" w:hanging="360"/>
      </w:pPr>
      <w:rPr>
        <w:rFonts w:ascii="Courier New" w:hAnsi="Courier New" w:cs="Courier New" w:hint="default"/>
      </w:rPr>
    </w:lvl>
    <w:lvl w:ilvl="5" w:tplc="2D8EFEDE" w:tentative="1">
      <w:start w:val="1"/>
      <w:numFmt w:val="bullet"/>
      <w:lvlText w:val=""/>
      <w:lvlJc w:val="left"/>
      <w:pPr>
        <w:tabs>
          <w:tab w:val="num" w:pos="5029"/>
        </w:tabs>
        <w:ind w:left="5029" w:hanging="360"/>
      </w:pPr>
      <w:rPr>
        <w:rFonts w:ascii="Wingdings" w:hAnsi="Wingdings" w:hint="default"/>
      </w:rPr>
    </w:lvl>
    <w:lvl w:ilvl="6" w:tplc="3B00ED80" w:tentative="1">
      <w:start w:val="1"/>
      <w:numFmt w:val="bullet"/>
      <w:lvlText w:val=""/>
      <w:lvlJc w:val="left"/>
      <w:pPr>
        <w:tabs>
          <w:tab w:val="num" w:pos="5749"/>
        </w:tabs>
        <w:ind w:left="5749" w:hanging="360"/>
      </w:pPr>
      <w:rPr>
        <w:rFonts w:ascii="Symbol" w:hAnsi="Symbol" w:hint="default"/>
      </w:rPr>
    </w:lvl>
    <w:lvl w:ilvl="7" w:tplc="F9166CF4" w:tentative="1">
      <w:start w:val="1"/>
      <w:numFmt w:val="bullet"/>
      <w:lvlText w:val="o"/>
      <w:lvlJc w:val="left"/>
      <w:pPr>
        <w:tabs>
          <w:tab w:val="num" w:pos="6469"/>
        </w:tabs>
        <w:ind w:left="6469" w:hanging="360"/>
      </w:pPr>
      <w:rPr>
        <w:rFonts w:ascii="Courier New" w:hAnsi="Courier New" w:cs="Courier New" w:hint="default"/>
      </w:rPr>
    </w:lvl>
    <w:lvl w:ilvl="8" w:tplc="4FCE0290" w:tentative="1">
      <w:start w:val="1"/>
      <w:numFmt w:val="bullet"/>
      <w:lvlText w:val=""/>
      <w:lvlJc w:val="left"/>
      <w:pPr>
        <w:tabs>
          <w:tab w:val="num" w:pos="7189"/>
        </w:tabs>
        <w:ind w:left="7189" w:hanging="360"/>
      </w:pPr>
      <w:rPr>
        <w:rFonts w:ascii="Wingdings" w:hAnsi="Wingdings" w:hint="default"/>
      </w:rPr>
    </w:lvl>
  </w:abstractNum>
  <w:abstractNum w:abstractNumId="3">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462A53"/>
    <w:multiLevelType w:val="hybridMultilevel"/>
    <w:tmpl w:val="BC52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2D1114"/>
    <w:multiLevelType w:val="hybridMultilevel"/>
    <w:tmpl w:val="CBFC0596"/>
    <w:lvl w:ilvl="0" w:tplc="49CA2D36">
      <w:start w:val="1"/>
      <w:numFmt w:val="bullet"/>
      <w:pStyle w:val="a0"/>
      <w:lvlText w:val=""/>
      <w:lvlJc w:val="left"/>
      <w:pPr>
        <w:tabs>
          <w:tab w:val="num" w:pos="1429"/>
        </w:tabs>
        <w:ind w:left="1429" w:hanging="360"/>
      </w:pPr>
      <w:rPr>
        <w:rFonts w:ascii="Symbol" w:hAnsi="Symbol" w:hint="default"/>
      </w:rPr>
    </w:lvl>
    <w:lvl w:ilvl="1" w:tplc="E1D431B4" w:tentative="1">
      <w:start w:val="1"/>
      <w:numFmt w:val="bullet"/>
      <w:lvlText w:val="o"/>
      <w:lvlJc w:val="left"/>
      <w:pPr>
        <w:tabs>
          <w:tab w:val="num" w:pos="2149"/>
        </w:tabs>
        <w:ind w:left="2149" w:hanging="360"/>
      </w:pPr>
      <w:rPr>
        <w:rFonts w:ascii="Courier New" w:hAnsi="Courier New" w:cs="Courier New" w:hint="default"/>
      </w:rPr>
    </w:lvl>
    <w:lvl w:ilvl="2" w:tplc="35CEA536" w:tentative="1">
      <w:start w:val="1"/>
      <w:numFmt w:val="bullet"/>
      <w:lvlText w:val=""/>
      <w:lvlJc w:val="left"/>
      <w:pPr>
        <w:tabs>
          <w:tab w:val="num" w:pos="2869"/>
        </w:tabs>
        <w:ind w:left="2869" w:hanging="360"/>
      </w:pPr>
      <w:rPr>
        <w:rFonts w:ascii="Wingdings" w:hAnsi="Wingdings" w:hint="default"/>
      </w:rPr>
    </w:lvl>
    <w:lvl w:ilvl="3" w:tplc="AC40C40A" w:tentative="1">
      <w:start w:val="1"/>
      <w:numFmt w:val="bullet"/>
      <w:lvlText w:val=""/>
      <w:lvlJc w:val="left"/>
      <w:pPr>
        <w:tabs>
          <w:tab w:val="num" w:pos="3589"/>
        </w:tabs>
        <w:ind w:left="3589" w:hanging="360"/>
      </w:pPr>
      <w:rPr>
        <w:rFonts w:ascii="Symbol" w:hAnsi="Symbol" w:hint="default"/>
      </w:rPr>
    </w:lvl>
    <w:lvl w:ilvl="4" w:tplc="6834F7F8" w:tentative="1">
      <w:start w:val="1"/>
      <w:numFmt w:val="bullet"/>
      <w:lvlText w:val="o"/>
      <w:lvlJc w:val="left"/>
      <w:pPr>
        <w:tabs>
          <w:tab w:val="num" w:pos="4309"/>
        </w:tabs>
        <w:ind w:left="4309" w:hanging="360"/>
      </w:pPr>
      <w:rPr>
        <w:rFonts w:ascii="Courier New" w:hAnsi="Courier New" w:cs="Courier New" w:hint="default"/>
      </w:rPr>
    </w:lvl>
    <w:lvl w:ilvl="5" w:tplc="72F22588" w:tentative="1">
      <w:start w:val="1"/>
      <w:numFmt w:val="bullet"/>
      <w:lvlText w:val=""/>
      <w:lvlJc w:val="left"/>
      <w:pPr>
        <w:tabs>
          <w:tab w:val="num" w:pos="5029"/>
        </w:tabs>
        <w:ind w:left="5029" w:hanging="360"/>
      </w:pPr>
      <w:rPr>
        <w:rFonts w:ascii="Wingdings" w:hAnsi="Wingdings" w:hint="default"/>
      </w:rPr>
    </w:lvl>
    <w:lvl w:ilvl="6" w:tplc="2FA07F88" w:tentative="1">
      <w:start w:val="1"/>
      <w:numFmt w:val="bullet"/>
      <w:lvlText w:val=""/>
      <w:lvlJc w:val="left"/>
      <w:pPr>
        <w:tabs>
          <w:tab w:val="num" w:pos="5749"/>
        </w:tabs>
        <w:ind w:left="5749" w:hanging="360"/>
      </w:pPr>
      <w:rPr>
        <w:rFonts w:ascii="Symbol" w:hAnsi="Symbol" w:hint="default"/>
      </w:rPr>
    </w:lvl>
    <w:lvl w:ilvl="7" w:tplc="0CCC61E0" w:tentative="1">
      <w:start w:val="1"/>
      <w:numFmt w:val="bullet"/>
      <w:lvlText w:val="o"/>
      <w:lvlJc w:val="left"/>
      <w:pPr>
        <w:tabs>
          <w:tab w:val="num" w:pos="6469"/>
        </w:tabs>
        <w:ind w:left="6469" w:hanging="360"/>
      </w:pPr>
      <w:rPr>
        <w:rFonts w:ascii="Courier New" w:hAnsi="Courier New" w:cs="Courier New" w:hint="default"/>
      </w:rPr>
    </w:lvl>
    <w:lvl w:ilvl="8" w:tplc="4CBE6E1E" w:tentative="1">
      <w:start w:val="1"/>
      <w:numFmt w:val="bullet"/>
      <w:lvlText w:val=""/>
      <w:lvlJc w:val="left"/>
      <w:pPr>
        <w:tabs>
          <w:tab w:val="num" w:pos="7189"/>
        </w:tabs>
        <w:ind w:left="7189" w:hanging="360"/>
      </w:pPr>
      <w:rPr>
        <w:rFonts w:ascii="Wingdings" w:hAnsi="Wingdings" w:hint="default"/>
      </w:rPr>
    </w:lvl>
  </w:abstractNum>
  <w:abstractNum w:abstractNumId="7">
    <w:nsid w:val="676A28BE"/>
    <w:multiLevelType w:val="hybridMultilevel"/>
    <w:tmpl w:val="C48CB912"/>
    <w:lvl w:ilvl="0" w:tplc="BB8433EE">
      <w:start w:val="1"/>
      <w:numFmt w:val="decimal"/>
      <w:lvlText w:val="%1."/>
      <w:lvlJc w:val="left"/>
      <w:pPr>
        <w:tabs>
          <w:tab w:val="num" w:pos="1683"/>
        </w:tabs>
        <w:ind w:left="1683" w:hanging="975"/>
      </w:pPr>
      <w:rPr>
        <w:rFonts w:hint="default"/>
      </w:rPr>
    </w:lvl>
    <w:lvl w:ilvl="1" w:tplc="79E8569C">
      <w:start w:val="1"/>
      <w:numFmt w:val="lowerLetter"/>
      <w:lvlText w:val="%2)"/>
      <w:lvlJc w:val="left"/>
      <w:pPr>
        <w:tabs>
          <w:tab w:val="num" w:pos="1788"/>
        </w:tabs>
        <w:ind w:left="1788" w:hanging="360"/>
      </w:pPr>
      <w:rPr>
        <w:rFonts w:hint="default"/>
      </w:rPr>
    </w:lvl>
    <w:lvl w:ilvl="2" w:tplc="2D46665A" w:tentative="1">
      <w:start w:val="1"/>
      <w:numFmt w:val="lowerRoman"/>
      <w:lvlText w:val="%3."/>
      <w:lvlJc w:val="right"/>
      <w:pPr>
        <w:tabs>
          <w:tab w:val="num" w:pos="2508"/>
        </w:tabs>
        <w:ind w:left="2508" w:hanging="180"/>
      </w:pPr>
    </w:lvl>
    <w:lvl w:ilvl="3" w:tplc="FBA8FD30" w:tentative="1">
      <w:start w:val="1"/>
      <w:numFmt w:val="decimal"/>
      <w:lvlText w:val="%4."/>
      <w:lvlJc w:val="left"/>
      <w:pPr>
        <w:tabs>
          <w:tab w:val="num" w:pos="3228"/>
        </w:tabs>
        <w:ind w:left="3228" w:hanging="360"/>
      </w:pPr>
    </w:lvl>
    <w:lvl w:ilvl="4" w:tplc="C7E40AFE" w:tentative="1">
      <w:start w:val="1"/>
      <w:numFmt w:val="lowerLetter"/>
      <w:lvlText w:val="%5."/>
      <w:lvlJc w:val="left"/>
      <w:pPr>
        <w:tabs>
          <w:tab w:val="num" w:pos="3948"/>
        </w:tabs>
        <w:ind w:left="3948" w:hanging="360"/>
      </w:pPr>
    </w:lvl>
    <w:lvl w:ilvl="5" w:tplc="F7449DD6" w:tentative="1">
      <w:start w:val="1"/>
      <w:numFmt w:val="lowerRoman"/>
      <w:lvlText w:val="%6."/>
      <w:lvlJc w:val="right"/>
      <w:pPr>
        <w:tabs>
          <w:tab w:val="num" w:pos="4668"/>
        </w:tabs>
        <w:ind w:left="4668" w:hanging="180"/>
      </w:pPr>
    </w:lvl>
    <w:lvl w:ilvl="6" w:tplc="99C47C78" w:tentative="1">
      <w:start w:val="1"/>
      <w:numFmt w:val="decimal"/>
      <w:lvlText w:val="%7."/>
      <w:lvlJc w:val="left"/>
      <w:pPr>
        <w:tabs>
          <w:tab w:val="num" w:pos="5388"/>
        </w:tabs>
        <w:ind w:left="5388" w:hanging="360"/>
      </w:pPr>
    </w:lvl>
    <w:lvl w:ilvl="7" w:tplc="7CECEE4A" w:tentative="1">
      <w:start w:val="1"/>
      <w:numFmt w:val="lowerLetter"/>
      <w:lvlText w:val="%8."/>
      <w:lvlJc w:val="left"/>
      <w:pPr>
        <w:tabs>
          <w:tab w:val="num" w:pos="6108"/>
        </w:tabs>
        <w:ind w:left="6108" w:hanging="360"/>
      </w:pPr>
    </w:lvl>
    <w:lvl w:ilvl="8" w:tplc="3F1A11CA" w:tentative="1">
      <w:start w:val="1"/>
      <w:numFmt w:val="lowerRoman"/>
      <w:lvlText w:val="%9."/>
      <w:lvlJc w:val="right"/>
      <w:pPr>
        <w:tabs>
          <w:tab w:val="num" w:pos="6828"/>
        </w:tabs>
        <w:ind w:left="6828" w:hanging="180"/>
      </w:pPr>
    </w:lvl>
  </w:abstractNum>
  <w:abstractNum w:abstractNumId="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B47FC2"/>
    <w:multiLevelType w:val="hybridMultilevel"/>
    <w:tmpl w:val="F0D26ED6"/>
    <w:lvl w:ilvl="0" w:tplc="C8644F76">
      <w:start w:val="1"/>
      <w:numFmt w:val="decimal"/>
      <w:lvlText w:val="%1."/>
      <w:lvlJc w:val="left"/>
      <w:pPr>
        <w:tabs>
          <w:tab w:val="num" w:pos="1260"/>
        </w:tabs>
        <w:ind w:left="1260" w:hanging="360"/>
      </w:pPr>
      <w:rPr>
        <w:rFonts w:hint="default"/>
      </w:rPr>
    </w:lvl>
    <w:lvl w:ilvl="1" w:tplc="EEA23FEE" w:tentative="1">
      <w:start w:val="1"/>
      <w:numFmt w:val="lowerLetter"/>
      <w:lvlText w:val="%2."/>
      <w:lvlJc w:val="left"/>
      <w:pPr>
        <w:tabs>
          <w:tab w:val="num" w:pos="1980"/>
        </w:tabs>
        <w:ind w:left="1980" w:hanging="360"/>
      </w:pPr>
    </w:lvl>
    <w:lvl w:ilvl="2" w:tplc="002E4286" w:tentative="1">
      <w:start w:val="1"/>
      <w:numFmt w:val="lowerRoman"/>
      <w:lvlText w:val="%3."/>
      <w:lvlJc w:val="right"/>
      <w:pPr>
        <w:tabs>
          <w:tab w:val="num" w:pos="2700"/>
        </w:tabs>
        <w:ind w:left="2700" w:hanging="180"/>
      </w:pPr>
    </w:lvl>
    <w:lvl w:ilvl="3" w:tplc="7C287AC6" w:tentative="1">
      <w:start w:val="1"/>
      <w:numFmt w:val="decimal"/>
      <w:lvlText w:val="%4."/>
      <w:lvlJc w:val="left"/>
      <w:pPr>
        <w:tabs>
          <w:tab w:val="num" w:pos="3420"/>
        </w:tabs>
        <w:ind w:left="3420" w:hanging="360"/>
      </w:pPr>
    </w:lvl>
    <w:lvl w:ilvl="4" w:tplc="942E3C3C" w:tentative="1">
      <w:start w:val="1"/>
      <w:numFmt w:val="lowerLetter"/>
      <w:lvlText w:val="%5."/>
      <w:lvlJc w:val="left"/>
      <w:pPr>
        <w:tabs>
          <w:tab w:val="num" w:pos="4140"/>
        </w:tabs>
        <w:ind w:left="4140" w:hanging="360"/>
      </w:pPr>
    </w:lvl>
    <w:lvl w:ilvl="5" w:tplc="216A5196" w:tentative="1">
      <w:start w:val="1"/>
      <w:numFmt w:val="lowerRoman"/>
      <w:lvlText w:val="%6."/>
      <w:lvlJc w:val="right"/>
      <w:pPr>
        <w:tabs>
          <w:tab w:val="num" w:pos="4860"/>
        </w:tabs>
        <w:ind w:left="4860" w:hanging="180"/>
      </w:pPr>
    </w:lvl>
    <w:lvl w:ilvl="6" w:tplc="7D00F572" w:tentative="1">
      <w:start w:val="1"/>
      <w:numFmt w:val="decimal"/>
      <w:lvlText w:val="%7."/>
      <w:lvlJc w:val="left"/>
      <w:pPr>
        <w:tabs>
          <w:tab w:val="num" w:pos="5580"/>
        </w:tabs>
        <w:ind w:left="5580" w:hanging="360"/>
      </w:pPr>
    </w:lvl>
    <w:lvl w:ilvl="7" w:tplc="9E441594" w:tentative="1">
      <w:start w:val="1"/>
      <w:numFmt w:val="lowerLetter"/>
      <w:lvlText w:val="%8."/>
      <w:lvlJc w:val="left"/>
      <w:pPr>
        <w:tabs>
          <w:tab w:val="num" w:pos="6300"/>
        </w:tabs>
        <w:ind w:left="6300" w:hanging="360"/>
      </w:pPr>
    </w:lvl>
    <w:lvl w:ilvl="8" w:tplc="113A22A0" w:tentative="1">
      <w:start w:val="1"/>
      <w:numFmt w:val="lowerRoman"/>
      <w:lvlText w:val="%9."/>
      <w:lvlJc w:val="right"/>
      <w:pPr>
        <w:tabs>
          <w:tab w:val="num" w:pos="7020"/>
        </w:tabs>
        <w:ind w:left="7020" w:hanging="180"/>
      </w:pPr>
    </w:lvl>
  </w:abstractNum>
  <w:abstractNum w:abstractNumId="1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1"/>
  </w:num>
  <w:num w:numId="3">
    <w:abstractNumId w:val="2"/>
  </w:num>
  <w:num w:numId="4">
    <w:abstractNumId w:val="8"/>
  </w:num>
  <w:num w:numId="5">
    <w:abstractNumId w:val="9"/>
  </w:num>
  <w:num w:numId="6">
    <w:abstractNumId w:val="10"/>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3"/>
  </w:num>
  <w:num w:numId="27">
    <w:abstractNumId w:val="4"/>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0B63"/>
    <w:rsid w:val="000020B4"/>
    <w:rsid w:val="00002CE0"/>
    <w:rsid w:val="00002EA0"/>
    <w:rsid w:val="000066FD"/>
    <w:rsid w:val="000071A2"/>
    <w:rsid w:val="00007820"/>
    <w:rsid w:val="000079BB"/>
    <w:rsid w:val="0001028E"/>
    <w:rsid w:val="0001101B"/>
    <w:rsid w:val="0001149C"/>
    <w:rsid w:val="0001188F"/>
    <w:rsid w:val="00014E90"/>
    <w:rsid w:val="00015827"/>
    <w:rsid w:val="00016497"/>
    <w:rsid w:val="00017549"/>
    <w:rsid w:val="00017EEE"/>
    <w:rsid w:val="00020F88"/>
    <w:rsid w:val="00021942"/>
    <w:rsid w:val="000219A8"/>
    <w:rsid w:val="00021BB3"/>
    <w:rsid w:val="000244E0"/>
    <w:rsid w:val="000248D1"/>
    <w:rsid w:val="000272C1"/>
    <w:rsid w:val="00030A2A"/>
    <w:rsid w:val="000320CA"/>
    <w:rsid w:val="00032140"/>
    <w:rsid w:val="00032BD2"/>
    <w:rsid w:val="0003359F"/>
    <w:rsid w:val="000337B8"/>
    <w:rsid w:val="00033C6B"/>
    <w:rsid w:val="000361DD"/>
    <w:rsid w:val="000370E2"/>
    <w:rsid w:val="00037A0A"/>
    <w:rsid w:val="000408AC"/>
    <w:rsid w:val="00041EEF"/>
    <w:rsid w:val="00042A66"/>
    <w:rsid w:val="00043B53"/>
    <w:rsid w:val="00045FA4"/>
    <w:rsid w:val="0004651E"/>
    <w:rsid w:val="0004671B"/>
    <w:rsid w:val="00046799"/>
    <w:rsid w:val="00046D1B"/>
    <w:rsid w:val="00046FC9"/>
    <w:rsid w:val="0004715B"/>
    <w:rsid w:val="00052CD4"/>
    <w:rsid w:val="00054224"/>
    <w:rsid w:val="00054D06"/>
    <w:rsid w:val="00054F55"/>
    <w:rsid w:val="00055759"/>
    <w:rsid w:val="00055D45"/>
    <w:rsid w:val="0005633E"/>
    <w:rsid w:val="0005749D"/>
    <w:rsid w:val="000574BA"/>
    <w:rsid w:val="00057F3D"/>
    <w:rsid w:val="00057F96"/>
    <w:rsid w:val="00057FB1"/>
    <w:rsid w:val="000603DB"/>
    <w:rsid w:val="00062433"/>
    <w:rsid w:val="00062906"/>
    <w:rsid w:val="00063FF6"/>
    <w:rsid w:val="00064ED1"/>
    <w:rsid w:val="0006521A"/>
    <w:rsid w:val="0007070B"/>
    <w:rsid w:val="00072768"/>
    <w:rsid w:val="00073047"/>
    <w:rsid w:val="00074610"/>
    <w:rsid w:val="000752E3"/>
    <w:rsid w:val="00075CF5"/>
    <w:rsid w:val="00075D2D"/>
    <w:rsid w:val="00075D84"/>
    <w:rsid w:val="00075FD2"/>
    <w:rsid w:val="00076AFD"/>
    <w:rsid w:val="00077FB4"/>
    <w:rsid w:val="000832DB"/>
    <w:rsid w:val="00084608"/>
    <w:rsid w:val="0008642F"/>
    <w:rsid w:val="000916EB"/>
    <w:rsid w:val="00094490"/>
    <w:rsid w:val="00094B88"/>
    <w:rsid w:val="00094EF4"/>
    <w:rsid w:val="00095669"/>
    <w:rsid w:val="00095686"/>
    <w:rsid w:val="00095AC6"/>
    <w:rsid w:val="00095D8F"/>
    <w:rsid w:val="00096123"/>
    <w:rsid w:val="00097BC2"/>
    <w:rsid w:val="000A0EE1"/>
    <w:rsid w:val="000A1D20"/>
    <w:rsid w:val="000A2A01"/>
    <w:rsid w:val="000A323D"/>
    <w:rsid w:val="000A3BB9"/>
    <w:rsid w:val="000A3D0A"/>
    <w:rsid w:val="000A3F31"/>
    <w:rsid w:val="000B0C14"/>
    <w:rsid w:val="000B1479"/>
    <w:rsid w:val="000B1E4D"/>
    <w:rsid w:val="000B1E57"/>
    <w:rsid w:val="000B208A"/>
    <w:rsid w:val="000B2D27"/>
    <w:rsid w:val="000B2E1D"/>
    <w:rsid w:val="000B51C5"/>
    <w:rsid w:val="000B552D"/>
    <w:rsid w:val="000B58F1"/>
    <w:rsid w:val="000C025F"/>
    <w:rsid w:val="000C0DF8"/>
    <w:rsid w:val="000C18D8"/>
    <w:rsid w:val="000C2DBF"/>
    <w:rsid w:val="000C2EC6"/>
    <w:rsid w:val="000C4307"/>
    <w:rsid w:val="000C44BE"/>
    <w:rsid w:val="000C4668"/>
    <w:rsid w:val="000C4DA8"/>
    <w:rsid w:val="000C53B8"/>
    <w:rsid w:val="000C6650"/>
    <w:rsid w:val="000C768E"/>
    <w:rsid w:val="000D0AEE"/>
    <w:rsid w:val="000D20CC"/>
    <w:rsid w:val="000D32BD"/>
    <w:rsid w:val="000D5740"/>
    <w:rsid w:val="000D5DCE"/>
    <w:rsid w:val="000D5E32"/>
    <w:rsid w:val="000D5F36"/>
    <w:rsid w:val="000D6965"/>
    <w:rsid w:val="000D7599"/>
    <w:rsid w:val="000D7E3F"/>
    <w:rsid w:val="000E02AA"/>
    <w:rsid w:val="000E28AD"/>
    <w:rsid w:val="000E32BD"/>
    <w:rsid w:val="000E4596"/>
    <w:rsid w:val="000E48B7"/>
    <w:rsid w:val="000E539F"/>
    <w:rsid w:val="000E6076"/>
    <w:rsid w:val="000F02D7"/>
    <w:rsid w:val="000F0C68"/>
    <w:rsid w:val="000F0DBE"/>
    <w:rsid w:val="000F1116"/>
    <w:rsid w:val="000F2DE2"/>
    <w:rsid w:val="000F37C4"/>
    <w:rsid w:val="000F439E"/>
    <w:rsid w:val="000F5011"/>
    <w:rsid w:val="000F6369"/>
    <w:rsid w:val="000F7203"/>
    <w:rsid w:val="000F770E"/>
    <w:rsid w:val="001005F8"/>
    <w:rsid w:val="001008C5"/>
    <w:rsid w:val="00100F85"/>
    <w:rsid w:val="00101DA5"/>
    <w:rsid w:val="00102EA2"/>
    <w:rsid w:val="00103B47"/>
    <w:rsid w:val="00103C91"/>
    <w:rsid w:val="00104415"/>
    <w:rsid w:val="00105328"/>
    <w:rsid w:val="001064F9"/>
    <w:rsid w:val="001066C4"/>
    <w:rsid w:val="00107477"/>
    <w:rsid w:val="0011009C"/>
    <w:rsid w:val="00112EBE"/>
    <w:rsid w:val="00113C3A"/>
    <w:rsid w:val="001140AD"/>
    <w:rsid w:val="001140BC"/>
    <w:rsid w:val="00114D1B"/>
    <w:rsid w:val="00114E0B"/>
    <w:rsid w:val="001168A4"/>
    <w:rsid w:val="00117B99"/>
    <w:rsid w:val="00122666"/>
    <w:rsid w:val="00122A98"/>
    <w:rsid w:val="00122F19"/>
    <w:rsid w:val="001264DE"/>
    <w:rsid w:val="0012687A"/>
    <w:rsid w:val="00130870"/>
    <w:rsid w:val="00131108"/>
    <w:rsid w:val="00131A28"/>
    <w:rsid w:val="00132811"/>
    <w:rsid w:val="001378F6"/>
    <w:rsid w:val="00137A29"/>
    <w:rsid w:val="00137F30"/>
    <w:rsid w:val="001408CF"/>
    <w:rsid w:val="00142907"/>
    <w:rsid w:val="0014364A"/>
    <w:rsid w:val="0014542A"/>
    <w:rsid w:val="00147400"/>
    <w:rsid w:val="0014764D"/>
    <w:rsid w:val="0015016A"/>
    <w:rsid w:val="00150534"/>
    <w:rsid w:val="001506A0"/>
    <w:rsid w:val="001515EA"/>
    <w:rsid w:val="0015179D"/>
    <w:rsid w:val="00152D61"/>
    <w:rsid w:val="00152EF3"/>
    <w:rsid w:val="001540BF"/>
    <w:rsid w:val="0015448C"/>
    <w:rsid w:val="00154686"/>
    <w:rsid w:val="00154FAE"/>
    <w:rsid w:val="00155A1F"/>
    <w:rsid w:val="00156658"/>
    <w:rsid w:val="0015679B"/>
    <w:rsid w:val="00156D23"/>
    <w:rsid w:val="001576B0"/>
    <w:rsid w:val="001579A9"/>
    <w:rsid w:val="00160AE7"/>
    <w:rsid w:val="00161203"/>
    <w:rsid w:val="00161884"/>
    <w:rsid w:val="00161BB4"/>
    <w:rsid w:val="00161D46"/>
    <w:rsid w:val="00165037"/>
    <w:rsid w:val="00165CA1"/>
    <w:rsid w:val="00165E21"/>
    <w:rsid w:val="00166762"/>
    <w:rsid w:val="0017006A"/>
    <w:rsid w:val="00171488"/>
    <w:rsid w:val="00171BEA"/>
    <w:rsid w:val="00172A67"/>
    <w:rsid w:val="00173430"/>
    <w:rsid w:val="00174FD8"/>
    <w:rsid w:val="001774FF"/>
    <w:rsid w:val="001817C8"/>
    <w:rsid w:val="0018271B"/>
    <w:rsid w:val="00182A18"/>
    <w:rsid w:val="001847F1"/>
    <w:rsid w:val="001850C2"/>
    <w:rsid w:val="0018518A"/>
    <w:rsid w:val="00185E36"/>
    <w:rsid w:val="001865D8"/>
    <w:rsid w:val="00187B78"/>
    <w:rsid w:val="001907C8"/>
    <w:rsid w:val="0019137B"/>
    <w:rsid w:val="001919BA"/>
    <w:rsid w:val="001921FB"/>
    <w:rsid w:val="00192FCF"/>
    <w:rsid w:val="00193A6E"/>
    <w:rsid w:val="00193CEE"/>
    <w:rsid w:val="001941A0"/>
    <w:rsid w:val="00195577"/>
    <w:rsid w:val="0019570B"/>
    <w:rsid w:val="00195795"/>
    <w:rsid w:val="00195A02"/>
    <w:rsid w:val="00196E3A"/>
    <w:rsid w:val="00197346"/>
    <w:rsid w:val="001A0377"/>
    <w:rsid w:val="001A0CDD"/>
    <w:rsid w:val="001A27EB"/>
    <w:rsid w:val="001A3ED4"/>
    <w:rsid w:val="001A6172"/>
    <w:rsid w:val="001A6D7B"/>
    <w:rsid w:val="001B0ADB"/>
    <w:rsid w:val="001B1392"/>
    <w:rsid w:val="001B2392"/>
    <w:rsid w:val="001B3709"/>
    <w:rsid w:val="001B38E6"/>
    <w:rsid w:val="001B3E88"/>
    <w:rsid w:val="001B47F5"/>
    <w:rsid w:val="001B5759"/>
    <w:rsid w:val="001B5A41"/>
    <w:rsid w:val="001B659C"/>
    <w:rsid w:val="001B68D8"/>
    <w:rsid w:val="001B6909"/>
    <w:rsid w:val="001B7CB7"/>
    <w:rsid w:val="001C23C8"/>
    <w:rsid w:val="001C2977"/>
    <w:rsid w:val="001C4DA9"/>
    <w:rsid w:val="001C585B"/>
    <w:rsid w:val="001C7AD8"/>
    <w:rsid w:val="001D07DE"/>
    <w:rsid w:val="001D0CD7"/>
    <w:rsid w:val="001D27DC"/>
    <w:rsid w:val="001D2946"/>
    <w:rsid w:val="001D45CE"/>
    <w:rsid w:val="001D5513"/>
    <w:rsid w:val="001D5BB2"/>
    <w:rsid w:val="001D6360"/>
    <w:rsid w:val="001D7114"/>
    <w:rsid w:val="001D7573"/>
    <w:rsid w:val="001D7AC6"/>
    <w:rsid w:val="001D7CF5"/>
    <w:rsid w:val="001D7E96"/>
    <w:rsid w:val="001E017F"/>
    <w:rsid w:val="001E01E2"/>
    <w:rsid w:val="001E10DB"/>
    <w:rsid w:val="001E2617"/>
    <w:rsid w:val="001E27E3"/>
    <w:rsid w:val="001E346F"/>
    <w:rsid w:val="001E3CF8"/>
    <w:rsid w:val="001E7274"/>
    <w:rsid w:val="001F0020"/>
    <w:rsid w:val="001F0507"/>
    <w:rsid w:val="001F057C"/>
    <w:rsid w:val="001F1103"/>
    <w:rsid w:val="001F442D"/>
    <w:rsid w:val="001F4809"/>
    <w:rsid w:val="001F4C5C"/>
    <w:rsid w:val="001F50F8"/>
    <w:rsid w:val="001F5E4B"/>
    <w:rsid w:val="001F68A0"/>
    <w:rsid w:val="001F6E9C"/>
    <w:rsid w:val="00201DE8"/>
    <w:rsid w:val="00201FB3"/>
    <w:rsid w:val="002036D7"/>
    <w:rsid w:val="00204EAA"/>
    <w:rsid w:val="00206779"/>
    <w:rsid w:val="002071DF"/>
    <w:rsid w:val="00207D9F"/>
    <w:rsid w:val="00210102"/>
    <w:rsid w:val="002117B4"/>
    <w:rsid w:val="0021221A"/>
    <w:rsid w:val="0021236B"/>
    <w:rsid w:val="00213EA4"/>
    <w:rsid w:val="002159F6"/>
    <w:rsid w:val="002160E3"/>
    <w:rsid w:val="00217201"/>
    <w:rsid w:val="00217F1E"/>
    <w:rsid w:val="00220288"/>
    <w:rsid w:val="0022107E"/>
    <w:rsid w:val="00225806"/>
    <w:rsid w:val="00225A25"/>
    <w:rsid w:val="002264A5"/>
    <w:rsid w:val="002264D5"/>
    <w:rsid w:val="00230944"/>
    <w:rsid w:val="0023187C"/>
    <w:rsid w:val="00231907"/>
    <w:rsid w:val="00232444"/>
    <w:rsid w:val="002343C6"/>
    <w:rsid w:val="00236A6C"/>
    <w:rsid w:val="00241AC8"/>
    <w:rsid w:val="002420C5"/>
    <w:rsid w:val="0024338D"/>
    <w:rsid w:val="002436E1"/>
    <w:rsid w:val="00244622"/>
    <w:rsid w:val="002449ED"/>
    <w:rsid w:val="00245242"/>
    <w:rsid w:val="0024527E"/>
    <w:rsid w:val="002453D4"/>
    <w:rsid w:val="00246052"/>
    <w:rsid w:val="002460EA"/>
    <w:rsid w:val="00247D97"/>
    <w:rsid w:val="0025299E"/>
    <w:rsid w:val="002538EA"/>
    <w:rsid w:val="00253E3C"/>
    <w:rsid w:val="00254017"/>
    <w:rsid w:val="00254618"/>
    <w:rsid w:val="00254ACA"/>
    <w:rsid w:val="00255737"/>
    <w:rsid w:val="002557D9"/>
    <w:rsid w:val="002559E8"/>
    <w:rsid w:val="00256178"/>
    <w:rsid w:val="00256BDE"/>
    <w:rsid w:val="002624AF"/>
    <w:rsid w:val="002635D2"/>
    <w:rsid w:val="002638D6"/>
    <w:rsid w:val="00263D39"/>
    <w:rsid w:val="002652B4"/>
    <w:rsid w:val="00265A54"/>
    <w:rsid w:val="00266880"/>
    <w:rsid w:val="00267BA5"/>
    <w:rsid w:val="00271238"/>
    <w:rsid w:val="0027134C"/>
    <w:rsid w:val="00271D14"/>
    <w:rsid w:val="00273C16"/>
    <w:rsid w:val="002744DF"/>
    <w:rsid w:val="002761D0"/>
    <w:rsid w:val="002766AA"/>
    <w:rsid w:val="00276C60"/>
    <w:rsid w:val="00276D32"/>
    <w:rsid w:val="0027746E"/>
    <w:rsid w:val="00280710"/>
    <w:rsid w:val="00280B82"/>
    <w:rsid w:val="002818D3"/>
    <w:rsid w:val="0028299D"/>
    <w:rsid w:val="00284820"/>
    <w:rsid w:val="0028506C"/>
    <w:rsid w:val="002877C6"/>
    <w:rsid w:val="002879B0"/>
    <w:rsid w:val="0029009A"/>
    <w:rsid w:val="00291350"/>
    <w:rsid w:val="002925D4"/>
    <w:rsid w:val="00293985"/>
    <w:rsid w:val="00295A8C"/>
    <w:rsid w:val="00295D13"/>
    <w:rsid w:val="002A0A11"/>
    <w:rsid w:val="002A3230"/>
    <w:rsid w:val="002A32C7"/>
    <w:rsid w:val="002A3886"/>
    <w:rsid w:val="002A3921"/>
    <w:rsid w:val="002A53D3"/>
    <w:rsid w:val="002A6B96"/>
    <w:rsid w:val="002B1F40"/>
    <w:rsid w:val="002B200F"/>
    <w:rsid w:val="002B3848"/>
    <w:rsid w:val="002B4C8B"/>
    <w:rsid w:val="002B4F5B"/>
    <w:rsid w:val="002C0E6E"/>
    <w:rsid w:val="002C12BB"/>
    <w:rsid w:val="002C17EF"/>
    <w:rsid w:val="002C28EC"/>
    <w:rsid w:val="002C2D89"/>
    <w:rsid w:val="002C3A8B"/>
    <w:rsid w:val="002C4111"/>
    <w:rsid w:val="002C76AB"/>
    <w:rsid w:val="002C7FF3"/>
    <w:rsid w:val="002D35CD"/>
    <w:rsid w:val="002D589F"/>
    <w:rsid w:val="002D6655"/>
    <w:rsid w:val="002D6EDC"/>
    <w:rsid w:val="002D75E9"/>
    <w:rsid w:val="002E0104"/>
    <w:rsid w:val="002E0432"/>
    <w:rsid w:val="002E0D17"/>
    <w:rsid w:val="002E112B"/>
    <w:rsid w:val="002E27D7"/>
    <w:rsid w:val="002E3080"/>
    <w:rsid w:val="002E3104"/>
    <w:rsid w:val="002E5589"/>
    <w:rsid w:val="002E5F59"/>
    <w:rsid w:val="002F02BF"/>
    <w:rsid w:val="002F0D73"/>
    <w:rsid w:val="002F1833"/>
    <w:rsid w:val="002F1AEC"/>
    <w:rsid w:val="002F1B37"/>
    <w:rsid w:val="002F1DAD"/>
    <w:rsid w:val="002F3041"/>
    <w:rsid w:val="002F32A1"/>
    <w:rsid w:val="002F3866"/>
    <w:rsid w:val="002F45ED"/>
    <w:rsid w:val="002F5C97"/>
    <w:rsid w:val="002F6834"/>
    <w:rsid w:val="002F7C6F"/>
    <w:rsid w:val="002F7E28"/>
    <w:rsid w:val="0030148B"/>
    <w:rsid w:val="0030464B"/>
    <w:rsid w:val="0030569C"/>
    <w:rsid w:val="003062AA"/>
    <w:rsid w:val="003063F5"/>
    <w:rsid w:val="0030686F"/>
    <w:rsid w:val="00306A60"/>
    <w:rsid w:val="003077E0"/>
    <w:rsid w:val="00311D3E"/>
    <w:rsid w:val="00312331"/>
    <w:rsid w:val="003169B7"/>
    <w:rsid w:val="00316A7A"/>
    <w:rsid w:val="00317742"/>
    <w:rsid w:val="003179DF"/>
    <w:rsid w:val="00317B44"/>
    <w:rsid w:val="00320317"/>
    <w:rsid w:val="00320E5D"/>
    <w:rsid w:val="00321687"/>
    <w:rsid w:val="00321BF3"/>
    <w:rsid w:val="00322BEE"/>
    <w:rsid w:val="00324D09"/>
    <w:rsid w:val="0032581C"/>
    <w:rsid w:val="00325BAA"/>
    <w:rsid w:val="0032633F"/>
    <w:rsid w:val="003263F4"/>
    <w:rsid w:val="00326940"/>
    <w:rsid w:val="00330E09"/>
    <w:rsid w:val="00331584"/>
    <w:rsid w:val="00331CCA"/>
    <w:rsid w:val="0033383F"/>
    <w:rsid w:val="0033403C"/>
    <w:rsid w:val="003349D6"/>
    <w:rsid w:val="00334D83"/>
    <w:rsid w:val="00335EE8"/>
    <w:rsid w:val="00341D33"/>
    <w:rsid w:val="00341FCF"/>
    <w:rsid w:val="00343BE3"/>
    <w:rsid w:val="0034504B"/>
    <w:rsid w:val="0034630F"/>
    <w:rsid w:val="00346699"/>
    <w:rsid w:val="00346895"/>
    <w:rsid w:val="00352736"/>
    <w:rsid w:val="0035346E"/>
    <w:rsid w:val="003537D2"/>
    <w:rsid w:val="003541EE"/>
    <w:rsid w:val="003546F4"/>
    <w:rsid w:val="00355644"/>
    <w:rsid w:val="00356C3A"/>
    <w:rsid w:val="00357C1E"/>
    <w:rsid w:val="00364CD9"/>
    <w:rsid w:val="00365142"/>
    <w:rsid w:val="003660D5"/>
    <w:rsid w:val="00366A77"/>
    <w:rsid w:val="00367AB5"/>
    <w:rsid w:val="00367F71"/>
    <w:rsid w:val="003701EE"/>
    <w:rsid w:val="00370624"/>
    <w:rsid w:val="00372801"/>
    <w:rsid w:val="00373364"/>
    <w:rsid w:val="00373E43"/>
    <w:rsid w:val="00374C0E"/>
    <w:rsid w:val="0037511A"/>
    <w:rsid w:val="00375216"/>
    <w:rsid w:val="00375C13"/>
    <w:rsid w:val="00375E2E"/>
    <w:rsid w:val="00376B11"/>
    <w:rsid w:val="00382702"/>
    <w:rsid w:val="00382DA8"/>
    <w:rsid w:val="00384110"/>
    <w:rsid w:val="00384580"/>
    <w:rsid w:val="00384E4C"/>
    <w:rsid w:val="00385757"/>
    <w:rsid w:val="00385CE6"/>
    <w:rsid w:val="00386156"/>
    <w:rsid w:val="00386690"/>
    <w:rsid w:val="003875C8"/>
    <w:rsid w:val="00387964"/>
    <w:rsid w:val="00387BBB"/>
    <w:rsid w:val="0039065C"/>
    <w:rsid w:val="003908D5"/>
    <w:rsid w:val="003923B2"/>
    <w:rsid w:val="00392BB3"/>
    <w:rsid w:val="00393407"/>
    <w:rsid w:val="00393D33"/>
    <w:rsid w:val="003976C9"/>
    <w:rsid w:val="003A2202"/>
    <w:rsid w:val="003A2A19"/>
    <w:rsid w:val="003A2B49"/>
    <w:rsid w:val="003A4DC7"/>
    <w:rsid w:val="003A562D"/>
    <w:rsid w:val="003A5B20"/>
    <w:rsid w:val="003A62D8"/>
    <w:rsid w:val="003B016E"/>
    <w:rsid w:val="003B07C9"/>
    <w:rsid w:val="003B07DD"/>
    <w:rsid w:val="003B0B8A"/>
    <w:rsid w:val="003B1DDA"/>
    <w:rsid w:val="003B1DEF"/>
    <w:rsid w:val="003B2D1F"/>
    <w:rsid w:val="003B3598"/>
    <w:rsid w:val="003B3C17"/>
    <w:rsid w:val="003B5272"/>
    <w:rsid w:val="003B6A69"/>
    <w:rsid w:val="003C1E3B"/>
    <w:rsid w:val="003C33C3"/>
    <w:rsid w:val="003C3E88"/>
    <w:rsid w:val="003C62AE"/>
    <w:rsid w:val="003C63D1"/>
    <w:rsid w:val="003C7369"/>
    <w:rsid w:val="003D09EA"/>
    <w:rsid w:val="003D0FF2"/>
    <w:rsid w:val="003D12FF"/>
    <w:rsid w:val="003D1F9B"/>
    <w:rsid w:val="003D20E2"/>
    <w:rsid w:val="003D400E"/>
    <w:rsid w:val="003D4BD1"/>
    <w:rsid w:val="003D58AD"/>
    <w:rsid w:val="003D6DA6"/>
    <w:rsid w:val="003E14EA"/>
    <w:rsid w:val="003E1805"/>
    <w:rsid w:val="003E295C"/>
    <w:rsid w:val="003E34B1"/>
    <w:rsid w:val="003E356E"/>
    <w:rsid w:val="003E3751"/>
    <w:rsid w:val="003E3B61"/>
    <w:rsid w:val="003E3E86"/>
    <w:rsid w:val="003E436E"/>
    <w:rsid w:val="003E5720"/>
    <w:rsid w:val="003E5D47"/>
    <w:rsid w:val="003E691D"/>
    <w:rsid w:val="003F09BD"/>
    <w:rsid w:val="003F230B"/>
    <w:rsid w:val="003F299D"/>
    <w:rsid w:val="003F3469"/>
    <w:rsid w:val="003F3B7C"/>
    <w:rsid w:val="003F3BDF"/>
    <w:rsid w:val="003F3ECC"/>
    <w:rsid w:val="003F4512"/>
    <w:rsid w:val="003F479E"/>
    <w:rsid w:val="003F726C"/>
    <w:rsid w:val="0040191C"/>
    <w:rsid w:val="00402023"/>
    <w:rsid w:val="00403056"/>
    <w:rsid w:val="004032ED"/>
    <w:rsid w:val="00403F88"/>
    <w:rsid w:val="00406DD2"/>
    <w:rsid w:val="00410F87"/>
    <w:rsid w:val="00411065"/>
    <w:rsid w:val="004137D7"/>
    <w:rsid w:val="004168D6"/>
    <w:rsid w:val="004169FB"/>
    <w:rsid w:val="00417B36"/>
    <w:rsid w:val="00420807"/>
    <w:rsid w:val="00421DBE"/>
    <w:rsid w:val="00422D26"/>
    <w:rsid w:val="00422F9C"/>
    <w:rsid w:val="00423471"/>
    <w:rsid w:val="00423859"/>
    <w:rsid w:val="004242AE"/>
    <w:rsid w:val="00424342"/>
    <w:rsid w:val="0042475F"/>
    <w:rsid w:val="00425BD5"/>
    <w:rsid w:val="00426602"/>
    <w:rsid w:val="0042681A"/>
    <w:rsid w:val="00427A2C"/>
    <w:rsid w:val="00431319"/>
    <w:rsid w:val="00431FAE"/>
    <w:rsid w:val="00432145"/>
    <w:rsid w:val="00434B16"/>
    <w:rsid w:val="00437037"/>
    <w:rsid w:val="00437790"/>
    <w:rsid w:val="00437E9B"/>
    <w:rsid w:val="00442855"/>
    <w:rsid w:val="004429D1"/>
    <w:rsid w:val="004433DB"/>
    <w:rsid w:val="00444AC2"/>
    <w:rsid w:val="00446EDA"/>
    <w:rsid w:val="00447AA7"/>
    <w:rsid w:val="00447BDD"/>
    <w:rsid w:val="00447F92"/>
    <w:rsid w:val="00450F8E"/>
    <w:rsid w:val="00451E7C"/>
    <w:rsid w:val="00452929"/>
    <w:rsid w:val="004538EC"/>
    <w:rsid w:val="0045395A"/>
    <w:rsid w:val="00453FD0"/>
    <w:rsid w:val="00454219"/>
    <w:rsid w:val="00454233"/>
    <w:rsid w:val="004559B9"/>
    <w:rsid w:val="00455F81"/>
    <w:rsid w:val="00460B0F"/>
    <w:rsid w:val="00462B15"/>
    <w:rsid w:val="00463198"/>
    <w:rsid w:val="00463CDC"/>
    <w:rsid w:val="00464EAA"/>
    <w:rsid w:val="00465543"/>
    <w:rsid w:val="004662C2"/>
    <w:rsid w:val="004664B5"/>
    <w:rsid w:val="00466868"/>
    <w:rsid w:val="00467CF7"/>
    <w:rsid w:val="004733CB"/>
    <w:rsid w:val="004760CD"/>
    <w:rsid w:val="0047719E"/>
    <w:rsid w:val="0047743A"/>
    <w:rsid w:val="00477477"/>
    <w:rsid w:val="00477C5D"/>
    <w:rsid w:val="00477FBE"/>
    <w:rsid w:val="00480BEB"/>
    <w:rsid w:val="004810B9"/>
    <w:rsid w:val="0048173A"/>
    <w:rsid w:val="004818FE"/>
    <w:rsid w:val="00481BAE"/>
    <w:rsid w:val="004823A8"/>
    <w:rsid w:val="00485F38"/>
    <w:rsid w:val="004922F5"/>
    <w:rsid w:val="004925FA"/>
    <w:rsid w:val="00492D68"/>
    <w:rsid w:val="00492D8F"/>
    <w:rsid w:val="004940BD"/>
    <w:rsid w:val="00496E49"/>
    <w:rsid w:val="004970D8"/>
    <w:rsid w:val="004971EB"/>
    <w:rsid w:val="004A03FF"/>
    <w:rsid w:val="004A38EC"/>
    <w:rsid w:val="004A541A"/>
    <w:rsid w:val="004A6408"/>
    <w:rsid w:val="004A6DBD"/>
    <w:rsid w:val="004A7A4C"/>
    <w:rsid w:val="004B080A"/>
    <w:rsid w:val="004B0B0E"/>
    <w:rsid w:val="004B2157"/>
    <w:rsid w:val="004B33B5"/>
    <w:rsid w:val="004B4582"/>
    <w:rsid w:val="004B4EE7"/>
    <w:rsid w:val="004B53B0"/>
    <w:rsid w:val="004B711D"/>
    <w:rsid w:val="004B7209"/>
    <w:rsid w:val="004C145E"/>
    <w:rsid w:val="004C2AC5"/>
    <w:rsid w:val="004C53EA"/>
    <w:rsid w:val="004C5A00"/>
    <w:rsid w:val="004C6939"/>
    <w:rsid w:val="004D251C"/>
    <w:rsid w:val="004D25AE"/>
    <w:rsid w:val="004D7304"/>
    <w:rsid w:val="004E0E3B"/>
    <w:rsid w:val="004E14BC"/>
    <w:rsid w:val="004E16B6"/>
    <w:rsid w:val="004E245E"/>
    <w:rsid w:val="004E2A03"/>
    <w:rsid w:val="004E2AFA"/>
    <w:rsid w:val="004E5B4E"/>
    <w:rsid w:val="004E6DDE"/>
    <w:rsid w:val="004E7540"/>
    <w:rsid w:val="004E76CB"/>
    <w:rsid w:val="004E7DCB"/>
    <w:rsid w:val="004F08A2"/>
    <w:rsid w:val="004F1C7F"/>
    <w:rsid w:val="004F2447"/>
    <w:rsid w:val="004F2986"/>
    <w:rsid w:val="004F4C5C"/>
    <w:rsid w:val="004F753F"/>
    <w:rsid w:val="004F7641"/>
    <w:rsid w:val="0050065D"/>
    <w:rsid w:val="00504AE6"/>
    <w:rsid w:val="00505870"/>
    <w:rsid w:val="005064E2"/>
    <w:rsid w:val="005068EB"/>
    <w:rsid w:val="00507EBE"/>
    <w:rsid w:val="00512024"/>
    <w:rsid w:val="00512CE1"/>
    <w:rsid w:val="00513198"/>
    <w:rsid w:val="005134EC"/>
    <w:rsid w:val="005147D8"/>
    <w:rsid w:val="00514E21"/>
    <w:rsid w:val="00515846"/>
    <w:rsid w:val="005209CB"/>
    <w:rsid w:val="00521D95"/>
    <w:rsid w:val="00523921"/>
    <w:rsid w:val="0052583B"/>
    <w:rsid w:val="00525981"/>
    <w:rsid w:val="00526C05"/>
    <w:rsid w:val="0053027E"/>
    <w:rsid w:val="00534055"/>
    <w:rsid w:val="00534FBC"/>
    <w:rsid w:val="00536350"/>
    <w:rsid w:val="005366D0"/>
    <w:rsid w:val="00536BBB"/>
    <w:rsid w:val="00537142"/>
    <w:rsid w:val="00537712"/>
    <w:rsid w:val="00537BE4"/>
    <w:rsid w:val="00541337"/>
    <w:rsid w:val="005433D2"/>
    <w:rsid w:val="0054465F"/>
    <w:rsid w:val="005449DB"/>
    <w:rsid w:val="005456DA"/>
    <w:rsid w:val="00550888"/>
    <w:rsid w:val="00550C69"/>
    <w:rsid w:val="00551C3E"/>
    <w:rsid w:val="005527CA"/>
    <w:rsid w:val="00556330"/>
    <w:rsid w:val="0055693D"/>
    <w:rsid w:val="0055769A"/>
    <w:rsid w:val="0056020F"/>
    <w:rsid w:val="00560324"/>
    <w:rsid w:val="00560EFE"/>
    <w:rsid w:val="00562CF5"/>
    <w:rsid w:val="005637E5"/>
    <w:rsid w:val="00564AF9"/>
    <w:rsid w:val="00566715"/>
    <w:rsid w:val="00566747"/>
    <w:rsid w:val="005702CB"/>
    <w:rsid w:val="00570F1D"/>
    <w:rsid w:val="005713DF"/>
    <w:rsid w:val="0057233C"/>
    <w:rsid w:val="0057330A"/>
    <w:rsid w:val="00574213"/>
    <w:rsid w:val="00576156"/>
    <w:rsid w:val="005763ED"/>
    <w:rsid w:val="00576813"/>
    <w:rsid w:val="005769A3"/>
    <w:rsid w:val="00576B5A"/>
    <w:rsid w:val="005771E3"/>
    <w:rsid w:val="00577496"/>
    <w:rsid w:val="00577B91"/>
    <w:rsid w:val="0058022A"/>
    <w:rsid w:val="00582C2E"/>
    <w:rsid w:val="00582C77"/>
    <w:rsid w:val="00583187"/>
    <w:rsid w:val="0058366C"/>
    <w:rsid w:val="00585402"/>
    <w:rsid w:val="00585AE8"/>
    <w:rsid w:val="00585C53"/>
    <w:rsid w:val="00586557"/>
    <w:rsid w:val="0058785F"/>
    <w:rsid w:val="00590D57"/>
    <w:rsid w:val="0059213E"/>
    <w:rsid w:val="005936A8"/>
    <w:rsid w:val="00595043"/>
    <w:rsid w:val="005950D5"/>
    <w:rsid w:val="005954EC"/>
    <w:rsid w:val="005966EE"/>
    <w:rsid w:val="0059695E"/>
    <w:rsid w:val="00597AF3"/>
    <w:rsid w:val="005A3097"/>
    <w:rsid w:val="005A3E18"/>
    <w:rsid w:val="005A4EC4"/>
    <w:rsid w:val="005A5E81"/>
    <w:rsid w:val="005A65DB"/>
    <w:rsid w:val="005B1BA1"/>
    <w:rsid w:val="005B3D9E"/>
    <w:rsid w:val="005B4B9D"/>
    <w:rsid w:val="005B4E36"/>
    <w:rsid w:val="005B530D"/>
    <w:rsid w:val="005B5BC6"/>
    <w:rsid w:val="005B694C"/>
    <w:rsid w:val="005B70E1"/>
    <w:rsid w:val="005B79B3"/>
    <w:rsid w:val="005B7DD1"/>
    <w:rsid w:val="005C04BF"/>
    <w:rsid w:val="005C053C"/>
    <w:rsid w:val="005C1D89"/>
    <w:rsid w:val="005C34F6"/>
    <w:rsid w:val="005C38A1"/>
    <w:rsid w:val="005C6D5C"/>
    <w:rsid w:val="005D0883"/>
    <w:rsid w:val="005D45CE"/>
    <w:rsid w:val="005D58FB"/>
    <w:rsid w:val="005E01C1"/>
    <w:rsid w:val="005E0FB8"/>
    <w:rsid w:val="005E1178"/>
    <w:rsid w:val="005E29D0"/>
    <w:rsid w:val="005E6B85"/>
    <w:rsid w:val="005E79CA"/>
    <w:rsid w:val="005F0361"/>
    <w:rsid w:val="005F079D"/>
    <w:rsid w:val="005F087D"/>
    <w:rsid w:val="005F0B2A"/>
    <w:rsid w:val="005F35BF"/>
    <w:rsid w:val="005F3DDE"/>
    <w:rsid w:val="005F483D"/>
    <w:rsid w:val="005F5274"/>
    <w:rsid w:val="005F7967"/>
    <w:rsid w:val="005F7AB3"/>
    <w:rsid w:val="005F7D01"/>
    <w:rsid w:val="00600C8A"/>
    <w:rsid w:val="006035BD"/>
    <w:rsid w:val="00603858"/>
    <w:rsid w:val="00603FE5"/>
    <w:rsid w:val="00604BB9"/>
    <w:rsid w:val="006050D4"/>
    <w:rsid w:val="00606500"/>
    <w:rsid w:val="006074B4"/>
    <w:rsid w:val="0061042D"/>
    <w:rsid w:val="0061223A"/>
    <w:rsid w:val="00612A55"/>
    <w:rsid w:val="00612BD6"/>
    <w:rsid w:val="00612F1C"/>
    <w:rsid w:val="0061333D"/>
    <w:rsid w:val="006135AE"/>
    <w:rsid w:val="0061434C"/>
    <w:rsid w:val="00614E6C"/>
    <w:rsid w:val="0061580A"/>
    <w:rsid w:val="00615FA7"/>
    <w:rsid w:val="006167F9"/>
    <w:rsid w:val="0061682E"/>
    <w:rsid w:val="00617C5C"/>
    <w:rsid w:val="00617DAA"/>
    <w:rsid w:val="006204F8"/>
    <w:rsid w:val="0062066E"/>
    <w:rsid w:val="00621319"/>
    <w:rsid w:val="00624F4A"/>
    <w:rsid w:val="00626C08"/>
    <w:rsid w:val="006274A6"/>
    <w:rsid w:val="00630D11"/>
    <w:rsid w:val="0063394A"/>
    <w:rsid w:val="00636CCF"/>
    <w:rsid w:val="00640DE5"/>
    <w:rsid w:val="00640E17"/>
    <w:rsid w:val="00641520"/>
    <w:rsid w:val="006416A0"/>
    <w:rsid w:val="00641FE4"/>
    <w:rsid w:val="00643164"/>
    <w:rsid w:val="00643E47"/>
    <w:rsid w:val="00644E7A"/>
    <w:rsid w:val="006453A1"/>
    <w:rsid w:val="00645CCB"/>
    <w:rsid w:val="0064693C"/>
    <w:rsid w:val="00647C21"/>
    <w:rsid w:val="006509C0"/>
    <w:rsid w:val="00650A41"/>
    <w:rsid w:val="00653063"/>
    <w:rsid w:val="00653667"/>
    <w:rsid w:val="00653948"/>
    <w:rsid w:val="00653D74"/>
    <w:rsid w:val="0065463F"/>
    <w:rsid w:val="00655D20"/>
    <w:rsid w:val="00656635"/>
    <w:rsid w:val="00656721"/>
    <w:rsid w:val="00656BBA"/>
    <w:rsid w:val="00656FC6"/>
    <w:rsid w:val="006573D2"/>
    <w:rsid w:val="006606D0"/>
    <w:rsid w:val="00661B0B"/>
    <w:rsid w:val="00661B70"/>
    <w:rsid w:val="00662C6B"/>
    <w:rsid w:val="006636B1"/>
    <w:rsid w:val="00663D56"/>
    <w:rsid w:val="00665577"/>
    <w:rsid w:val="00665605"/>
    <w:rsid w:val="00665CB6"/>
    <w:rsid w:val="00665F75"/>
    <w:rsid w:val="006703D2"/>
    <w:rsid w:val="006721D9"/>
    <w:rsid w:val="00673E7E"/>
    <w:rsid w:val="006745E0"/>
    <w:rsid w:val="00674FF9"/>
    <w:rsid w:val="00675133"/>
    <w:rsid w:val="0067543A"/>
    <w:rsid w:val="00675CED"/>
    <w:rsid w:val="00676AB6"/>
    <w:rsid w:val="0068002D"/>
    <w:rsid w:val="00682150"/>
    <w:rsid w:val="006841E6"/>
    <w:rsid w:val="00684AE4"/>
    <w:rsid w:val="00685DC3"/>
    <w:rsid w:val="00685F51"/>
    <w:rsid w:val="00687AB9"/>
    <w:rsid w:val="006901B4"/>
    <w:rsid w:val="0069025A"/>
    <w:rsid w:val="006908FA"/>
    <w:rsid w:val="0069188D"/>
    <w:rsid w:val="00691F38"/>
    <w:rsid w:val="00692AB4"/>
    <w:rsid w:val="00692F6C"/>
    <w:rsid w:val="006959BC"/>
    <w:rsid w:val="00696FF1"/>
    <w:rsid w:val="00697B73"/>
    <w:rsid w:val="00697DA1"/>
    <w:rsid w:val="00697DA8"/>
    <w:rsid w:val="006A09F7"/>
    <w:rsid w:val="006A1D64"/>
    <w:rsid w:val="006A2DCB"/>
    <w:rsid w:val="006A46FD"/>
    <w:rsid w:val="006A760C"/>
    <w:rsid w:val="006A7B26"/>
    <w:rsid w:val="006B0028"/>
    <w:rsid w:val="006B060C"/>
    <w:rsid w:val="006B1302"/>
    <w:rsid w:val="006B1C32"/>
    <w:rsid w:val="006B1F64"/>
    <w:rsid w:val="006B2682"/>
    <w:rsid w:val="006B2F84"/>
    <w:rsid w:val="006B3160"/>
    <w:rsid w:val="006B3DA7"/>
    <w:rsid w:val="006B461C"/>
    <w:rsid w:val="006B5317"/>
    <w:rsid w:val="006B5DF4"/>
    <w:rsid w:val="006C07CD"/>
    <w:rsid w:val="006C0850"/>
    <w:rsid w:val="006C0A4A"/>
    <w:rsid w:val="006C0B4C"/>
    <w:rsid w:val="006C3CA3"/>
    <w:rsid w:val="006C519B"/>
    <w:rsid w:val="006C666A"/>
    <w:rsid w:val="006C69F2"/>
    <w:rsid w:val="006D1EF4"/>
    <w:rsid w:val="006D2319"/>
    <w:rsid w:val="006D29ED"/>
    <w:rsid w:val="006D2C1D"/>
    <w:rsid w:val="006D4229"/>
    <w:rsid w:val="006D5685"/>
    <w:rsid w:val="006D5757"/>
    <w:rsid w:val="006D655C"/>
    <w:rsid w:val="006D66B5"/>
    <w:rsid w:val="006D7CF3"/>
    <w:rsid w:val="006E11B5"/>
    <w:rsid w:val="006E2783"/>
    <w:rsid w:val="006E3711"/>
    <w:rsid w:val="006E3D34"/>
    <w:rsid w:val="006E3E2A"/>
    <w:rsid w:val="006E50B1"/>
    <w:rsid w:val="006E52DC"/>
    <w:rsid w:val="006F0E05"/>
    <w:rsid w:val="006F24D9"/>
    <w:rsid w:val="006F456A"/>
    <w:rsid w:val="006F6CFC"/>
    <w:rsid w:val="006F7761"/>
    <w:rsid w:val="006F7EA2"/>
    <w:rsid w:val="00700DED"/>
    <w:rsid w:val="00700FB8"/>
    <w:rsid w:val="00702653"/>
    <w:rsid w:val="00703396"/>
    <w:rsid w:val="00703C07"/>
    <w:rsid w:val="00704011"/>
    <w:rsid w:val="007047D1"/>
    <w:rsid w:val="00706EF8"/>
    <w:rsid w:val="00710097"/>
    <w:rsid w:val="007100E4"/>
    <w:rsid w:val="00712308"/>
    <w:rsid w:val="00712387"/>
    <w:rsid w:val="00712E1D"/>
    <w:rsid w:val="007169B7"/>
    <w:rsid w:val="00717A24"/>
    <w:rsid w:val="00717B44"/>
    <w:rsid w:val="00717CD8"/>
    <w:rsid w:val="00717EA8"/>
    <w:rsid w:val="00720B7C"/>
    <w:rsid w:val="00722C90"/>
    <w:rsid w:val="00726124"/>
    <w:rsid w:val="0072765D"/>
    <w:rsid w:val="007302BB"/>
    <w:rsid w:val="007319D2"/>
    <w:rsid w:val="00732255"/>
    <w:rsid w:val="00732F20"/>
    <w:rsid w:val="00733AA3"/>
    <w:rsid w:val="0073430E"/>
    <w:rsid w:val="007349D9"/>
    <w:rsid w:val="007352A4"/>
    <w:rsid w:val="00735A0C"/>
    <w:rsid w:val="00735BF6"/>
    <w:rsid w:val="00735C02"/>
    <w:rsid w:val="007367FC"/>
    <w:rsid w:val="0073696C"/>
    <w:rsid w:val="00736DE3"/>
    <w:rsid w:val="007400A4"/>
    <w:rsid w:val="00740DCD"/>
    <w:rsid w:val="00741DF8"/>
    <w:rsid w:val="00742F40"/>
    <w:rsid w:val="00745182"/>
    <w:rsid w:val="0074534B"/>
    <w:rsid w:val="00746729"/>
    <w:rsid w:val="007469AD"/>
    <w:rsid w:val="007472D4"/>
    <w:rsid w:val="0074782A"/>
    <w:rsid w:val="00747CDC"/>
    <w:rsid w:val="007508A0"/>
    <w:rsid w:val="00750EE7"/>
    <w:rsid w:val="00751716"/>
    <w:rsid w:val="00752A69"/>
    <w:rsid w:val="00756362"/>
    <w:rsid w:val="00760075"/>
    <w:rsid w:val="007603A3"/>
    <w:rsid w:val="00760A99"/>
    <w:rsid w:val="00762C12"/>
    <w:rsid w:val="00764F79"/>
    <w:rsid w:val="00770BE9"/>
    <w:rsid w:val="00771990"/>
    <w:rsid w:val="00771CD7"/>
    <w:rsid w:val="00773152"/>
    <w:rsid w:val="00777096"/>
    <w:rsid w:val="007771C3"/>
    <w:rsid w:val="0078087C"/>
    <w:rsid w:val="00781E05"/>
    <w:rsid w:val="0078243B"/>
    <w:rsid w:val="00782A08"/>
    <w:rsid w:val="00783064"/>
    <w:rsid w:val="0078350D"/>
    <w:rsid w:val="00790A67"/>
    <w:rsid w:val="00790D56"/>
    <w:rsid w:val="00790EB4"/>
    <w:rsid w:val="007915F3"/>
    <w:rsid w:val="00791A9E"/>
    <w:rsid w:val="00792D33"/>
    <w:rsid w:val="007955C4"/>
    <w:rsid w:val="007955E9"/>
    <w:rsid w:val="00795C2C"/>
    <w:rsid w:val="007A0B0D"/>
    <w:rsid w:val="007A20E3"/>
    <w:rsid w:val="007A363F"/>
    <w:rsid w:val="007A44AB"/>
    <w:rsid w:val="007A63AC"/>
    <w:rsid w:val="007A6EFC"/>
    <w:rsid w:val="007A7D17"/>
    <w:rsid w:val="007B14C8"/>
    <w:rsid w:val="007B1CFD"/>
    <w:rsid w:val="007B1E57"/>
    <w:rsid w:val="007B2069"/>
    <w:rsid w:val="007B4E9B"/>
    <w:rsid w:val="007B5C8B"/>
    <w:rsid w:val="007B5C8F"/>
    <w:rsid w:val="007B5E53"/>
    <w:rsid w:val="007B67D9"/>
    <w:rsid w:val="007C011A"/>
    <w:rsid w:val="007C225F"/>
    <w:rsid w:val="007C2A8A"/>
    <w:rsid w:val="007C4FCA"/>
    <w:rsid w:val="007C68DE"/>
    <w:rsid w:val="007C6975"/>
    <w:rsid w:val="007C71A4"/>
    <w:rsid w:val="007D07CF"/>
    <w:rsid w:val="007D16D5"/>
    <w:rsid w:val="007D180F"/>
    <w:rsid w:val="007D186D"/>
    <w:rsid w:val="007D28AC"/>
    <w:rsid w:val="007D2E13"/>
    <w:rsid w:val="007D2F1C"/>
    <w:rsid w:val="007D447B"/>
    <w:rsid w:val="007D457B"/>
    <w:rsid w:val="007D4FB8"/>
    <w:rsid w:val="007D54AF"/>
    <w:rsid w:val="007E2118"/>
    <w:rsid w:val="007E3426"/>
    <w:rsid w:val="007E3A28"/>
    <w:rsid w:val="007E3FE5"/>
    <w:rsid w:val="007E4D74"/>
    <w:rsid w:val="007E52BE"/>
    <w:rsid w:val="007E52F0"/>
    <w:rsid w:val="007E65E4"/>
    <w:rsid w:val="007E6C5A"/>
    <w:rsid w:val="007E7113"/>
    <w:rsid w:val="007E73FF"/>
    <w:rsid w:val="007F03BA"/>
    <w:rsid w:val="007F1EF1"/>
    <w:rsid w:val="007F3EB9"/>
    <w:rsid w:val="007F4685"/>
    <w:rsid w:val="007F4F11"/>
    <w:rsid w:val="007F6437"/>
    <w:rsid w:val="007F680B"/>
    <w:rsid w:val="007F6EE7"/>
    <w:rsid w:val="007F71C2"/>
    <w:rsid w:val="00800944"/>
    <w:rsid w:val="008021C6"/>
    <w:rsid w:val="00802C2C"/>
    <w:rsid w:val="008033C8"/>
    <w:rsid w:val="00803F36"/>
    <w:rsid w:val="00803FF0"/>
    <w:rsid w:val="008042D5"/>
    <w:rsid w:val="008070EA"/>
    <w:rsid w:val="00810CF0"/>
    <w:rsid w:val="00810F03"/>
    <w:rsid w:val="008127C6"/>
    <w:rsid w:val="0081380B"/>
    <w:rsid w:val="00813B0D"/>
    <w:rsid w:val="0081454D"/>
    <w:rsid w:val="008159FF"/>
    <w:rsid w:val="00817532"/>
    <w:rsid w:val="00817614"/>
    <w:rsid w:val="00817E62"/>
    <w:rsid w:val="00820D98"/>
    <w:rsid w:val="00821186"/>
    <w:rsid w:val="00821B8B"/>
    <w:rsid w:val="00822B5A"/>
    <w:rsid w:val="00825442"/>
    <w:rsid w:val="00826A01"/>
    <w:rsid w:val="008302FF"/>
    <w:rsid w:val="00831D27"/>
    <w:rsid w:val="0083292B"/>
    <w:rsid w:val="00832AAB"/>
    <w:rsid w:val="00832E42"/>
    <w:rsid w:val="00834BF1"/>
    <w:rsid w:val="00834CAF"/>
    <w:rsid w:val="0083552B"/>
    <w:rsid w:val="008368AC"/>
    <w:rsid w:val="00837231"/>
    <w:rsid w:val="00837A29"/>
    <w:rsid w:val="0084061C"/>
    <w:rsid w:val="00840D9C"/>
    <w:rsid w:val="008414AE"/>
    <w:rsid w:val="0084241E"/>
    <w:rsid w:val="00842598"/>
    <w:rsid w:val="00842C08"/>
    <w:rsid w:val="0084368D"/>
    <w:rsid w:val="00843EBF"/>
    <w:rsid w:val="00844372"/>
    <w:rsid w:val="0084445B"/>
    <w:rsid w:val="00844CE4"/>
    <w:rsid w:val="00846278"/>
    <w:rsid w:val="00846E36"/>
    <w:rsid w:val="00850110"/>
    <w:rsid w:val="008520BE"/>
    <w:rsid w:val="00852F20"/>
    <w:rsid w:val="00853F28"/>
    <w:rsid w:val="0085406D"/>
    <w:rsid w:val="00855428"/>
    <w:rsid w:val="00856BDB"/>
    <w:rsid w:val="008570DA"/>
    <w:rsid w:val="008570E8"/>
    <w:rsid w:val="008574C1"/>
    <w:rsid w:val="0085785B"/>
    <w:rsid w:val="0086148A"/>
    <w:rsid w:val="00861B1D"/>
    <w:rsid w:val="008628A0"/>
    <w:rsid w:val="008629D1"/>
    <w:rsid w:val="00863072"/>
    <w:rsid w:val="00864615"/>
    <w:rsid w:val="00865CE6"/>
    <w:rsid w:val="00866938"/>
    <w:rsid w:val="00867220"/>
    <w:rsid w:val="0086764C"/>
    <w:rsid w:val="00870583"/>
    <w:rsid w:val="0087355E"/>
    <w:rsid w:val="00874685"/>
    <w:rsid w:val="0087502A"/>
    <w:rsid w:val="00875CA9"/>
    <w:rsid w:val="00875D6A"/>
    <w:rsid w:val="00876E11"/>
    <w:rsid w:val="0088021F"/>
    <w:rsid w:val="008813AD"/>
    <w:rsid w:val="008845FE"/>
    <w:rsid w:val="0088594E"/>
    <w:rsid w:val="008923E8"/>
    <w:rsid w:val="0089364B"/>
    <w:rsid w:val="00893EC1"/>
    <w:rsid w:val="00894C1E"/>
    <w:rsid w:val="00897307"/>
    <w:rsid w:val="00897A57"/>
    <w:rsid w:val="008A00BC"/>
    <w:rsid w:val="008A1EB4"/>
    <w:rsid w:val="008A2547"/>
    <w:rsid w:val="008A3E6C"/>
    <w:rsid w:val="008A4DB0"/>
    <w:rsid w:val="008A5634"/>
    <w:rsid w:val="008A6027"/>
    <w:rsid w:val="008A645B"/>
    <w:rsid w:val="008A791A"/>
    <w:rsid w:val="008B00D5"/>
    <w:rsid w:val="008B01FF"/>
    <w:rsid w:val="008B0592"/>
    <w:rsid w:val="008B0AE7"/>
    <w:rsid w:val="008B2FE7"/>
    <w:rsid w:val="008B34D0"/>
    <w:rsid w:val="008B3B30"/>
    <w:rsid w:val="008B3B8B"/>
    <w:rsid w:val="008B45D7"/>
    <w:rsid w:val="008B4EFD"/>
    <w:rsid w:val="008B5085"/>
    <w:rsid w:val="008B60FB"/>
    <w:rsid w:val="008C0158"/>
    <w:rsid w:val="008C0BF0"/>
    <w:rsid w:val="008C1132"/>
    <w:rsid w:val="008C1F27"/>
    <w:rsid w:val="008C3A17"/>
    <w:rsid w:val="008C481C"/>
    <w:rsid w:val="008C58E8"/>
    <w:rsid w:val="008C7476"/>
    <w:rsid w:val="008D083E"/>
    <w:rsid w:val="008D50E1"/>
    <w:rsid w:val="008D5540"/>
    <w:rsid w:val="008D63D8"/>
    <w:rsid w:val="008D64D4"/>
    <w:rsid w:val="008D6712"/>
    <w:rsid w:val="008D7D25"/>
    <w:rsid w:val="008E25E6"/>
    <w:rsid w:val="008E260D"/>
    <w:rsid w:val="008E28C8"/>
    <w:rsid w:val="008E3759"/>
    <w:rsid w:val="008E3868"/>
    <w:rsid w:val="008E3E3F"/>
    <w:rsid w:val="008E3F3B"/>
    <w:rsid w:val="008E4B80"/>
    <w:rsid w:val="008E5E07"/>
    <w:rsid w:val="008E658A"/>
    <w:rsid w:val="008F1B68"/>
    <w:rsid w:val="008F3387"/>
    <w:rsid w:val="008F360F"/>
    <w:rsid w:val="008F381A"/>
    <w:rsid w:val="008F490A"/>
    <w:rsid w:val="008F6C30"/>
    <w:rsid w:val="008F6FE2"/>
    <w:rsid w:val="008F7464"/>
    <w:rsid w:val="00902F0B"/>
    <w:rsid w:val="009030D8"/>
    <w:rsid w:val="00903912"/>
    <w:rsid w:val="0090410D"/>
    <w:rsid w:val="0090503E"/>
    <w:rsid w:val="009119E3"/>
    <w:rsid w:val="00911ACC"/>
    <w:rsid w:val="009130E2"/>
    <w:rsid w:val="009137C1"/>
    <w:rsid w:val="00913ABB"/>
    <w:rsid w:val="00914ED8"/>
    <w:rsid w:val="00916CE4"/>
    <w:rsid w:val="00920016"/>
    <w:rsid w:val="00920598"/>
    <w:rsid w:val="00921BF1"/>
    <w:rsid w:val="009234F1"/>
    <w:rsid w:val="00923F29"/>
    <w:rsid w:val="00924091"/>
    <w:rsid w:val="00924922"/>
    <w:rsid w:val="00924AF8"/>
    <w:rsid w:val="00925670"/>
    <w:rsid w:val="0092686E"/>
    <w:rsid w:val="009269AB"/>
    <w:rsid w:val="00927D8C"/>
    <w:rsid w:val="00930FBE"/>
    <w:rsid w:val="009312C5"/>
    <w:rsid w:val="00931305"/>
    <w:rsid w:val="00931D53"/>
    <w:rsid w:val="0093232D"/>
    <w:rsid w:val="00932530"/>
    <w:rsid w:val="00932602"/>
    <w:rsid w:val="00933CFB"/>
    <w:rsid w:val="00935E83"/>
    <w:rsid w:val="00940676"/>
    <w:rsid w:val="00940E49"/>
    <w:rsid w:val="009414A7"/>
    <w:rsid w:val="009425D1"/>
    <w:rsid w:val="009442E6"/>
    <w:rsid w:val="00945B62"/>
    <w:rsid w:val="00947232"/>
    <w:rsid w:val="009474CB"/>
    <w:rsid w:val="00947DE4"/>
    <w:rsid w:val="00950F30"/>
    <w:rsid w:val="009521E5"/>
    <w:rsid w:val="00953186"/>
    <w:rsid w:val="00954BD2"/>
    <w:rsid w:val="00955DFF"/>
    <w:rsid w:val="009566C8"/>
    <w:rsid w:val="009579D8"/>
    <w:rsid w:val="00957B12"/>
    <w:rsid w:val="00957EE2"/>
    <w:rsid w:val="00962FB9"/>
    <w:rsid w:val="00963A60"/>
    <w:rsid w:val="009645DA"/>
    <w:rsid w:val="00970B68"/>
    <w:rsid w:val="00970BCA"/>
    <w:rsid w:val="009715DC"/>
    <w:rsid w:val="00973B79"/>
    <w:rsid w:val="00974F69"/>
    <w:rsid w:val="009761D6"/>
    <w:rsid w:val="009762EE"/>
    <w:rsid w:val="00976342"/>
    <w:rsid w:val="00976AEC"/>
    <w:rsid w:val="00976C4B"/>
    <w:rsid w:val="009810BE"/>
    <w:rsid w:val="00981579"/>
    <w:rsid w:val="00981CF0"/>
    <w:rsid w:val="00983D0B"/>
    <w:rsid w:val="0098520E"/>
    <w:rsid w:val="0098539D"/>
    <w:rsid w:val="00985C29"/>
    <w:rsid w:val="00986A01"/>
    <w:rsid w:val="009872A3"/>
    <w:rsid w:val="00987FE1"/>
    <w:rsid w:val="00990145"/>
    <w:rsid w:val="00990781"/>
    <w:rsid w:val="00990A21"/>
    <w:rsid w:val="0099180F"/>
    <w:rsid w:val="00992E04"/>
    <w:rsid w:val="00993EAE"/>
    <w:rsid w:val="009965C2"/>
    <w:rsid w:val="009967F1"/>
    <w:rsid w:val="00996F08"/>
    <w:rsid w:val="00997913"/>
    <w:rsid w:val="00997E9C"/>
    <w:rsid w:val="009A02CE"/>
    <w:rsid w:val="009A0438"/>
    <w:rsid w:val="009A07D0"/>
    <w:rsid w:val="009A1B20"/>
    <w:rsid w:val="009A293B"/>
    <w:rsid w:val="009A3561"/>
    <w:rsid w:val="009A4682"/>
    <w:rsid w:val="009A605D"/>
    <w:rsid w:val="009A6B98"/>
    <w:rsid w:val="009A7B85"/>
    <w:rsid w:val="009B0DDC"/>
    <w:rsid w:val="009B19B8"/>
    <w:rsid w:val="009B3B8E"/>
    <w:rsid w:val="009B47CD"/>
    <w:rsid w:val="009B68CF"/>
    <w:rsid w:val="009B72DA"/>
    <w:rsid w:val="009C01F8"/>
    <w:rsid w:val="009C0758"/>
    <w:rsid w:val="009C1D98"/>
    <w:rsid w:val="009C2B21"/>
    <w:rsid w:val="009C3A22"/>
    <w:rsid w:val="009C5562"/>
    <w:rsid w:val="009C5CA2"/>
    <w:rsid w:val="009C706D"/>
    <w:rsid w:val="009D02B1"/>
    <w:rsid w:val="009D0BF4"/>
    <w:rsid w:val="009D120F"/>
    <w:rsid w:val="009D15C7"/>
    <w:rsid w:val="009D1CB6"/>
    <w:rsid w:val="009D1E44"/>
    <w:rsid w:val="009D21A6"/>
    <w:rsid w:val="009D3564"/>
    <w:rsid w:val="009D3CFF"/>
    <w:rsid w:val="009D422D"/>
    <w:rsid w:val="009D49CE"/>
    <w:rsid w:val="009D5953"/>
    <w:rsid w:val="009D6450"/>
    <w:rsid w:val="009D663A"/>
    <w:rsid w:val="009D7A9B"/>
    <w:rsid w:val="009E1A0B"/>
    <w:rsid w:val="009E1AD9"/>
    <w:rsid w:val="009E268A"/>
    <w:rsid w:val="009E268F"/>
    <w:rsid w:val="009F0275"/>
    <w:rsid w:val="009F3EEC"/>
    <w:rsid w:val="009F54A1"/>
    <w:rsid w:val="009F55AC"/>
    <w:rsid w:val="009F5703"/>
    <w:rsid w:val="009F64A2"/>
    <w:rsid w:val="009F7EDD"/>
    <w:rsid w:val="00A00224"/>
    <w:rsid w:val="00A0189C"/>
    <w:rsid w:val="00A01EBB"/>
    <w:rsid w:val="00A02017"/>
    <w:rsid w:val="00A02FDA"/>
    <w:rsid w:val="00A03A2F"/>
    <w:rsid w:val="00A042AC"/>
    <w:rsid w:val="00A045A6"/>
    <w:rsid w:val="00A058F6"/>
    <w:rsid w:val="00A05FC3"/>
    <w:rsid w:val="00A069C7"/>
    <w:rsid w:val="00A06AC2"/>
    <w:rsid w:val="00A07BCC"/>
    <w:rsid w:val="00A11828"/>
    <w:rsid w:val="00A11B1B"/>
    <w:rsid w:val="00A11F1F"/>
    <w:rsid w:val="00A12853"/>
    <w:rsid w:val="00A146EA"/>
    <w:rsid w:val="00A15024"/>
    <w:rsid w:val="00A15570"/>
    <w:rsid w:val="00A16A94"/>
    <w:rsid w:val="00A17CB5"/>
    <w:rsid w:val="00A17D3C"/>
    <w:rsid w:val="00A21B13"/>
    <w:rsid w:val="00A22BE6"/>
    <w:rsid w:val="00A22F8B"/>
    <w:rsid w:val="00A2336A"/>
    <w:rsid w:val="00A23D42"/>
    <w:rsid w:val="00A25B38"/>
    <w:rsid w:val="00A262DD"/>
    <w:rsid w:val="00A26FE7"/>
    <w:rsid w:val="00A271CF"/>
    <w:rsid w:val="00A31D28"/>
    <w:rsid w:val="00A33512"/>
    <w:rsid w:val="00A33A69"/>
    <w:rsid w:val="00A409B8"/>
    <w:rsid w:val="00A40B60"/>
    <w:rsid w:val="00A41270"/>
    <w:rsid w:val="00A45246"/>
    <w:rsid w:val="00A457A7"/>
    <w:rsid w:val="00A47872"/>
    <w:rsid w:val="00A509DB"/>
    <w:rsid w:val="00A525D0"/>
    <w:rsid w:val="00A54A85"/>
    <w:rsid w:val="00A575DB"/>
    <w:rsid w:val="00A60692"/>
    <w:rsid w:val="00A60F65"/>
    <w:rsid w:val="00A62311"/>
    <w:rsid w:val="00A63CD2"/>
    <w:rsid w:val="00A6562D"/>
    <w:rsid w:val="00A65B60"/>
    <w:rsid w:val="00A65F6A"/>
    <w:rsid w:val="00A67156"/>
    <w:rsid w:val="00A70234"/>
    <w:rsid w:val="00A70267"/>
    <w:rsid w:val="00A70EE8"/>
    <w:rsid w:val="00A718F8"/>
    <w:rsid w:val="00A71D1C"/>
    <w:rsid w:val="00A73443"/>
    <w:rsid w:val="00A74335"/>
    <w:rsid w:val="00A75C7A"/>
    <w:rsid w:val="00A760CB"/>
    <w:rsid w:val="00A7618D"/>
    <w:rsid w:val="00A77A37"/>
    <w:rsid w:val="00A8037B"/>
    <w:rsid w:val="00A8073D"/>
    <w:rsid w:val="00A80F39"/>
    <w:rsid w:val="00A8102D"/>
    <w:rsid w:val="00A811AE"/>
    <w:rsid w:val="00A816FA"/>
    <w:rsid w:val="00A81F54"/>
    <w:rsid w:val="00A84837"/>
    <w:rsid w:val="00A84A04"/>
    <w:rsid w:val="00A84CF7"/>
    <w:rsid w:val="00A86F14"/>
    <w:rsid w:val="00A90877"/>
    <w:rsid w:val="00A908F7"/>
    <w:rsid w:val="00A90D55"/>
    <w:rsid w:val="00A90EDE"/>
    <w:rsid w:val="00A91429"/>
    <w:rsid w:val="00A923FF"/>
    <w:rsid w:val="00A92713"/>
    <w:rsid w:val="00A93C0B"/>
    <w:rsid w:val="00A9402B"/>
    <w:rsid w:val="00A95D44"/>
    <w:rsid w:val="00A96444"/>
    <w:rsid w:val="00A96A67"/>
    <w:rsid w:val="00A97819"/>
    <w:rsid w:val="00AA01C7"/>
    <w:rsid w:val="00AA0940"/>
    <w:rsid w:val="00AA1438"/>
    <w:rsid w:val="00AA18DB"/>
    <w:rsid w:val="00AA1DCE"/>
    <w:rsid w:val="00AA354F"/>
    <w:rsid w:val="00AA522A"/>
    <w:rsid w:val="00AA6548"/>
    <w:rsid w:val="00AB1364"/>
    <w:rsid w:val="00AB15C8"/>
    <w:rsid w:val="00AB1694"/>
    <w:rsid w:val="00AB253F"/>
    <w:rsid w:val="00AB325D"/>
    <w:rsid w:val="00AB38B5"/>
    <w:rsid w:val="00AB3910"/>
    <w:rsid w:val="00AB4CD0"/>
    <w:rsid w:val="00AB55FB"/>
    <w:rsid w:val="00AB5731"/>
    <w:rsid w:val="00AB7F41"/>
    <w:rsid w:val="00AC1D56"/>
    <w:rsid w:val="00AC25D0"/>
    <w:rsid w:val="00AC5754"/>
    <w:rsid w:val="00AC72E6"/>
    <w:rsid w:val="00AC7477"/>
    <w:rsid w:val="00AC76FD"/>
    <w:rsid w:val="00AD05FE"/>
    <w:rsid w:val="00AD0D9C"/>
    <w:rsid w:val="00AD3548"/>
    <w:rsid w:val="00AD528A"/>
    <w:rsid w:val="00AD5394"/>
    <w:rsid w:val="00AD5B83"/>
    <w:rsid w:val="00AD5C39"/>
    <w:rsid w:val="00AD5D9E"/>
    <w:rsid w:val="00AE005E"/>
    <w:rsid w:val="00AE1DD9"/>
    <w:rsid w:val="00AE1FE9"/>
    <w:rsid w:val="00AE2080"/>
    <w:rsid w:val="00AE237F"/>
    <w:rsid w:val="00AE299D"/>
    <w:rsid w:val="00AE2AE7"/>
    <w:rsid w:val="00AE32D9"/>
    <w:rsid w:val="00AE3C1F"/>
    <w:rsid w:val="00AE485C"/>
    <w:rsid w:val="00AE575D"/>
    <w:rsid w:val="00AE5F57"/>
    <w:rsid w:val="00AE60FE"/>
    <w:rsid w:val="00AE6416"/>
    <w:rsid w:val="00AE691C"/>
    <w:rsid w:val="00AE79D8"/>
    <w:rsid w:val="00AF0610"/>
    <w:rsid w:val="00AF22EA"/>
    <w:rsid w:val="00AF2F3B"/>
    <w:rsid w:val="00AF4097"/>
    <w:rsid w:val="00AF40DA"/>
    <w:rsid w:val="00AF46E8"/>
    <w:rsid w:val="00AF6217"/>
    <w:rsid w:val="00AF6870"/>
    <w:rsid w:val="00AF766A"/>
    <w:rsid w:val="00B005F7"/>
    <w:rsid w:val="00B00924"/>
    <w:rsid w:val="00B02494"/>
    <w:rsid w:val="00B04750"/>
    <w:rsid w:val="00B0780B"/>
    <w:rsid w:val="00B12781"/>
    <w:rsid w:val="00B13CD8"/>
    <w:rsid w:val="00B14142"/>
    <w:rsid w:val="00B14667"/>
    <w:rsid w:val="00B16194"/>
    <w:rsid w:val="00B168D0"/>
    <w:rsid w:val="00B1692B"/>
    <w:rsid w:val="00B208CD"/>
    <w:rsid w:val="00B20C88"/>
    <w:rsid w:val="00B23E9D"/>
    <w:rsid w:val="00B2457D"/>
    <w:rsid w:val="00B249BF"/>
    <w:rsid w:val="00B24F15"/>
    <w:rsid w:val="00B25BA1"/>
    <w:rsid w:val="00B266DF"/>
    <w:rsid w:val="00B271DF"/>
    <w:rsid w:val="00B30E05"/>
    <w:rsid w:val="00B30E85"/>
    <w:rsid w:val="00B31329"/>
    <w:rsid w:val="00B3186B"/>
    <w:rsid w:val="00B33FA1"/>
    <w:rsid w:val="00B34522"/>
    <w:rsid w:val="00B345A3"/>
    <w:rsid w:val="00B357A4"/>
    <w:rsid w:val="00B3613A"/>
    <w:rsid w:val="00B36709"/>
    <w:rsid w:val="00B37990"/>
    <w:rsid w:val="00B4010C"/>
    <w:rsid w:val="00B404E4"/>
    <w:rsid w:val="00B4115B"/>
    <w:rsid w:val="00B414AA"/>
    <w:rsid w:val="00B44942"/>
    <w:rsid w:val="00B4522E"/>
    <w:rsid w:val="00B45A13"/>
    <w:rsid w:val="00B462FE"/>
    <w:rsid w:val="00B46738"/>
    <w:rsid w:val="00B46B9F"/>
    <w:rsid w:val="00B46E84"/>
    <w:rsid w:val="00B47DE1"/>
    <w:rsid w:val="00B515DD"/>
    <w:rsid w:val="00B516CB"/>
    <w:rsid w:val="00B51BC8"/>
    <w:rsid w:val="00B51FE4"/>
    <w:rsid w:val="00B52AA7"/>
    <w:rsid w:val="00B53686"/>
    <w:rsid w:val="00B54C41"/>
    <w:rsid w:val="00B54CA2"/>
    <w:rsid w:val="00B55307"/>
    <w:rsid w:val="00B55F12"/>
    <w:rsid w:val="00B5710B"/>
    <w:rsid w:val="00B5761C"/>
    <w:rsid w:val="00B57C60"/>
    <w:rsid w:val="00B57F12"/>
    <w:rsid w:val="00B621BA"/>
    <w:rsid w:val="00B62388"/>
    <w:rsid w:val="00B6285F"/>
    <w:rsid w:val="00B628BF"/>
    <w:rsid w:val="00B63BFD"/>
    <w:rsid w:val="00B6690C"/>
    <w:rsid w:val="00B66E03"/>
    <w:rsid w:val="00B67140"/>
    <w:rsid w:val="00B7147E"/>
    <w:rsid w:val="00B723DE"/>
    <w:rsid w:val="00B731AA"/>
    <w:rsid w:val="00B736B0"/>
    <w:rsid w:val="00B75F62"/>
    <w:rsid w:val="00B77133"/>
    <w:rsid w:val="00B77318"/>
    <w:rsid w:val="00B838AC"/>
    <w:rsid w:val="00B83925"/>
    <w:rsid w:val="00B83F83"/>
    <w:rsid w:val="00B8413D"/>
    <w:rsid w:val="00B84A1D"/>
    <w:rsid w:val="00B85800"/>
    <w:rsid w:val="00B85932"/>
    <w:rsid w:val="00B85CA2"/>
    <w:rsid w:val="00B85E82"/>
    <w:rsid w:val="00B8777E"/>
    <w:rsid w:val="00B912E5"/>
    <w:rsid w:val="00B91AEB"/>
    <w:rsid w:val="00B92B0E"/>
    <w:rsid w:val="00B92C02"/>
    <w:rsid w:val="00B9352F"/>
    <w:rsid w:val="00B95E2A"/>
    <w:rsid w:val="00B977D8"/>
    <w:rsid w:val="00BA0445"/>
    <w:rsid w:val="00BA0FBC"/>
    <w:rsid w:val="00BA1702"/>
    <w:rsid w:val="00BA2013"/>
    <w:rsid w:val="00BA2B88"/>
    <w:rsid w:val="00BA56A7"/>
    <w:rsid w:val="00BA5F56"/>
    <w:rsid w:val="00BA6474"/>
    <w:rsid w:val="00BA6A82"/>
    <w:rsid w:val="00BA6DB5"/>
    <w:rsid w:val="00BB06F7"/>
    <w:rsid w:val="00BB43D1"/>
    <w:rsid w:val="00BB4413"/>
    <w:rsid w:val="00BB4FAB"/>
    <w:rsid w:val="00BB5CBC"/>
    <w:rsid w:val="00BB6BE1"/>
    <w:rsid w:val="00BB6DC0"/>
    <w:rsid w:val="00BB6DF4"/>
    <w:rsid w:val="00BB71DA"/>
    <w:rsid w:val="00BB74B4"/>
    <w:rsid w:val="00BC0F9D"/>
    <w:rsid w:val="00BC3C54"/>
    <w:rsid w:val="00BC4073"/>
    <w:rsid w:val="00BC4282"/>
    <w:rsid w:val="00BC4786"/>
    <w:rsid w:val="00BC49C3"/>
    <w:rsid w:val="00BC5B3F"/>
    <w:rsid w:val="00BC61A6"/>
    <w:rsid w:val="00BC7FDD"/>
    <w:rsid w:val="00BD15AB"/>
    <w:rsid w:val="00BD20C6"/>
    <w:rsid w:val="00BD247C"/>
    <w:rsid w:val="00BD3F99"/>
    <w:rsid w:val="00BD695E"/>
    <w:rsid w:val="00BE0A58"/>
    <w:rsid w:val="00BE4015"/>
    <w:rsid w:val="00BE4EFD"/>
    <w:rsid w:val="00BE5087"/>
    <w:rsid w:val="00BE5A97"/>
    <w:rsid w:val="00BF25A1"/>
    <w:rsid w:val="00BF2E95"/>
    <w:rsid w:val="00BF315A"/>
    <w:rsid w:val="00BF4932"/>
    <w:rsid w:val="00BF6DCF"/>
    <w:rsid w:val="00C00475"/>
    <w:rsid w:val="00C00DE7"/>
    <w:rsid w:val="00C03829"/>
    <w:rsid w:val="00C04091"/>
    <w:rsid w:val="00C0412E"/>
    <w:rsid w:val="00C05213"/>
    <w:rsid w:val="00C05A98"/>
    <w:rsid w:val="00C05B28"/>
    <w:rsid w:val="00C06094"/>
    <w:rsid w:val="00C11AC4"/>
    <w:rsid w:val="00C121BA"/>
    <w:rsid w:val="00C12643"/>
    <w:rsid w:val="00C1286B"/>
    <w:rsid w:val="00C13873"/>
    <w:rsid w:val="00C14F37"/>
    <w:rsid w:val="00C153FA"/>
    <w:rsid w:val="00C16703"/>
    <w:rsid w:val="00C212DB"/>
    <w:rsid w:val="00C2186D"/>
    <w:rsid w:val="00C22881"/>
    <w:rsid w:val="00C2290B"/>
    <w:rsid w:val="00C23571"/>
    <w:rsid w:val="00C24B45"/>
    <w:rsid w:val="00C25365"/>
    <w:rsid w:val="00C25A1E"/>
    <w:rsid w:val="00C25FF0"/>
    <w:rsid w:val="00C269F0"/>
    <w:rsid w:val="00C26E6C"/>
    <w:rsid w:val="00C30D80"/>
    <w:rsid w:val="00C30E50"/>
    <w:rsid w:val="00C315E0"/>
    <w:rsid w:val="00C32551"/>
    <w:rsid w:val="00C343B8"/>
    <w:rsid w:val="00C351F1"/>
    <w:rsid w:val="00C36681"/>
    <w:rsid w:val="00C4139A"/>
    <w:rsid w:val="00C41492"/>
    <w:rsid w:val="00C429BB"/>
    <w:rsid w:val="00C42E8F"/>
    <w:rsid w:val="00C433DC"/>
    <w:rsid w:val="00C45423"/>
    <w:rsid w:val="00C45A14"/>
    <w:rsid w:val="00C464CC"/>
    <w:rsid w:val="00C467D9"/>
    <w:rsid w:val="00C47856"/>
    <w:rsid w:val="00C5024B"/>
    <w:rsid w:val="00C5282A"/>
    <w:rsid w:val="00C54516"/>
    <w:rsid w:val="00C55936"/>
    <w:rsid w:val="00C55D72"/>
    <w:rsid w:val="00C5691A"/>
    <w:rsid w:val="00C62AE1"/>
    <w:rsid w:val="00C62E02"/>
    <w:rsid w:val="00C638B8"/>
    <w:rsid w:val="00C6606B"/>
    <w:rsid w:val="00C7000D"/>
    <w:rsid w:val="00C721F9"/>
    <w:rsid w:val="00C73489"/>
    <w:rsid w:val="00C7361A"/>
    <w:rsid w:val="00C7483E"/>
    <w:rsid w:val="00C76450"/>
    <w:rsid w:val="00C771C1"/>
    <w:rsid w:val="00C77596"/>
    <w:rsid w:val="00C807C6"/>
    <w:rsid w:val="00C83A82"/>
    <w:rsid w:val="00C8402C"/>
    <w:rsid w:val="00C844AD"/>
    <w:rsid w:val="00C8603D"/>
    <w:rsid w:val="00C93490"/>
    <w:rsid w:val="00C94226"/>
    <w:rsid w:val="00C943E8"/>
    <w:rsid w:val="00C9444E"/>
    <w:rsid w:val="00C9554E"/>
    <w:rsid w:val="00C95A92"/>
    <w:rsid w:val="00C974DF"/>
    <w:rsid w:val="00C97886"/>
    <w:rsid w:val="00C97C45"/>
    <w:rsid w:val="00CA062D"/>
    <w:rsid w:val="00CA17EB"/>
    <w:rsid w:val="00CA1B00"/>
    <w:rsid w:val="00CA57D9"/>
    <w:rsid w:val="00CA7272"/>
    <w:rsid w:val="00CA77FC"/>
    <w:rsid w:val="00CA7AFA"/>
    <w:rsid w:val="00CA7F47"/>
    <w:rsid w:val="00CB1482"/>
    <w:rsid w:val="00CB3970"/>
    <w:rsid w:val="00CB48CC"/>
    <w:rsid w:val="00CB4A17"/>
    <w:rsid w:val="00CB542A"/>
    <w:rsid w:val="00CB58D7"/>
    <w:rsid w:val="00CB5C99"/>
    <w:rsid w:val="00CB6533"/>
    <w:rsid w:val="00CC078F"/>
    <w:rsid w:val="00CC1E2C"/>
    <w:rsid w:val="00CC21E6"/>
    <w:rsid w:val="00CC4342"/>
    <w:rsid w:val="00CC538F"/>
    <w:rsid w:val="00CC66D0"/>
    <w:rsid w:val="00CC6720"/>
    <w:rsid w:val="00CC690A"/>
    <w:rsid w:val="00CC6B18"/>
    <w:rsid w:val="00CC7224"/>
    <w:rsid w:val="00CC79E3"/>
    <w:rsid w:val="00CD0ED2"/>
    <w:rsid w:val="00CD10A2"/>
    <w:rsid w:val="00CD19D7"/>
    <w:rsid w:val="00CD2EB8"/>
    <w:rsid w:val="00CD32D5"/>
    <w:rsid w:val="00CD4497"/>
    <w:rsid w:val="00CD5B0E"/>
    <w:rsid w:val="00CD6193"/>
    <w:rsid w:val="00CD7B6C"/>
    <w:rsid w:val="00CE06DA"/>
    <w:rsid w:val="00CE2E96"/>
    <w:rsid w:val="00CE3595"/>
    <w:rsid w:val="00CE3E7D"/>
    <w:rsid w:val="00CE4490"/>
    <w:rsid w:val="00CE4A0B"/>
    <w:rsid w:val="00CE62E6"/>
    <w:rsid w:val="00CE6F55"/>
    <w:rsid w:val="00CE72DA"/>
    <w:rsid w:val="00CF00BD"/>
    <w:rsid w:val="00CF04ED"/>
    <w:rsid w:val="00CF383B"/>
    <w:rsid w:val="00CF3FD3"/>
    <w:rsid w:val="00CF4B4E"/>
    <w:rsid w:val="00CF5215"/>
    <w:rsid w:val="00CF5E55"/>
    <w:rsid w:val="00CF69F5"/>
    <w:rsid w:val="00CF713C"/>
    <w:rsid w:val="00CF7A09"/>
    <w:rsid w:val="00D00F65"/>
    <w:rsid w:val="00D012D1"/>
    <w:rsid w:val="00D02C90"/>
    <w:rsid w:val="00D02CFA"/>
    <w:rsid w:val="00D04FD7"/>
    <w:rsid w:val="00D05F25"/>
    <w:rsid w:val="00D1126F"/>
    <w:rsid w:val="00D116DB"/>
    <w:rsid w:val="00D12FEA"/>
    <w:rsid w:val="00D136C3"/>
    <w:rsid w:val="00D14D21"/>
    <w:rsid w:val="00D150FE"/>
    <w:rsid w:val="00D15355"/>
    <w:rsid w:val="00D16E6B"/>
    <w:rsid w:val="00D1722A"/>
    <w:rsid w:val="00D20024"/>
    <w:rsid w:val="00D20AB3"/>
    <w:rsid w:val="00D23EA0"/>
    <w:rsid w:val="00D2473B"/>
    <w:rsid w:val="00D24C0C"/>
    <w:rsid w:val="00D256C5"/>
    <w:rsid w:val="00D261E3"/>
    <w:rsid w:val="00D30146"/>
    <w:rsid w:val="00D30CDB"/>
    <w:rsid w:val="00D310C7"/>
    <w:rsid w:val="00D33473"/>
    <w:rsid w:val="00D35583"/>
    <w:rsid w:val="00D35D0E"/>
    <w:rsid w:val="00D37032"/>
    <w:rsid w:val="00D404C1"/>
    <w:rsid w:val="00D404FC"/>
    <w:rsid w:val="00D412B6"/>
    <w:rsid w:val="00D41F73"/>
    <w:rsid w:val="00D420C1"/>
    <w:rsid w:val="00D421D5"/>
    <w:rsid w:val="00D440D0"/>
    <w:rsid w:val="00D45A8A"/>
    <w:rsid w:val="00D473F4"/>
    <w:rsid w:val="00D47F8E"/>
    <w:rsid w:val="00D50E31"/>
    <w:rsid w:val="00D515AB"/>
    <w:rsid w:val="00D51713"/>
    <w:rsid w:val="00D5201C"/>
    <w:rsid w:val="00D52AD7"/>
    <w:rsid w:val="00D52C1D"/>
    <w:rsid w:val="00D52F7A"/>
    <w:rsid w:val="00D546CE"/>
    <w:rsid w:val="00D561E6"/>
    <w:rsid w:val="00D576B6"/>
    <w:rsid w:val="00D606B8"/>
    <w:rsid w:val="00D615EC"/>
    <w:rsid w:val="00D63A2B"/>
    <w:rsid w:val="00D640A5"/>
    <w:rsid w:val="00D65601"/>
    <w:rsid w:val="00D6794A"/>
    <w:rsid w:val="00D70035"/>
    <w:rsid w:val="00D73222"/>
    <w:rsid w:val="00D740F1"/>
    <w:rsid w:val="00D759DB"/>
    <w:rsid w:val="00D75E10"/>
    <w:rsid w:val="00D76194"/>
    <w:rsid w:val="00D76BD7"/>
    <w:rsid w:val="00D8125E"/>
    <w:rsid w:val="00D818FB"/>
    <w:rsid w:val="00D82777"/>
    <w:rsid w:val="00D83CFD"/>
    <w:rsid w:val="00D83E43"/>
    <w:rsid w:val="00D8518A"/>
    <w:rsid w:val="00D8707A"/>
    <w:rsid w:val="00D8771E"/>
    <w:rsid w:val="00D87B69"/>
    <w:rsid w:val="00D900B4"/>
    <w:rsid w:val="00D9234F"/>
    <w:rsid w:val="00D94113"/>
    <w:rsid w:val="00D94CE9"/>
    <w:rsid w:val="00D94DBD"/>
    <w:rsid w:val="00D95782"/>
    <w:rsid w:val="00D95F37"/>
    <w:rsid w:val="00D97584"/>
    <w:rsid w:val="00DA0637"/>
    <w:rsid w:val="00DA2C37"/>
    <w:rsid w:val="00DA2D2A"/>
    <w:rsid w:val="00DA52E4"/>
    <w:rsid w:val="00DA5850"/>
    <w:rsid w:val="00DA7D49"/>
    <w:rsid w:val="00DA7F71"/>
    <w:rsid w:val="00DB1797"/>
    <w:rsid w:val="00DB1B0A"/>
    <w:rsid w:val="00DB2642"/>
    <w:rsid w:val="00DB2D6B"/>
    <w:rsid w:val="00DB3773"/>
    <w:rsid w:val="00DB55AE"/>
    <w:rsid w:val="00DB5BD5"/>
    <w:rsid w:val="00DB6391"/>
    <w:rsid w:val="00DB78E7"/>
    <w:rsid w:val="00DB7CEF"/>
    <w:rsid w:val="00DC0FBF"/>
    <w:rsid w:val="00DC1630"/>
    <w:rsid w:val="00DC1EF4"/>
    <w:rsid w:val="00DC29AA"/>
    <w:rsid w:val="00DC2B0F"/>
    <w:rsid w:val="00DC6CB7"/>
    <w:rsid w:val="00DD1962"/>
    <w:rsid w:val="00DD2B3B"/>
    <w:rsid w:val="00DD30C5"/>
    <w:rsid w:val="00DD3649"/>
    <w:rsid w:val="00DD38CC"/>
    <w:rsid w:val="00DD4748"/>
    <w:rsid w:val="00DD49D6"/>
    <w:rsid w:val="00DD4E0A"/>
    <w:rsid w:val="00DD5B15"/>
    <w:rsid w:val="00DD60E3"/>
    <w:rsid w:val="00DD6A33"/>
    <w:rsid w:val="00DD731F"/>
    <w:rsid w:val="00DD7C72"/>
    <w:rsid w:val="00DE073D"/>
    <w:rsid w:val="00DE0CCB"/>
    <w:rsid w:val="00DE1710"/>
    <w:rsid w:val="00DE350C"/>
    <w:rsid w:val="00DE3733"/>
    <w:rsid w:val="00DE3D07"/>
    <w:rsid w:val="00DE3E8F"/>
    <w:rsid w:val="00DE4D25"/>
    <w:rsid w:val="00DE4F49"/>
    <w:rsid w:val="00DE59A1"/>
    <w:rsid w:val="00DE68E1"/>
    <w:rsid w:val="00DE7314"/>
    <w:rsid w:val="00DE748A"/>
    <w:rsid w:val="00DF17A5"/>
    <w:rsid w:val="00DF4D27"/>
    <w:rsid w:val="00DF5A46"/>
    <w:rsid w:val="00DF5F84"/>
    <w:rsid w:val="00DF61A2"/>
    <w:rsid w:val="00DF6F8E"/>
    <w:rsid w:val="00DF70D5"/>
    <w:rsid w:val="00E01CF7"/>
    <w:rsid w:val="00E027EC"/>
    <w:rsid w:val="00E0290B"/>
    <w:rsid w:val="00E04082"/>
    <w:rsid w:val="00E04159"/>
    <w:rsid w:val="00E0453C"/>
    <w:rsid w:val="00E058AB"/>
    <w:rsid w:val="00E058CA"/>
    <w:rsid w:val="00E05BAD"/>
    <w:rsid w:val="00E06685"/>
    <w:rsid w:val="00E07464"/>
    <w:rsid w:val="00E106B7"/>
    <w:rsid w:val="00E10B76"/>
    <w:rsid w:val="00E10DC4"/>
    <w:rsid w:val="00E112C1"/>
    <w:rsid w:val="00E12BF4"/>
    <w:rsid w:val="00E12EBD"/>
    <w:rsid w:val="00E13557"/>
    <w:rsid w:val="00E140F9"/>
    <w:rsid w:val="00E15C38"/>
    <w:rsid w:val="00E17216"/>
    <w:rsid w:val="00E173F2"/>
    <w:rsid w:val="00E17F3A"/>
    <w:rsid w:val="00E207C7"/>
    <w:rsid w:val="00E22886"/>
    <w:rsid w:val="00E244C2"/>
    <w:rsid w:val="00E246E8"/>
    <w:rsid w:val="00E279ED"/>
    <w:rsid w:val="00E300A2"/>
    <w:rsid w:val="00E30F88"/>
    <w:rsid w:val="00E3158F"/>
    <w:rsid w:val="00E3222C"/>
    <w:rsid w:val="00E35101"/>
    <w:rsid w:val="00E3563A"/>
    <w:rsid w:val="00E37296"/>
    <w:rsid w:val="00E37938"/>
    <w:rsid w:val="00E37AEB"/>
    <w:rsid w:val="00E40991"/>
    <w:rsid w:val="00E41508"/>
    <w:rsid w:val="00E417BB"/>
    <w:rsid w:val="00E426C0"/>
    <w:rsid w:val="00E43BDF"/>
    <w:rsid w:val="00E43D89"/>
    <w:rsid w:val="00E465A7"/>
    <w:rsid w:val="00E47C71"/>
    <w:rsid w:val="00E50BC7"/>
    <w:rsid w:val="00E51277"/>
    <w:rsid w:val="00E51A23"/>
    <w:rsid w:val="00E51BE3"/>
    <w:rsid w:val="00E53184"/>
    <w:rsid w:val="00E5374B"/>
    <w:rsid w:val="00E53A87"/>
    <w:rsid w:val="00E55607"/>
    <w:rsid w:val="00E558C2"/>
    <w:rsid w:val="00E56489"/>
    <w:rsid w:val="00E574FF"/>
    <w:rsid w:val="00E57D91"/>
    <w:rsid w:val="00E62684"/>
    <w:rsid w:val="00E62E9C"/>
    <w:rsid w:val="00E6325A"/>
    <w:rsid w:val="00E6507F"/>
    <w:rsid w:val="00E66341"/>
    <w:rsid w:val="00E678CF"/>
    <w:rsid w:val="00E70645"/>
    <w:rsid w:val="00E71977"/>
    <w:rsid w:val="00E74BA4"/>
    <w:rsid w:val="00E7690F"/>
    <w:rsid w:val="00E76F38"/>
    <w:rsid w:val="00E7781E"/>
    <w:rsid w:val="00E77E51"/>
    <w:rsid w:val="00E808CB"/>
    <w:rsid w:val="00E84409"/>
    <w:rsid w:val="00E86A1B"/>
    <w:rsid w:val="00E86B58"/>
    <w:rsid w:val="00E86CA3"/>
    <w:rsid w:val="00E86CEA"/>
    <w:rsid w:val="00E9034B"/>
    <w:rsid w:val="00E94A54"/>
    <w:rsid w:val="00E978B5"/>
    <w:rsid w:val="00E97F95"/>
    <w:rsid w:val="00EA10AC"/>
    <w:rsid w:val="00EA10B4"/>
    <w:rsid w:val="00EA13F4"/>
    <w:rsid w:val="00EA3609"/>
    <w:rsid w:val="00EA52A5"/>
    <w:rsid w:val="00EA63D9"/>
    <w:rsid w:val="00EA7011"/>
    <w:rsid w:val="00EB0260"/>
    <w:rsid w:val="00EB0473"/>
    <w:rsid w:val="00EB09BA"/>
    <w:rsid w:val="00EB0F8A"/>
    <w:rsid w:val="00EB1A52"/>
    <w:rsid w:val="00EB3C09"/>
    <w:rsid w:val="00EB47E2"/>
    <w:rsid w:val="00EB52B9"/>
    <w:rsid w:val="00EB5EE1"/>
    <w:rsid w:val="00EB65FD"/>
    <w:rsid w:val="00EB740C"/>
    <w:rsid w:val="00EB7849"/>
    <w:rsid w:val="00EB7B41"/>
    <w:rsid w:val="00EC0249"/>
    <w:rsid w:val="00EC06CC"/>
    <w:rsid w:val="00EC1988"/>
    <w:rsid w:val="00EC1F7F"/>
    <w:rsid w:val="00EC3392"/>
    <w:rsid w:val="00EC3A15"/>
    <w:rsid w:val="00EC4513"/>
    <w:rsid w:val="00EC5B98"/>
    <w:rsid w:val="00EC5FDC"/>
    <w:rsid w:val="00EC6EB9"/>
    <w:rsid w:val="00EC73DB"/>
    <w:rsid w:val="00EC7721"/>
    <w:rsid w:val="00ED0DE1"/>
    <w:rsid w:val="00ED1BA9"/>
    <w:rsid w:val="00ED2083"/>
    <w:rsid w:val="00ED288B"/>
    <w:rsid w:val="00ED482E"/>
    <w:rsid w:val="00ED54EF"/>
    <w:rsid w:val="00ED61EB"/>
    <w:rsid w:val="00ED63CE"/>
    <w:rsid w:val="00EE0AA1"/>
    <w:rsid w:val="00EE2778"/>
    <w:rsid w:val="00EE3012"/>
    <w:rsid w:val="00EE3D79"/>
    <w:rsid w:val="00EE644D"/>
    <w:rsid w:val="00EE67B2"/>
    <w:rsid w:val="00EE68EA"/>
    <w:rsid w:val="00EE6B89"/>
    <w:rsid w:val="00EE7311"/>
    <w:rsid w:val="00EF2157"/>
    <w:rsid w:val="00EF5898"/>
    <w:rsid w:val="00EF5A5A"/>
    <w:rsid w:val="00EF627D"/>
    <w:rsid w:val="00EF6587"/>
    <w:rsid w:val="00EF6846"/>
    <w:rsid w:val="00EF757E"/>
    <w:rsid w:val="00F003B6"/>
    <w:rsid w:val="00F0043E"/>
    <w:rsid w:val="00F008A7"/>
    <w:rsid w:val="00F01082"/>
    <w:rsid w:val="00F018DE"/>
    <w:rsid w:val="00F038A8"/>
    <w:rsid w:val="00F05471"/>
    <w:rsid w:val="00F07DE0"/>
    <w:rsid w:val="00F07DE7"/>
    <w:rsid w:val="00F10DDE"/>
    <w:rsid w:val="00F11115"/>
    <w:rsid w:val="00F11126"/>
    <w:rsid w:val="00F11E76"/>
    <w:rsid w:val="00F11EFF"/>
    <w:rsid w:val="00F13786"/>
    <w:rsid w:val="00F1481B"/>
    <w:rsid w:val="00F153BD"/>
    <w:rsid w:val="00F15727"/>
    <w:rsid w:val="00F16031"/>
    <w:rsid w:val="00F1637B"/>
    <w:rsid w:val="00F1694A"/>
    <w:rsid w:val="00F16DCA"/>
    <w:rsid w:val="00F17B56"/>
    <w:rsid w:val="00F2064B"/>
    <w:rsid w:val="00F21B45"/>
    <w:rsid w:val="00F2405C"/>
    <w:rsid w:val="00F24510"/>
    <w:rsid w:val="00F2663B"/>
    <w:rsid w:val="00F26A32"/>
    <w:rsid w:val="00F26B10"/>
    <w:rsid w:val="00F26FA1"/>
    <w:rsid w:val="00F27A00"/>
    <w:rsid w:val="00F27D19"/>
    <w:rsid w:val="00F3335F"/>
    <w:rsid w:val="00F34480"/>
    <w:rsid w:val="00F34751"/>
    <w:rsid w:val="00F35766"/>
    <w:rsid w:val="00F365A6"/>
    <w:rsid w:val="00F36931"/>
    <w:rsid w:val="00F40B6F"/>
    <w:rsid w:val="00F427F6"/>
    <w:rsid w:val="00F439A1"/>
    <w:rsid w:val="00F439DD"/>
    <w:rsid w:val="00F4409C"/>
    <w:rsid w:val="00F4492E"/>
    <w:rsid w:val="00F44F75"/>
    <w:rsid w:val="00F467D7"/>
    <w:rsid w:val="00F4698A"/>
    <w:rsid w:val="00F46A7D"/>
    <w:rsid w:val="00F46D77"/>
    <w:rsid w:val="00F506E2"/>
    <w:rsid w:val="00F511D8"/>
    <w:rsid w:val="00F515BA"/>
    <w:rsid w:val="00F53DD6"/>
    <w:rsid w:val="00F5475A"/>
    <w:rsid w:val="00F5584B"/>
    <w:rsid w:val="00F56EE6"/>
    <w:rsid w:val="00F57533"/>
    <w:rsid w:val="00F57796"/>
    <w:rsid w:val="00F61F19"/>
    <w:rsid w:val="00F62CBA"/>
    <w:rsid w:val="00F62F4F"/>
    <w:rsid w:val="00F6325D"/>
    <w:rsid w:val="00F64A38"/>
    <w:rsid w:val="00F674CA"/>
    <w:rsid w:val="00F7001D"/>
    <w:rsid w:val="00F71060"/>
    <w:rsid w:val="00F710FC"/>
    <w:rsid w:val="00F71719"/>
    <w:rsid w:val="00F7347C"/>
    <w:rsid w:val="00F736A5"/>
    <w:rsid w:val="00F73A13"/>
    <w:rsid w:val="00F73B8E"/>
    <w:rsid w:val="00F73D8B"/>
    <w:rsid w:val="00F74810"/>
    <w:rsid w:val="00F765E6"/>
    <w:rsid w:val="00F76DE2"/>
    <w:rsid w:val="00F77C01"/>
    <w:rsid w:val="00F819FE"/>
    <w:rsid w:val="00F820A9"/>
    <w:rsid w:val="00F82D85"/>
    <w:rsid w:val="00F834FB"/>
    <w:rsid w:val="00F83CCC"/>
    <w:rsid w:val="00F84398"/>
    <w:rsid w:val="00F84866"/>
    <w:rsid w:val="00F84B9C"/>
    <w:rsid w:val="00F86C40"/>
    <w:rsid w:val="00F87129"/>
    <w:rsid w:val="00F871DA"/>
    <w:rsid w:val="00F87448"/>
    <w:rsid w:val="00F87662"/>
    <w:rsid w:val="00F900FA"/>
    <w:rsid w:val="00F920A0"/>
    <w:rsid w:val="00F9232F"/>
    <w:rsid w:val="00F93015"/>
    <w:rsid w:val="00F931D3"/>
    <w:rsid w:val="00F93677"/>
    <w:rsid w:val="00F93BD7"/>
    <w:rsid w:val="00F950D8"/>
    <w:rsid w:val="00F96833"/>
    <w:rsid w:val="00F96B09"/>
    <w:rsid w:val="00F97BF7"/>
    <w:rsid w:val="00FA00DC"/>
    <w:rsid w:val="00FA1302"/>
    <w:rsid w:val="00FA1435"/>
    <w:rsid w:val="00FA1D45"/>
    <w:rsid w:val="00FA26AB"/>
    <w:rsid w:val="00FA369E"/>
    <w:rsid w:val="00FA5FB0"/>
    <w:rsid w:val="00FA6221"/>
    <w:rsid w:val="00FA7BD9"/>
    <w:rsid w:val="00FB08C7"/>
    <w:rsid w:val="00FB5CFE"/>
    <w:rsid w:val="00FB61F1"/>
    <w:rsid w:val="00FB7AD6"/>
    <w:rsid w:val="00FC0A62"/>
    <w:rsid w:val="00FC0F08"/>
    <w:rsid w:val="00FC1439"/>
    <w:rsid w:val="00FC168D"/>
    <w:rsid w:val="00FC198E"/>
    <w:rsid w:val="00FC1E5B"/>
    <w:rsid w:val="00FC2EE0"/>
    <w:rsid w:val="00FC412B"/>
    <w:rsid w:val="00FC5022"/>
    <w:rsid w:val="00FC5042"/>
    <w:rsid w:val="00FC59D8"/>
    <w:rsid w:val="00FC6350"/>
    <w:rsid w:val="00FC6896"/>
    <w:rsid w:val="00FC6C0F"/>
    <w:rsid w:val="00FC6C86"/>
    <w:rsid w:val="00FC6EBE"/>
    <w:rsid w:val="00FC73C3"/>
    <w:rsid w:val="00FD0C23"/>
    <w:rsid w:val="00FD11AB"/>
    <w:rsid w:val="00FD29CA"/>
    <w:rsid w:val="00FD4664"/>
    <w:rsid w:val="00FD5879"/>
    <w:rsid w:val="00FD609A"/>
    <w:rsid w:val="00FD78E1"/>
    <w:rsid w:val="00FD79BF"/>
    <w:rsid w:val="00FE0DB2"/>
    <w:rsid w:val="00FE2165"/>
    <w:rsid w:val="00FE2E24"/>
    <w:rsid w:val="00FE3172"/>
    <w:rsid w:val="00FE38CA"/>
    <w:rsid w:val="00FE3C6F"/>
    <w:rsid w:val="00FE6CE4"/>
    <w:rsid w:val="00FE79A0"/>
    <w:rsid w:val="00FE7ED3"/>
    <w:rsid w:val="00FF3966"/>
    <w:rsid w:val="00FF48CC"/>
    <w:rsid w:val="00FF4B12"/>
    <w:rsid w:val="00FF6453"/>
    <w:rsid w:val="00FF71B0"/>
    <w:rsid w:val="00FF7C65"/>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26082"/>
  <w15:docId w15:val="{B265865E-1F7C-44BE-BB83-EB0C9B91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link w:val="a8"/>
  </w:style>
  <w:style w:type="character" w:customStyle="1" w:styleId="a8">
    <w:name w:val="Текст примечания Знак"/>
    <w:link w:val="a7"/>
    <w:rsid w:val="00247D97"/>
    <w:rPr>
      <w:sz w:val="24"/>
      <w:szCs w:val="24"/>
    </w:rPr>
  </w:style>
  <w:style w:type="character" w:styleId="a9">
    <w:name w:val="annotation reference"/>
    <w:rPr>
      <w:sz w:val="16"/>
      <w:szCs w:val="16"/>
    </w:rPr>
  </w:style>
  <w:style w:type="paragraph" w:styleId="aa">
    <w:name w:val="annotation subject"/>
    <w:basedOn w:val="a7"/>
    <w:next w:val="a7"/>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b">
    <w:name w:val="footer"/>
    <w:basedOn w:val="a1"/>
    <w:link w:val="afc"/>
    <w:rsid w:val="00EC5FDC"/>
    <w:pPr>
      <w:tabs>
        <w:tab w:val="center" w:pos="4677"/>
        <w:tab w:val="right" w:pos="9355"/>
      </w:tabs>
    </w:pPr>
  </w:style>
  <w:style w:type="character" w:customStyle="1" w:styleId="afc">
    <w:name w:val="Нижний колонтитул Знак"/>
    <w:link w:val="afb"/>
    <w:rsid w:val="00422F9C"/>
    <w:rPr>
      <w:sz w:val="24"/>
      <w:szCs w:val="24"/>
    </w:rPr>
  </w:style>
  <w:style w:type="paragraph" w:styleId="afd">
    <w:name w:val="header"/>
    <w:basedOn w:val="a1"/>
    <w:link w:val="afe"/>
    <w:uiPriority w:val="99"/>
    <w:rsid w:val="00EC5FDC"/>
    <w:pPr>
      <w:tabs>
        <w:tab w:val="center" w:pos="4677"/>
        <w:tab w:val="right" w:pos="9355"/>
      </w:tabs>
    </w:pPr>
  </w:style>
  <w:style w:type="character" w:customStyle="1" w:styleId="afe">
    <w:name w:val="Верхний колонтитул Знак"/>
    <w:link w:val="afd"/>
    <w:uiPriority w:val="99"/>
    <w:rsid w:val="006509C0"/>
    <w:rPr>
      <w:sz w:val="24"/>
      <w:szCs w:val="24"/>
    </w:r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uiPriority w:val="99"/>
    <w:rsid w:val="00CA7272"/>
    <w:pPr>
      <w:autoSpaceDE w:val="0"/>
      <w:autoSpaceDN w:val="0"/>
      <w:adjustRightInd w:val="0"/>
    </w:pPr>
    <w:rPr>
      <w:rFonts w:ascii="Arial" w:hAnsi="Arial" w:cs="Arial"/>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a">
    <w:name w:val="Знак Знак"/>
    <w:basedOn w:val="a1"/>
    <w:rsid w:val="00B44942"/>
    <w:pPr>
      <w:spacing w:after="160" w:line="240" w:lineRule="exact"/>
      <w:ind w:firstLine="0"/>
    </w:pPr>
    <w:rPr>
      <w:szCs w:val="20"/>
      <w:lang w:val="en-US" w:eastAsia="en-US"/>
    </w:rPr>
  </w:style>
  <w:style w:type="character" w:styleId="affb">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styleId="affc">
    <w:name w:val="Revision"/>
    <w:hidden/>
    <w:uiPriority w:val="99"/>
    <w:semiHidden/>
    <w:rsid w:val="00B16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39928356">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18324788">
      <w:bodyDiv w:val="1"/>
      <w:marLeft w:val="0"/>
      <w:marRight w:val="0"/>
      <w:marTop w:val="0"/>
      <w:marBottom w:val="0"/>
      <w:divBdr>
        <w:top w:val="none" w:sz="0" w:space="0" w:color="auto"/>
        <w:left w:val="none" w:sz="0" w:space="0" w:color="auto"/>
        <w:bottom w:val="none" w:sz="0" w:space="0" w:color="auto"/>
        <w:right w:val="none" w:sz="0" w:space="0" w:color="auto"/>
      </w:divBdr>
    </w:div>
    <w:div w:id="221453397">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69574097">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5090050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96653246">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32888811">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14674179">
      <w:bodyDiv w:val="1"/>
      <w:marLeft w:val="0"/>
      <w:marRight w:val="0"/>
      <w:marTop w:val="0"/>
      <w:marBottom w:val="0"/>
      <w:divBdr>
        <w:top w:val="none" w:sz="0" w:space="0" w:color="auto"/>
        <w:left w:val="none" w:sz="0" w:space="0" w:color="auto"/>
        <w:bottom w:val="none" w:sz="0" w:space="0" w:color="auto"/>
        <w:right w:val="none" w:sz="0" w:space="0" w:color="auto"/>
      </w:divBdr>
    </w:div>
    <w:div w:id="616760185">
      <w:bodyDiv w:val="1"/>
      <w:marLeft w:val="0"/>
      <w:marRight w:val="0"/>
      <w:marTop w:val="0"/>
      <w:marBottom w:val="0"/>
      <w:divBdr>
        <w:top w:val="none" w:sz="0" w:space="0" w:color="auto"/>
        <w:left w:val="none" w:sz="0" w:space="0" w:color="auto"/>
        <w:bottom w:val="none" w:sz="0" w:space="0" w:color="auto"/>
        <w:right w:val="none" w:sz="0" w:space="0" w:color="auto"/>
      </w:divBdr>
    </w:div>
    <w:div w:id="62246175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75045545">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71535965">
      <w:bodyDiv w:val="1"/>
      <w:marLeft w:val="0"/>
      <w:marRight w:val="0"/>
      <w:marTop w:val="0"/>
      <w:marBottom w:val="0"/>
      <w:divBdr>
        <w:top w:val="none" w:sz="0" w:space="0" w:color="auto"/>
        <w:left w:val="none" w:sz="0" w:space="0" w:color="auto"/>
        <w:bottom w:val="none" w:sz="0" w:space="0" w:color="auto"/>
        <w:right w:val="none" w:sz="0" w:space="0" w:color="auto"/>
      </w:divBdr>
    </w:div>
    <w:div w:id="1157258522">
      <w:bodyDiv w:val="1"/>
      <w:marLeft w:val="0"/>
      <w:marRight w:val="0"/>
      <w:marTop w:val="0"/>
      <w:marBottom w:val="0"/>
      <w:divBdr>
        <w:top w:val="none" w:sz="0" w:space="0" w:color="auto"/>
        <w:left w:val="none" w:sz="0" w:space="0" w:color="auto"/>
        <w:bottom w:val="none" w:sz="0" w:space="0" w:color="auto"/>
        <w:right w:val="none" w:sz="0" w:space="0" w:color="auto"/>
      </w:divBdr>
    </w:div>
    <w:div w:id="1176118774">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22268737">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1974080">
      <w:bodyDiv w:val="1"/>
      <w:marLeft w:val="0"/>
      <w:marRight w:val="0"/>
      <w:marTop w:val="0"/>
      <w:marBottom w:val="0"/>
      <w:divBdr>
        <w:top w:val="none" w:sz="0" w:space="0" w:color="auto"/>
        <w:left w:val="none" w:sz="0" w:space="0" w:color="auto"/>
        <w:bottom w:val="none" w:sz="0" w:space="0" w:color="auto"/>
        <w:right w:val="none" w:sz="0" w:space="0" w:color="auto"/>
      </w:divBdr>
    </w:div>
    <w:div w:id="1363944598">
      <w:bodyDiv w:val="1"/>
      <w:marLeft w:val="0"/>
      <w:marRight w:val="0"/>
      <w:marTop w:val="0"/>
      <w:marBottom w:val="0"/>
      <w:divBdr>
        <w:top w:val="none" w:sz="0" w:space="0" w:color="auto"/>
        <w:left w:val="none" w:sz="0" w:space="0" w:color="auto"/>
        <w:bottom w:val="none" w:sz="0" w:space="0" w:color="auto"/>
        <w:right w:val="none" w:sz="0" w:space="0" w:color="auto"/>
      </w:divBdr>
    </w:div>
    <w:div w:id="1380057803">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89534940">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69559602">
      <w:bodyDiv w:val="1"/>
      <w:marLeft w:val="0"/>
      <w:marRight w:val="0"/>
      <w:marTop w:val="0"/>
      <w:marBottom w:val="0"/>
      <w:divBdr>
        <w:top w:val="none" w:sz="0" w:space="0" w:color="auto"/>
        <w:left w:val="none" w:sz="0" w:space="0" w:color="auto"/>
        <w:bottom w:val="none" w:sz="0" w:space="0" w:color="auto"/>
        <w:right w:val="none" w:sz="0" w:space="0" w:color="auto"/>
      </w:divBdr>
    </w:div>
    <w:div w:id="1790851516">
      <w:bodyDiv w:val="1"/>
      <w:marLeft w:val="0"/>
      <w:marRight w:val="0"/>
      <w:marTop w:val="0"/>
      <w:marBottom w:val="0"/>
      <w:divBdr>
        <w:top w:val="none" w:sz="0" w:space="0" w:color="auto"/>
        <w:left w:val="none" w:sz="0" w:space="0" w:color="auto"/>
        <w:bottom w:val="none" w:sz="0" w:space="0" w:color="auto"/>
        <w:right w:val="none" w:sz="0" w:space="0" w:color="auto"/>
      </w:divBdr>
    </w:div>
    <w:div w:id="1803959979">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71601016">
      <w:bodyDiv w:val="1"/>
      <w:marLeft w:val="0"/>
      <w:marRight w:val="0"/>
      <w:marTop w:val="0"/>
      <w:marBottom w:val="0"/>
      <w:divBdr>
        <w:top w:val="none" w:sz="0" w:space="0" w:color="auto"/>
        <w:left w:val="none" w:sz="0" w:space="0" w:color="auto"/>
        <w:bottom w:val="none" w:sz="0" w:space="0" w:color="auto"/>
        <w:right w:val="none" w:sz="0" w:space="0" w:color="auto"/>
      </w:divBdr>
    </w:div>
    <w:div w:id="1909680347">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1971741771">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91463398">
      <w:bodyDiv w:val="1"/>
      <w:marLeft w:val="0"/>
      <w:marRight w:val="0"/>
      <w:marTop w:val="0"/>
      <w:marBottom w:val="0"/>
      <w:divBdr>
        <w:top w:val="none" w:sz="0" w:space="0" w:color="auto"/>
        <w:left w:val="none" w:sz="0" w:space="0" w:color="auto"/>
        <w:bottom w:val="none" w:sz="0" w:space="0" w:color="auto"/>
        <w:right w:val="none" w:sz="0" w:space="0" w:color="auto"/>
      </w:divBdr>
    </w:div>
    <w:div w:id="2093697632">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C52A-BC8B-4A5A-BFB3-94289465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138</Pages>
  <Words>20924</Words>
  <Characters>119267</Characters>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139912</CharactersWithSpaces>
  <SharedDoc>false</SharedDoc>
  <HLinks>
    <vt:vector size="6" baseType="variant">
      <vt:variant>
        <vt:i4>7536702</vt:i4>
      </vt:variant>
      <vt:variant>
        <vt:i4>0</vt:i4>
      </vt:variant>
      <vt:variant>
        <vt:i4>0</vt:i4>
      </vt:variant>
      <vt:variant>
        <vt:i4>5</vt:i4>
      </vt:variant>
      <vt:variant>
        <vt:lpwstr>consultantplus://offline/ref=0B7D9A388349014690DF02BCADBE2F5995A5B7C65D53958F6586AEB2C40A317B5019193C194EE891E7k2J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2014-10-31T12:24:00Z</cp:lastPrinted>
  <dcterms:created xsi:type="dcterms:W3CDTF">2024-12-03T11:12:00Z</dcterms:created>
  <dcterms:modified xsi:type="dcterms:W3CDTF">2024-12-04T15:48:00Z</dcterms:modified>
</cp:coreProperties>
</file>