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E886FF" w14:textId="5A3CC5F4" w:rsidR="00E7314B" w:rsidRDefault="00E7314B" w:rsidP="0090138C">
      <w:pPr>
        <w:pStyle w:val="ConsPlusTitle"/>
        <w:ind w:left="5812"/>
        <w:rPr>
          <w:rFonts w:ascii="Times New Roman" w:hAnsi="Times New Roman" w:cs="Times New Roman"/>
          <w:b w:val="0"/>
          <w:sz w:val="24"/>
          <w:szCs w:val="24"/>
        </w:rPr>
      </w:pPr>
      <w:r w:rsidRPr="00E7314B">
        <w:rPr>
          <w:rFonts w:ascii="Times New Roman" w:hAnsi="Times New Roman" w:cs="Times New Roman"/>
          <w:b w:val="0"/>
          <w:sz w:val="24"/>
          <w:szCs w:val="24"/>
        </w:rPr>
        <w:t xml:space="preserve">Приложение № </w:t>
      </w:r>
      <w:r w:rsidR="00B72EB1">
        <w:rPr>
          <w:rFonts w:ascii="Times New Roman" w:hAnsi="Times New Roman" w:cs="Times New Roman"/>
          <w:b w:val="0"/>
          <w:sz w:val="24"/>
          <w:szCs w:val="24"/>
        </w:rPr>
        <w:t>8</w:t>
      </w:r>
    </w:p>
    <w:p w14:paraId="20FCACD2" w14:textId="26423755" w:rsidR="00E7314B" w:rsidRDefault="005605EB" w:rsidP="0090138C">
      <w:pPr>
        <w:pStyle w:val="ConsPlusTitle"/>
        <w:ind w:left="5812"/>
        <w:rPr>
          <w:rFonts w:ascii="Times New Roman" w:hAnsi="Times New Roman" w:cs="Times New Roman"/>
          <w:b w:val="0"/>
          <w:sz w:val="24"/>
          <w:szCs w:val="24"/>
        </w:rPr>
      </w:pPr>
      <w:r>
        <w:rPr>
          <w:rFonts w:ascii="Times New Roman" w:hAnsi="Times New Roman" w:cs="Times New Roman"/>
          <w:b w:val="0"/>
          <w:sz w:val="24"/>
          <w:szCs w:val="24"/>
        </w:rPr>
        <w:t xml:space="preserve">к </w:t>
      </w:r>
      <w:r w:rsidR="00E7314B">
        <w:rPr>
          <w:rFonts w:ascii="Times New Roman" w:hAnsi="Times New Roman" w:cs="Times New Roman"/>
          <w:b w:val="0"/>
          <w:sz w:val="24"/>
          <w:szCs w:val="24"/>
        </w:rPr>
        <w:t>приказ</w:t>
      </w:r>
      <w:r>
        <w:rPr>
          <w:rFonts w:ascii="Times New Roman" w:hAnsi="Times New Roman" w:cs="Times New Roman"/>
          <w:b w:val="0"/>
          <w:sz w:val="24"/>
          <w:szCs w:val="24"/>
        </w:rPr>
        <w:t>у</w:t>
      </w:r>
      <w:r w:rsidR="00E7314B">
        <w:rPr>
          <w:rFonts w:ascii="Times New Roman" w:hAnsi="Times New Roman" w:cs="Times New Roman"/>
          <w:b w:val="0"/>
          <w:sz w:val="24"/>
          <w:szCs w:val="24"/>
        </w:rPr>
        <w:t xml:space="preserve"> ФНС России</w:t>
      </w:r>
    </w:p>
    <w:p w14:paraId="15496CE1" w14:textId="4B5AE4B1" w:rsidR="00E7314B" w:rsidRDefault="00E7314B" w:rsidP="0090138C">
      <w:pPr>
        <w:pStyle w:val="ConsPlusTitle"/>
        <w:ind w:left="5812"/>
        <w:rPr>
          <w:rFonts w:ascii="Times New Roman" w:hAnsi="Times New Roman" w:cs="Times New Roman"/>
          <w:b w:val="0"/>
          <w:sz w:val="24"/>
          <w:szCs w:val="24"/>
        </w:rPr>
      </w:pPr>
      <w:r>
        <w:rPr>
          <w:rFonts w:ascii="Times New Roman" w:hAnsi="Times New Roman" w:cs="Times New Roman"/>
          <w:b w:val="0"/>
          <w:sz w:val="24"/>
          <w:szCs w:val="24"/>
        </w:rPr>
        <w:t>от «</w:t>
      </w:r>
      <w:r w:rsidR="00D66474">
        <w:rPr>
          <w:rFonts w:ascii="Times New Roman" w:hAnsi="Times New Roman" w:cs="Times New Roman"/>
          <w:b w:val="0"/>
          <w:sz w:val="24"/>
          <w:szCs w:val="24"/>
        </w:rPr>
        <w:t>13</w:t>
      </w:r>
      <w:r>
        <w:rPr>
          <w:rFonts w:ascii="Times New Roman" w:hAnsi="Times New Roman" w:cs="Times New Roman"/>
          <w:b w:val="0"/>
          <w:sz w:val="24"/>
          <w:szCs w:val="24"/>
        </w:rPr>
        <w:t xml:space="preserve">» </w:t>
      </w:r>
      <w:r w:rsidR="00D66474">
        <w:rPr>
          <w:rFonts w:ascii="Times New Roman" w:hAnsi="Times New Roman" w:cs="Times New Roman"/>
          <w:b w:val="0"/>
          <w:sz w:val="24"/>
          <w:szCs w:val="24"/>
        </w:rPr>
        <w:t>сентября</w:t>
      </w:r>
      <w:r w:rsidR="0090138C">
        <w:rPr>
          <w:rFonts w:ascii="Times New Roman" w:hAnsi="Times New Roman" w:cs="Times New Roman"/>
          <w:b w:val="0"/>
          <w:sz w:val="24"/>
          <w:szCs w:val="24"/>
        </w:rPr>
        <w:t xml:space="preserve"> </w:t>
      </w:r>
      <w:r>
        <w:rPr>
          <w:rFonts w:ascii="Times New Roman" w:hAnsi="Times New Roman" w:cs="Times New Roman"/>
          <w:b w:val="0"/>
          <w:sz w:val="24"/>
          <w:szCs w:val="24"/>
        </w:rPr>
        <w:t>20</w:t>
      </w:r>
      <w:r w:rsidR="005605EB">
        <w:rPr>
          <w:rFonts w:ascii="Times New Roman" w:hAnsi="Times New Roman" w:cs="Times New Roman"/>
          <w:b w:val="0"/>
          <w:sz w:val="24"/>
          <w:szCs w:val="24"/>
        </w:rPr>
        <w:t>2</w:t>
      </w:r>
      <w:r w:rsidR="00AA07FD">
        <w:rPr>
          <w:rFonts w:ascii="Times New Roman" w:hAnsi="Times New Roman" w:cs="Times New Roman"/>
          <w:b w:val="0"/>
          <w:sz w:val="24"/>
          <w:szCs w:val="24"/>
        </w:rPr>
        <w:t>4</w:t>
      </w:r>
      <w:r>
        <w:rPr>
          <w:rFonts w:ascii="Times New Roman" w:hAnsi="Times New Roman" w:cs="Times New Roman"/>
          <w:b w:val="0"/>
          <w:sz w:val="24"/>
          <w:szCs w:val="24"/>
        </w:rPr>
        <w:t xml:space="preserve"> г.</w:t>
      </w:r>
    </w:p>
    <w:p w14:paraId="1C1E695D" w14:textId="15FD67BB" w:rsidR="00E7314B" w:rsidRPr="00D66474" w:rsidRDefault="0090138C" w:rsidP="0090138C">
      <w:pPr>
        <w:pStyle w:val="ConsPlusTitle"/>
        <w:ind w:left="5812"/>
        <w:rPr>
          <w:rFonts w:ascii="Times New Roman" w:hAnsi="Times New Roman" w:cs="Times New Roman"/>
          <w:b w:val="0"/>
          <w:sz w:val="24"/>
          <w:szCs w:val="24"/>
          <w:lang w:val="en-US"/>
        </w:rPr>
      </w:pPr>
      <w:r>
        <w:rPr>
          <w:rFonts w:ascii="Times New Roman" w:hAnsi="Times New Roman" w:cs="Times New Roman"/>
          <w:b w:val="0"/>
          <w:sz w:val="24"/>
          <w:szCs w:val="24"/>
        </w:rPr>
        <w:t xml:space="preserve">№ </w:t>
      </w:r>
      <w:r w:rsidR="00D66474">
        <w:rPr>
          <w:rFonts w:ascii="Times New Roman" w:hAnsi="Times New Roman" w:cs="Times New Roman"/>
          <w:b w:val="0"/>
          <w:sz w:val="24"/>
          <w:szCs w:val="24"/>
        </w:rPr>
        <w:t>ЕД-7-11/739</w:t>
      </w:r>
      <w:r w:rsidR="00D66474">
        <w:rPr>
          <w:rFonts w:ascii="Times New Roman" w:hAnsi="Times New Roman" w:cs="Times New Roman"/>
          <w:b w:val="0"/>
          <w:sz w:val="24"/>
          <w:szCs w:val="24"/>
          <w:lang w:val="en-US"/>
        </w:rPr>
        <w:t>@</w:t>
      </w:r>
      <w:bookmarkStart w:id="0" w:name="_GoBack"/>
      <w:bookmarkEnd w:id="0"/>
    </w:p>
    <w:p w14:paraId="29F31DDE" w14:textId="77777777" w:rsidR="00E7314B" w:rsidRDefault="00E7314B" w:rsidP="0090138C">
      <w:pPr>
        <w:pStyle w:val="ConsPlusTitle"/>
        <w:rPr>
          <w:rFonts w:ascii="Times New Roman" w:hAnsi="Times New Roman" w:cs="Times New Roman"/>
          <w:sz w:val="24"/>
          <w:szCs w:val="24"/>
        </w:rPr>
      </w:pPr>
    </w:p>
    <w:p w14:paraId="30961C71" w14:textId="77777777" w:rsidR="00B2250A" w:rsidRDefault="00B2250A" w:rsidP="000A2E66">
      <w:pPr>
        <w:pStyle w:val="ConsPlusTitle"/>
        <w:jc w:val="center"/>
        <w:rPr>
          <w:rFonts w:ascii="Times New Roman" w:hAnsi="Times New Roman" w:cs="Times New Roman"/>
          <w:b w:val="0"/>
          <w:sz w:val="24"/>
          <w:szCs w:val="24"/>
        </w:rPr>
      </w:pPr>
    </w:p>
    <w:p w14:paraId="0F737A35" w14:textId="77777777" w:rsidR="00B2250A" w:rsidRDefault="00B2250A" w:rsidP="000A2E66">
      <w:pPr>
        <w:pStyle w:val="ConsPlusTitle"/>
        <w:jc w:val="center"/>
        <w:rPr>
          <w:rFonts w:ascii="Times New Roman" w:hAnsi="Times New Roman" w:cs="Times New Roman"/>
          <w:b w:val="0"/>
          <w:sz w:val="24"/>
          <w:szCs w:val="24"/>
        </w:rPr>
      </w:pPr>
    </w:p>
    <w:p w14:paraId="2773B056" w14:textId="7DD53507" w:rsidR="000A2E66" w:rsidRDefault="00B2250A" w:rsidP="000A2E66">
      <w:pPr>
        <w:pStyle w:val="ConsPlusTitle"/>
        <w:jc w:val="center"/>
        <w:rPr>
          <w:rFonts w:ascii="Times New Roman" w:hAnsi="Times New Roman" w:cs="Times New Roman"/>
          <w:b w:val="0"/>
          <w:sz w:val="24"/>
          <w:szCs w:val="24"/>
        </w:rPr>
      </w:pPr>
      <w:r w:rsidRPr="00E4722A">
        <w:rPr>
          <w:rFonts w:ascii="Times New Roman" w:hAnsi="Times New Roman" w:cs="Times New Roman"/>
          <w:b w:val="0"/>
          <w:sz w:val="24"/>
          <w:szCs w:val="24"/>
        </w:rPr>
        <w:t xml:space="preserve">Изменения, </w:t>
      </w:r>
      <w:r w:rsidRPr="000A2E66">
        <w:rPr>
          <w:rFonts w:ascii="Times New Roman" w:hAnsi="Times New Roman" w:cs="Times New Roman"/>
          <w:b w:val="0"/>
          <w:sz w:val="24"/>
          <w:szCs w:val="24"/>
        </w:rPr>
        <w:t xml:space="preserve">вносимые в приложение № </w:t>
      </w:r>
      <w:r w:rsidR="00C0318F">
        <w:rPr>
          <w:rFonts w:ascii="Times New Roman" w:hAnsi="Times New Roman" w:cs="Times New Roman"/>
          <w:b w:val="0"/>
          <w:sz w:val="24"/>
          <w:szCs w:val="24"/>
        </w:rPr>
        <w:t>3</w:t>
      </w:r>
      <w:r w:rsidR="000A2E66" w:rsidRPr="000A2E66">
        <w:rPr>
          <w:rFonts w:ascii="Times New Roman" w:hAnsi="Times New Roman" w:cs="Times New Roman"/>
          <w:b w:val="0"/>
          <w:sz w:val="24"/>
          <w:szCs w:val="24"/>
        </w:rPr>
        <w:t xml:space="preserve"> </w:t>
      </w:r>
    </w:p>
    <w:p w14:paraId="77065E44" w14:textId="6409FAA3" w:rsidR="000A2E66" w:rsidRDefault="00B2250A" w:rsidP="001C2AE2">
      <w:pPr>
        <w:pStyle w:val="ConsPlusTitle"/>
        <w:jc w:val="center"/>
        <w:rPr>
          <w:rFonts w:ascii="Times New Roman" w:hAnsi="Times New Roman" w:cs="Times New Roman"/>
          <w:b w:val="0"/>
          <w:sz w:val="24"/>
          <w:szCs w:val="24"/>
        </w:rPr>
      </w:pPr>
      <w:r w:rsidRPr="000A2E66">
        <w:rPr>
          <w:rFonts w:ascii="Times New Roman" w:hAnsi="Times New Roman" w:cs="Times New Roman"/>
          <w:b w:val="0"/>
          <w:sz w:val="24"/>
          <w:szCs w:val="24"/>
        </w:rPr>
        <w:t>«</w:t>
      </w:r>
      <w:r>
        <w:rPr>
          <w:rFonts w:ascii="Times New Roman" w:hAnsi="Times New Roman" w:cs="Times New Roman"/>
          <w:b w:val="0"/>
          <w:sz w:val="24"/>
          <w:szCs w:val="24"/>
        </w:rPr>
        <w:t>П</w:t>
      </w:r>
      <w:r w:rsidRPr="000A2E66">
        <w:rPr>
          <w:rFonts w:ascii="Times New Roman" w:hAnsi="Times New Roman" w:cs="Times New Roman"/>
          <w:b w:val="0"/>
          <w:sz w:val="24"/>
          <w:szCs w:val="24"/>
        </w:rPr>
        <w:t>орядок заполнения формы расчета по страховым взносам»</w:t>
      </w:r>
    </w:p>
    <w:p w14:paraId="338FAD2B" w14:textId="300C4844" w:rsidR="00E7314B" w:rsidRPr="000A2E66" w:rsidRDefault="00B2250A" w:rsidP="000A2E66">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 xml:space="preserve">к приказу </w:t>
      </w:r>
      <w:r w:rsidR="00315C11">
        <w:rPr>
          <w:rFonts w:ascii="Times New Roman" w:hAnsi="Times New Roman" w:cs="Times New Roman"/>
          <w:b w:val="0"/>
          <w:sz w:val="24"/>
          <w:szCs w:val="24"/>
        </w:rPr>
        <w:t xml:space="preserve">ФНС России </w:t>
      </w:r>
      <w:r>
        <w:rPr>
          <w:rFonts w:ascii="Times New Roman" w:hAnsi="Times New Roman" w:cs="Times New Roman"/>
          <w:b w:val="0"/>
          <w:sz w:val="24"/>
          <w:szCs w:val="24"/>
        </w:rPr>
        <w:t xml:space="preserve">от </w:t>
      </w:r>
      <w:r w:rsidR="00620B81">
        <w:rPr>
          <w:rFonts w:ascii="Times New Roman" w:hAnsi="Times New Roman" w:cs="Times New Roman"/>
          <w:b w:val="0"/>
          <w:sz w:val="24"/>
          <w:szCs w:val="24"/>
        </w:rPr>
        <w:t>29</w:t>
      </w:r>
      <w:r w:rsidR="000A2E66">
        <w:rPr>
          <w:rFonts w:ascii="Times New Roman" w:hAnsi="Times New Roman" w:cs="Times New Roman"/>
          <w:b w:val="0"/>
          <w:sz w:val="24"/>
          <w:szCs w:val="24"/>
        </w:rPr>
        <w:t>.09.20</w:t>
      </w:r>
      <w:r w:rsidR="00620B81">
        <w:rPr>
          <w:rFonts w:ascii="Times New Roman" w:hAnsi="Times New Roman" w:cs="Times New Roman"/>
          <w:b w:val="0"/>
          <w:sz w:val="24"/>
          <w:szCs w:val="24"/>
        </w:rPr>
        <w:t>22</w:t>
      </w:r>
      <w:r w:rsidR="000A2E66">
        <w:rPr>
          <w:rFonts w:ascii="Times New Roman" w:hAnsi="Times New Roman" w:cs="Times New Roman"/>
          <w:b w:val="0"/>
          <w:sz w:val="24"/>
          <w:szCs w:val="24"/>
        </w:rPr>
        <w:t xml:space="preserve"> № </w:t>
      </w:r>
      <w:r>
        <w:rPr>
          <w:rFonts w:ascii="Times New Roman" w:hAnsi="Times New Roman" w:cs="Times New Roman"/>
          <w:b w:val="0"/>
          <w:sz w:val="24"/>
          <w:szCs w:val="24"/>
        </w:rPr>
        <w:t>ЕД-7-11/878</w:t>
      </w:r>
      <w:r w:rsidR="000A2E66" w:rsidRPr="000A2E66">
        <w:rPr>
          <w:rFonts w:ascii="Times New Roman" w:hAnsi="Times New Roman" w:cs="Times New Roman"/>
          <w:b w:val="0"/>
          <w:sz w:val="24"/>
          <w:szCs w:val="24"/>
        </w:rPr>
        <w:t>@</w:t>
      </w:r>
    </w:p>
    <w:p w14:paraId="7E246130" w14:textId="77777777" w:rsidR="000A2E66" w:rsidRDefault="000A2E66" w:rsidP="0090138C">
      <w:pPr>
        <w:pStyle w:val="ConsPlusTitle"/>
        <w:rPr>
          <w:rFonts w:ascii="Times New Roman" w:hAnsi="Times New Roman" w:cs="Times New Roman"/>
          <w:sz w:val="24"/>
          <w:szCs w:val="24"/>
        </w:rPr>
      </w:pPr>
    </w:p>
    <w:p w14:paraId="16229AD8" w14:textId="43B8AC1C" w:rsidR="004A5751" w:rsidRDefault="004A5751" w:rsidP="00E518D5">
      <w:pPr>
        <w:autoSpaceDE w:val="0"/>
        <w:autoSpaceDN w:val="0"/>
        <w:adjustRightInd w:val="0"/>
        <w:ind w:firstLine="709"/>
        <w:jc w:val="both"/>
        <w:rPr>
          <w:sz w:val="24"/>
          <w:szCs w:val="24"/>
        </w:rPr>
      </w:pPr>
    </w:p>
    <w:p w14:paraId="718243E1" w14:textId="705716CB" w:rsidR="004A5751" w:rsidRPr="00DD6569" w:rsidRDefault="004A5751" w:rsidP="00E518D5">
      <w:pPr>
        <w:autoSpaceDE w:val="0"/>
        <w:autoSpaceDN w:val="0"/>
        <w:adjustRightInd w:val="0"/>
        <w:ind w:firstLine="709"/>
        <w:jc w:val="both"/>
        <w:rPr>
          <w:sz w:val="24"/>
          <w:szCs w:val="24"/>
        </w:rPr>
      </w:pPr>
      <w:r>
        <w:rPr>
          <w:sz w:val="24"/>
          <w:szCs w:val="24"/>
        </w:rPr>
        <w:t xml:space="preserve">1. </w:t>
      </w:r>
      <w:r w:rsidR="00D86049">
        <w:rPr>
          <w:sz w:val="24"/>
          <w:szCs w:val="24"/>
        </w:rPr>
        <w:t>Пункт 1.3 изложить в следующей редакции</w:t>
      </w:r>
      <w:r w:rsidR="00D86049" w:rsidRPr="00DD6569">
        <w:rPr>
          <w:sz w:val="24"/>
          <w:szCs w:val="24"/>
        </w:rPr>
        <w:t>:</w:t>
      </w:r>
    </w:p>
    <w:p w14:paraId="348B0E22" w14:textId="4E534847" w:rsidR="00AA07FD" w:rsidRPr="001C2AE2" w:rsidRDefault="00D86049" w:rsidP="001C2AE2">
      <w:pPr>
        <w:pStyle w:val="ConsPlusNormal"/>
        <w:ind w:firstLine="709"/>
        <w:jc w:val="both"/>
        <w:rPr>
          <w:rFonts w:ascii="Times New Roman" w:hAnsi="Times New Roman" w:cs="Times New Roman"/>
          <w:sz w:val="24"/>
          <w:szCs w:val="24"/>
        </w:rPr>
      </w:pPr>
      <w:r>
        <w:rPr>
          <w:sz w:val="24"/>
          <w:szCs w:val="24"/>
        </w:rPr>
        <w:t>«</w:t>
      </w:r>
      <w:r w:rsidR="00AA07FD" w:rsidRPr="001C2AE2">
        <w:rPr>
          <w:rFonts w:ascii="Times New Roman" w:hAnsi="Times New Roman" w:cs="Times New Roman"/>
          <w:sz w:val="24"/>
          <w:szCs w:val="24"/>
        </w:rPr>
        <w:t>1.3.  Расчет состоит из:</w:t>
      </w:r>
    </w:p>
    <w:p w14:paraId="55AA093D" w14:textId="4B3B5735" w:rsidR="00AA07FD" w:rsidRPr="000C684F" w:rsidRDefault="00AA07FD" w:rsidP="000C684F">
      <w:pPr>
        <w:pStyle w:val="ConsPlusNormal"/>
        <w:ind w:firstLine="709"/>
        <w:jc w:val="both"/>
        <w:rPr>
          <w:rFonts w:ascii="Times New Roman" w:hAnsi="Times New Roman" w:cs="Times New Roman"/>
          <w:sz w:val="24"/>
          <w:szCs w:val="24"/>
        </w:rPr>
      </w:pPr>
      <w:r w:rsidRPr="000C684F">
        <w:rPr>
          <w:rFonts w:ascii="Times New Roman" w:hAnsi="Times New Roman" w:cs="Times New Roman"/>
          <w:sz w:val="24"/>
          <w:szCs w:val="24"/>
        </w:rPr>
        <w:t>титульного листа;</w:t>
      </w:r>
    </w:p>
    <w:p w14:paraId="77314FA9" w14:textId="59A6A662" w:rsidR="00AA07FD" w:rsidRPr="000C684F" w:rsidRDefault="00AA07FD" w:rsidP="000C684F">
      <w:pPr>
        <w:pStyle w:val="ConsPlusNormal"/>
        <w:ind w:firstLine="709"/>
        <w:jc w:val="both"/>
        <w:rPr>
          <w:rFonts w:ascii="Times New Roman" w:hAnsi="Times New Roman" w:cs="Times New Roman"/>
          <w:sz w:val="24"/>
          <w:szCs w:val="24"/>
        </w:rPr>
      </w:pPr>
      <w:r w:rsidRPr="000C684F">
        <w:rPr>
          <w:rFonts w:ascii="Times New Roman" w:hAnsi="Times New Roman" w:cs="Times New Roman"/>
          <w:sz w:val="24"/>
          <w:szCs w:val="24"/>
        </w:rPr>
        <w:t>раздела 1 «Сводные данные об обязательствах плательщика страховых взносов» (далее</w:t>
      </w:r>
      <w:r w:rsidR="00486F8E" w:rsidRPr="000C684F">
        <w:rPr>
          <w:rFonts w:ascii="Times New Roman" w:hAnsi="Times New Roman" w:cs="Times New Roman"/>
          <w:sz w:val="24"/>
          <w:szCs w:val="24"/>
        </w:rPr>
        <w:t> </w:t>
      </w:r>
      <w:r w:rsidRPr="000C684F">
        <w:rPr>
          <w:rFonts w:ascii="Times New Roman" w:hAnsi="Times New Roman" w:cs="Times New Roman"/>
          <w:sz w:val="24"/>
          <w:szCs w:val="24"/>
        </w:rPr>
        <w:t>–</w:t>
      </w:r>
      <w:r w:rsidR="00486F8E" w:rsidRPr="000C684F">
        <w:rPr>
          <w:rFonts w:ascii="Times New Roman" w:hAnsi="Times New Roman" w:cs="Times New Roman"/>
          <w:sz w:val="24"/>
          <w:szCs w:val="24"/>
        </w:rPr>
        <w:t> </w:t>
      </w:r>
      <w:r w:rsidRPr="000C684F">
        <w:rPr>
          <w:rFonts w:ascii="Times New Roman" w:hAnsi="Times New Roman" w:cs="Times New Roman"/>
          <w:sz w:val="24"/>
          <w:szCs w:val="24"/>
        </w:rPr>
        <w:t>раздел 1);</w:t>
      </w:r>
    </w:p>
    <w:p w14:paraId="39C9F2D1" w14:textId="50F15BF6" w:rsidR="00AA07FD" w:rsidRPr="000C684F" w:rsidRDefault="00AA07FD" w:rsidP="000C684F">
      <w:pPr>
        <w:pStyle w:val="ConsPlusNormal"/>
        <w:ind w:firstLine="709"/>
        <w:jc w:val="both"/>
        <w:rPr>
          <w:rFonts w:ascii="Times New Roman" w:hAnsi="Times New Roman" w:cs="Times New Roman"/>
          <w:sz w:val="24"/>
          <w:szCs w:val="24"/>
        </w:rPr>
      </w:pPr>
      <w:r w:rsidRPr="000C684F">
        <w:rPr>
          <w:rFonts w:ascii="Times New Roman" w:hAnsi="Times New Roman" w:cs="Times New Roman"/>
          <w:sz w:val="24"/>
          <w:szCs w:val="24"/>
        </w:rPr>
        <w:t>подраздела 1 «Расчет сумм страховых взносов на обязательное пенсионное страхование, на обязательное социальное страхование на случай временной нетрудоспособности и в связи с материнством, на обязательное медицинское страхование» раздела 1 (далее – подраздел 1 раздела 1);</w:t>
      </w:r>
    </w:p>
    <w:p w14:paraId="13750F79" w14:textId="5C110285" w:rsidR="00AA07FD" w:rsidRPr="000C684F" w:rsidRDefault="00AA07FD" w:rsidP="000C684F">
      <w:pPr>
        <w:pStyle w:val="ConsPlusNormal"/>
        <w:ind w:firstLine="709"/>
        <w:jc w:val="both"/>
        <w:rPr>
          <w:rFonts w:ascii="Times New Roman" w:hAnsi="Times New Roman" w:cs="Times New Roman"/>
          <w:sz w:val="24"/>
          <w:szCs w:val="24"/>
        </w:rPr>
      </w:pPr>
      <w:r w:rsidRPr="000C684F">
        <w:rPr>
          <w:rFonts w:ascii="Times New Roman" w:hAnsi="Times New Roman" w:cs="Times New Roman"/>
          <w:sz w:val="24"/>
          <w:szCs w:val="24"/>
        </w:rPr>
        <w:t>подраздела 2 «Расчет сумм страховых взносов на обязательное пенсионное страхование по дополнительному тарифу для отдельных категорий плательщиков страховых взносов, указанных в статье 428 Налогового кодекса Российской Федерации» раздела 1 (далее – подраздел 2 раздела 1);</w:t>
      </w:r>
    </w:p>
    <w:p w14:paraId="0CDF5CBE" w14:textId="40EF9467" w:rsidR="00AA07FD" w:rsidRPr="000C684F" w:rsidRDefault="00AA07FD" w:rsidP="000C684F">
      <w:pPr>
        <w:pStyle w:val="ConsPlusNormal"/>
        <w:ind w:firstLine="709"/>
        <w:jc w:val="both"/>
        <w:rPr>
          <w:rFonts w:ascii="Times New Roman" w:hAnsi="Times New Roman" w:cs="Times New Roman"/>
          <w:sz w:val="24"/>
          <w:szCs w:val="24"/>
        </w:rPr>
      </w:pPr>
      <w:r w:rsidRPr="000C684F">
        <w:rPr>
          <w:rFonts w:ascii="Times New Roman" w:hAnsi="Times New Roman" w:cs="Times New Roman"/>
          <w:sz w:val="24"/>
          <w:szCs w:val="24"/>
        </w:rPr>
        <w:t>подраздела 3 «Расчет сумм страховых взносов на дополнительное социальное обеспечение членов летных экипажей воздушных судов гражданской авиации, а также отдельных категорий работников организаций угольной промышленности» раздела 1 (далее – подраздел 3 раздела 1);</w:t>
      </w:r>
    </w:p>
    <w:p w14:paraId="38C26CBB" w14:textId="2C5EAB7E" w:rsidR="00B81051" w:rsidRPr="000C684F" w:rsidRDefault="00AA07FD" w:rsidP="000C684F">
      <w:pPr>
        <w:pStyle w:val="ConsPlusNormal"/>
        <w:ind w:firstLine="709"/>
        <w:jc w:val="both"/>
        <w:rPr>
          <w:rFonts w:ascii="Times New Roman" w:hAnsi="Times New Roman" w:cs="Times New Roman"/>
          <w:sz w:val="24"/>
          <w:szCs w:val="24"/>
        </w:rPr>
      </w:pPr>
      <w:r w:rsidRPr="000C684F">
        <w:rPr>
          <w:rFonts w:ascii="Times New Roman" w:hAnsi="Times New Roman" w:cs="Times New Roman"/>
          <w:sz w:val="24"/>
          <w:szCs w:val="24"/>
        </w:rPr>
        <w:t>подраздела 4 «Расчет сумм страховых взносов на обязательное пенсионное страхование, на обязательное социальное страхование на случай временной нетрудоспособности и в связи с материнством, на обязательное медицинское страхование</w:t>
      </w:r>
      <w:r w:rsidRPr="000C684F">
        <w:t xml:space="preserve"> </w:t>
      </w:r>
      <w:r w:rsidRPr="000C684F">
        <w:rPr>
          <w:rFonts w:ascii="Times New Roman" w:hAnsi="Times New Roman" w:cs="Times New Roman"/>
          <w:sz w:val="24"/>
          <w:szCs w:val="24"/>
        </w:rPr>
        <w:t>с выплат и иных вознаграждений, начисленных в пользу физических лиц, указанных в пункте 6.2 статьи 431 Налогового кодекса Российской Федерации, раздела 1» (далее – подраздел 4 раздела 1);</w:t>
      </w:r>
    </w:p>
    <w:p w14:paraId="6FF598F2" w14:textId="1BCD5A84" w:rsidR="00AA07FD" w:rsidRPr="000C684F" w:rsidRDefault="00AA07FD" w:rsidP="000C684F">
      <w:pPr>
        <w:pStyle w:val="ConsPlusNormal"/>
        <w:ind w:firstLine="709"/>
        <w:jc w:val="both"/>
        <w:rPr>
          <w:rFonts w:ascii="Times New Roman" w:hAnsi="Times New Roman" w:cs="Times New Roman"/>
          <w:sz w:val="24"/>
          <w:szCs w:val="24"/>
        </w:rPr>
      </w:pPr>
      <w:r w:rsidRPr="000C684F">
        <w:rPr>
          <w:rFonts w:ascii="Times New Roman" w:hAnsi="Times New Roman" w:cs="Times New Roman"/>
          <w:sz w:val="24"/>
          <w:szCs w:val="24"/>
        </w:rPr>
        <w:t>приложения 1 «Расчет соответствия условиям применения пониженных тарифов страховых взносов плательщиками, указанными в подпункте 3 или подпункте 18 пункта 1 статьи 427 Налогового кодекса Российской Федерации» к разделу 1 (далее – приложение 1 к разделу 1);</w:t>
      </w:r>
    </w:p>
    <w:p w14:paraId="3BF97765" w14:textId="283934CA" w:rsidR="00AA07FD" w:rsidRPr="000C684F" w:rsidRDefault="00AA07FD" w:rsidP="000C684F">
      <w:pPr>
        <w:pStyle w:val="ConsPlusNormal"/>
        <w:ind w:firstLine="709"/>
        <w:jc w:val="both"/>
        <w:rPr>
          <w:rFonts w:ascii="Times New Roman" w:hAnsi="Times New Roman" w:cs="Times New Roman"/>
          <w:sz w:val="24"/>
          <w:szCs w:val="24"/>
        </w:rPr>
      </w:pPr>
      <w:r w:rsidRPr="000C684F">
        <w:rPr>
          <w:rFonts w:ascii="Times New Roman" w:hAnsi="Times New Roman" w:cs="Times New Roman"/>
          <w:sz w:val="24"/>
          <w:szCs w:val="24"/>
        </w:rPr>
        <w:t>приложения 2 «Расчет соответствия условиям применения пониженных тарифов страховых взносов плательщиками, указанными в подпункте 7 пункта 1 статьи 427 Налогового кодекса Российской Федерации» к разделу 1 (далее – приложение 2 к разделу 1);</w:t>
      </w:r>
    </w:p>
    <w:p w14:paraId="6C6644B7" w14:textId="2AAC932A" w:rsidR="00AA07FD" w:rsidRPr="000C684F" w:rsidRDefault="00AA07FD" w:rsidP="000C684F">
      <w:pPr>
        <w:pStyle w:val="ConsPlusNormal"/>
        <w:ind w:firstLine="709"/>
        <w:jc w:val="both"/>
        <w:rPr>
          <w:rFonts w:ascii="Times New Roman" w:hAnsi="Times New Roman" w:cs="Times New Roman"/>
          <w:sz w:val="24"/>
          <w:szCs w:val="24"/>
        </w:rPr>
      </w:pPr>
      <w:r w:rsidRPr="000C684F">
        <w:rPr>
          <w:rFonts w:ascii="Times New Roman" w:hAnsi="Times New Roman" w:cs="Times New Roman"/>
          <w:sz w:val="24"/>
          <w:szCs w:val="24"/>
        </w:rPr>
        <w:t>приложения 3 «Расчет соответствия условиям применения пониженных тарифов страховых взносов плательщиками, указанными в подпункте 15 пункта 1 статьи 427 Налогового кодекса Российской Федерации» к разделу 1 (далее – приложение 3 к разделу 1);</w:t>
      </w:r>
    </w:p>
    <w:p w14:paraId="0BC3B9CF" w14:textId="77777777" w:rsidR="00B81051" w:rsidRDefault="00AA07FD" w:rsidP="000C684F">
      <w:pPr>
        <w:pStyle w:val="ConsPlusNormal"/>
        <w:ind w:firstLine="709"/>
        <w:jc w:val="both"/>
        <w:rPr>
          <w:rFonts w:ascii="Times New Roman" w:hAnsi="Times New Roman" w:cs="Times New Roman"/>
          <w:sz w:val="24"/>
          <w:szCs w:val="24"/>
        </w:rPr>
      </w:pPr>
      <w:r w:rsidRPr="000C684F">
        <w:rPr>
          <w:rFonts w:ascii="Times New Roman" w:hAnsi="Times New Roman" w:cs="Times New Roman"/>
          <w:sz w:val="24"/>
          <w:szCs w:val="24"/>
        </w:rPr>
        <w:t>приложения 3.1 «Расчет соответствия условиям применения единого пониженного тарифа страховых взносов плательщиками, указанными в пункте 13.2 статьи 427 Налогового кодекса Российской Федерации» к разделу 1 (далее – приложение 3.1 к разделу 1);</w:t>
      </w:r>
    </w:p>
    <w:p w14:paraId="392374AF" w14:textId="54A0A4AB" w:rsidR="00AA07FD" w:rsidRDefault="00AA07FD" w:rsidP="000C684F">
      <w:pPr>
        <w:pStyle w:val="ConsPlusNormal"/>
        <w:ind w:firstLine="709"/>
        <w:jc w:val="both"/>
        <w:rPr>
          <w:rFonts w:ascii="Times New Roman" w:hAnsi="Times New Roman" w:cs="Times New Roman"/>
          <w:sz w:val="24"/>
          <w:szCs w:val="24"/>
        </w:rPr>
      </w:pPr>
      <w:r w:rsidRPr="006C242E">
        <w:rPr>
          <w:rFonts w:ascii="Times New Roman" w:hAnsi="Times New Roman" w:cs="Times New Roman"/>
          <w:sz w:val="24"/>
          <w:szCs w:val="24"/>
        </w:rPr>
        <w:t>приложени</w:t>
      </w:r>
      <w:r>
        <w:rPr>
          <w:rFonts w:ascii="Times New Roman" w:hAnsi="Times New Roman" w:cs="Times New Roman"/>
          <w:sz w:val="24"/>
          <w:szCs w:val="24"/>
        </w:rPr>
        <w:t>я 4</w:t>
      </w:r>
      <w:r w:rsidRPr="006C242E">
        <w:rPr>
          <w:rFonts w:ascii="Times New Roman" w:hAnsi="Times New Roman" w:cs="Times New Roman"/>
          <w:sz w:val="24"/>
          <w:szCs w:val="24"/>
        </w:rPr>
        <w:t xml:space="preserve"> «Сведения, необходимые для применения положений подпункта</w:t>
      </w:r>
      <w:r>
        <w:rPr>
          <w:rFonts w:ascii="Times New Roman" w:hAnsi="Times New Roman" w:cs="Times New Roman"/>
          <w:sz w:val="24"/>
          <w:szCs w:val="24"/>
        </w:rPr>
        <w:t xml:space="preserve"> 20</w:t>
      </w:r>
      <w:r w:rsidRPr="006C242E">
        <w:rPr>
          <w:rFonts w:ascii="Times New Roman" w:hAnsi="Times New Roman" w:cs="Times New Roman"/>
          <w:sz w:val="24"/>
          <w:szCs w:val="24"/>
        </w:rPr>
        <w:t xml:space="preserve"> пункта</w:t>
      </w:r>
      <w:r>
        <w:rPr>
          <w:rFonts w:ascii="Times New Roman" w:hAnsi="Times New Roman" w:cs="Times New Roman"/>
          <w:sz w:val="24"/>
          <w:szCs w:val="24"/>
        </w:rPr>
        <w:t xml:space="preserve"> 1</w:t>
      </w:r>
      <w:r w:rsidRPr="006C242E">
        <w:rPr>
          <w:rFonts w:ascii="Times New Roman" w:hAnsi="Times New Roman" w:cs="Times New Roman"/>
          <w:sz w:val="24"/>
          <w:szCs w:val="24"/>
        </w:rPr>
        <w:t xml:space="preserve"> статьи</w:t>
      </w:r>
      <w:r>
        <w:rPr>
          <w:rFonts w:ascii="Times New Roman" w:hAnsi="Times New Roman" w:cs="Times New Roman"/>
          <w:sz w:val="24"/>
          <w:szCs w:val="24"/>
        </w:rPr>
        <w:t xml:space="preserve"> 427</w:t>
      </w:r>
      <w:r w:rsidRPr="006C242E">
        <w:rPr>
          <w:rFonts w:ascii="Times New Roman" w:hAnsi="Times New Roman" w:cs="Times New Roman"/>
          <w:sz w:val="24"/>
          <w:szCs w:val="24"/>
        </w:rPr>
        <w:t xml:space="preserve"> Налогового кодекса Российской Федерации организациями, осуществляющими выплаты и иные вознаграждения в пользу обучающихся в профессиональных образовательных организациях, образовательных организациях высшего образования по очной форме обучения за деятельность, осуществляемую в студенческ</w:t>
      </w:r>
      <w:r>
        <w:rPr>
          <w:rFonts w:ascii="Times New Roman" w:hAnsi="Times New Roman" w:cs="Times New Roman"/>
          <w:sz w:val="24"/>
          <w:szCs w:val="24"/>
        </w:rPr>
        <w:t>их</w:t>
      </w:r>
      <w:r w:rsidRPr="006C242E">
        <w:rPr>
          <w:rFonts w:ascii="Times New Roman" w:hAnsi="Times New Roman" w:cs="Times New Roman"/>
          <w:sz w:val="24"/>
          <w:szCs w:val="24"/>
        </w:rPr>
        <w:t xml:space="preserve"> отряд</w:t>
      </w:r>
      <w:r>
        <w:rPr>
          <w:rFonts w:ascii="Times New Roman" w:hAnsi="Times New Roman" w:cs="Times New Roman"/>
          <w:sz w:val="24"/>
          <w:szCs w:val="24"/>
        </w:rPr>
        <w:t>ах</w:t>
      </w:r>
      <w:r w:rsidRPr="006C242E">
        <w:rPr>
          <w:rFonts w:ascii="Times New Roman" w:hAnsi="Times New Roman" w:cs="Times New Roman"/>
          <w:sz w:val="24"/>
          <w:szCs w:val="24"/>
        </w:rPr>
        <w:t xml:space="preserve"> (включенн</w:t>
      </w:r>
      <w:r>
        <w:rPr>
          <w:rFonts w:ascii="Times New Roman" w:hAnsi="Times New Roman" w:cs="Times New Roman"/>
          <w:sz w:val="24"/>
          <w:szCs w:val="24"/>
        </w:rPr>
        <w:t>ых</w:t>
      </w:r>
      <w:r w:rsidRPr="006C242E">
        <w:rPr>
          <w:rFonts w:ascii="Times New Roman" w:hAnsi="Times New Roman" w:cs="Times New Roman"/>
          <w:sz w:val="24"/>
          <w:szCs w:val="24"/>
        </w:rPr>
        <w:t xml:space="preserve"> в федеральный или региональный реестр молодежных и детских </w:t>
      </w:r>
      <w:r w:rsidRPr="006C242E">
        <w:rPr>
          <w:rFonts w:ascii="Times New Roman" w:hAnsi="Times New Roman" w:cs="Times New Roman"/>
          <w:sz w:val="24"/>
          <w:szCs w:val="24"/>
        </w:rPr>
        <w:lastRenderedPageBreak/>
        <w:t>объединений, пользующихся государственной поддержкой) по трудовым договорам или по гражданско-правовым договорам, предметом которых являются выполнение работ и (или) оказание услуг</w:t>
      </w:r>
      <w:r>
        <w:rPr>
          <w:rFonts w:ascii="Times New Roman" w:hAnsi="Times New Roman" w:cs="Times New Roman"/>
          <w:sz w:val="24"/>
          <w:szCs w:val="24"/>
        </w:rPr>
        <w:t>»</w:t>
      </w:r>
      <w:r w:rsidRPr="006C242E">
        <w:rPr>
          <w:rFonts w:ascii="Times New Roman" w:hAnsi="Times New Roman" w:cs="Times New Roman"/>
          <w:sz w:val="24"/>
          <w:szCs w:val="24"/>
        </w:rPr>
        <w:t xml:space="preserve"> к разделу 1</w:t>
      </w:r>
      <w:r>
        <w:rPr>
          <w:rFonts w:ascii="Times New Roman" w:hAnsi="Times New Roman" w:cs="Times New Roman"/>
          <w:sz w:val="24"/>
          <w:szCs w:val="24"/>
        </w:rPr>
        <w:t xml:space="preserve"> (далее – приложение 4</w:t>
      </w:r>
      <w:r w:rsidR="00B81051">
        <w:rPr>
          <w:rFonts w:ascii="Times New Roman" w:hAnsi="Times New Roman" w:cs="Times New Roman"/>
          <w:sz w:val="24"/>
          <w:szCs w:val="24"/>
        </w:rPr>
        <w:t xml:space="preserve"> </w:t>
      </w:r>
      <w:r>
        <w:rPr>
          <w:rFonts w:ascii="Times New Roman" w:hAnsi="Times New Roman" w:cs="Times New Roman"/>
          <w:sz w:val="24"/>
          <w:szCs w:val="24"/>
        </w:rPr>
        <w:t>к разделу 1)</w:t>
      </w:r>
      <w:r w:rsidRPr="006C242E">
        <w:rPr>
          <w:rFonts w:ascii="Times New Roman" w:hAnsi="Times New Roman" w:cs="Times New Roman"/>
          <w:sz w:val="24"/>
          <w:szCs w:val="24"/>
        </w:rPr>
        <w:t>;</w:t>
      </w:r>
    </w:p>
    <w:p w14:paraId="20404175" w14:textId="440F4A7E" w:rsidR="00AA07FD" w:rsidRPr="00E43C7D" w:rsidRDefault="00AA07FD" w:rsidP="000C684F">
      <w:pPr>
        <w:pStyle w:val="ConsPlusNormal"/>
        <w:ind w:firstLine="709"/>
        <w:jc w:val="both"/>
        <w:rPr>
          <w:rFonts w:ascii="Times New Roman" w:hAnsi="Times New Roman" w:cs="Times New Roman"/>
          <w:sz w:val="24"/>
          <w:szCs w:val="24"/>
        </w:rPr>
      </w:pPr>
      <w:r w:rsidRPr="00E43C7D">
        <w:rPr>
          <w:rFonts w:ascii="Times New Roman" w:hAnsi="Times New Roman" w:cs="Times New Roman"/>
          <w:sz w:val="24"/>
          <w:szCs w:val="24"/>
        </w:rPr>
        <w:t>приложения 5 «Сведения</w:t>
      </w:r>
      <w:r w:rsidRPr="008633C0">
        <w:rPr>
          <w:rFonts w:ascii="Times New Roman" w:hAnsi="Times New Roman" w:cs="Times New Roman"/>
          <w:sz w:val="24"/>
          <w:szCs w:val="24"/>
        </w:rPr>
        <w:t xml:space="preserve"> о</w:t>
      </w:r>
      <w:r w:rsidRPr="00E43C7D">
        <w:rPr>
          <w:rFonts w:ascii="Times New Roman" w:hAnsi="Times New Roman" w:cs="Times New Roman"/>
          <w:sz w:val="24"/>
          <w:szCs w:val="24"/>
        </w:rPr>
        <w:t xml:space="preserve"> физических лиц</w:t>
      </w:r>
      <w:r>
        <w:rPr>
          <w:rFonts w:ascii="Times New Roman" w:hAnsi="Times New Roman" w:cs="Times New Roman"/>
          <w:sz w:val="24"/>
          <w:szCs w:val="24"/>
        </w:rPr>
        <w:t>ах</w:t>
      </w:r>
      <w:r w:rsidRPr="00E43C7D">
        <w:rPr>
          <w:rFonts w:ascii="Times New Roman" w:hAnsi="Times New Roman" w:cs="Times New Roman"/>
          <w:sz w:val="24"/>
          <w:szCs w:val="24"/>
        </w:rPr>
        <w:t>, с сумм выплат и иных вознаграждений которым исчислены страховые взносы в размере, установленном подпунктом 2 пункта 6.2 статьи 431 Налогового кодекса Российской Федерации</w:t>
      </w:r>
      <w:r>
        <w:rPr>
          <w:rFonts w:ascii="Times New Roman" w:hAnsi="Times New Roman" w:cs="Times New Roman"/>
          <w:sz w:val="24"/>
          <w:szCs w:val="24"/>
        </w:rPr>
        <w:t>,</w:t>
      </w:r>
      <w:r w:rsidRPr="00E43C7D">
        <w:rPr>
          <w:rFonts w:ascii="Times New Roman" w:hAnsi="Times New Roman" w:cs="Times New Roman"/>
          <w:sz w:val="24"/>
          <w:szCs w:val="24"/>
        </w:rPr>
        <w:t xml:space="preserve"> к разделу 1</w:t>
      </w:r>
      <w:r>
        <w:rPr>
          <w:rFonts w:ascii="Times New Roman" w:hAnsi="Times New Roman" w:cs="Times New Roman"/>
          <w:sz w:val="24"/>
          <w:szCs w:val="24"/>
        </w:rPr>
        <w:t>»</w:t>
      </w:r>
      <w:r w:rsidRPr="00E43C7D">
        <w:rPr>
          <w:rFonts w:ascii="Times New Roman" w:hAnsi="Times New Roman" w:cs="Times New Roman"/>
          <w:sz w:val="24"/>
          <w:szCs w:val="24"/>
        </w:rPr>
        <w:t xml:space="preserve"> (далее – приложение 5 к разделу 1);</w:t>
      </w:r>
    </w:p>
    <w:p w14:paraId="5C1BDDD9" w14:textId="04E2D848" w:rsidR="00AA07FD" w:rsidRPr="006C242E" w:rsidRDefault="00AA07FD" w:rsidP="000C684F">
      <w:pPr>
        <w:pStyle w:val="ConsPlusNormal"/>
        <w:ind w:firstLine="709"/>
        <w:jc w:val="both"/>
        <w:rPr>
          <w:rFonts w:ascii="Times New Roman" w:hAnsi="Times New Roman" w:cs="Times New Roman"/>
          <w:sz w:val="24"/>
          <w:szCs w:val="24"/>
        </w:rPr>
      </w:pPr>
      <w:r w:rsidRPr="00E43C7D">
        <w:rPr>
          <w:rFonts w:ascii="Times New Roman" w:hAnsi="Times New Roman" w:cs="Times New Roman"/>
          <w:sz w:val="24"/>
          <w:szCs w:val="24"/>
        </w:rPr>
        <w:t>раздела 2 «Сводные данные об обязательствах плательщиков страховых</w:t>
      </w:r>
      <w:r w:rsidRPr="006C242E">
        <w:rPr>
          <w:rFonts w:ascii="Times New Roman" w:hAnsi="Times New Roman" w:cs="Times New Roman"/>
          <w:sz w:val="24"/>
          <w:szCs w:val="24"/>
        </w:rPr>
        <w:t xml:space="preserve"> взносов </w:t>
      </w:r>
      <w:r>
        <w:rPr>
          <w:rFonts w:ascii="Times New Roman" w:hAnsi="Times New Roman" w:cs="Times New Roman"/>
          <w:sz w:val="24"/>
          <w:szCs w:val="24"/>
        </w:rPr>
        <w:t xml:space="preserve">– </w:t>
      </w:r>
      <w:r w:rsidRPr="006C242E">
        <w:rPr>
          <w:rFonts w:ascii="Times New Roman" w:hAnsi="Times New Roman" w:cs="Times New Roman"/>
          <w:sz w:val="24"/>
          <w:szCs w:val="24"/>
        </w:rPr>
        <w:t>глав крестьянских (фермерских) хозяйств»</w:t>
      </w:r>
      <w:r>
        <w:rPr>
          <w:rFonts w:ascii="Times New Roman" w:hAnsi="Times New Roman" w:cs="Times New Roman"/>
          <w:sz w:val="24"/>
          <w:szCs w:val="24"/>
        </w:rPr>
        <w:t xml:space="preserve"> (далее – раздел 2)</w:t>
      </w:r>
      <w:r w:rsidRPr="006C242E">
        <w:rPr>
          <w:rFonts w:ascii="Times New Roman" w:hAnsi="Times New Roman" w:cs="Times New Roman"/>
          <w:sz w:val="24"/>
          <w:szCs w:val="24"/>
        </w:rPr>
        <w:t>;</w:t>
      </w:r>
    </w:p>
    <w:p w14:paraId="341ABE73" w14:textId="42F2A3F4" w:rsidR="00AA07FD" w:rsidRPr="006C242E" w:rsidRDefault="00AA07FD" w:rsidP="000C684F">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подраздела 1 </w:t>
      </w:r>
      <w:r w:rsidRPr="006C242E">
        <w:rPr>
          <w:rFonts w:ascii="Times New Roman" w:hAnsi="Times New Roman" w:cs="Times New Roman"/>
          <w:sz w:val="24"/>
          <w:szCs w:val="24"/>
        </w:rPr>
        <w:t>«Расчет сумм страховых взносов, подлежащих уплате за главу и членов крестьянского (фермерского) хозяйства</w:t>
      </w:r>
      <w:r>
        <w:rPr>
          <w:rFonts w:ascii="Times New Roman" w:hAnsi="Times New Roman" w:cs="Times New Roman"/>
          <w:sz w:val="24"/>
          <w:szCs w:val="24"/>
        </w:rPr>
        <w:t>»</w:t>
      </w:r>
      <w:r w:rsidRPr="006C242E">
        <w:rPr>
          <w:rFonts w:ascii="Times New Roman" w:hAnsi="Times New Roman" w:cs="Times New Roman"/>
          <w:sz w:val="24"/>
          <w:szCs w:val="24"/>
        </w:rPr>
        <w:t xml:space="preserve"> раздел</w:t>
      </w:r>
      <w:r>
        <w:rPr>
          <w:rFonts w:ascii="Times New Roman" w:hAnsi="Times New Roman" w:cs="Times New Roman"/>
          <w:sz w:val="24"/>
          <w:szCs w:val="24"/>
        </w:rPr>
        <w:t>а</w:t>
      </w:r>
      <w:r w:rsidRPr="006C242E">
        <w:rPr>
          <w:rFonts w:ascii="Times New Roman" w:hAnsi="Times New Roman" w:cs="Times New Roman"/>
          <w:sz w:val="24"/>
          <w:szCs w:val="24"/>
        </w:rPr>
        <w:t xml:space="preserve"> 2</w:t>
      </w:r>
      <w:r>
        <w:rPr>
          <w:rFonts w:ascii="Times New Roman" w:hAnsi="Times New Roman" w:cs="Times New Roman"/>
          <w:sz w:val="24"/>
          <w:szCs w:val="24"/>
        </w:rPr>
        <w:t xml:space="preserve"> (далее – подраздел 1 раздела 2)</w:t>
      </w:r>
      <w:r w:rsidRPr="006C242E">
        <w:rPr>
          <w:rFonts w:ascii="Times New Roman" w:hAnsi="Times New Roman" w:cs="Times New Roman"/>
          <w:sz w:val="24"/>
          <w:szCs w:val="24"/>
        </w:rPr>
        <w:t>;</w:t>
      </w:r>
    </w:p>
    <w:p w14:paraId="01091BD8" w14:textId="6DB730A9" w:rsidR="00AA07FD" w:rsidRPr="00BC77CF" w:rsidRDefault="00AA07FD" w:rsidP="00A37C14">
      <w:pPr>
        <w:pStyle w:val="ConsPlusNormal"/>
        <w:ind w:firstLine="709"/>
        <w:jc w:val="both"/>
        <w:rPr>
          <w:rFonts w:ascii="Times New Roman" w:hAnsi="Times New Roman" w:cs="Times New Roman"/>
          <w:sz w:val="24"/>
          <w:szCs w:val="24"/>
        </w:rPr>
      </w:pPr>
      <w:r w:rsidRPr="006C242E">
        <w:rPr>
          <w:rFonts w:ascii="Times New Roman" w:hAnsi="Times New Roman" w:cs="Times New Roman"/>
          <w:sz w:val="24"/>
          <w:szCs w:val="24"/>
        </w:rPr>
        <w:t>раздел</w:t>
      </w:r>
      <w:r>
        <w:rPr>
          <w:rFonts w:ascii="Times New Roman" w:hAnsi="Times New Roman" w:cs="Times New Roman"/>
          <w:sz w:val="24"/>
          <w:szCs w:val="24"/>
        </w:rPr>
        <w:t>а</w:t>
      </w:r>
      <w:r w:rsidRPr="006C242E">
        <w:rPr>
          <w:rFonts w:ascii="Times New Roman" w:hAnsi="Times New Roman" w:cs="Times New Roman"/>
          <w:sz w:val="24"/>
          <w:szCs w:val="24"/>
        </w:rPr>
        <w:t xml:space="preserve"> 3 «Персонифицированные сведения о застрахованных лицах»</w:t>
      </w:r>
      <w:r>
        <w:rPr>
          <w:rFonts w:ascii="Times New Roman" w:hAnsi="Times New Roman" w:cs="Times New Roman"/>
          <w:sz w:val="24"/>
          <w:szCs w:val="24"/>
        </w:rPr>
        <w:t xml:space="preserve"> (далее – раздел 3)</w:t>
      </w:r>
      <w:r w:rsidRPr="008669ED">
        <w:rPr>
          <w:rFonts w:ascii="Times New Roman" w:hAnsi="Times New Roman" w:cs="Times New Roman"/>
          <w:sz w:val="24"/>
          <w:szCs w:val="24"/>
        </w:rPr>
        <w:t>;</w:t>
      </w:r>
    </w:p>
    <w:p w14:paraId="557DEDAE" w14:textId="23C7BF08" w:rsidR="00AA07FD" w:rsidRDefault="00AA07F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раздела 4 «</w:t>
      </w:r>
      <w:r w:rsidRPr="00DE7064">
        <w:rPr>
          <w:rFonts w:ascii="Times New Roman" w:hAnsi="Times New Roman" w:cs="Times New Roman"/>
          <w:sz w:val="24"/>
          <w:szCs w:val="24"/>
        </w:rPr>
        <w:t>Сводные данные об обязательствах плательщиков страховых взносов, указанных в пункте 6.1</w:t>
      </w:r>
      <w:r>
        <w:rPr>
          <w:rFonts w:ascii="Times New Roman" w:hAnsi="Times New Roman" w:cs="Times New Roman"/>
          <w:sz w:val="24"/>
          <w:szCs w:val="24"/>
        </w:rPr>
        <w:t>.</w:t>
      </w:r>
      <w:r w:rsidRPr="00DE7064">
        <w:rPr>
          <w:rFonts w:ascii="Times New Roman" w:hAnsi="Times New Roman" w:cs="Times New Roman"/>
          <w:sz w:val="24"/>
          <w:szCs w:val="24"/>
        </w:rPr>
        <w:t xml:space="preserve"> статьи 431 Налогового кодекса Российской Федерации</w:t>
      </w:r>
      <w:r>
        <w:rPr>
          <w:rFonts w:ascii="Times New Roman" w:hAnsi="Times New Roman" w:cs="Times New Roman"/>
          <w:sz w:val="24"/>
          <w:szCs w:val="24"/>
        </w:rPr>
        <w:t>» (далее – раздел 4)</w:t>
      </w:r>
      <w:r w:rsidRPr="008669ED">
        <w:rPr>
          <w:rFonts w:ascii="Times New Roman" w:hAnsi="Times New Roman" w:cs="Times New Roman"/>
          <w:sz w:val="24"/>
          <w:szCs w:val="24"/>
        </w:rPr>
        <w:t>;</w:t>
      </w:r>
    </w:p>
    <w:p w14:paraId="5B141F9A" w14:textId="0C4A7352" w:rsidR="00AA07FD" w:rsidRDefault="00AA07F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подраздела 1 «</w:t>
      </w:r>
      <w:r w:rsidRPr="00F71243">
        <w:rPr>
          <w:rFonts w:ascii="Times New Roman" w:hAnsi="Times New Roman" w:cs="Times New Roman"/>
          <w:sz w:val="24"/>
          <w:szCs w:val="24"/>
        </w:rPr>
        <w:t xml:space="preserve">Расчет сумм страховых взносов на обязательное социальное страхование на случай временной нетрудоспособности и в связи с материнством, </w:t>
      </w:r>
      <w:r>
        <w:rPr>
          <w:rFonts w:ascii="Times New Roman" w:hAnsi="Times New Roman" w:cs="Times New Roman"/>
          <w:sz w:val="24"/>
          <w:szCs w:val="24"/>
        </w:rPr>
        <w:t xml:space="preserve">на </w:t>
      </w:r>
      <w:r w:rsidRPr="00F71243">
        <w:rPr>
          <w:rFonts w:ascii="Times New Roman" w:hAnsi="Times New Roman" w:cs="Times New Roman"/>
          <w:sz w:val="24"/>
          <w:szCs w:val="24"/>
        </w:rPr>
        <w:t>обязательное медицинское страхование</w:t>
      </w:r>
      <w:r>
        <w:rPr>
          <w:rFonts w:ascii="Times New Roman" w:hAnsi="Times New Roman" w:cs="Times New Roman"/>
          <w:sz w:val="24"/>
          <w:szCs w:val="24"/>
        </w:rPr>
        <w:t>»</w:t>
      </w:r>
      <w:r w:rsidRPr="00F71243">
        <w:rPr>
          <w:rFonts w:ascii="Times New Roman" w:hAnsi="Times New Roman" w:cs="Times New Roman"/>
          <w:sz w:val="24"/>
          <w:szCs w:val="24"/>
        </w:rPr>
        <w:t xml:space="preserve"> раздел</w:t>
      </w:r>
      <w:r>
        <w:rPr>
          <w:rFonts w:ascii="Times New Roman" w:hAnsi="Times New Roman" w:cs="Times New Roman"/>
          <w:sz w:val="24"/>
          <w:szCs w:val="24"/>
        </w:rPr>
        <w:t>а</w:t>
      </w:r>
      <w:r w:rsidRPr="00F71243">
        <w:rPr>
          <w:rFonts w:ascii="Times New Roman" w:hAnsi="Times New Roman" w:cs="Times New Roman"/>
          <w:sz w:val="24"/>
          <w:szCs w:val="24"/>
        </w:rPr>
        <w:t xml:space="preserve"> 4</w:t>
      </w:r>
      <w:r>
        <w:rPr>
          <w:rFonts w:ascii="Times New Roman" w:hAnsi="Times New Roman" w:cs="Times New Roman"/>
          <w:sz w:val="24"/>
          <w:szCs w:val="24"/>
        </w:rPr>
        <w:t xml:space="preserve"> (далее – подраздел 1 раздела 4)</w:t>
      </w:r>
      <w:r w:rsidRPr="008669ED">
        <w:rPr>
          <w:rFonts w:ascii="Times New Roman" w:hAnsi="Times New Roman" w:cs="Times New Roman"/>
          <w:sz w:val="24"/>
          <w:szCs w:val="24"/>
        </w:rPr>
        <w:t>;</w:t>
      </w:r>
    </w:p>
    <w:p w14:paraId="68ECC235" w14:textId="15B7B7FC" w:rsidR="00D86049" w:rsidRPr="00315C11" w:rsidRDefault="00AA07FD" w:rsidP="00315C11">
      <w:pPr>
        <w:pStyle w:val="ConsPlusNormal"/>
        <w:ind w:firstLine="709"/>
        <w:jc w:val="both"/>
        <w:rPr>
          <w:sz w:val="24"/>
        </w:rPr>
      </w:pPr>
      <w:r w:rsidRPr="00315C11">
        <w:rPr>
          <w:rFonts w:ascii="Times New Roman" w:hAnsi="Times New Roman" w:cs="Times New Roman"/>
          <w:sz w:val="24"/>
        </w:rPr>
        <w:t>приложения 1 «Сведения, необходимые для применения тарифов страховых взносов, установленных пунктом 4 статьи 425 Налогового кодекса Российской Федерации» к разделу 4 (далее – приложение 1 к разделу 4).</w:t>
      </w:r>
      <w:r w:rsidR="00001F90" w:rsidRPr="00315C11">
        <w:rPr>
          <w:rFonts w:ascii="Times New Roman" w:hAnsi="Times New Roman" w:cs="Times New Roman"/>
          <w:sz w:val="24"/>
        </w:rPr>
        <w:t>»</w:t>
      </w:r>
      <w:r w:rsidR="00B52743" w:rsidRPr="00315C11">
        <w:rPr>
          <w:rFonts w:ascii="Times New Roman" w:hAnsi="Times New Roman" w:cs="Times New Roman"/>
          <w:sz w:val="24"/>
        </w:rPr>
        <w:t>.</w:t>
      </w:r>
    </w:p>
    <w:p w14:paraId="410BD570" w14:textId="39AA58E3" w:rsidR="00AE4AB5" w:rsidRDefault="00402177" w:rsidP="0069055A">
      <w:pPr>
        <w:tabs>
          <w:tab w:val="left" w:pos="4962"/>
        </w:tabs>
        <w:autoSpaceDE w:val="0"/>
        <w:autoSpaceDN w:val="0"/>
        <w:adjustRightInd w:val="0"/>
        <w:ind w:firstLine="709"/>
        <w:jc w:val="both"/>
        <w:rPr>
          <w:sz w:val="24"/>
          <w:szCs w:val="24"/>
        </w:rPr>
      </w:pPr>
      <w:r>
        <w:rPr>
          <w:sz w:val="24"/>
          <w:szCs w:val="24"/>
        </w:rPr>
        <w:t xml:space="preserve">2. </w:t>
      </w:r>
      <w:r w:rsidR="0069055A">
        <w:rPr>
          <w:sz w:val="24"/>
          <w:szCs w:val="24"/>
        </w:rPr>
        <w:t>В п</w:t>
      </w:r>
      <w:r>
        <w:rPr>
          <w:sz w:val="24"/>
          <w:szCs w:val="24"/>
        </w:rPr>
        <w:t>ункт</w:t>
      </w:r>
      <w:r w:rsidR="0069055A">
        <w:rPr>
          <w:sz w:val="24"/>
          <w:szCs w:val="24"/>
        </w:rPr>
        <w:t>е</w:t>
      </w:r>
      <w:r>
        <w:rPr>
          <w:sz w:val="24"/>
          <w:szCs w:val="24"/>
        </w:rPr>
        <w:t xml:space="preserve"> 1.4 </w:t>
      </w:r>
      <w:r w:rsidR="0069055A">
        <w:rPr>
          <w:sz w:val="24"/>
          <w:szCs w:val="24"/>
        </w:rPr>
        <w:t>слова</w:t>
      </w:r>
      <w:r w:rsidR="0069055A" w:rsidRPr="0069055A">
        <w:t xml:space="preserve"> </w:t>
      </w:r>
      <w:r w:rsidR="0069055A">
        <w:t>«</w:t>
      </w:r>
      <w:r w:rsidR="0069055A" w:rsidRPr="0069055A">
        <w:rPr>
          <w:sz w:val="24"/>
          <w:szCs w:val="24"/>
        </w:rPr>
        <w:t>производящими выплаты и иные вознаграждения физическим лицам</w:t>
      </w:r>
      <w:r w:rsidR="0069055A">
        <w:rPr>
          <w:sz w:val="24"/>
          <w:szCs w:val="24"/>
        </w:rPr>
        <w:t>» заменить словами «</w:t>
      </w:r>
      <w:r w:rsidR="0069055A" w:rsidRPr="0069055A">
        <w:rPr>
          <w:sz w:val="24"/>
          <w:szCs w:val="24"/>
        </w:rPr>
        <w:t>указанными в подпункте 1 пункта 1 статьи 419 Кодекса</w:t>
      </w:r>
      <w:r w:rsidR="0069055A">
        <w:rPr>
          <w:sz w:val="24"/>
          <w:szCs w:val="24"/>
        </w:rPr>
        <w:t xml:space="preserve">». </w:t>
      </w:r>
    </w:p>
    <w:p w14:paraId="14414628" w14:textId="5485DA02" w:rsidR="0069055A" w:rsidRDefault="00430041" w:rsidP="00AA07FD">
      <w:pPr>
        <w:tabs>
          <w:tab w:val="left" w:pos="4962"/>
        </w:tabs>
        <w:autoSpaceDE w:val="0"/>
        <w:autoSpaceDN w:val="0"/>
        <w:adjustRightInd w:val="0"/>
        <w:ind w:firstLine="709"/>
        <w:jc w:val="both"/>
        <w:rPr>
          <w:sz w:val="24"/>
          <w:szCs w:val="24"/>
        </w:rPr>
      </w:pPr>
      <w:r>
        <w:rPr>
          <w:sz w:val="24"/>
          <w:szCs w:val="24"/>
        </w:rPr>
        <w:t xml:space="preserve">3. Пункт 1.7 </w:t>
      </w:r>
      <w:r w:rsidR="0069055A">
        <w:rPr>
          <w:sz w:val="24"/>
          <w:szCs w:val="24"/>
        </w:rPr>
        <w:t>дополнить словами</w:t>
      </w:r>
      <w:r w:rsidR="0069055A" w:rsidRPr="0069055A">
        <w:rPr>
          <w:sz w:val="24"/>
          <w:szCs w:val="24"/>
        </w:rPr>
        <w:t xml:space="preserve"> </w:t>
      </w:r>
      <w:r w:rsidR="0069055A">
        <w:rPr>
          <w:sz w:val="24"/>
          <w:szCs w:val="24"/>
        </w:rPr>
        <w:t xml:space="preserve">«, </w:t>
      </w:r>
      <w:r w:rsidR="0069055A" w:rsidRPr="0069055A">
        <w:rPr>
          <w:sz w:val="24"/>
          <w:szCs w:val="24"/>
        </w:rPr>
        <w:t>заполняемые только при представлении в налоговые органы Расчета за расчетный период</w:t>
      </w:r>
      <w:r w:rsidR="0069055A">
        <w:rPr>
          <w:sz w:val="24"/>
          <w:szCs w:val="24"/>
        </w:rPr>
        <w:t>».</w:t>
      </w:r>
    </w:p>
    <w:p w14:paraId="263DE70C" w14:textId="0DAE8B21" w:rsidR="00471F6F" w:rsidRDefault="00471F6F" w:rsidP="00AA07FD">
      <w:pPr>
        <w:tabs>
          <w:tab w:val="left" w:pos="4962"/>
        </w:tabs>
        <w:autoSpaceDE w:val="0"/>
        <w:autoSpaceDN w:val="0"/>
        <w:adjustRightInd w:val="0"/>
        <w:ind w:firstLine="709"/>
        <w:jc w:val="both"/>
        <w:rPr>
          <w:sz w:val="24"/>
          <w:szCs w:val="24"/>
        </w:rPr>
      </w:pPr>
      <w:r>
        <w:rPr>
          <w:sz w:val="24"/>
          <w:szCs w:val="24"/>
        </w:rPr>
        <w:t xml:space="preserve">4. </w:t>
      </w:r>
      <w:r w:rsidR="003D4C8C">
        <w:rPr>
          <w:sz w:val="24"/>
          <w:szCs w:val="24"/>
        </w:rPr>
        <w:t>П</w:t>
      </w:r>
      <w:r>
        <w:rPr>
          <w:sz w:val="24"/>
          <w:szCs w:val="24"/>
        </w:rPr>
        <w:t>ункт 4.9 после слова «Кодекса» дополнить словами «</w:t>
      </w:r>
      <w:r w:rsidRPr="00471F6F">
        <w:rPr>
          <w:sz w:val="24"/>
          <w:szCs w:val="24"/>
        </w:rPr>
        <w:t>(за исключением сумм выплат, указанных в подпункте 14 пункта 1 статьи 422 Кодекса)</w:t>
      </w:r>
      <w:r>
        <w:rPr>
          <w:sz w:val="24"/>
          <w:szCs w:val="24"/>
        </w:rPr>
        <w:t>».</w:t>
      </w:r>
    </w:p>
    <w:p w14:paraId="110F1609" w14:textId="21276D8D" w:rsidR="00F045AF" w:rsidRPr="00A37C14" w:rsidRDefault="00F045AF" w:rsidP="00A37C14">
      <w:pPr>
        <w:tabs>
          <w:tab w:val="left" w:pos="4962"/>
        </w:tabs>
        <w:autoSpaceDE w:val="0"/>
        <w:autoSpaceDN w:val="0"/>
        <w:adjustRightInd w:val="0"/>
        <w:ind w:firstLine="709"/>
        <w:jc w:val="both"/>
        <w:rPr>
          <w:sz w:val="24"/>
          <w:szCs w:val="24"/>
        </w:rPr>
      </w:pPr>
      <w:r>
        <w:rPr>
          <w:sz w:val="24"/>
          <w:szCs w:val="24"/>
        </w:rPr>
        <w:t>5. В пункте 7.5 цифры «2</w:t>
      </w:r>
      <w:r w:rsidR="00BE3FEB" w:rsidRPr="00315C11">
        <w:rPr>
          <w:sz w:val="24"/>
          <w:szCs w:val="24"/>
        </w:rPr>
        <w:t xml:space="preserve"> </w:t>
      </w:r>
      <w:r w:rsidR="00BE3FEB">
        <w:rPr>
          <w:sz w:val="24"/>
          <w:szCs w:val="24"/>
        </w:rPr>
        <w:t>–</w:t>
      </w:r>
      <w:r w:rsidR="00BE3FEB" w:rsidRPr="00315C11">
        <w:rPr>
          <w:sz w:val="24"/>
          <w:szCs w:val="24"/>
        </w:rPr>
        <w:t xml:space="preserve"> </w:t>
      </w:r>
      <w:r>
        <w:rPr>
          <w:sz w:val="24"/>
          <w:szCs w:val="24"/>
        </w:rPr>
        <w:t>7» заменить цифрами «2</w:t>
      </w:r>
      <w:r w:rsidR="00BE3FEB" w:rsidRPr="00315C11">
        <w:rPr>
          <w:sz w:val="24"/>
          <w:szCs w:val="24"/>
        </w:rPr>
        <w:t xml:space="preserve"> </w:t>
      </w:r>
      <w:r w:rsidR="00BE3FEB">
        <w:rPr>
          <w:sz w:val="24"/>
          <w:szCs w:val="24"/>
        </w:rPr>
        <w:t>–</w:t>
      </w:r>
      <w:r w:rsidR="00BE3FEB" w:rsidRPr="00315C11">
        <w:rPr>
          <w:sz w:val="24"/>
          <w:szCs w:val="24"/>
        </w:rPr>
        <w:t xml:space="preserve"> </w:t>
      </w:r>
      <w:r>
        <w:rPr>
          <w:sz w:val="24"/>
          <w:szCs w:val="24"/>
        </w:rPr>
        <w:t>8».</w:t>
      </w:r>
    </w:p>
    <w:p w14:paraId="7FA8D283" w14:textId="4B2F33EF" w:rsidR="00AA07FD" w:rsidRDefault="00F045AF" w:rsidP="00001F90">
      <w:pPr>
        <w:autoSpaceDE w:val="0"/>
        <w:autoSpaceDN w:val="0"/>
        <w:adjustRightInd w:val="0"/>
        <w:ind w:firstLine="709"/>
        <w:jc w:val="both"/>
        <w:rPr>
          <w:sz w:val="24"/>
          <w:szCs w:val="24"/>
        </w:rPr>
      </w:pPr>
      <w:r>
        <w:rPr>
          <w:sz w:val="24"/>
          <w:szCs w:val="24"/>
        </w:rPr>
        <w:t>6</w:t>
      </w:r>
      <w:r w:rsidR="00FC2A29">
        <w:rPr>
          <w:sz w:val="24"/>
          <w:szCs w:val="24"/>
        </w:rPr>
        <w:t xml:space="preserve">. Дополнить пунктом 8.6(1) </w:t>
      </w:r>
      <w:r w:rsidR="00FC2A29" w:rsidRPr="00C75349">
        <w:rPr>
          <w:sz w:val="24"/>
          <w:szCs w:val="24"/>
        </w:rPr>
        <w:t>следующего содержания:</w:t>
      </w:r>
    </w:p>
    <w:p w14:paraId="0AA0EDD2" w14:textId="06DCB233" w:rsidR="00AA07FD" w:rsidRDefault="004E4AD4" w:rsidP="00001F90">
      <w:pPr>
        <w:autoSpaceDE w:val="0"/>
        <w:autoSpaceDN w:val="0"/>
        <w:adjustRightInd w:val="0"/>
        <w:ind w:firstLine="709"/>
        <w:jc w:val="both"/>
        <w:rPr>
          <w:sz w:val="24"/>
          <w:szCs w:val="24"/>
        </w:rPr>
      </w:pPr>
      <w:r>
        <w:rPr>
          <w:sz w:val="24"/>
          <w:szCs w:val="24"/>
        </w:rPr>
        <w:t xml:space="preserve">«8.6(1). По строке 041 отражается </w:t>
      </w:r>
      <w:r w:rsidRPr="00DB190A">
        <w:rPr>
          <w:sz w:val="24"/>
          <w:szCs w:val="24"/>
        </w:rPr>
        <w:t>сумма доходов, получаемых некоммерческими организациями по соглашению о трудоустройстве инвалидов с работодателем, которому установлена квота для приема на работу инвалидов</w:t>
      </w:r>
      <w:r>
        <w:rPr>
          <w:sz w:val="24"/>
          <w:szCs w:val="24"/>
        </w:rPr>
        <w:t>.».</w:t>
      </w:r>
    </w:p>
    <w:p w14:paraId="095E6F33" w14:textId="7511BE45" w:rsidR="004E4AD4" w:rsidRDefault="00D67FFC" w:rsidP="00001F90">
      <w:pPr>
        <w:autoSpaceDE w:val="0"/>
        <w:autoSpaceDN w:val="0"/>
        <w:adjustRightInd w:val="0"/>
        <w:ind w:firstLine="709"/>
        <w:jc w:val="both"/>
        <w:rPr>
          <w:sz w:val="24"/>
          <w:szCs w:val="24"/>
        </w:rPr>
      </w:pPr>
      <w:r>
        <w:rPr>
          <w:sz w:val="24"/>
          <w:szCs w:val="24"/>
        </w:rPr>
        <w:t>7</w:t>
      </w:r>
      <w:r w:rsidR="004E4AD4">
        <w:rPr>
          <w:sz w:val="24"/>
          <w:szCs w:val="24"/>
        </w:rPr>
        <w:t xml:space="preserve">. </w:t>
      </w:r>
      <w:r w:rsidR="00F966F5">
        <w:rPr>
          <w:sz w:val="24"/>
          <w:szCs w:val="24"/>
        </w:rPr>
        <w:t>П</w:t>
      </w:r>
      <w:r w:rsidR="004E4AD4">
        <w:rPr>
          <w:sz w:val="24"/>
          <w:szCs w:val="24"/>
        </w:rPr>
        <w:t xml:space="preserve">ункт 8.7 после </w:t>
      </w:r>
      <w:r w:rsidR="00C4040D">
        <w:rPr>
          <w:sz w:val="24"/>
          <w:szCs w:val="24"/>
        </w:rPr>
        <w:t>цифр</w:t>
      </w:r>
      <w:r w:rsidR="004E4AD4">
        <w:rPr>
          <w:sz w:val="24"/>
          <w:szCs w:val="24"/>
        </w:rPr>
        <w:t xml:space="preserve"> «040» дополнить </w:t>
      </w:r>
      <w:r w:rsidR="00C4040D">
        <w:rPr>
          <w:sz w:val="24"/>
          <w:szCs w:val="24"/>
        </w:rPr>
        <w:t>цифрами</w:t>
      </w:r>
      <w:r w:rsidR="004E4AD4">
        <w:rPr>
          <w:sz w:val="24"/>
          <w:szCs w:val="24"/>
        </w:rPr>
        <w:t xml:space="preserve"> «,041»</w:t>
      </w:r>
      <w:r w:rsidR="004F7678">
        <w:rPr>
          <w:sz w:val="24"/>
          <w:szCs w:val="24"/>
        </w:rPr>
        <w:t>.</w:t>
      </w:r>
    </w:p>
    <w:p w14:paraId="703E66BA" w14:textId="421DAA0F" w:rsidR="00C4040D" w:rsidRDefault="00D67FFC" w:rsidP="00C4040D">
      <w:pPr>
        <w:autoSpaceDE w:val="0"/>
        <w:autoSpaceDN w:val="0"/>
        <w:adjustRightInd w:val="0"/>
        <w:ind w:firstLine="709"/>
        <w:jc w:val="both"/>
        <w:rPr>
          <w:sz w:val="24"/>
          <w:szCs w:val="24"/>
        </w:rPr>
      </w:pPr>
      <w:r>
        <w:rPr>
          <w:sz w:val="24"/>
          <w:szCs w:val="24"/>
        </w:rPr>
        <w:t>8</w:t>
      </w:r>
      <w:r w:rsidR="00C4040D">
        <w:rPr>
          <w:sz w:val="24"/>
          <w:szCs w:val="24"/>
        </w:rPr>
        <w:t xml:space="preserve">. Дополнить </w:t>
      </w:r>
      <w:r w:rsidR="0007228B">
        <w:rPr>
          <w:sz w:val="24"/>
          <w:szCs w:val="24"/>
        </w:rPr>
        <w:t>главой</w:t>
      </w:r>
      <w:r w:rsidR="00C4040D">
        <w:rPr>
          <w:sz w:val="24"/>
          <w:szCs w:val="24"/>
        </w:rPr>
        <w:t xml:space="preserve"> </w:t>
      </w:r>
      <w:r w:rsidR="00C4040D">
        <w:rPr>
          <w:sz w:val="24"/>
          <w:szCs w:val="24"/>
          <w:lang w:val="en-US"/>
        </w:rPr>
        <w:t>IX</w:t>
      </w:r>
      <w:r w:rsidR="00C4040D">
        <w:rPr>
          <w:sz w:val="24"/>
          <w:szCs w:val="24"/>
        </w:rPr>
        <w:t>(1) следующего содержания</w:t>
      </w:r>
      <w:r w:rsidR="00C4040D" w:rsidRPr="00F63D46">
        <w:rPr>
          <w:sz w:val="24"/>
          <w:szCs w:val="24"/>
        </w:rPr>
        <w:t>:</w:t>
      </w:r>
    </w:p>
    <w:p w14:paraId="5F4BA534" w14:textId="511DE080" w:rsidR="00C4040D" w:rsidRPr="00B040B8" w:rsidRDefault="00783C93" w:rsidP="00C4040D">
      <w:pPr>
        <w:autoSpaceDE w:val="0"/>
        <w:autoSpaceDN w:val="0"/>
        <w:adjustRightInd w:val="0"/>
        <w:ind w:firstLine="709"/>
        <w:jc w:val="both"/>
        <w:rPr>
          <w:sz w:val="24"/>
          <w:szCs w:val="24"/>
        </w:rPr>
      </w:pPr>
      <w:r>
        <w:rPr>
          <w:sz w:val="24"/>
          <w:szCs w:val="24"/>
        </w:rPr>
        <w:tab/>
      </w:r>
      <w:r>
        <w:rPr>
          <w:sz w:val="24"/>
          <w:szCs w:val="24"/>
        </w:rPr>
        <w:tab/>
      </w:r>
      <w:r>
        <w:rPr>
          <w:sz w:val="24"/>
          <w:szCs w:val="24"/>
        </w:rPr>
        <w:tab/>
      </w:r>
      <w:r w:rsidR="00953110">
        <w:rPr>
          <w:sz w:val="24"/>
          <w:szCs w:val="24"/>
        </w:rPr>
        <w:t>«</w:t>
      </w:r>
      <w:r w:rsidR="00C4040D">
        <w:rPr>
          <w:sz w:val="24"/>
          <w:szCs w:val="24"/>
          <w:lang w:val="en-US"/>
        </w:rPr>
        <w:t>IX</w:t>
      </w:r>
      <w:r w:rsidR="00C4040D" w:rsidRPr="00B81051">
        <w:rPr>
          <w:sz w:val="24"/>
          <w:szCs w:val="24"/>
        </w:rPr>
        <w:t>(1)</w:t>
      </w:r>
      <w:r w:rsidR="00C4040D">
        <w:rPr>
          <w:sz w:val="24"/>
          <w:szCs w:val="24"/>
        </w:rPr>
        <w:t>.</w:t>
      </w:r>
      <w:r w:rsidR="00C4040D" w:rsidRPr="000C0361">
        <w:rPr>
          <w:sz w:val="24"/>
          <w:szCs w:val="24"/>
        </w:rPr>
        <w:t xml:space="preserve"> </w:t>
      </w:r>
      <w:r w:rsidR="00C4040D">
        <w:rPr>
          <w:sz w:val="24"/>
          <w:szCs w:val="24"/>
        </w:rPr>
        <w:t>З</w:t>
      </w:r>
      <w:r w:rsidR="00C4040D" w:rsidRPr="006C242E">
        <w:rPr>
          <w:sz w:val="24"/>
          <w:szCs w:val="24"/>
        </w:rPr>
        <w:t>аполнени</w:t>
      </w:r>
      <w:r w:rsidR="00C4040D">
        <w:rPr>
          <w:sz w:val="24"/>
          <w:szCs w:val="24"/>
        </w:rPr>
        <w:t>е</w:t>
      </w:r>
      <w:r w:rsidR="00C4040D" w:rsidRPr="006C242E">
        <w:rPr>
          <w:sz w:val="24"/>
          <w:szCs w:val="24"/>
        </w:rPr>
        <w:t xml:space="preserve"> приложения </w:t>
      </w:r>
      <w:r w:rsidR="00C4040D" w:rsidRPr="00B81051">
        <w:rPr>
          <w:sz w:val="24"/>
          <w:szCs w:val="24"/>
        </w:rPr>
        <w:t>3</w:t>
      </w:r>
      <w:r w:rsidR="00C4040D">
        <w:rPr>
          <w:sz w:val="24"/>
          <w:szCs w:val="24"/>
        </w:rPr>
        <w:t>.1</w:t>
      </w:r>
    </w:p>
    <w:p w14:paraId="740DA935" w14:textId="77777777" w:rsidR="00C4040D" w:rsidRDefault="00C4040D" w:rsidP="00C4040D">
      <w:pPr>
        <w:pStyle w:val="ConsPlusNormal"/>
        <w:ind w:firstLine="540"/>
        <w:jc w:val="center"/>
        <w:rPr>
          <w:rFonts w:ascii="Times New Roman" w:hAnsi="Times New Roman" w:cs="Times New Roman"/>
          <w:sz w:val="24"/>
          <w:szCs w:val="24"/>
        </w:rPr>
      </w:pPr>
      <w:r w:rsidRPr="006C242E">
        <w:rPr>
          <w:rFonts w:ascii="Times New Roman" w:hAnsi="Times New Roman" w:cs="Times New Roman"/>
          <w:sz w:val="24"/>
          <w:szCs w:val="24"/>
        </w:rPr>
        <w:t>«</w:t>
      </w:r>
      <w:r w:rsidRPr="0049481A">
        <w:rPr>
          <w:rFonts w:ascii="Times New Roman" w:hAnsi="Times New Roman" w:cs="Times New Roman"/>
          <w:sz w:val="24"/>
          <w:szCs w:val="24"/>
        </w:rPr>
        <w:t xml:space="preserve">Расчет соответствия условиям применения единого пониженного тарифа </w:t>
      </w:r>
    </w:p>
    <w:p w14:paraId="4B2156FB" w14:textId="77777777" w:rsidR="00C4040D" w:rsidRDefault="00C4040D" w:rsidP="00C4040D">
      <w:pPr>
        <w:pStyle w:val="ConsPlusNormal"/>
        <w:ind w:firstLine="540"/>
        <w:jc w:val="center"/>
        <w:rPr>
          <w:rFonts w:ascii="Times New Roman" w:hAnsi="Times New Roman" w:cs="Times New Roman"/>
          <w:sz w:val="24"/>
          <w:szCs w:val="24"/>
        </w:rPr>
      </w:pPr>
      <w:r w:rsidRPr="0049481A">
        <w:rPr>
          <w:rFonts w:ascii="Times New Roman" w:hAnsi="Times New Roman" w:cs="Times New Roman"/>
          <w:sz w:val="24"/>
          <w:szCs w:val="24"/>
        </w:rPr>
        <w:t xml:space="preserve">страховых взносов плательщиками, указанными в пункте 13.2 статьи 427 </w:t>
      </w:r>
    </w:p>
    <w:p w14:paraId="5912B76B" w14:textId="77777777" w:rsidR="00C4040D" w:rsidRDefault="00C4040D" w:rsidP="00C4040D">
      <w:pPr>
        <w:pStyle w:val="ConsPlusNormal"/>
        <w:ind w:firstLine="540"/>
        <w:jc w:val="center"/>
        <w:rPr>
          <w:rFonts w:ascii="Times New Roman" w:hAnsi="Times New Roman" w:cs="Times New Roman"/>
          <w:sz w:val="24"/>
          <w:szCs w:val="24"/>
        </w:rPr>
      </w:pPr>
      <w:r w:rsidRPr="0049481A">
        <w:rPr>
          <w:rFonts w:ascii="Times New Roman" w:hAnsi="Times New Roman" w:cs="Times New Roman"/>
          <w:sz w:val="24"/>
          <w:szCs w:val="24"/>
        </w:rPr>
        <w:t>Налогового кодекса Российской Федерации</w:t>
      </w:r>
      <w:r w:rsidRPr="006C242E">
        <w:rPr>
          <w:rFonts w:ascii="Times New Roman" w:hAnsi="Times New Roman" w:cs="Times New Roman"/>
          <w:sz w:val="24"/>
          <w:szCs w:val="24"/>
        </w:rPr>
        <w:t>» к разделу 1</w:t>
      </w:r>
      <w:r>
        <w:rPr>
          <w:rFonts w:ascii="Times New Roman" w:hAnsi="Times New Roman" w:cs="Times New Roman"/>
          <w:sz w:val="24"/>
          <w:szCs w:val="24"/>
        </w:rPr>
        <w:t xml:space="preserve"> Расчета</w:t>
      </w:r>
    </w:p>
    <w:p w14:paraId="7183E6C3" w14:textId="77777777" w:rsidR="003D4C8C" w:rsidRDefault="003D4C8C" w:rsidP="003D4C8C">
      <w:pPr>
        <w:autoSpaceDE w:val="0"/>
        <w:autoSpaceDN w:val="0"/>
        <w:adjustRightInd w:val="0"/>
        <w:ind w:firstLine="709"/>
        <w:jc w:val="both"/>
        <w:rPr>
          <w:sz w:val="24"/>
          <w:szCs w:val="24"/>
        </w:rPr>
      </w:pPr>
      <w:r>
        <w:rPr>
          <w:sz w:val="24"/>
          <w:szCs w:val="24"/>
        </w:rPr>
        <w:t>9.1(1).</w:t>
      </w:r>
      <w:r w:rsidRPr="006C242E">
        <w:rPr>
          <w:sz w:val="24"/>
          <w:szCs w:val="24"/>
        </w:rPr>
        <w:t xml:space="preserve"> Приложение </w:t>
      </w:r>
      <w:r>
        <w:rPr>
          <w:sz w:val="24"/>
          <w:szCs w:val="24"/>
        </w:rPr>
        <w:t xml:space="preserve">3.1 </w:t>
      </w:r>
      <w:r w:rsidRPr="006C242E">
        <w:rPr>
          <w:sz w:val="24"/>
          <w:szCs w:val="24"/>
        </w:rPr>
        <w:t xml:space="preserve">к разделу 1 заполняется </w:t>
      </w:r>
      <w:r w:rsidRPr="00D358F8">
        <w:rPr>
          <w:sz w:val="24"/>
          <w:szCs w:val="24"/>
        </w:rPr>
        <w:t>плательщик</w:t>
      </w:r>
      <w:r>
        <w:rPr>
          <w:sz w:val="24"/>
          <w:szCs w:val="24"/>
        </w:rPr>
        <w:t>ами</w:t>
      </w:r>
      <w:r w:rsidRPr="00D358F8">
        <w:rPr>
          <w:sz w:val="24"/>
          <w:szCs w:val="24"/>
        </w:rPr>
        <w:t xml:space="preserve"> страховых взносов, признаваемы</w:t>
      </w:r>
      <w:r>
        <w:rPr>
          <w:sz w:val="24"/>
          <w:szCs w:val="24"/>
        </w:rPr>
        <w:t>ми</w:t>
      </w:r>
      <w:r w:rsidRPr="00D358F8">
        <w:rPr>
          <w:sz w:val="24"/>
          <w:szCs w:val="24"/>
        </w:rPr>
        <w:t xml:space="preserve"> субъектами малого или среднего предпринимательства</w:t>
      </w:r>
      <w:r>
        <w:rPr>
          <w:sz w:val="24"/>
          <w:szCs w:val="24"/>
        </w:rPr>
        <w:t xml:space="preserve">, </w:t>
      </w:r>
      <w:r w:rsidRPr="00D358F8">
        <w:rPr>
          <w:sz w:val="24"/>
          <w:szCs w:val="24"/>
        </w:rPr>
        <w:t xml:space="preserve">основным видом экономической деятельности которых является один из видов экономической деятельности раздела </w:t>
      </w:r>
      <w:r>
        <w:rPr>
          <w:sz w:val="24"/>
          <w:szCs w:val="24"/>
        </w:rPr>
        <w:t>«</w:t>
      </w:r>
      <w:r w:rsidRPr="00D358F8">
        <w:rPr>
          <w:sz w:val="24"/>
          <w:szCs w:val="24"/>
        </w:rPr>
        <w:t>Обрабатывающие производства</w:t>
      </w:r>
      <w:r>
        <w:rPr>
          <w:sz w:val="24"/>
          <w:szCs w:val="24"/>
        </w:rPr>
        <w:t>»</w:t>
      </w:r>
      <w:r w:rsidRPr="00D358F8">
        <w:rPr>
          <w:sz w:val="24"/>
          <w:szCs w:val="24"/>
        </w:rPr>
        <w:t xml:space="preserve"> Общероссийского классификатора видов экономической деятельности, за исключением производства напитков, производства табачных изделий, производства кокса и нефтепродуктов, металлургического производства, по перечню, утверждаемому Правительством Российской Федерации</w:t>
      </w:r>
      <w:r>
        <w:rPr>
          <w:sz w:val="24"/>
          <w:szCs w:val="24"/>
        </w:rPr>
        <w:t xml:space="preserve">, </w:t>
      </w:r>
      <w:r w:rsidRPr="006C242E">
        <w:rPr>
          <w:sz w:val="24"/>
          <w:szCs w:val="24"/>
        </w:rPr>
        <w:t xml:space="preserve">применяющими </w:t>
      </w:r>
      <w:r>
        <w:rPr>
          <w:sz w:val="24"/>
          <w:szCs w:val="24"/>
        </w:rPr>
        <w:t>единый пониженный т</w:t>
      </w:r>
      <w:r w:rsidRPr="006C242E">
        <w:rPr>
          <w:sz w:val="24"/>
          <w:szCs w:val="24"/>
        </w:rPr>
        <w:t>ариф страховых взносов, установленны</w:t>
      </w:r>
      <w:r>
        <w:rPr>
          <w:sz w:val="24"/>
          <w:szCs w:val="24"/>
        </w:rPr>
        <w:t xml:space="preserve">й пунктом 2.5 </w:t>
      </w:r>
      <w:r w:rsidRPr="006C242E">
        <w:rPr>
          <w:sz w:val="24"/>
          <w:szCs w:val="24"/>
        </w:rPr>
        <w:t>статьи 427 Кодекса.</w:t>
      </w:r>
    </w:p>
    <w:p w14:paraId="6C38ACAA" w14:textId="44BD58D9" w:rsidR="003D4C8C" w:rsidRPr="00470056" w:rsidRDefault="003D4C8C" w:rsidP="003D4C8C">
      <w:pPr>
        <w:autoSpaceDE w:val="0"/>
        <w:autoSpaceDN w:val="0"/>
        <w:adjustRightInd w:val="0"/>
        <w:ind w:firstLine="709"/>
        <w:jc w:val="both"/>
        <w:rPr>
          <w:sz w:val="24"/>
          <w:szCs w:val="24"/>
        </w:rPr>
      </w:pPr>
      <w:r>
        <w:rPr>
          <w:sz w:val="24"/>
          <w:szCs w:val="24"/>
        </w:rPr>
        <w:t>9.1(2).</w:t>
      </w:r>
      <w:r w:rsidRPr="006C242E">
        <w:rPr>
          <w:sz w:val="24"/>
          <w:szCs w:val="24"/>
        </w:rPr>
        <w:t xml:space="preserve"> В целях </w:t>
      </w:r>
      <w:r>
        <w:rPr>
          <w:sz w:val="24"/>
          <w:szCs w:val="24"/>
        </w:rPr>
        <w:t xml:space="preserve">подтверждения </w:t>
      </w:r>
      <w:r w:rsidRPr="006C242E">
        <w:rPr>
          <w:sz w:val="24"/>
          <w:szCs w:val="24"/>
        </w:rPr>
        <w:t xml:space="preserve">соответствия условиям, указанным в пункте </w:t>
      </w:r>
      <w:r>
        <w:rPr>
          <w:sz w:val="24"/>
          <w:szCs w:val="24"/>
        </w:rPr>
        <w:t>13.2</w:t>
      </w:r>
      <w:r w:rsidRPr="006C242E">
        <w:rPr>
          <w:sz w:val="24"/>
          <w:szCs w:val="24"/>
        </w:rPr>
        <w:t xml:space="preserve"> статьи 427 Кодекса, плательщики заполняют </w:t>
      </w:r>
      <w:r w:rsidRPr="00000B60">
        <w:rPr>
          <w:sz w:val="24"/>
          <w:szCs w:val="24"/>
        </w:rPr>
        <w:t>строк</w:t>
      </w:r>
      <w:r>
        <w:rPr>
          <w:sz w:val="24"/>
          <w:szCs w:val="24"/>
        </w:rPr>
        <w:t>и</w:t>
      </w:r>
      <w:r w:rsidRPr="00000B60">
        <w:rPr>
          <w:sz w:val="24"/>
          <w:szCs w:val="24"/>
        </w:rPr>
        <w:t xml:space="preserve"> 010 </w:t>
      </w:r>
      <w:r>
        <w:rPr>
          <w:sz w:val="24"/>
          <w:szCs w:val="24"/>
        </w:rPr>
        <w:t>–</w:t>
      </w:r>
      <w:r w:rsidRPr="00000B60">
        <w:rPr>
          <w:sz w:val="24"/>
          <w:szCs w:val="24"/>
        </w:rPr>
        <w:t xml:space="preserve"> 0</w:t>
      </w:r>
      <w:r>
        <w:rPr>
          <w:sz w:val="24"/>
          <w:szCs w:val="24"/>
        </w:rPr>
        <w:t>3</w:t>
      </w:r>
      <w:r w:rsidRPr="00000B60">
        <w:rPr>
          <w:sz w:val="24"/>
          <w:szCs w:val="24"/>
        </w:rPr>
        <w:t>0</w:t>
      </w:r>
      <w:r>
        <w:rPr>
          <w:sz w:val="24"/>
          <w:szCs w:val="24"/>
        </w:rPr>
        <w:t>.</w:t>
      </w:r>
    </w:p>
    <w:p w14:paraId="5544F044" w14:textId="62FE4AFB" w:rsidR="003D4C8C" w:rsidRDefault="003D4C8C" w:rsidP="003D4C8C">
      <w:pPr>
        <w:autoSpaceDE w:val="0"/>
        <w:autoSpaceDN w:val="0"/>
        <w:adjustRightInd w:val="0"/>
        <w:ind w:firstLine="709"/>
        <w:jc w:val="both"/>
        <w:rPr>
          <w:sz w:val="24"/>
          <w:szCs w:val="24"/>
        </w:rPr>
      </w:pPr>
      <w:r>
        <w:rPr>
          <w:sz w:val="24"/>
          <w:szCs w:val="24"/>
        </w:rPr>
        <w:t>9.1(3).</w:t>
      </w:r>
      <w:r w:rsidRPr="006C242E">
        <w:rPr>
          <w:sz w:val="24"/>
          <w:szCs w:val="24"/>
        </w:rPr>
        <w:t xml:space="preserve"> По строке 010 отражается общая сумма доходов, определяемая</w:t>
      </w:r>
      <w:r w:rsidRPr="000848F0">
        <w:t xml:space="preserve"> </w:t>
      </w:r>
      <w:r w:rsidRPr="000848F0">
        <w:rPr>
          <w:sz w:val="24"/>
          <w:szCs w:val="24"/>
        </w:rPr>
        <w:t xml:space="preserve">в порядке, установленном главой 23, 25 или 26.2 </w:t>
      </w:r>
      <w:r>
        <w:rPr>
          <w:sz w:val="24"/>
          <w:szCs w:val="24"/>
        </w:rPr>
        <w:t>Кодекса.</w:t>
      </w:r>
    </w:p>
    <w:p w14:paraId="50C239F1" w14:textId="77777777" w:rsidR="003D4C8C" w:rsidRDefault="003D4C8C" w:rsidP="003D4C8C">
      <w:pPr>
        <w:autoSpaceDE w:val="0"/>
        <w:autoSpaceDN w:val="0"/>
        <w:adjustRightInd w:val="0"/>
        <w:ind w:firstLine="709"/>
        <w:jc w:val="both"/>
        <w:rPr>
          <w:sz w:val="24"/>
          <w:szCs w:val="24"/>
        </w:rPr>
      </w:pPr>
      <w:r>
        <w:rPr>
          <w:sz w:val="24"/>
          <w:szCs w:val="24"/>
        </w:rPr>
        <w:t>9.1(4).</w:t>
      </w:r>
      <w:r w:rsidRPr="006C242E">
        <w:rPr>
          <w:sz w:val="24"/>
          <w:szCs w:val="24"/>
        </w:rPr>
        <w:t xml:space="preserve"> По строке 020 отражается сумма доходов </w:t>
      </w:r>
      <w:r>
        <w:rPr>
          <w:sz w:val="24"/>
          <w:szCs w:val="24"/>
        </w:rPr>
        <w:t>от осуществления основного вида деятельности.</w:t>
      </w:r>
    </w:p>
    <w:p w14:paraId="0E562B37" w14:textId="30120EBF" w:rsidR="003D4C8C" w:rsidRDefault="003D4C8C" w:rsidP="003D4C8C">
      <w:pPr>
        <w:autoSpaceDE w:val="0"/>
        <w:autoSpaceDN w:val="0"/>
        <w:adjustRightInd w:val="0"/>
        <w:ind w:firstLine="709"/>
        <w:jc w:val="both"/>
        <w:rPr>
          <w:sz w:val="24"/>
          <w:szCs w:val="24"/>
        </w:rPr>
      </w:pPr>
      <w:r>
        <w:rPr>
          <w:sz w:val="24"/>
          <w:szCs w:val="24"/>
        </w:rPr>
        <w:lastRenderedPageBreak/>
        <w:t>9.1(5).</w:t>
      </w:r>
      <w:r w:rsidRPr="006C242E">
        <w:rPr>
          <w:sz w:val="24"/>
          <w:szCs w:val="24"/>
        </w:rPr>
        <w:t xml:space="preserve"> По строке 0</w:t>
      </w:r>
      <w:r>
        <w:rPr>
          <w:sz w:val="24"/>
          <w:szCs w:val="24"/>
        </w:rPr>
        <w:t>3</w:t>
      </w:r>
      <w:r w:rsidRPr="006C242E">
        <w:rPr>
          <w:sz w:val="24"/>
          <w:szCs w:val="24"/>
        </w:rPr>
        <w:t xml:space="preserve">0 отражается доля доходов, определяемая в целях применения пункта </w:t>
      </w:r>
      <w:r>
        <w:rPr>
          <w:sz w:val="24"/>
          <w:szCs w:val="24"/>
        </w:rPr>
        <w:t>13.2</w:t>
      </w:r>
      <w:r w:rsidRPr="006C242E">
        <w:rPr>
          <w:sz w:val="24"/>
          <w:szCs w:val="24"/>
        </w:rPr>
        <w:t xml:space="preserve"> статьи 427 Кодекса, которая рассчитывается как отношение </w:t>
      </w:r>
      <w:r>
        <w:rPr>
          <w:sz w:val="24"/>
          <w:szCs w:val="24"/>
        </w:rPr>
        <w:t xml:space="preserve">значения по </w:t>
      </w:r>
      <w:r w:rsidRPr="006C242E">
        <w:rPr>
          <w:sz w:val="24"/>
          <w:szCs w:val="24"/>
        </w:rPr>
        <w:t>строк</w:t>
      </w:r>
      <w:r>
        <w:rPr>
          <w:sz w:val="24"/>
          <w:szCs w:val="24"/>
        </w:rPr>
        <w:t>е</w:t>
      </w:r>
      <w:r w:rsidRPr="006C242E">
        <w:rPr>
          <w:sz w:val="24"/>
          <w:szCs w:val="24"/>
        </w:rPr>
        <w:t xml:space="preserve"> 020</w:t>
      </w:r>
      <w:r>
        <w:rPr>
          <w:sz w:val="24"/>
          <w:szCs w:val="24"/>
        </w:rPr>
        <w:t xml:space="preserve"> к значению по строке </w:t>
      </w:r>
      <w:r w:rsidRPr="006C242E">
        <w:rPr>
          <w:sz w:val="24"/>
          <w:szCs w:val="24"/>
        </w:rPr>
        <w:t>010, умноженное на 100.</w:t>
      </w:r>
      <w:r>
        <w:rPr>
          <w:sz w:val="24"/>
          <w:szCs w:val="24"/>
        </w:rPr>
        <w:t>».</w:t>
      </w:r>
    </w:p>
    <w:p w14:paraId="571419EC" w14:textId="4E1FAA09" w:rsidR="00E744C9" w:rsidRDefault="00557A6F" w:rsidP="00C4040D">
      <w:pPr>
        <w:autoSpaceDE w:val="0"/>
        <w:autoSpaceDN w:val="0"/>
        <w:adjustRightInd w:val="0"/>
        <w:ind w:firstLine="709"/>
        <w:jc w:val="both"/>
        <w:rPr>
          <w:sz w:val="24"/>
          <w:szCs w:val="24"/>
        </w:rPr>
      </w:pPr>
      <w:r>
        <w:rPr>
          <w:sz w:val="24"/>
          <w:szCs w:val="24"/>
        </w:rPr>
        <w:t>9</w:t>
      </w:r>
      <w:r w:rsidR="007B125D">
        <w:rPr>
          <w:sz w:val="24"/>
          <w:szCs w:val="24"/>
        </w:rPr>
        <w:t xml:space="preserve">. </w:t>
      </w:r>
      <w:r w:rsidR="00E744C9">
        <w:rPr>
          <w:sz w:val="24"/>
          <w:szCs w:val="24"/>
        </w:rPr>
        <w:t>В пункте 10.1(2) цифры «070» заменить цифрами «080».</w:t>
      </w:r>
    </w:p>
    <w:p w14:paraId="4FA886A9" w14:textId="508D08E8" w:rsidR="00F52DB0" w:rsidRDefault="00ED4767" w:rsidP="00F52DB0">
      <w:pPr>
        <w:autoSpaceDE w:val="0"/>
        <w:autoSpaceDN w:val="0"/>
        <w:adjustRightInd w:val="0"/>
        <w:ind w:firstLine="709"/>
        <w:jc w:val="both"/>
        <w:rPr>
          <w:sz w:val="24"/>
          <w:szCs w:val="24"/>
        </w:rPr>
      </w:pPr>
      <w:r>
        <w:rPr>
          <w:sz w:val="24"/>
          <w:szCs w:val="24"/>
        </w:rPr>
        <w:t>10</w:t>
      </w:r>
      <w:r w:rsidR="00FB6F90">
        <w:rPr>
          <w:sz w:val="24"/>
          <w:szCs w:val="24"/>
        </w:rPr>
        <w:t xml:space="preserve">. </w:t>
      </w:r>
      <w:r w:rsidR="00F52DB0">
        <w:rPr>
          <w:sz w:val="24"/>
          <w:szCs w:val="24"/>
        </w:rPr>
        <w:t>Пункт 10.1(3) изложить в следующей редакции</w:t>
      </w:r>
      <w:r w:rsidR="00F52DB0" w:rsidRPr="00DD6569">
        <w:rPr>
          <w:sz w:val="24"/>
          <w:szCs w:val="24"/>
        </w:rPr>
        <w:t>:</w:t>
      </w:r>
    </w:p>
    <w:p w14:paraId="20DA7730" w14:textId="2F0664E9" w:rsidR="006F5184" w:rsidRPr="00521EA1" w:rsidRDefault="006F5184" w:rsidP="00F661D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w:t>
      </w:r>
      <w:r w:rsidRPr="00521EA1">
        <w:rPr>
          <w:rFonts w:ascii="Times New Roman" w:hAnsi="Times New Roman" w:cs="Times New Roman"/>
          <w:sz w:val="24"/>
          <w:szCs w:val="24"/>
        </w:rPr>
        <w:t xml:space="preserve">10.1(3). По строкам 010 </w:t>
      </w:r>
      <w:r w:rsidR="001C2AE2">
        <w:rPr>
          <w:rFonts w:ascii="Times New Roman" w:hAnsi="Times New Roman" w:cs="Times New Roman"/>
          <w:sz w:val="24"/>
          <w:szCs w:val="24"/>
        </w:rPr>
        <w:t>–</w:t>
      </w:r>
      <w:r w:rsidRPr="00521EA1">
        <w:rPr>
          <w:rFonts w:ascii="Times New Roman" w:hAnsi="Times New Roman" w:cs="Times New Roman"/>
          <w:sz w:val="24"/>
          <w:szCs w:val="24"/>
        </w:rPr>
        <w:t xml:space="preserve"> 030</w:t>
      </w:r>
      <w:r>
        <w:rPr>
          <w:rFonts w:ascii="Times New Roman" w:hAnsi="Times New Roman" w:cs="Times New Roman"/>
          <w:sz w:val="24"/>
          <w:szCs w:val="24"/>
        </w:rPr>
        <w:t>, 061</w:t>
      </w:r>
      <w:r w:rsidRPr="00521EA1">
        <w:rPr>
          <w:rFonts w:ascii="Times New Roman" w:hAnsi="Times New Roman" w:cs="Times New Roman"/>
          <w:sz w:val="24"/>
          <w:szCs w:val="24"/>
        </w:rPr>
        <w:t xml:space="preserve"> указываются сведения о физическом лице в соответствии с документом, удостоверяющим личность:</w:t>
      </w:r>
    </w:p>
    <w:p w14:paraId="781B1F16" w14:textId="2359FD96" w:rsidR="006F5184" w:rsidRPr="00521EA1" w:rsidRDefault="006F5184" w:rsidP="00A37C14">
      <w:pPr>
        <w:pStyle w:val="ConsPlusNormal"/>
        <w:ind w:firstLine="709"/>
        <w:jc w:val="both"/>
        <w:rPr>
          <w:rFonts w:ascii="Times New Roman" w:hAnsi="Times New Roman" w:cs="Times New Roman"/>
          <w:sz w:val="24"/>
          <w:szCs w:val="24"/>
        </w:rPr>
      </w:pPr>
      <w:r w:rsidRPr="00521EA1">
        <w:rPr>
          <w:rFonts w:ascii="Times New Roman" w:hAnsi="Times New Roman" w:cs="Times New Roman"/>
          <w:sz w:val="24"/>
          <w:szCs w:val="24"/>
        </w:rPr>
        <w:t xml:space="preserve">по строке 010 </w:t>
      </w:r>
      <w:r w:rsidR="001C2AE2">
        <w:rPr>
          <w:rFonts w:ascii="Times New Roman" w:hAnsi="Times New Roman" w:cs="Times New Roman"/>
          <w:sz w:val="24"/>
          <w:szCs w:val="24"/>
        </w:rPr>
        <w:t>–</w:t>
      </w:r>
      <w:r w:rsidRPr="00521EA1">
        <w:rPr>
          <w:rFonts w:ascii="Times New Roman" w:hAnsi="Times New Roman" w:cs="Times New Roman"/>
          <w:sz w:val="24"/>
          <w:szCs w:val="24"/>
        </w:rPr>
        <w:t xml:space="preserve"> фамилия;</w:t>
      </w:r>
    </w:p>
    <w:p w14:paraId="4384871A" w14:textId="4E622D25" w:rsidR="006F5184" w:rsidRPr="00521EA1" w:rsidRDefault="006F5184">
      <w:pPr>
        <w:pStyle w:val="ConsPlusNormal"/>
        <w:ind w:firstLine="709"/>
        <w:jc w:val="both"/>
        <w:rPr>
          <w:rFonts w:ascii="Times New Roman" w:hAnsi="Times New Roman" w:cs="Times New Roman"/>
          <w:sz w:val="24"/>
          <w:szCs w:val="24"/>
        </w:rPr>
      </w:pPr>
      <w:r w:rsidRPr="00521EA1">
        <w:rPr>
          <w:rFonts w:ascii="Times New Roman" w:hAnsi="Times New Roman" w:cs="Times New Roman"/>
          <w:sz w:val="24"/>
          <w:szCs w:val="24"/>
        </w:rPr>
        <w:t xml:space="preserve">по строке 020 </w:t>
      </w:r>
      <w:r w:rsidR="001C2AE2">
        <w:rPr>
          <w:rFonts w:ascii="Times New Roman" w:hAnsi="Times New Roman" w:cs="Times New Roman"/>
          <w:sz w:val="24"/>
          <w:szCs w:val="24"/>
        </w:rPr>
        <w:t>–</w:t>
      </w:r>
      <w:r w:rsidRPr="00521EA1">
        <w:rPr>
          <w:rFonts w:ascii="Times New Roman" w:hAnsi="Times New Roman" w:cs="Times New Roman"/>
          <w:sz w:val="24"/>
          <w:szCs w:val="24"/>
        </w:rPr>
        <w:t xml:space="preserve"> имя;</w:t>
      </w:r>
    </w:p>
    <w:p w14:paraId="4E3FD0E1" w14:textId="04D1E004" w:rsidR="006F5184" w:rsidRDefault="006F5184" w:rsidP="006F5184">
      <w:pPr>
        <w:pStyle w:val="ConsPlusNormal"/>
        <w:ind w:firstLine="709"/>
        <w:jc w:val="both"/>
        <w:rPr>
          <w:rFonts w:ascii="Times New Roman" w:hAnsi="Times New Roman" w:cs="Times New Roman"/>
          <w:sz w:val="24"/>
          <w:szCs w:val="24"/>
        </w:rPr>
      </w:pPr>
      <w:r w:rsidRPr="00521EA1">
        <w:rPr>
          <w:rFonts w:ascii="Times New Roman" w:hAnsi="Times New Roman" w:cs="Times New Roman"/>
          <w:sz w:val="24"/>
          <w:szCs w:val="24"/>
        </w:rPr>
        <w:t>по строке 030 – отчество (при наличии)</w:t>
      </w:r>
      <w:r w:rsidRPr="00B81051">
        <w:rPr>
          <w:rFonts w:ascii="Times New Roman" w:hAnsi="Times New Roman" w:cs="Times New Roman"/>
          <w:sz w:val="24"/>
          <w:szCs w:val="24"/>
        </w:rPr>
        <w:t>;</w:t>
      </w:r>
    </w:p>
    <w:p w14:paraId="013D18D1" w14:textId="276AD37D" w:rsidR="006F5184" w:rsidRDefault="006F5184" w:rsidP="00F661D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п</w:t>
      </w:r>
      <w:r w:rsidRPr="00B040B8">
        <w:rPr>
          <w:rFonts w:ascii="Times New Roman" w:hAnsi="Times New Roman" w:cs="Times New Roman"/>
          <w:sz w:val="24"/>
          <w:szCs w:val="24"/>
        </w:rPr>
        <w:t>о строке 0</w:t>
      </w:r>
      <w:r>
        <w:rPr>
          <w:rFonts w:ascii="Times New Roman" w:hAnsi="Times New Roman" w:cs="Times New Roman"/>
          <w:sz w:val="24"/>
          <w:szCs w:val="24"/>
        </w:rPr>
        <w:t>61</w:t>
      </w:r>
      <w:r w:rsidRPr="00B040B8">
        <w:rPr>
          <w:rFonts w:ascii="Times New Roman" w:hAnsi="Times New Roman" w:cs="Times New Roman"/>
          <w:sz w:val="24"/>
          <w:szCs w:val="24"/>
        </w:rPr>
        <w:t xml:space="preserve"> </w:t>
      </w:r>
      <w:r w:rsidR="001C2AE2">
        <w:rPr>
          <w:rFonts w:ascii="Times New Roman" w:hAnsi="Times New Roman" w:cs="Times New Roman"/>
          <w:sz w:val="24"/>
          <w:szCs w:val="24"/>
        </w:rPr>
        <w:t>–</w:t>
      </w:r>
      <w:r w:rsidRPr="00B040B8">
        <w:rPr>
          <w:rFonts w:ascii="Times New Roman" w:hAnsi="Times New Roman" w:cs="Times New Roman"/>
          <w:sz w:val="24"/>
          <w:szCs w:val="24"/>
        </w:rPr>
        <w:t xml:space="preserve"> дата рождения.</w:t>
      </w:r>
      <w:r>
        <w:rPr>
          <w:rFonts w:ascii="Times New Roman" w:hAnsi="Times New Roman" w:cs="Times New Roman"/>
          <w:sz w:val="24"/>
          <w:szCs w:val="24"/>
        </w:rPr>
        <w:t>».</w:t>
      </w:r>
    </w:p>
    <w:p w14:paraId="11BF2475" w14:textId="62E81FC2" w:rsidR="00CF73CF" w:rsidRPr="00521EA1" w:rsidRDefault="001A6F55" w:rsidP="006F518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w:t>
      </w:r>
      <w:r w:rsidR="00ED4767">
        <w:rPr>
          <w:rFonts w:ascii="Times New Roman" w:hAnsi="Times New Roman" w:cs="Times New Roman"/>
          <w:sz w:val="24"/>
          <w:szCs w:val="24"/>
        </w:rPr>
        <w:t>1</w:t>
      </w:r>
      <w:r w:rsidR="00CF73CF">
        <w:rPr>
          <w:rFonts w:ascii="Times New Roman" w:hAnsi="Times New Roman" w:cs="Times New Roman"/>
          <w:sz w:val="24"/>
          <w:szCs w:val="24"/>
        </w:rPr>
        <w:t xml:space="preserve">. </w:t>
      </w:r>
      <w:r w:rsidR="00F26BD2">
        <w:rPr>
          <w:rFonts w:ascii="Times New Roman" w:hAnsi="Times New Roman" w:cs="Times New Roman"/>
          <w:sz w:val="24"/>
          <w:szCs w:val="24"/>
        </w:rPr>
        <w:t>В пункте 10.1(</w:t>
      </w:r>
      <w:r w:rsidR="00C356A5">
        <w:rPr>
          <w:rFonts w:ascii="Times New Roman" w:hAnsi="Times New Roman" w:cs="Times New Roman"/>
          <w:sz w:val="24"/>
          <w:szCs w:val="24"/>
        </w:rPr>
        <w:t>5</w:t>
      </w:r>
      <w:r w:rsidR="00F26BD2">
        <w:rPr>
          <w:rFonts w:ascii="Times New Roman" w:hAnsi="Times New Roman" w:cs="Times New Roman"/>
          <w:sz w:val="24"/>
          <w:szCs w:val="24"/>
        </w:rPr>
        <w:t>)</w:t>
      </w:r>
      <w:r w:rsidR="00C356A5">
        <w:rPr>
          <w:rFonts w:ascii="Times New Roman" w:hAnsi="Times New Roman" w:cs="Times New Roman"/>
          <w:sz w:val="24"/>
          <w:szCs w:val="24"/>
        </w:rPr>
        <w:t xml:space="preserve"> слова «(при наличии)» исключить.</w:t>
      </w:r>
      <w:r w:rsidR="00F26BD2">
        <w:rPr>
          <w:rFonts w:ascii="Times New Roman" w:hAnsi="Times New Roman" w:cs="Times New Roman"/>
          <w:sz w:val="24"/>
          <w:szCs w:val="24"/>
        </w:rPr>
        <w:t xml:space="preserve"> </w:t>
      </w:r>
    </w:p>
    <w:p w14:paraId="550513DD" w14:textId="7E23F570" w:rsidR="00FB6F90" w:rsidRDefault="00F35DF1" w:rsidP="00F661DD">
      <w:pPr>
        <w:autoSpaceDE w:val="0"/>
        <w:autoSpaceDN w:val="0"/>
        <w:adjustRightInd w:val="0"/>
        <w:ind w:firstLine="709"/>
        <w:jc w:val="both"/>
        <w:rPr>
          <w:sz w:val="24"/>
          <w:szCs w:val="24"/>
        </w:rPr>
      </w:pPr>
      <w:r>
        <w:rPr>
          <w:sz w:val="24"/>
          <w:szCs w:val="24"/>
        </w:rPr>
        <w:t>1</w:t>
      </w:r>
      <w:r w:rsidR="00ED4767">
        <w:rPr>
          <w:sz w:val="24"/>
          <w:szCs w:val="24"/>
        </w:rPr>
        <w:t>2</w:t>
      </w:r>
      <w:r w:rsidR="00F17B11">
        <w:rPr>
          <w:sz w:val="24"/>
          <w:szCs w:val="24"/>
        </w:rPr>
        <w:t xml:space="preserve">. Дополнить пунктами 10.1(6.1) </w:t>
      </w:r>
      <w:r w:rsidR="001C2AE2">
        <w:rPr>
          <w:sz w:val="24"/>
          <w:szCs w:val="24"/>
        </w:rPr>
        <w:t xml:space="preserve">– </w:t>
      </w:r>
      <w:r w:rsidR="00F17B11">
        <w:rPr>
          <w:sz w:val="24"/>
          <w:szCs w:val="24"/>
        </w:rPr>
        <w:t>10.1(6.3)</w:t>
      </w:r>
      <w:r w:rsidR="00D13F42">
        <w:rPr>
          <w:sz w:val="24"/>
          <w:szCs w:val="24"/>
        </w:rPr>
        <w:t xml:space="preserve"> </w:t>
      </w:r>
      <w:r w:rsidR="00F17B11">
        <w:rPr>
          <w:sz w:val="24"/>
          <w:szCs w:val="24"/>
        </w:rPr>
        <w:t>следующего содержания</w:t>
      </w:r>
      <w:r w:rsidR="00F17B11" w:rsidRPr="00F17B11">
        <w:rPr>
          <w:sz w:val="24"/>
          <w:szCs w:val="24"/>
        </w:rPr>
        <w:t>:</w:t>
      </w:r>
    </w:p>
    <w:p w14:paraId="4CB2A843" w14:textId="33CE8B03" w:rsidR="00F17B11" w:rsidRPr="00B040B8" w:rsidRDefault="00F17B11" w:rsidP="00F17B11">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«10</w:t>
      </w:r>
      <w:r w:rsidRPr="00B040B8">
        <w:rPr>
          <w:rFonts w:ascii="Times New Roman" w:hAnsi="Times New Roman" w:cs="Times New Roman"/>
          <w:sz w:val="24"/>
          <w:szCs w:val="24"/>
        </w:rPr>
        <w:t>.1</w:t>
      </w:r>
      <w:r>
        <w:rPr>
          <w:rFonts w:ascii="Times New Roman" w:hAnsi="Times New Roman" w:cs="Times New Roman"/>
          <w:sz w:val="24"/>
          <w:szCs w:val="24"/>
        </w:rPr>
        <w:t>(6.1)</w:t>
      </w:r>
      <w:r w:rsidRPr="00B040B8">
        <w:rPr>
          <w:rFonts w:ascii="Times New Roman" w:hAnsi="Times New Roman" w:cs="Times New Roman"/>
          <w:sz w:val="24"/>
          <w:szCs w:val="24"/>
        </w:rPr>
        <w:t>. По строке 0</w:t>
      </w:r>
      <w:r>
        <w:rPr>
          <w:rFonts w:ascii="Times New Roman" w:hAnsi="Times New Roman" w:cs="Times New Roman"/>
          <w:sz w:val="24"/>
          <w:szCs w:val="24"/>
        </w:rPr>
        <w:t>62</w:t>
      </w:r>
      <w:r w:rsidRPr="00B040B8">
        <w:rPr>
          <w:rFonts w:ascii="Times New Roman" w:hAnsi="Times New Roman" w:cs="Times New Roman"/>
          <w:sz w:val="24"/>
          <w:szCs w:val="24"/>
        </w:rPr>
        <w:t xml:space="preserve"> указывается цифровой код пола физического лица в соответствии с Общероссийским классификатором информации о населении (ОК 018-2014) в соответствии с документом, удостоверяющим личность:</w:t>
      </w:r>
    </w:p>
    <w:p w14:paraId="7CEDE9B4" w14:textId="5EAE2A76" w:rsidR="00F17B11" w:rsidRPr="00B040B8" w:rsidRDefault="00F17B11" w:rsidP="00F661DD">
      <w:pPr>
        <w:pStyle w:val="ConsPlusNormal"/>
        <w:ind w:firstLine="709"/>
        <w:jc w:val="both"/>
        <w:rPr>
          <w:rFonts w:ascii="Times New Roman" w:hAnsi="Times New Roman" w:cs="Times New Roman"/>
          <w:sz w:val="24"/>
          <w:szCs w:val="24"/>
        </w:rPr>
      </w:pPr>
      <w:r w:rsidRPr="00B040B8">
        <w:rPr>
          <w:rFonts w:ascii="Times New Roman" w:hAnsi="Times New Roman" w:cs="Times New Roman"/>
          <w:sz w:val="24"/>
          <w:szCs w:val="24"/>
        </w:rPr>
        <w:t xml:space="preserve">«1» </w:t>
      </w:r>
      <w:r w:rsidR="001C2AE2">
        <w:rPr>
          <w:rFonts w:ascii="Times New Roman" w:hAnsi="Times New Roman" w:cs="Times New Roman"/>
          <w:sz w:val="24"/>
          <w:szCs w:val="24"/>
        </w:rPr>
        <w:t>–</w:t>
      </w:r>
      <w:r w:rsidRPr="00B040B8">
        <w:rPr>
          <w:rFonts w:ascii="Times New Roman" w:hAnsi="Times New Roman" w:cs="Times New Roman"/>
          <w:sz w:val="24"/>
          <w:szCs w:val="24"/>
        </w:rPr>
        <w:t xml:space="preserve"> мужской;</w:t>
      </w:r>
    </w:p>
    <w:p w14:paraId="4E2B96A6" w14:textId="5A9FDC63" w:rsidR="00F17B11" w:rsidRPr="00B040B8" w:rsidRDefault="00F17B11" w:rsidP="00F17B11">
      <w:pPr>
        <w:pStyle w:val="ConsPlusNormal"/>
        <w:ind w:firstLine="709"/>
        <w:jc w:val="both"/>
        <w:rPr>
          <w:rFonts w:ascii="Times New Roman" w:hAnsi="Times New Roman" w:cs="Times New Roman"/>
          <w:sz w:val="24"/>
          <w:szCs w:val="24"/>
        </w:rPr>
      </w:pPr>
      <w:r w:rsidRPr="00B040B8">
        <w:rPr>
          <w:rFonts w:ascii="Times New Roman" w:hAnsi="Times New Roman" w:cs="Times New Roman"/>
          <w:sz w:val="24"/>
          <w:szCs w:val="24"/>
        </w:rPr>
        <w:t xml:space="preserve">«2» </w:t>
      </w:r>
      <w:r w:rsidR="001C2AE2">
        <w:rPr>
          <w:rFonts w:ascii="Times New Roman" w:hAnsi="Times New Roman" w:cs="Times New Roman"/>
          <w:sz w:val="24"/>
          <w:szCs w:val="24"/>
        </w:rPr>
        <w:t xml:space="preserve">– </w:t>
      </w:r>
      <w:r w:rsidRPr="00B040B8">
        <w:rPr>
          <w:rFonts w:ascii="Times New Roman" w:hAnsi="Times New Roman" w:cs="Times New Roman"/>
          <w:sz w:val="24"/>
          <w:szCs w:val="24"/>
        </w:rPr>
        <w:t>женский.</w:t>
      </w:r>
    </w:p>
    <w:p w14:paraId="793F4CAC" w14:textId="77777777" w:rsidR="00F17B11" w:rsidRPr="00B040B8" w:rsidRDefault="00F17B11" w:rsidP="00F17B11">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10</w:t>
      </w:r>
      <w:r w:rsidRPr="00B040B8">
        <w:rPr>
          <w:rFonts w:ascii="Times New Roman" w:hAnsi="Times New Roman" w:cs="Times New Roman"/>
          <w:sz w:val="24"/>
          <w:szCs w:val="24"/>
        </w:rPr>
        <w:t>.</w:t>
      </w:r>
      <w:r>
        <w:rPr>
          <w:rFonts w:ascii="Times New Roman" w:hAnsi="Times New Roman" w:cs="Times New Roman"/>
          <w:sz w:val="24"/>
          <w:szCs w:val="24"/>
        </w:rPr>
        <w:t>1(6.</w:t>
      </w:r>
      <w:r w:rsidRPr="00B040B8">
        <w:rPr>
          <w:rFonts w:ascii="Times New Roman" w:hAnsi="Times New Roman" w:cs="Times New Roman"/>
          <w:sz w:val="24"/>
          <w:szCs w:val="24"/>
        </w:rPr>
        <w:t>2</w:t>
      </w:r>
      <w:r>
        <w:rPr>
          <w:rFonts w:ascii="Times New Roman" w:hAnsi="Times New Roman" w:cs="Times New Roman"/>
          <w:sz w:val="24"/>
          <w:szCs w:val="24"/>
        </w:rPr>
        <w:t>)</w:t>
      </w:r>
      <w:r w:rsidRPr="00B040B8">
        <w:rPr>
          <w:rFonts w:ascii="Times New Roman" w:hAnsi="Times New Roman" w:cs="Times New Roman"/>
          <w:sz w:val="24"/>
          <w:szCs w:val="24"/>
        </w:rPr>
        <w:t xml:space="preserve">. По строке </w:t>
      </w:r>
      <w:r>
        <w:rPr>
          <w:rFonts w:ascii="Times New Roman" w:hAnsi="Times New Roman" w:cs="Times New Roman"/>
          <w:sz w:val="24"/>
          <w:szCs w:val="24"/>
        </w:rPr>
        <w:t>063</w:t>
      </w:r>
      <w:r w:rsidRPr="00B040B8">
        <w:rPr>
          <w:rFonts w:ascii="Times New Roman" w:hAnsi="Times New Roman" w:cs="Times New Roman"/>
          <w:sz w:val="24"/>
          <w:szCs w:val="24"/>
        </w:rPr>
        <w:t xml:space="preserve"> указывается код вида документа, удостоверяющего личность физического лица, в соответствии с приложением № 6 к настоящему Порядку.</w:t>
      </w:r>
    </w:p>
    <w:p w14:paraId="0C6D51AE" w14:textId="66DF423B" w:rsidR="00F17B11" w:rsidRPr="00D13F42" w:rsidRDefault="00F17B11" w:rsidP="00F17B11">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10.1(6.3).</w:t>
      </w:r>
      <w:r w:rsidRPr="00B040B8">
        <w:rPr>
          <w:rFonts w:ascii="Times New Roman" w:hAnsi="Times New Roman" w:cs="Times New Roman"/>
          <w:sz w:val="24"/>
          <w:szCs w:val="24"/>
        </w:rPr>
        <w:t xml:space="preserve"> По строке </w:t>
      </w:r>
      <w:r>
        <w:rPr>
          <w:rFonts w:ascii="Times New Roman" w:hAnsi="Times New Roman" w:cs="Times New Roman"/>
          <w:sz w:val="24"/>
          <w:szCs w:val="24"/>
        </w:rPr>
        <w:t>064</w:t>
      </w:r>
      <w:r w:rsidRPr="00B040B8">
        <w:rPr>
          <w:rFonts w:ascii="Times New Roman" w:hAnsi="Times New Roman" w:cs="Times New Roman"/>
          <w:sz w:val="24"/>
          <w:szCs w:val="24"/>
        </w:rPr>
        <w:t xml:space="preserve"> указываются серия и номер документа, удостоверяющего личность физического лица. Знак «№» не проставляется, серия и номер документа </w:t>
      </w:r>
      <w:r w:rsidR="00BD65E5">
        <w:rPr>
          <w:rFonts w:ascii="Times New Roman" w:hAnsi="Times New Roman" w:cs="Times New Roman"/>
          <w:sz w:val="24"/>
          <w:szCs w:val="24"/>
        </w:rPr>
        <w:t>раз</w:t>
      </w:r>
      <w:r w:rsidR="00BD65E5" w:rsidRPr="00B040B8">
        <w:rPr>
          <w:rFonts w:ascii="Times New Roman" w:hAnsi="Times New Roman" w:cs="Times New Roman"/>
          <w:sz w:val="24"/>
          <w:szCs w:val="24"/>
        </w:rPr>
        <w:t xml:space="preserve">деляются </w:t>
      </w:r>
      <w:r w:rsidRPr="00B040B8">
        <w:rPr>
          <w:rFonts w:ascii="Times New Roman" w:hAnsi="Times New Roman" w:cs="Times New Roman"/>
          <w:sz w:val="24"/>
          <w:szCs w:val="24"/>
        </w:rPr>
        <w:t>пробелом.</w:t>
      </w:r>
      <w:r w:rsidR="00D13F42">
        <w:rPr>
          <w:rFonts w:ascii="Times New Roman" w:hAnsi="Times New Roman" w:cs="Times New Roman"/>
          <w:sz w:val="24"/>
          <w:szCs w:val="24"/>
        </w:rPr>
        <w:t>».</w:t>
      </w:r>
    </w:p>
    <w:p w14:paraId="2B1C68E4" w14:textId="5620AE6F" w:rsidR="00D13F42" w:rsidRDefault="00D13F42" w:rsidP="00F661DD">
      <w:pPr>
        <w:autoSpaceDE w:val="0"/>
        <w:autoSpaceDN w:val="0"/>
        <w:adjustRightInd w:val="0"/>
        <w:ind w:firstLine="709"/>
        <w:jc w:val="both"/>
        <w:rPr>
          <w:sz w:val="24"/>
          <w:szCs w:val="24"/>
        </w:rPr>
      </w:pPr>
      <w:r>
        <w:rPr>
          <w:sz w:val="24"/>
          <w:szCs w:val="24"/>
        </w:rPr>
        <w:t>13. Дополнить пунктом 10.1(8) следующего содержания</w:t>
      </w:r>
      <w:r w:rsidRPr="00F17B11">
        <w:rPr>
          <w:sz w:val="24"/>
          <w:szCs w:val="24"/>
        </w:rPr>
        <w:t>:</w:t>
      </w:r>
    </w:p>
    <w:p w14:paraId="448BB37C" w14:textId="3CE24DA4" w:rsidR="00D13F42" w:rsidRDefault="00D13F42" w:rsidP="00F661DD">
      <w:pPr>
        <w:autoSpaceDE w:val="0"/>
        <w:autoSpaceDN w:val="0"/>
        <w:adjustRightInd w:val="0"/>
        <w:ind w:firstLine="709"/>
        <w:jc w:val="both"/>
        <w:rPr>
          <w:sz w:val="24"/>
          <w:szCs w:val="24"/>
        </w:rPr>
      </w:pPr>
      <w:r>
        <w:rPr>
          <w:sz w:val="24"/>
          <w:szCs w:val="24"/>
        </w:rPr>
        <w:t>«</w:t>
      </w:r>
      <w:r w:rsidRPr="00521EA1">
        <w:rPr>
          <w:sz w:val="24"/>
          <w:szCs w:val="24"/>
        </w:rPr>
        <w:t>10.1(</w:t>
      </w:r>
      <w:r>
        <w:rPr>
          <w:sz w:val="24"/>
          <w:szCs w:val="24"/>
        </w:rPr>
        <w:t>8</w:t>
      </w:r>
      <w:r w:rsidRPr="00521EA1">
        <w:rPr>
          <w:sz w:val="24"/>
          <w:szCs w:val="24"/>
        </w:rPr>
        <w:t>). По строке 0</w:t>
      </w:r>
      <w:r>
        <w:rPr>
          <w:sz w:val="24"/>
          <w:szCs w:val="24"/>
        </w:rPr>
        <w:t>8</w:t>
      </w:r>
      <w:r w:rsidRPr="00521EA1">
        <w:rPr>
          <w:sz w:val="24"/>
          <w:szCs w:val="24"/>
        </w:rPr>
        <w:t xml:space="preserve">0 в графах 1 </w:t>
      </w:r>
      <w:r>
        <w:rPr>
          <w:sz w:val="24"/>
          <w:szCs w:val="24"/>
        </w:rPr>
        <w:t>–</w:t>
      </w:r>
      <w:r w:rsidRPr="00521EA1">
        <w:rPr>
          <w:sz w:val="24"/>
          <w:szCs w:val="24"/>
        </w:rPr>
        <w:t xml:space="preserve"> 4 указывается </w:t>
      </w:r>
      <w:r w:rsidRPr="006C242E">
        <w:rPr>
          <w:sz w:val="24"/>
          <w:szCs w:val="24"/>
        </w:rPr>
        <w:t>база для исчисления страховых взносов в размерах, не</w:t>
      </w:r>
      <w:r w:rsidRPr="00F909B1">
        <w:rPr>
          <w:sz w:val="24"/>
          <w:szCs w:val="24"/>
        </w:rPr>
        <w:t xml:space="preserve"> </w:t>
      </w:r>
      <w:r w:rsidRPr="006C242E">
        <w:rPr>
          <w:sz w:val="24"/>
          <w:szCs w:val="24"/>
        </w:rPr>
        <w:t xml:space="preserve">превышающих для каждого застрахованного лица </w:t>
      </w:r>
      <w:r>
        <w:rPr>
          <w:sz w:val="24"/>
          <w:szCs w:val="24"/>
        </w:rPr>
        <w:t xml:space="preserve">единую </w:t>
      </w:r>
      <w:r w:rsidRPr="006C242E">
        <w:rPr>
          <w:sz w:val="24"/>
          <w:szCs w:val="24"/>
        </w:rPr>
        <w:t>предельную величину базы для исчисления страховых взносов, установленную Правительством Российской Федерации в соответствии с</w:t>
      </w:r>
      <w:r w:rsidRPr="00F909B1">
        <w:rPr>
          <w:sz w:val="24"/>
          <w:szCs w:val="24"/>
        </w:rPr>
        <w:t xml:space="preserve"> </w:t>
      </w:r>
      <w:r w:rsidRPr="006C242E">
        <w:rPr>
          <w:sz w:val="24"/>
          <w:szCs w:val="24"/>
        </w:rPr>
        <w:t>пункт</w:t>
      </w:r>
      <w:r>
        <w:rPr>
          <w:sz w:val="24"/>
          <w:szCs w:val="24"/>
        </w:rPr>
        <w:t>ом 6</w:t>
      </w:r>
      <w:r w:rsidRPr="006C242E">
        <w:rPr>
          <w:sz w:val="24"/>
          <w:szCs w:val="24"/>
        </w:rPr>
        <w:t xml:space="preserve"> статьи 421 Кодекса, </w:t>
      </w:r>
      <w:r w:rsidRPr="00521EA1">
        <w:rPr>
          <w:sz w:val="24"/>
          <w:szCs w:val="24"/>
        </w:rPr>
        <w:t>за расчетный (отчетный) период нарастающим итогом с начала расчетного периода, а также за первый, второй и третий месяц последних трех месяцев расчетного (отчетного) периода.</w:t>
      </w:r>
      <w:r>
        <w:rPr>
          <w:sz w:val="24"/>
          <w:szCs w:val="24"/>
        </w:rPr>
        <w:t>».</w:t>
      </w:r>
    </w:p>
    <w:p w14:paraId="581CB012" w14:textId="1FD81CC0" w:rsidR="00E47FCE" w:rsidRPr="00E47FCE" w:rsidRDefault="00E47FCE" w:rsidP="00C4040D">
      <w:pPr>
        <w:autoSpaceDE w:val="0"/>
        <w:autoSpaceDN w:val="0"/>
        <w:adjustRightInd w:val="0"/>
        <w:ind w:firstLine="709"/>
        <w:jc w:val="both"/>
        <w:rPr>
          <w:sz w:val="24"/>
          <w:szCs w:val="24"/>
        </w:rPr>
      </w:pPr>
      <w:r>
        <w:rPr>
          <w:sz w:val="24"/>
          <w:szCs w:val="24"/>
        </w:rPr>
        <w:t>1</w:t>
      </w:r>
      <w:r w:rsidR="002110E7">
        <w:rPr>
          <w:sz w:val="24"/>
          <w:szCs w:val="24"/>
        </w:rPr>
        <w:t>4</w:t>
      </w:r>
      <w:r>
        <w:rPr>
          <w:sz w:val="24"/>
          <w:szCs w:val="24"/>
        </w:rPr>
        <w:t xml:space="preserve">. </w:t>
      </w:r>
      <w:r w:rsidR="00F661DD">
        <w:rPr>
          <w:sz w:val="24"/>
          <w:szCs w:val="24"/>
        </w:rPr>
        <w:t>В п</w:t>
      </w:r>
      <w:r>
        <w:rPr>
          <w:sz w:val="24"/>
          <w:szCs w:val="24"/>
        </w:rPr>
        <w:t>ункт</w:t>
      </w:r>
      <w:r w:rsidR="00F661DD">
        <w:rPr>
          <w:sz w:val="24"/>
          <w:szCs w:val="24"/>
        </w:rPr>
        <w:t>е</w:t>
      </w:r>
      <w:r>
        <w:rPr>
          <w:sz w:val="24"/>
          <w:szCs w:val="24"/>
        </w:rPr>
        <w:t xml:space="preserve"> 11.1 </w:t>
      </w:r>
      <w:r w:rsidR="00F661DD">
        <w:rPr>
          <w:sz w:val="24"/>
          <w:szCs w:val="24"/>
        </w:rPr>
        <w:t>слова «показатель суммы» заменить словами «</w:t>
      </w:r>
      <w:r w:rsidR="00F661DD" w:rsidRPr="006C242E">
        <w:rPr>
          <w:sz w:val="24"/>
          <w:szCs w:val="24"/>
        </w:rPr>
        <w:t>показател</w:t>
      </w:r>
      <w:r w:rsidR="00F661DD">
        <w:rPr>
          <w:sz w:val="24"/>
          <w:szCs w:val="24"/>
        </w:rPr>
        <w:t>и сумм», слова «подлежит зачислению сумма» заменить словами «</w:t>
      </w:r>
      <w:r w:rsidR="00F661DD" w:rsidRPr="006C242E">
        <w:rPr>
          <w:sz w:val="24"/>
          <w:szCs w:val="24"/>
        </w:rPr>
        <w:t>подлеж</w:t>
      </w:r>
      <w:r w:rsidR="00F661DD">
        <w:rPr>
          <w:sz w:val="24"/>
          <w:szCs w:val="24"/>
        </w:rPr>
        <w:t>а</w:t>
      </w:r>
      <w:r w:rsidR="00F661DD" w:rsidRPr="006C242E">
        <w:rPr>
          <w:sz w:val="24"/>
          <w:szCs w:val="24"/>
        </w:rPr>
        <w:t>т</w:t>
      </w:r>
      <w:r w:rsidR="00F661DD">
        <w:rPr>
          <w:sz w:val="24"/>
          <w:szCs w:val="24"/>
        </w:rPr>
        <w:t xml:space="preserve"> зачислению суммы».</w:t>
      </w:r>
    </w:p>
    <w:p w14:paraId="0ABCB819" w14:textId="13006D8A" w:rsidR="00742925" w:rsidRPr="00742925" w:rsidRDefault="00E47FCE" w:rsidP="00C4040D">
      <w:pPr>
        <w:autoSpaceDE w:val="0"/>
        <w:autoSpaceDN w:val="0"/>
        <w:adjustRightInd w:val="0"/>
        <w:ind w:firstLine="709"/>
        <w:jc w:val="both"/>
        <w:rPr>
          <w:sz w:val="24"/>
          <w:szCs w:val="24"/>
        </w:rPr>
      </w:pPr>
      <w:r>
        <w:rPr>
          <w:sz w:val="24"/>
          <w:szCs w:val="24"/>
        </w:rPr>
        <w:t>1</w:t>
      </w:r>
      <w:r w:rsidR="002110E7">
        <w:rPr>
          <w:sz w:val="24"/>
          <w:szCs w:val="24"/>
        </w:rPr>
        <w:t>5</w:t>
      </w:r>
      <w:r w:rsidR="00184F2C">
        <w:rPr>
          <w:sz w:val="24"/>
          <w:szCs w:val="24"/>
        </w:rPr>
        <w:t xml:space="preserve">. </w:t>
      </w:r>
      <w:r w:rsidR="00142087">
        <w:rPr>
          <w:sz w:val="24"/>
          <w:szCs w:val="24"/>
        </w:rPr>
        <w:t xml:space="preserve">Абзац второй </w:t>
      </w:r>
      <w:r w:rsidR="00742925">
        <w:rPr>
          <w:sz w:val="24"/>
          <w:szCs w:val="24"/>
        </w:rPr>
        <w:t>пункт</w:t>
      </w:r>
      <w:r w:rsidR="00142087">
        <w:rPr>
          <w:sz w:val="24"/>
          <w:szCs w:val="24"/>
        </w:rPr>
        <w:t>а</w:t>
      </w:r>
      <w:r w:rsidR="00742925">
        <w:rPr>
          <w:sz w:val="24"/>
          <w:szCs w:val="24"/>
        </w:rPr>
        <w:t xml:space="preserve"> 11.5 изложить в следующей редакции</w:t>
      </w:r>
      <w:r w:rsidR="00742925" w:rsidRPr="00742925">
        <w:rPr>
          <w:sz w:val="24"/>
          <w:szCs w:val="24"/>
        </w:rPr>
        <w:t>:</w:t>
      </w:r>
    </w:p>
    <w:p w14:paraId="7D636017" w14:textId="16F26FDB" w:rsidR="00FB6F90" w:rsidRDefault="00742925" w:rsidP="00C4040D">
      <w:pPr>
        <w:autoSpaceDE w:val="0"/>
        <w:autoSpaceDN w:val="0"/>
        <w:adjustRightInd w:val="0"/>
        <w:ind w:firstLine="709"/>
        <w:jc w:val="both"/>
        <w:rPr>
          <w:sz w:val="24"/>
          <w:szCs w:val="24"/>
        </w:rPr>
      </w:pPr>
      <w:r>
        <w:rPr>
          <w:sz w:val="24"/>
          <w:szCs w:val="24"/>
        </w:rPr>
        <w:t>«</w:t>
      </w:r>
      <w:r w:rsidR="008628A9">
        <w:rPr>
          <w:sz w:val="24"/>
          <w:szCs w:val="24"/>
        </w:rPr>
        <w:t xml:space="preserve">При отсутствии признака </w:t>
      </w:r>
      <w:r w:rsidR="008628A9" w:rsidRPr="000B3A3E">
        <w:rPr>
          <w:sz w:val="24"/>
          <w:szCs w:val="24"/>
        </w:rPr>
        <w:t>прекращения обязанности по уплате страховых взносов</w:t>
      </w:r>
      <w:r w:rsidR="008628A9">
        <w:rPr>
          <w:sz w:val="24"/>
          <w:szCs w:val="24"/>
        </w:rPr>
        <w:t xml:space="preserve"> </w:t>
      </w:r>
      <w:r w:rsidR="008628A9" w:rsidRPr="000B3A3E">
        <w:rPr>
          <w:sz w:val="24"/>
          <w:szCs w:val="24"/>
        </w:rPr>
        <w:t>на обязательное пенсионное страхование</w:t>
      </w:r>
      <w:r w:rsidR="008628A9">
        <w:rPr>
          <w:sz w:val="24"/>
          <w:szCs w:val="24"/>
        </w:rPr>
        <w:t xml:space="preserve"> в поле 010 подраздела 1 раздела 2 з</w:t>
      </w:r>
      <w:r w:rsidR="008628A9" w:rsidRPr="006C242E">
        <w:rPr>
          <w:sz w:val="24"/>
          <w:szCs w:val="24"/>
        </w:rPr>
        <w:t xml:space="preserve">начение </w:t>
      </w:r>
      <w:r w:rsidR="008628A9">
        <w:rPr>
          <w:sz w:val="24"/>
          <w:szCs w:val="24"/>
        </w:rPr>
        <w:t>по</w:t>
      </w:r>
      <w:r w:rsidR="008628A9" w:rsidRPr="006C242E">
        <w:rPr>
          <w:sz w:val="24"/>
          <w:szCs w:val="24"/>
        </w:rPr>
        <w:t xml:space="preserve"> строке 030 </w:t>
      </w:r>
      <w:r w:rsidR="008628A9">
        <w:rPr>
          <w:sz w:val="24"/>
          <w:szCs w:val="24"/>
        </w:rPr>
        <w:t xml:space="preserve">исчисляется как </w:t>
      </w:r>
      <w:r w:rsidR="008628A9" w:rsidRPr="006C242E">
        <w:rPr>
          <w:sz w:val="24"/>
          <w:szCs w:val="24"/>
        </w:rPr>
        <w:t>сумм</w:t>
      </w:r>
      <w:r w:rsidR="008628A9">
        <w:rPr>
          <w:sz w:val="24"/>
          <w:szCs w:val="24"/>
        </w:rPr>
        <w:t>а</w:t>
      </w:r>
      <w:r w:rsidR="008628A9" w:rsidRPr="006C242E">
        <w:rPr>
          <w:sz w:val="24"/>
          <w:szCs w:val="24"/>
        </w:rPr>
        <w:t xml:space="preserve"> </w:t>
      </w:r>
      <w:r w:rsidR="008628A9">
        <w:rPr>
          <w:sz w:val="24"/>
          <w:szCs w:val="24"/>
        </w:rPr>
        <w:t xml:space="preserve">значений по </w:t>
      </w:r>
      <w:r w:rsidR="008628A9" w:rsidRPr="006C242E">
        <w:rPr>
          <w:sz w:val="24"/>
          <w:szCs w:val="24"/>
        </w:rPr>
        <w:t>строк</w:t>
      </w:r>
      <w:r w:rsidR="008628A9">
        <w:rPr>
          <w:sz w:val="24"/>
          <w:szCs w:val="24"/>
        </w:rPr>
        <w:t xml:space="preserve">е 080 подраздела 1 </w:t>
      </w:r>
      <w:r w:rsidR="008628A9" w:rsidRPr="006C242E">
        <w:rPr>
          <w:sz w:val="24"/>
          <w:szCs w:val="24"/>
        </w:rPr>
        <w:t>раздел</w:t>
      </w:r>
      <w:r w:rsidR="008628A9">
        <w:rPr>
          <w:sz w:val="24"/>
          <w:szCs w:val="24"/>
        </w:rPr>
        <w:t>а</w:t>
      </w:r>
      <w:r w:rsidR="008628A9" w:rsidRPr="006C242E">
        <w:rPr>
          <w:sz w:val="24"/>
          <w:szCs w:val="24"/>
        </w:rPr>
        <w:t xml:space="preserve"> 2 </w:t>
      </w:r>
      <w:r w:rsidR="008628A9">
        <w:rPr>
          <w:sz w:val="24"/>
          <w:szCs w:val="24"/>
        </w:rPr>
        <w:t xml:space="preserve">по </w:t>
      </w:r>
      <w:r w:rsidR="008628A9" w:rsidRPr="006C242E">
        <w:rPr>
          <w:sz w:val="24"/>
          <w:szCs w:val="24"/>
        </w:rPr>
        <w:t>глав</w:t>
      </w:r>
      <w:r w:rsidR="008628A9">
        <w:rPr>
          <w:sz w:val="24"/>
          <w:szCs w:val="24"/>
        </w:rPr>
        <w:t>е</w:t>
      </w:r>
      <w:r w:rsidR="008628A9" w:rsidRPr="006C242E">
        <w:rPr>
          <w:sz w:val="24"/>
          <w:szCs w:val="24"/>
        </w:rPr>
        <w:t xml:space="preserve"> крестьянского (фермерского) хозяйства</w:t>
      </w:r>
      <w:r w:rsidR="008628A9" w:rsidRPr="000B3A3E">
        <w:rPr>
          <w:sz w:val="24"/>
          <w:szCs w:val="24"/>
        </w:rPr>
        <w:t xml:space="preserve"> </w:t>
      </w:r>
      <w:r w:rsidR="008628A9">
        <w:rPr>
          <w:sz w:val="24"/>
          <w:szCs w:val="24"/>
        </w:rPr>
        <w:t xml:space="preserve">и по строке 080 подраздела 1 </w:t>
      </w:r>
      <w:r w:rsidR="008628A9" w:rsidRPr="006C242E">
        <w:rPr>
          <w:sz w:val="24"/>
          <w:szCs w:val="24"/>
        </w:rPr>
        <w:t>раздел</w:t>
      </w:r>
      <w:r w:rsidR="008628A9">
        <w:rPr>
          <w:sz w:val="24"/>
          <w:szCs w:val="24"/>
        </w:rPr>
        <w:t>а</w:t>
      </w:r>
      <w:r w:rsidR="008628A9" w:rsidRPr="006C242E">
        <w:rPr>
          <w:sz w:val="24"/>
          <w:szCs w:val="24"/>
        </w:rPr>
        <w:t xml:space="preserve"> 2</w:t>
      </w:r>
      <w:r w:rsidR="008628A9">
        <w:rPr>
          <w:sz w:val="24"/>
          <w:szCs w:val="24"/>
        </w:rPr>
        <w:t xml:space="preserve"> </w:t>
      </w:r>
      <w:r w:rsidR="008628A9" w:rsidRPr="006C242E">
        <w:rPr>
          <w:sz w:val="24"/>
          <w:szCs w:val="24"/>
        </w:rPr>
        <w:t>по</w:t>
      </w:r>
      <w:r w:rsidR="008628A9">
        <w:rPr>
          <w:sz w:val="24"/>
          <w:szCs w:val="24"/>
        </w:rPr>
        <w:t xml:space="preserve"> </w:t>
      </w:r>
      <w:r w:rsidR="008628A9" w:rsidRPr="006C242E">
        <w:rPr>
          <w:sz w:val="24"/>
          <w:szCs w:val="24"/>
        </w:rPr>
        <w:t>всем членам крестьянского (фермерского) хозяйства</w:t>
      </w:r>
      <w:r w:rsidR="008628A9">
        <w:rPr>
          <w:sz w:val="24"/>
          <w:szCs w:val="24"/>
        </w:rPr>
        <w:t>.</w:t>
      </w:r>
      <w:r>
        <w:rPr>
          <w:sz w:val="24"/>
          <w:szCs w:val="24"/>
        </w:rPr>
        <w:t>»</w:t>
      </w:r>
      <w:r w:rsidR="008628A9">
        <w:rPr>
          <w:sz w:val="24"/>
          <w:szCs w:val="24"/>
        </w:rPr>
        <w:t>.</w:t>
      </w:r>
    </w:p>
    <w:p w14:paraId="04E1DE81" w14:textId="7881CF76" w:rsidR="00742925" w:rsidRPr="00742925" w:rsidRDefault="00CA7CF3" w:rsidP="00704F33">
      <w:pPr>
        <w:autoSpaceDE w:val="0"/>
        <w:autoSpaceDN w:val="0"/>
        <w:adjustRightInd w:val="0"/>
        <w:ind w:firstLine="709"/>
        <w:jc w:val="both"/>
        <w:rPr>
          <w:sz w:val="24"/>
          <w:szCs w:val="24"/>
        </w:rPr>
      </w:pPr>
      <w:r>
        <w:rPr>
          <w:sz w:val="24"/>
          <w:szCs w:val="24"/>
        </w:rPr>
        <w:t>1</w:t>
      </w:r>
      <w:r w:rsidR="002110E7">
        <w:rPr>
          <w:sz w:val="24"/>
          <w:szCs w:val="24"/>
        </w:rPr>
        <w:t>6</w:t>
      </w:r>
      <w:r w:rsidR="00742925">
        <w:rPr>
          <w:sz w:val="24"/>
          <w:szCs w:val="24"/>
        </w:rPr>
        <w:t>. Дополнить пунктами 11.6</w:t>
      </w:r>
      <w:r w:rsidR="00074088">
        <w:rPr>
          <w:sz w:val="24"/>
          <w:szCs w:val="24"/>
        </w:rPr>
        <w:t>,</w:t>
      </w:r>
      <w:r w:rsidR="00142087">
        <w:rPr>
          <w:sz w:val="24"/>
          <w:szCs w:val="24"/>
        </w:rPr>
        <w:t xml:space="preserve"> </w:t>
      </w:r>
      <w:r w:rsidR="00742925">
        <w:rPr>
          <w:sz w:val="24"/>
          <w:szCs w:val="24"/>
        </w:rPr>
        <w:t>11.7 следующего содержания</w:t>
      </w:r>
      <w:r w:rsidR="00742925" w:rsidRPr="00742925">
        <w:rPr>
          <w:sz w:val="24"/>
          <w:szCs w:val="24"/>
        </w:rPr>
        <w:t>:</w:t>
      </w:r>
    </w:p>
    <w:p w14:paraId="39D563EE" w14:textId="77777777" w:rsidR="00BF52F3" w:rsidRPr="006C242E" w:rsidRDefault="00742925" w:rsidP="00BF52F3">
      <w:pPr>
        <w:pStyle w:val="ConsPlusNormal"/>
        <w:ind w:firstLine="709"/>
        <w:jc w:val="both"/>
        <w:rPr>
          <w:rFonts w:ascii="Times New Roman" w:hAnsi="Times New Roman" w:cs="Times New Roman"/>
          <w:sz w:val="24"/>
          <w:szCs w:val="24"/>
        </w:rPr>
      </w:pPr>
      <w:r>
        <w:rPr>
          <w:sz w:val="24"/>
          <w:szCs w:val="24"/>
        </w:rPr>
        <w:t>«</w:t>
      </w:r>
      <w:r w:rsidR="00BF52F3">
        <w:rPr>
          <w:rFonts w:ascii="Times New Roman" w:hAnsi="Times New Roman" w:cs="Times New Roman"/>
          <w:sz w:val="24"/>
          <w:szCs w:val="24"/>
        </w:rPr>
        <w:t>11.6.</w:t>
      </w:r>
      <w:r w:rsidR="00BF52F3" w:rsidRPr="006C242E">
        <w:rPr>
          <w:rFonts w:ascii="Times New Roman" w:hAnsi="Times New Roman" w:cs="Times New Roman"/>
          <w:sz w:val="24"/>
          <w:szCs w:val="24"/>
        </w:rPr>
        <w:t xml:space="preserve"> По строке 0</w:t>
      </w:r>
      <w:r w:rsidR="00BF52F3">
        <w:rPr>
          <w:rFonts w:ascii="Times New Roman" w:hAnsi="Times New Roman" w:cs="Times New Roman"/>
          <w:sz w:val="24"/>
          <w:szCs w:val="24"/>
        </w:rPr>
        <w:t>4</w:t>
      </w:r>
      <w:r w:rsidR="00BF52F3" w:rsidRPr="006C242E">
        <w:rPr>
          <w:rFonts w:ascii="Times New Roman" w:hAnsi="Times New Roman" w:cs="Times New Roman"/>
          <w:sz w:val="24"/>
          <w:szCs w:val="24"/>
        </w:rPr>
        <w:t xml:space="preserve">0 отражается код бюджетной классификации, на который зачисляются страховые взносы на </w:t>
      </w:r>
      <w:r w:rsidR="00BF52F3">
        <w:rPr>
          <w:rFonts w:ascii="Times New Roman" w:hAnsi="Times New Roman" w:cs="Times New Roman"/>
          <w:sz w:val="24"/>
          <w:szCs w:val="24"/>
        </w:rPr>
        <w:t>обязательное медицинское страхование, подлежащие уплате</w:t>
      </w:r>
      <w:r w:rsidR="00BF52F3" w:rsidRPr="006108BB">
        <w:rPr>
          <w:rFonts w:ascii="Times New Roman" w:hAnsi="Times New Roman" w:cs="Times New Roman"/>
          <w:sz w:val="24"/>
          <w:szCs w:val="24"/>
        </w:rPr>
        <w:t xml:space="preserve"> </w:t>
      </w:r>
      <w:r w:rsidR="00BF52F3">
        <w:rPr>
          <w:rFonts w:ascii="Times New Roman" w:hAnsi="Times New Roman" w:cs="Times New Roman"/>
          <w:sz w:val="24"/>
          <w:szCs w:val="24"/>
        </w:rPr>
        <w:t>главами крестьянских (фермерских) хозяйств, относящимися к лицам, указанным в пункте 1.4 статьи 430 Кодекса</w:t>
      </w:r>
      <w:r w:rsidR="00BF52F3" w:rsidRPr="006C242E">
        <w:rPr>
          <w:rFonts w:ascii="Times New Roman" w:hAnsi="Times New Roman" w:cs="Times New Roman"/>
          <w:sz w:val="24"/>
          <w:szCs w:val="24"/>
        </w:rPr>
        <w:t>.</w:t>
      </w:r>
    </w:p>
    <w:p w14:paraId="4A676EF0" w14:textId="77777777" w:rsidR="00BF52F3" w:rsidRPr="006C242E" w:rsidRDefault="00BF52F3" w:rsidP="00BF52F3">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11.7.</w:t>
      </w:r>
      <w:r w:rsidRPr="006C242E">
        <w:rPr>
          <w:rFonts w:ascii="Times New Roman" w:hAnsi="Times New Roman" w:cs="Times New Roman"/>
          <w:sz w:val="24"/>
          <w:szCs w:val="24"/>
        </w:rPr>
        <w:t xml:space="preserve"> По строке 0</w:t>
      </w:r>
      <w:r>
        <w:rPr>
          <w:rFonts w:ascii="Times New Roman" w:hAnsi="Times New Roman" w:cs="Times New Roman"/>
          <w:sz w:val="24"/>
          <w:szCs w:val="24"/>
        </w:rPr>
        <w:t>5</w:t>
      </w:r>
      <w:r w:rsidRPr="006C242E">
        <w:rPr>
          <w:rFonts w:ascii="Times New Roman" w:hAnsi="Times New Roman" w:cs="Times New Roman"/>
          <w:sz w:val="24"/>
          <w:szCs w:val="24"/>
        </w:rPr>
        <w:t xml:space="preserve">0 отражается сумма страховых взносов на </w:t>
      </w:r>
      <w:r>
        <w:rPr>
          <w:rFonts w:ascii="Times New Roman" w:hAnsi="Times New Roman" w:cs="Times New Roman"/>
          <w:sz w:val="24"/>
          <w:szCs w:val="24"/>
        </w:rPr>
        <w:t>обязательное медицинское страхование</w:t>
      </w:r>
      <w:r w:rsidRPr="006C242E">
        <w:rPr>
          <w:rFonts w:ascii="Times New Roman" w:hAnsi="Times New Roman" w:cs="Times New Roman"/>
          <w:sz w:val="24"/>
          <w:szCs w:val="24"/>
        </w:rPr>
        <w:t>, подлежащая уплате за расчетный период в соответствии со статьями 430 и 432 Кодекса</w:t>
      </w:r>
      <w:r w:rsidRPr="009C5610">
        <w:rPr>
          <w:rFonts w:ascii="Times New Roman" w:hAnsi="Times New Roman" w:cs="Times New Roman"/>
          <w:sz w:val="24"/>
          <w:szCs w:val="24"/>
        </w:rPr>
        <w:t xml:space="preserve"> </w:t>
      </w:r>
      <w:r>
        <w:rPr>
          <w:rFonts w:ascii="Times New Roman" w:hAnsi="Times New Roman" w:cs="Times New Roman"/>
          <w:sz w:val="24"/>
          <w:szCs w:val="24"/>
        </w:rPr>
        <w:t>главами крестьянских (фермерских) хозяйств, относящимися к лицам, указанным в пункте 1.4 статьи 430 Кодекса</w:t>
      </w:r>
      <w:r w:rsidRPr="006C242E">
        <w:rPr>
          <w:rFonts w:ascii="Times New Roman" w:hAnsi="Times New Roman" w:cs="Times New Roman"/>
          <w:sz w:val="24"/>
          <w:szCs w:val="24"/>
        </w:rPr>
        <w:t>.</w:t>
      </w:r>
    </w:p>
    <w:p w14:paraId="0AF345CE" w14:textId="132CF560" w:rsidR="00742925" w:rsidRDefault="00BF52F3" w:rsidP="0074292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наличии признака </w:t>
      </w:r>
      <w:r w:rsidRPr="000B3A3E">
        <w:rPr>
          <w:rFonts w:ascii="Times New Roman" w:hAnsi="Times New Roman" w:cs="Times New Roman"/>
          <w:sz w:val="24"/>
          <w:szCs w:val="24"/>
        </w:rPr>
        <w:t>прекращения обязанности по уплате страховых взносов</w:t>
      </w:r>
      <w:r>
        <w:rPr>
          <w:rFonts w:ascii="Times New Roman" w:hAnsi="Times New Roman" w:cs="Times New Roman"/>
          <w:sz w:val="24"/>
          <w:szCs w:val="24"/>
        </w:rPr>
        <w:t xml:space="preserve"> </w:t>
      </w:r>
      <w:r w:rsidRPr="000B3A3E">
        <w:rPr>
          <w:rFonts w:ascii="Times New Roman" w:hAnsi="Times New Roman" w:cs="Times New Roman"/>
          <w:sz w:val="24"/>
          <w:szCs w:val="24"/>
        </w:rPr>
        <w:t>на обязательное пенсионное страхование</w:t>
      </w:r>
      <w:r>
        <w:rPr>
          <w:rFonts w:ascii="Times New Roman" w:hAnsi="Times New Roman" w:cs="Times New Roman"/>
          <w:sz w:val="24"/>
          <w:szCs w:val="24"/>
        </w:rPr>
        <w:t xml:space="preserve"> в поле 010 подраздела 1 раздела 2 з</w:t>
      </w:r>
      <w:r w:rsidRPr="006C242E">
        <w:rPr>
          <w:rFonts w:ascii="Times New Roman" w:hAnsi="Times New Roman" w:cs="Times New Roman"/>
          <w:sz w:val="24"/>
          <w:szCs w:val="24"/>
        </w:rPr>
        <w:t xml:space="preserve">начение </w:t>
      </w:r>
      <w:r>
        <w:rPr>
          <w:rFonts w:ascii="Times New Roman" w:hAnsi="Times New Roman" w:cs="Times New Roman"/>
          <w:sz w:val="24"/>
          <w:szCs w:val="24"/>
        </w:rPr>
        <w:t>по</w:t>
      </w:r>
      <w:r w:rsidRPr="006C242E">
        <w:rPr>
          <w:rFonts w:ascii="Times New Roman" w:hAnsi="Times New Roman" w:cs="Times New Roman"/>
          <w:sz w:val="24"/>
          <w:szCs w:val="24"/>
        </w:rPr>
        <w:t xml:space="preserve"> строке 0</w:t>
      </w:r>
      <w:r>
        <w:rPr>
          <w:rFonts w:ascii="Times New Roman" w:hAnsi="Times New Roman" w:cs="Times New Roman"/>
          <w:sz w:val="24"/>
          <w:szCs w:val="24"/>
        </w:rPr>
        <w:t>5</w:t>
      </w:r>
      <w:r w:rsidRPr="006C242E">
        <w:rPr>
          <w:rFonts w:ascii="Times New Roman" w:hAnsi="Times New Roman" w:cs="Times New Roman"/>
          <w:sz w:val="24"/>
          <w:szCs w:val="24"/>
        </w:rPr>
        <w:t xml:space="preserve">0 </w:t>
      </w:r>
      <w:r>
        <w:rPr>
          <w:rFonts w:ascii="Times New Roman" w:hAnsi="Times New Roman" w:cs="Times New Roman"/>
          <w:sz w:val="24"/>
          <w:szCs w:val="24"/>
        </w:rPr>
        <w:t xml:space="preserve">исчисляется как сумма значений по </w:t>
      </w:r>
      <w:r w:rsidRPr="006C242E">
        <w:rPr>
          <w:rFonts w:ascii="Times New Roman" w:hAnsi="Times New Roman" w:cs="Times New Roman"/>
          <w:sz w:val="24"/>
          <w:szCs w:val="24"/>
        </w:rPr>
        <w:t>строк</w:t>
      </w:r>
      <w:r>
        <w:rPr>
          <w:rFonts w:ascii="Times New Roman" w:hAnsi="Times New Roman" w:cs="Times New Roman"/>
          <w:sz w:val="24"/>
          <w:szCs w:val="24"/>
        </w:rPr>
        <w:t xml:space="preserve">е 080 подраздела 1 </w:t>
      </w:r>
      <w:r w:rsidRPr="006C242E">
        <w:rPr>
          <w:rFonts w:ascii="Times New Roman" w:hAnsi="Times New Roman" w:cs="Times New Roman"/>
          <w:sz w:val="24"/>
          <w:szCs w:val="24"/>
        </w:rPr>
        <w:t>раздел</w:t>
      </w:r>
      <w:r>
        <w:rPr>
          <w:rFonts w:ascii="Times New Roman" w:hAnsi="Times New Roman" w:cs="Times New Roman"/>
          <w:sz w:val="24"/>
          <w:szCs w:val="24"/>
        </w:rPr>
        <w:t>а</w:t>
      </w:r>
      <w:r w:rsidRPr="006C242E">
        <w:rPr>
          <w:rFonts w:ascii="Times New Roman" w:hAnsi="Times New Roman" w:cs="Times New Roman"/>
          <w:sz w:val="24"/>
          <w:szCs w:val="24"/>
        </w:rPr>
        <w:t xml:space="preserve"> 2 </w:t>
      </w:r>
      <w:r>
        <w:rPr>
          <w:rFonts w:ascii="Times New Roman" w:hAnsi="Times New Roman" w:cs="Times New Roman"/>
          <w:sz w:val="24"/>
          <w:szCs w:val="24"/>
        </w:rPr>
        <w:t xml:space="preserve">по </w:t>
      </w:r>
      <w:r w:rsidRPr="006C242E">
        <w:rPr>
          <w:rFonts w:ascii="Times New Roman" w:hAnsi="Times New Roman" w:cs="Times New Roman"/>
          <w:sz w:val="24"/>
          <w:szCs w:val="24"/>
        </w:rPr>
        <w:t>глав</w:t>
      </w:r>
      <w:r>
        <w:rPr>
          <w:rFonts w:ascii="Times New Roman" w:hAnsi="Times New Roman" w:cs="Times New Roman"/>
          <w:sz w:val="24"/>
          <w:szCs w:val="24"/>
        </w:rPr>
        <w:t>е</w:t>
      </w:r>
      <w:r w:rsidRPr="006C242E">
        <w:rPr>
          <w:rFonts w:ascii="Times New Roman" w:hAnsi="Times New Roman" w:cs="Times New Roman"/>
          <w:sz w:val="24"/>
          <w:szCs w:val="24"/>
        </w:rPr>
        <w:t xml:space="preserve"> крестьянского (фермерского) хозяйства</w:t>
      </w:r>
      <w:r>
        <w:rPr>
          <w:rFonts w:ascii="Times New Roman" w:hAnsi="Times New Roman" w:cs="Times New Roman"/>
          <w:sz w:val="24"/>
          <w:szCs w:val="24"/>
        </w:rPr>
        <w:t>.</w:t>
      </w:r>
      <w:r w:rsidR="00742925">
        <w:rPr>
          <w:rFonts w:ascii="Times New Roman" w:hAnsi="Times New Roman" w:cs="Times New Roman"/>
          <w:sz w:val="24"/>
          <w:szCs w:val="24"/>
        </w:rPr>
        <w:t>».</w:t>
      </w:r>
    </w:p>
    <w:p w14:paraId="661F4312" w14:textId="693B0F48" w:rsidR="00742925" w:rsidRPr="00461048" w:rsidRDefault="00742925" w:rsidP="0074292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w:t>
      </w:r>
      <w:r w:rsidR="002110E7">
        <w:rPr>
          <w:rFonts w:ascii="Times New Roman" w:hAnsi="Times New Roman" w:cs="Times New Roman"/>
          <w:sz w:val="24"/>
          <w:szCs w:val="24"/>
        </w:rPr>
        <w:t>7</w:t>
      </w:r>
      <w:r>
        <w:rPr>
          <w:rFonts w:ascii="Times New Roman" w:hAnsi="Times New Roman" w:cs="Times New Roman"/>
          <w:sz w:val="24"/>
          <w:szCs w:val="24"/>
        </w:rPr>
        <w:t xml:space="preserve">. </w:t>
      </w:r>
      <w:r w:rsidR="00704F33">
        <w:rPr>
          <w:rFonts w:ascii="Times New Roman" w:hAnsi="Times New Roman" w:cs="Times New Roman"/>
          <w:sz w:val="24"/>
          <w:szCs w:val="24"/>
        </w:rPr>
        <w:t>Пункт 12.1</w:t>
      </w:r>
      <w:r w:rsidR="00461048">
        <w:rPr>
          <w:rFonts w:ascii="Times New Roman" w:hAnsi="Times New Roman" w:cs="Times New Roman"/>
          <w:sz w:val="24"/>
          <w:szCs w:val="24"/>
        </w:rPr>
        <w:t xml:space="preserve"> изложить в следующей редакции</w:t>
      </w:r>
      <w:r w:rsidR="00461048" w:rsidRPr="00461048">
        <w:rPr>
          <w:rFonts w:ascii="Times New Roman" w:hAnsi="Times New Roman" w:cs="Times New Roman"/>
          <w:sz w:val="24"/>
          <w:szCs w:val="24"/>
        </w:rPr>
        <w:t>:</w:t>
      </w:r>
    </w:p>
    <w:p w14:paraId="30F46805" w14:textId="393EE31F" w:rsidR="00F72347" w:rsidRDefault="00704F33" w:rsidP="00704F33">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«12.1. </w:t>
      </w:r>
      <w:r w:rsidR="00F72347">
        <w:rPr>
          <w:rFonts w:ascii="Times New Roman" w:hAnsi="Times New Roman" w:cs="Times New Roman"/>
          <w:sz w:val="24"/>
          <w:szCs w:val="24"/>
        </w:rPr>
        <w:t xml:space="preserve">Строки 001 </w:t>
      </w:r>
      <w:r w:rsidR="00D40476">
        <w:rPr>
          <w:rFonts w:ascii="Times New Roman" w:hAnsi="Times New Roman" w:cs="Times New Roman"/>
          <w:sz w:val="24"/>
          <w:szCs w:val="24"/>
        </w:rPr>
        <w:t>–</w:t>
      </w:r>
      <w:r w:rsidR="00F72347">
        <w:rPr>
          <w:rFonts w:ascii="Times New Roman" w:hAnsi="Times New Roman" w:cs="Times New Roman"/>
          <w:sz w:val="24"/>
          <w:szCs w:val="24"/>
        </w:rPr>
        <w:t xml:space="preserve"> 110 </w:t>
      </w:r>
      <w:r w:rsidR="00F72347" w:rsidRPr="00FC7EF5">
        <w:rPr>
          <w:rFonts w:ascii="Times New Roman" w:hAnsi="Times New Roman" w:cs="Times New Roman"/>
          <w:sz w:val="24"/>
          <w:szCs w:val="24"/>
        </w:rPr>
        <w:t xml:space="preserve">подраздела 1 раздела 2 заполняются </w:t>
      </w:r>
      <w:r w:rsidR="00F72347">
        <w:rPr>
          <w:rFonts w:ascii="Times New Roman" w:hAnsi="Times New Roman" w:cs="Times New Roman"/>
          <w:sz w:val="24"/>
          <w:szCs w:val="24"/>
        </w:rPr>
        <w:t xml:space="preserve">по </w:t>
      </w:r>
      <w:r w:rsidR="00F72347" w:rsidRPr="00FC7EF5">
        <w:rPr>
          <w:rFonts w:ascii="Times New Roman" w:hAnsi="Times New Roman" w:cs="Times New Roman"/>
          <w:sz w:val="24"/>
          <w:szCs w:val="24"/>
        </w:rPr>
        <w:t>глав</w:t>
      </w:r>
      <w:r w:rsidR="00F72347">
        <w:rPr>
          <w:rFonts w:ascii="Times New Roman" w:hAnsi="Times New Roman" w:cs="Times New Roman"/>
          <w:sz w:val="24"/>
          <w:szCs w:val="24"/>
        </w:rPr>
        <w:t>е</w:t>
      </w:r>
      <w:r w:rsidR="00F72347" w:rsidRPr="00FC7EF5">
        <w:rPr>
          <w:rFonts w:ascii="Times New Roman" w:hAnsi="Times New Roman" w:cs="Times New Roman"/>
          <w:sz w:val="24"/>
          <w:szCs w:val="24"/>
        </w:rPr>
        <w:t xml:space="preserve"> крестьянского (фермерского) хозяйства</w:t>
      </w:r>
      <w:r w:rsidR="00F72347">
        <w:rPr>
          <w:rFonts w:ascii="Times New Roman" w:hAnsi="Times New Roman" w:cs="Times New Roman"/>
          <w:sz w:val="24"/>
          <w:szCs w:val="24"/>
        </w:rPr>
        <w:t>.</w:t>
      </w:r>
      <w:r w:rsidR="00F72347" w:rsidRPr="00FC7EF5">
        <w:rPr>
          <w:rFonts w:ascii="Times New Roman" w:hAnsi="Times New Roman" w:cs="Times New Roman"/>
          <w:sz w:val="24"/>
          <w:szCs w:val="24"/>
        </w:rPr>
        <w:t xml:space="preserve"> </w:t>
      </w:r>
      <w:r w:rsidR="00F72347">
        <w:rPr>
          <w:rFonts w:ascii="Times New Roman" w:hAnsi="Times New Roman" w:cs="Times New Roman"/>
          <w:sz w:val="24"/>
          <w:szCs w:val="24"/>
        </w:rPr>
        <w:t xml:space="preserve"> </w:t>
      </w:r>
      <w:r w:rsidR="00F72347" w:rsidRPr="006C242E">
        <w:rPr>
          <w:rFonts w:ascii="Times New Roman" w:hAnsi="Times New Roman" w:cs="Times New Roman"/>
          <w:sz w:val="24"/>
          <w:szCs w:val="24"/>
        </w:rPr>
        <w:t xml:space="preserve">Строки </w:t>
      </w:r>
      <w:r w:rsidR="00F72347">
        <w:rPr>
          <w:rFonts w:ascii="Times New Roman" w:hAnsi="Times New Roman" w:cs="Times New Roman"/>
          <w:sz w:val="24"/>
          <w:szCs w:val="24"/>
        </w:rPr>
        <w:t xml:space="preserve">001, 020 – 100, 110 подраздела </w:t>
      </w:r>
      <w:r w:rsidR="00F72347" w:rsidRPr="006C242E">
        <w:rPr>
          <w:rFonts w:ascii="Times New Roman" w:hAnsi="Times New Roman" w:cs="Times New Roman"/>
          <w:sz w:val="24"/>
          <w:szCs w:val="24"/>
        </w:rPr>
        <w:t>1 раздел</w:t>
      </w:r>
      <w:r w:rsidR="00F72347">
        <w:rPr>
          <w:rFonts w:ascii="Times New Roman" w:hAnsi="Times New Roman" w:cs="Times New Roman"/>
          <w:sz w:val="24"/>
          <w:szCs w:val="24"/>
        </w:rPr>
        <w:t>а</w:t>
      </w:r>
      <w:r w:rsidR="00F72347" w:rsidRPr="006C242E">
        <w:rPr>
          <w:rFonts w:ascii="Times New Roman" w:hAnsi="Times New Roman" w:cs="Times New Roman"/>
          <w:sz w:val="24"/>
          <w:szCs w:val="24"/>
        </w:rPr>
        <w:t xml:space="preserve"> 2 заполняются </w:t>
      </w:r>
      <w:r w:rsidR="00F72347">
        <w:rPr>
          <w:rFonts w:ascii="Times New Roman" w:hAnsi="Times New Roman" w:cs="Times New Roman"/>
          <w:sz w:val="24"/>
          <w:szCs w:val="24"/>
        </w:rPr>
        <w:t>по</w:t>
      </w:r>
      <w:r w:rsidR="00F72347" w:rsidRPr="006C242E">
        <w:rPr>
          <w:rFonts w:ascii="Times New Roman" w:hAnsi="Times New Roman" w:cs="Times New Roman"/>
          <w:sz w:val="24"/>
          <w:szCs w:val="24"/>
        </w:rPr>
        <w:t xml:space="preserve"> </w:t>
      </w:r>
      <w:r w:rsidR="00F72347" w:rsidRPr="006C242E">
        <w:rPr>
          <w:rFonts w:ascii="Times New Roman" w:hAnsi="Times New Roman" w:cs="Times New Roman"/>
          <w:sz w:val="24"/>
          <w:szCs w:val="24"/>
        </w:rPr>
        <w:lastRenderedPageBreak/>
        <w:t>каждо</w:t>
      </w:r>
      <w:r w:rsidR="00F72347">
        <w:rPr>
          <w:rFonts w:ascii="Times New Roman" w:hAnsi="Times New Roman" w:cs="Times New Roman"/>
          <w:sz w:val="24"/>
          <w:szCs w:val="24"/>
        </w:rPr>
        <w:t>му</w:t>
      </w:r>
      <w:r w:rsidR="00F72347" w:rsidRPr="006C242E">
        <w:rPr>
          <w:rFonts w:ascii="Times New Roman" w:hAnsi="Times New Roman" w:cs="Times New Roman"/>
          <w:sz w:val="24"/>
          <w:szCs w:val="24"/>
        </w:rPr>
        <w:t xml:space="preserve"> член</w:t>
      </w:r>
      <w:r w:rsidR="00F72347">
        <w:rPr>
          <w:rFonts w:ascii="Times New Roman" w:hAnsi="Times New Roman" w:cs="Times New Roman"/>
          <w:sz w:val="24"/>
          <w:szCs w:val="24"/>
        </w:rPr>
        <w:t>у</w:t>
      </w:r>
      <w:r w:rsidR="00F72347" w:rsidRPr="006C242E">
        <w:rPr>
          <w:rFonts w:ascii="Times New Roman" w:hAnsi="Times New Roman" w:cs="Times New Roman"/>
          <w:sz w:val="24"/>
          <w:szCs w:val="24"/>
        </w:rPr>
        <w:t xml:space="preserve"> крестьянского (фермерского) хозяйства</w:t>
      </w:r>
      <w:r w:rsidR="00F72347">
        <w:rPr>
          <w:rFonts w:ascii="Times New Roman" w:hAnsi="Times New Roman" w:cs="Times New Roman"/>
          <w:sz w:val="24"/>
          <w:szCs w:val="24"/>
        </w:rPr>
        <w:t>.</w:t>
      </w:r>
      <w:r>
        <w:rPr>
          <w:rFonts w:ascii="Times New Roman" w:hAnsi="Times New Roman" w:cs="Times New Roman"/>
          <w:sz w:val="24"/>
          <w:szCs w:val="24"/>
        </w:rPr>
        <w:t>».</w:t>
      </w:r>
    </w:p>
    <w:p w14:paraId="7323F493" w14:textId="1D7DB4AA" w:rsidR="00704F33" w:rsidRDefault="00704F33" w:rsidP="00F72347">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w:t>
      </w:r>
      <w:r w:rsidR="00C046C2">
        <w:rPr>
          <w:rFonts w:ascii="Times New Roman" w:hAnsi="Times New Roman" w:cs="Times New Roman"/>
          <w:sz w:val="24"/>
          <w:szCs w:val="24"/>
        </w:rPr>
        <w:t>8</w:t>
      </w:r>
      <w:r>
        <w:rPr>
          <w:rFonts w:ascii="Times New Roman" w:hAnsi="Times New Roman" w:cs="Times New Roman"/>
          <w:sz w:val="24"/>
          <w:szCs w:val="24"/>
        </w:rPr>
        <w:t>. Дополнить пункт</w:t>
      </w:r>
      <w:r w:rsidR="00A37C14">
        <w:rPr>
          <w:rFonts w:ascii="Times New Roman" w:hAnsi="Times New Roman" w:cs="Times New Roman"/>
          <w:sz w:val="24"/>
          <w:szCs w:val="24"/>
        </w:rPr>
        <w:t>ами</w:t>
      </w:r>
      <w:r>
        <w:rPr>
          <w:rFonts w:ascii="Times New Roman" w:hAnsi="Times New Roman" w:cs="Times New Roman"/>
          <w:sz w:val="24"/>
          <w:szCs w:val="24"/>
        </w:rPr>
        <w:t xml:space="preserve"> </w:t>
      </w:r>
      <w:r w:rsidRPr="00704F33">
        <w:rPr>
          <w:rFonts w:ascii="Times New Roman" w:hAnsi="Times New Roman" w:cs="Times New Roman"/>
          <w:sz w:val="24"/>
          <w:szCs w:val="24"/>
        </w:rPr>
        <w:t>12.1(1)</w:t>
      </w:r>
      <w:r w:rsidR="00A37C14">
        <w:rPr>
          <w:rFonts w:ascii="Times New Roman" w:hAnsi="Times New Roman" w:cs="Times New Roman"/>
          <w:sz w:val="24"/>
          <w:szCs w:val="24"/>
        </w:rPr>
        <w:t>, 12.1(2)</w:t>
      </w:r>
      <w:r>
        <w:rPr>
          <w:rFonts w:ascii="Times New Roman" w:hAnsi="Times New Roman" w:cs="Times New Roman"/>
          <w:sz w:val="24"/>
          <w:szCs w:val="24"/>
        </w:rPr>
        <w:t xml:space="preserve"> следующего содержания:</w:t>
      </w:r>
    </w:p>
    <w:p w14:paraId="055652F2" w14:textId="3C9BF9B3" w:rsidR="00A37C14" w:rsidRDefault="00704F33" w:rsidP="00F72347">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w:t>
      </w:r>
      <w:r w:rsidR="00F72347">
        <w:rPr>
          <w:rFonts w:ascii="Times New Roman" w:hAnsi="Times New Roman" w:cs="Times New Roman"/>
          <w:sz w:val="24"/>
          <w:szCs w:val="24"/>
        </w:rPr>
        <w:t>12.1(1). По строке 001 при расчете сумм</w:t>
      </w:r>
      <w:r w:rsidR="00F72347" w:rsidRPr="00722C82">
        <w:rPr>
          <w:rFonts w:ascii="Times New Roman" w:hAnsi="Times New Roman" w:cs="Times New Roman"/>
          <w:sz w:val="24"/>
          <w:szCs w:val="24"/>
        </w:rPr>
        <w:t xml:space="preserve"> </w:t>
      </w:r>
      <w:r w:rsidR="00F72347" w:rsidRPr="00CD1CB0">
        <w:rPr>
          <w:rFonts w:ascii="Times New Roman" w:hAnsi="Times New Roman" w:cs="Times New Roman"/>
          <w:sz w:val="24"/>
          <w:szCs w:val="24"/>
        </w:rPr>
        <w:t>страховых взносов, подлежащих уплате</w:t>
      </w:r>
      <w:r w:rsidR="00F72347">
        <w:rPr>
          <w:rFonts w:ascii="Times New Roman" w:hAnsi="Times New Roman" w:cs="Times New Roman"/>
          <w:sz w:val="24"/>
          <w:szCs w:val="24"/>
        </w:rPr>
        <w:t xml:space="preserve"> за главу </w:t>
      </w:r>
      <w:r w:rsidR="00F72347" w:rsidRPr="00FC7EF5">
        <w:rPr>
          <w:rFonts w:ascii="Times New Roman" w:hAnsi="Times New Roman" w:cs="Times New Roman"/>
          <w:sz w:val="24"/>
          <w:szCs w:val="24"/>
        </w:rPr>
        <w:t>крестьянского (фермерского) хозяйства</w:t>
      </w:r>
      <w:r w:rsidR="00F72347">
        <w:rPr>
          <w:rFonts w:ascii="Times New Roman" w:hAnsi="Times New Roman" w:cs="Times New Roman"/>
          <w:sz w:val="24"/>
          <w:szCs w:val="24"/>
        </w:rPr>
        <w:t>, указывается код «1», при расчете сумм</w:t>
      </w:r>
      <w:r w:rsidR="00F72347" w:rsidRPr="00722C82">
        <w:rPr>
          <w:rFonts w:ascii="Times New Roman" w:hAnsi="Times New Roman" w:cs="Times New Roman"/>
          <w:sz w:val="24"/>
          <w:szCs w:val="24"/>
        </w:rPr>
        <w:t xml:space="preserve"> </w:t>
      </w:r>
      <w:r w:rsidR="00F72347" w:rsidRPr="00CD1CB0">
        <w:rPr>
          <w:rFonts w:ascii="Times New Roman" w:hAnsi="Times New Roman" w:cs="Times New Roman"/>
          <w:sz w:val="24"/>
          <w:szCs w:val="24"/>
        </w:rPr>
        <w:t>страховых взносов, подлежащих уплате</w:t>
      </w:r>
      <w:r w:rsidR="00F72347">
        <w:rPr>
          <w:rFonts w:ascii="Times New Roman" w:hAnsi="Times New Roman" w:cs="Times New Roman"/>
          <w:sz w:val="24"/>
          <w:szCs w:val="24"/>
        </w:rPr>
        <w:t xml:space="preserve"> за </w:t>
      </w:r>
      <w:r w:rsidR="00F72347" w:rsidRPr="006C242E">
        <w:rPr>
          <w:rFonts w:ascii="Times New Roman" w:hAnsi="Times New Roman" w:cs="Times New Roman"/>
          <w:sz w:val="24"/>
          <w:szCs w:val="24"/>
        </w:rPr>
        <w:t>член</w:t>
      </w:r>
      <w:r w:rsidR="00F72347">
        <w:rPr>
          <w:rFonts w:ascii="Times New Roman" w:hAnsi="Times New Roman" w:cs="Times New Roman"/>
          <w:sz w:val="24"/>
          <w:szCs w:val="24"/>
        </w:rPr>
        <w:t>а</w:t>
      </w:r>
      <w:r w:rsidR="00F72347" w:rsidRPr="006C242E">
        <w:rPr>
          <w:rFonts w:ascii="Times New Roman" w:hAnsi="Times New Roman" w:cs="Times New Roman"/>
          <w:sz w:val="24"/>
          <w:szCs w:val="24"/>
        </w:rPr>
        <w:t xml:space="preserve"> крестьянского (фермерского) хозяйства</w:t>
      </w:r>
      <w:r w:rsidR="00F72347">
        <w:rPr>
          <w:rFonts w:ascii="Times New Roman" w:hAnsi="Times New Roman" w:cs="Times New Roman"/>
          <w:sz w:val="24"/>
          <w:szCs w:val="24"/>
        </w:rPr>
        <w:t>,</w:t>
      </w:r>
      <w:r w:rsidR="00F72347" w:rsidRPr="00066501">
        <w:rPr>
          <w:rFonts w:ascii="Times New Roman" w:hAnsi="Times New Roman" w:cs="Times New Roman"/>
          <w:sz w:val="24"/>
          <w:szCs w:val="24"/>
        </w:rPr>
        <w:t xml:space="preserve"> </w:t>
      </w:r>
      <w:r w:rsidR="00F72347">
        <w:rPr>
          <w:rFonts w:ascii="Times New Roman" w:hAnsi="Times New Roman" w:cs="Times New Roman"/>
          <w:sz w:val="24"/>
          <w:szCs w:val="24"/>
        </w:rPr>
        <w:t>указывается код «2».</w:t>
      </w:r>
    </w:p>
    <w:p w14:paraId="689A8852" w14:textId="0B3A63D8" w:rsidR="00F72347" w:rsidRDefault="00F72347" w:rsidP="00A37C1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12.1(2).</w:t>
      </w:r>
      <w:r w:rsidRPr="009D4CA6">
        <w:rPr>
          <w:rFonts w:ascii="Times New Roman" w:hAnsi="Times New Roman" w:cs="Times New Roman"/>
          <w:sz w:val="24"/>
          <w:szCs w:val="24"/>
        </w:rPr>
        <w:t xml:space="preserve"> </w:t>
      </w:r>
      <w:r>
        <w:rPr>
          <w:rFonts w:ascii="Times New Roman" w:hAnsi="Times New Roman" w:cs="Times New Roman"/>
          <w:sz w:val="24"/>
          <w:szCs w:val="24"/>
        </w:rPr>
        <w:t>По строке</w:t>
      </w:r>
      <w:r w:rsidRPr="009D4CA6">
        <w:rPr>
          <w:rFonts w:ascii="Times New Roman" w:hAnsi="Times New Roman" w:cs="Times New Roman"/>
          <w:sz w:val="24"/>
          <w:szCs w:val="24"/>
        </w:rPr>
        <w:t xml:space="preserve"> 0</w:t>
      </w:r>
      <w:r>
        <w:rPr>
          <w:rFonts w:ascii="Times New Roman" w:hAnsi="Times New Roman" w:cs="Times New Roman"/>
          <w:sz w:val="24"/>
          <w:szCs w:val="24"/>
        </w:rPr>
        <w:t>10</w:t>
      </w:r>
      <w:r w:rsidRPr="009D4CA6">
        <w:rPr>
          <w:rFonts w:ascii="Times New Roman" w:hAnsi="Times New Roman" w:cs="Times New Roman"/>
          <w:sz w:val="24"/>
          <w:szCs w:val="24"/>
        </w:rPr>
        <w:t xml:space="preserve"> указывается код «1» в случае </w:t>
      </w:r>
      <w:r w:rsidRPr="00745680">
        <w:rPr>
          <w:rFonts w:ascii="Times New Roman" w:hAnsi="Times New Roman" w:cs="Times New Roman"/>
          <w:sz w:val="24"/>
          <w:szCs w:val="24"/>
        </w:rPr>
        <w:t>прекращения обязанности</w:t>
      </w:r>
      <w:r>
        <w:rPr>
          <w:rFonts w:ascii="Times New Roman" w:hAnsi="Times New Roman" w:cs="Times New Roman"/>
          <w:sz w:val="24"/>
          <w:szCs w:val="24"/>
        </w:rPr>
        <w:t xml:space="preserve"> </w:t>
      </w:r>
      <w:r w:rsidRPr="00745680">
        <w:rPr>
          <w:rFonts w:ascii="Times New Roman" w:hAnsi="Times New Roman" w:cs="Times New Roman"/>
          <w:sz w:val="24"/>
          <w:szCs w:val="24"/>
        </w:rPr>
        <w:t>по уплате</w:t>
      </w:r>
      <w:r>
        <w:rPr>
          <w:rFonts w:ascii="Times New Roman" w:hAnsi="Times New Roman" w:cs="Times New Roman"/>
          <w:sz w:val="24"/>
          <w:szCs w:val="24"/>
        </w:rPr>
        <w:t xml:space="preserve"> </w:t>
      </w:r>
      <w:r w:rsidRPr="00745680">
        <w:rPr>
          <w:rFonts w:ascii="Times New Roman" w:hAnsi="Times New Roman" w:cs="Times New Roman"/>
          <w:sz w:val="24"/>
          <w:szCs w:val="24"/>
        </w:rPr>
        <w:t>страховых взносов на обязательное пенсионное страхование</w:t>
      </w:r>
      <w:r>
        <w:rPr>
          <w:rFonts w:ascii="Times New Roman" w:hAnsi="Times New Roman" w:cs="Times New Roman"/>
          <w:sz w:val="24"/>
          <w:szCs w:val="24"/>
        </w:rPr>
        <w:t xml:space="preserve"> главы</w:t>
      </w:r>
      <w:r w:rsidRPr="00745680">
        <w:rPr>
          <w:rFonts w:ascii="Times New Roman" w:hAnsi="Times New Roman" w:cs="Times New Roman"/>
          <w:sz w:val="24"/>
          <w:szCs w:val="24"/>
        </w:rPr>
        <w:t xml:space="preserve"> </w:t>
      </w:r>
      <w:r w:rsidRPr="006C242E">
        <w:rPr>
          <w:rFonts w:ascii="Times New Roman" w:hAnsi="Times New Roman" w:cs="Times New Roman"/>
          <w:sz w:val="24"/>
          <w:szCs w:val="24"/>
        </w:rPr>
        <w:t>крестьянского (фермерского) хозяйства</w:t>
      </w:r>
      <w:r>
        <w:rPr>
          <w:rFonts w:ascii="Times New Roman" w:hAnsi="Times New Roman" w:cs="Times New Roman"/>
          <w:sz w:val="24"/>
          <w:szCs w:val="24"/>
        </w:rPr>
        <w:t xml:space="preserve">, </w:t>
      </w:r>
      <w:r w:rsidR="00C5660D" w:rsidRPr="00745680">
        <w:rPr>
          <w:rFonts w:ascii="Times New Roman" w:hAnsi="Times New Roman" w:cs="Times New Roman"/>
          <w:sz w:val="24"/>
          <w:szCs w:val="24"/>
        </w:rPr>
        <w:t>являющ</w:t>
      </w:r>
      <w:r w:rsidR="00C5660D">
        <w:rPr>
          <w:rFonts w:ascii="Times New Roman" w:hAnsi="Times New Roman" w:cs="Times New Roman"/>
          <w:sz w:val="24"/>
          <w:szCs w:val="24"/>
        </w:rPr>
        <w:t>егося</w:t>
      </w:r>
      <w:r w:rsidR="00C5660D" w:rsidRPr="00745680">
        <w:rPr>
          <w:rFonts w:ascii="Times New Roman" w:hAnsi="Times New Roman" w:cs="Times New Roman"/>
          <w:sz w:val="24"/>
          <w:szCs w:val="24"/>
        </w:rPr>
        <w:t xml:space="preserve"> </w:t>
      </w:r>
      <w:r w:rsidRPr="00745680">
        <w:rPr>
          <w:rFonts w:ascii="Times New Roman" w:hAnsi="Times New Roman" w:cs="Times New Roman"/>
          <w:sz w:val="24"/>
          <w:szCs w:val="24"/>
        </w:rPr>
        <w:t>получател</w:t>
      </w:r>
      <w:r>
        <w:rPr>
          <w:rFonts w:ascii="Times New Roman" w:hAnsi="Times New Roman" w:cs="Times New Roman"/>
          <w:sz w:val="24"/>
          <w:szCs w:val="24"/>
        </w:rPr>
        <w:t>ем</w:t>
      </w:r>
      <w:r w:rsidRPr="00745680">
        <w:rPr>
          <w:rFonts w:ascii="Times New Roman" w:hAnsi="Times New Roman" w:cs="Times New Roman"/>
          <w:sz w:val="24"/>
          <w:szCs w:val="24"/>
        </w:rPr>
        <w:t xml:space="preserve"> пенсии за выслугу лет или пенсии по инвалидности в соответствии с Законом Российской Федерации от 12 февраля 1993 года </w:t>
      </w:r>
      <w:r w:rsidR="00D40476">
        <w:rPr>
          <w:rFonts w:ascii="Times New Roman" w:hAnsi="Times New Roman" w:cs="Times New Roman"/>
          <w:sz w:val="24"/>
          <w:szCs w:val="24"/>
        </w:rPr>
        <w:br/>
      </w:r>
      <w:r>
        <w:rPr>
          <w:rFonts w:ascii="Times New Roman" w:hAnsi="Times New Roman" w:cs="Times New Roman"/>
          <w:sz w:val="24"/>
          <w:szCs w:val="24"/>
        </w:rPr>
        <w:t>№</w:t>
      </w:r>
      <w:r w:rsidRPr="00745680">
        <w:rPr>
          <w:rFonts w:ascii="Times New Roman" w:hAnsi="Times New Roman" w:cs="Times New Roman"/>
          <w:sz w:val="24"/>
          <w:szCs w:val="24"/>
        </w:rPr>
        <w:t xml:space="preserve"> 4468-</w:t>
      </w:r>
      <w:r>
        <w:rPr>
          <w:rFonts w:ascii="Times New Roman" w:hAnsi="Times New Roman" w:cs="Times New Roman"/>
          <w:sz w:val="24"/>
          <w:szCs w:val="24"/>
        </w:rPr>
        <w:t>1</w:t>
      </w:r>
      <w:r w:rsidRPr="00745680">
        <w:rPr>
          <w:rFonts w:ascii="Times New Roman" w:hAnsi="Times New Roman" w:cs="Times New Roman"/>
          <w:sz w:val="24"/>
          <w:szCs w:val="24"/>
        </w:rPr>
        <w:t xml:space="preserve"> </w:t>
      </w:r>
      <w:r>
        <w:rPr>
          <w:rFonts w:ascii="Times New Roman" w:hAnsi="Times New Roman" w:cs="Times New Roman"/>
          <w:sz w:val="24"/>
          <w:szCs w:val="24"/>
        </w:rPr>
        <w:t>«</w:t>
      </w:r>
      <w:r w:rsidRPr="00745680">
        <w:rPr>
          <w:rFonts w:ascii="Times New Roman" w:hAnsi="Times New Roman" w:cs="Times New Roman"/>
          <w:sz w:val="24"/>
          <w:szCs w:val="24"/>
        </w:rPr>
        <w:t>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войсках национальной гвардии Российской Федерации, органах принудительного исполнения Российской Федерации, и их семей</w:t>
      </w:r>
      <w:r>
        <w:rPr>
          <w:rFonts w:ascii="Times New Roman" w:hAnsi="Times New Roman" w:cs="Times New Roman"/>
          <w:sz w:val="24"/>
          <w:szCs w:val="24"/>
        </w:rPr>
        <w:t xml:space="preserve">». </w:t>
      </w:r>
    </w:p>
    <w:p w14:paraId="0B6C8D81" w14:textId="77777777" w:rsidR="00F72347" w:rsidRDefault="00F72347" w:rsidP="00F72347">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При отсутствии оснований для </w:t>
      </w:r>
      <w:r w:rsidRPr="00745680">
        <w:rPr>
          <w:rFonts w:ascii="Times New Roman" w:hAnsi="Times New Roman" w:cs="Times New Roman"/>
          <w:sz w:val="24"/>
          <w:szCs w:val="24"/>
        </w:rPr>
        <w:t>прекращения обязанности</w:t>
      </w:r>
      <w:r>
        <w:rPr>
          <w:rFonts w:ascii="Times New Roman" w:hAnsi="Times New Roman" w:cs="Times New Roman"/>
          <w:sz w:val="24"/>
          <w:szCs w:val="24"/>
        </w:rPr>
        <w:t xml:space="preserve"> </w:t>
      </w:r>
      <w:r w:rsidRPr="00745680">
        <w:rPr>
          <w:rFonts w:ascii="Times New Roman" w:hAnsi="Times New Roman" w:cs="Times New Roman"/>
          <w:sz w:val="24"/>
          <w:szCs w:val="24"/>
        </w:rPr>
        <w:t>по уплате</w:t>
      </w:r>
      <w:r>
        <w:rPr>
          <w:rFonts w:ascii="Times New Roman" w:hAnsi="Times New Roman" w:cs="Times New Roman"/>
          <w:sz w:val="24"/>
          <w:szCs w:val="24"/>
        </w:rPr>
        <w:t xml:space="preserve"> </w:t>
      </w:r>
      <w:r w:rsidRPr="00745680">
        <w:rPr>
          <w:rFonts w:ascii="Times New Roman" w:hAnsi="Times New Roman" w:cs="Times New Roman"/>
          <w:sz w:val="24"/>
          <w:szCs w:val="24"/>
        </w:rPr>
        <w:t>страховых взносов на обязательное пенсионное страхование</w:t>
      </w:r>
      <w:r>
        <w:rPr>
          <w:rFonts w:ascii="Times New Roman" w:hAnsi="Times New Roman" w:cs="Times New Roman"/>
          <w:sz w:val="24"/>
          <w:szCs w:val="24"/>
        </w:rPr>
        <w:t xml:space="preserve"> главой </w:t>
      </w:r>
      <w:r w:rsidRPr="006C242E">
        <w:rPr>
          <w:rFonts w:ascii="Times New Roman" w:hAnsi="Times New Roman" w:cs="Times New Roman"/>
          <w:sz w:val="24"/>
          <w:szCs w:val="24"/>
        </w:rPr>
        <w:t>крестьянского (фермерского) хозяйства</w:t>
      </w:r>
      <w:r>
        <w:rPr>
          <w:rFonts w:ascii="Times New Roman" w:hAnsi="Times New Roman" w:cs="Times New Roman"/>
          <w:sz w:val="24"/>
          <w:szCs w:val="24"/>
        </w:rPr>
        <w:t xml:space="preserve"> производится </w:t>
      </w:r>
      <w:r w:rsidRPr="009D4CA6">
        <w:rPr>
          <w:rFonts w:ascii="Times New Roman" w:hAnsi="Times New Roman" w:cs="Times New Roman"/>
          <w:sz w:val="24"/>
          <w:szCs w:val="24"/>
        </w:rPr>
        <w:t xml:space="preserve">исчисление страховых взносов </w:t>
      </w:r>
      <w:r>
        <w:rPr>
          <w:rFonts w:ascii="Times New Roman" w:hAnsi="Times New Roman" w:cs="Times New Roman"/>
          <w:sz w:val="24"/>
          <w:szCs w:val="24"/>
        </w:rPr>
        <w:t>в совокупном фиксированном размере</w:t>
      </w:r>
      <w:r w:rsidRPr="001E28FF">
        <w:rPr>
          <w:rFonts w:ascii="Times New Roman" w:hAnsi="Times New Roman" w:cs="Times New Roman"/>
          <w:sz w:val="24"/>
          <w:szCs w:val="24"/>
        </w:rPr>
        <w:t xml:space="preserve"> </w:t>
      </w:r>
      <w:r>
        <w:rPr>
          <w:rFonts w:ascii="Times New Roman" w:hAnsi="Times New Roman" w:cs="Times New Roman"/>
          <w:sz w:val="24"/>
          <w:szCs w:val="24"/>
        </w:rPr>
        <w:t xml:space="preserve">на обязательное </w:t>
      </w:r>
      <w:r w:rsidRPr="00745680">
        <w:rPr>
          <w:rFonts w:ascii="Times New Roman" w:hAnsi="Times New Roman" w:cs="Times New Roman"/>
          <w:sz w:val="24"/>
          <w:szCs w:val="24"/>
        </w:rPr>
        <w:t>пенсионное страхование</w:t>
      </w:r>
      <w:r>
        <w:rPr>
          <w:rFonts w:ascii="Times New Roman" w:hAnsi="Times New Roman" w:cs="Times New Roman"/>
          <w:sz w:val="24"/>
          <w:szCs w:val="24"/>
        </w:rPr>
        <w:t xml:space="preserve">, </w:t>
      </w:r>
      <w:r w:rsidRPr="009D4CA6">
        <w:rPr>
          <w:rFonts w:ascii="Times New Roman" w:hAnsi="Times New Roman" w:cs="Times New Roman"/>
          <w:sz w:val="24"/>
          <w:szCs w:val="24"/>
        </w:rPr>
        <w:t>на обязательное медицинское страхование</w:t>
      </w:r>
      <w:r>
        <w:rPr>
          <w:rFonts w:ascii="Times New Roman" w:hAnsi="Times New Roman" w:cs="Times New Roman"/>
          <w:sz w:val="24"/>
          <w:szCs w:val="24"/>
        </w:rPr>
        <w:t xml:space="preserve"> и</w:t>
      </w:r>
      <w:r w:rsidRPr="009D4CA6">
        <w:rPr>
          <w:rFonts w:ascii="Times New Roman" w:hAnsi="Times New Roman" w:cs="Times New Roman"/>
          <w:sz w:val="24"/>
          <w:szCs w:val="24"/>
        </w:rPr>
        <w:t xml:space="preserve"> в </w:t>
      </w:r>
      <w:r>
        <w:rPr>
          <w:rFonts w:ascii="Times New Roman" w:hAnsi="Times New Roman" w:cs="Times New Roman"/>
          <w:sz w:val="24"/>
          <w:szCs w:val="24"/>
        </w:rPr>
        <w:t>строке</w:t>
      </w:r>
      <w:r w:rsidRPr="009D4CA6">
        <w:rPr>
          <w:rFonts w:ascii="Times New Roman" w:hAnsi="Times New Roman" w:cs="Times New Roman"/>
          <w:sz w:val="24"/>
          <w:szCs w:val="24"/>
        </w:rPr>
        <w:t xml:space="preserve"> 0</w:t>
      </w:r>
      <w:r>
        <w:rPr>
          <w:rFonts w:ascii="Times New Roman" w:hAnsi="Times New Roman" w:cs="Times New Roman"/>
          <w:sz w:val="24"/>
          <w:szCs w:val="24"/>
        </w:rPr>
        <w:t>10</w:t>
      </w:r>
      <w:r w:rsidRPr="009D4CA6">
        <w:rPr>
          <w:rFonts w:ascii="Times New Roman" w:hAnsi="Times New Roman" w:cs="Times New Roman"/>
          <w:sz w:val="24"/>
          <w:szCs w:val="24"/>
        </w:rPr>
        <w:t xml:space="preserve"> </w:t>
      </w:r>
      <w:r>
        <w:rPr>
          <w:rFonts w:ascii="Times New Roman" w:hAnsi="Times New Roman" w:cs="Times New Roman"/>
          <w:sz w:val="24"/>
          <w:szCs w:val="24"/>
        </w:rPr>
        <w:t>указывается код «0»</w:t>
      </w:r>
      <w:r w:rsidRPr="009D4CA6">
        <w:rPr>
          <w:rFonts w:ascii="Times New Roman" w:hAnsi="Times New Roman" w:cs="Times New Roman"/>
          <w:sz w:val="24"/>
          <w:szCs w:val="24"/>
        </w:rPr>
        <w:t>.</w:t>
      </w:r>
    </w:p>
    <w:p w14:paraId="01CDFDB8" w14:textId="5921B00E" w:rsidR="00F72347" w:rsidRPr="006C242E" w:rsidRDefault="00F72347">
      <w:pPr>
        <w:pStyle w:val="ConsPlusNormal"/>
        <w:ind w:firstLine="709"/>
        <w:jc w:val="both"/>
        <w:rPr>
          <w:rFonts w:ascii="Times New Roman" w:hAnsi="Times New Roman" w:cs="Times New Roman"/>
          <w:sz w:val="24"/>
          <w:szCs w:val="24"/>
        </w:rPr>
      </w:pPr>
      <w:r w:rsidRPr="006F54B2">
        <w:rPr>
          <w:rFonts w:ascii="Times New Roman" w:hAnsi="Times New Roman" w:cs="Times New Roman"/>
          <w:sz w:val="24"/>
          <w:szCs w:val="24"/>
        </w:rPr>
        <w:t>В с</w:t>
      </w:r>
      <w:r>
        <w:rPr>
          <w:rFonts w:ascii="Times New Roman" w:hAnsi="Times New Roman" w:cs="Times New Roman"/>
          <w:sz w:val="24"/>
          <w:szCs w:val="24"/>
        </w:rPr>
        <w:t xml:space="preserve">лучае если обязанность по уплате страховых взносов на обязательное пенсионное страхование главы </w:t>
      </w:r>
      <w:r w:rsidRPr="006C242E">
        <w:rPr>
          <w:rFonts w:ascii="Times New Roman" w:hAnsi="Times New Roman" w:cs="Times New Roman"/>
          <w:sz w:val="24"/>
          <w:szCs w:val="24"/>
        </w:rPr>
        <w:t>крестьянского (фермерского) хозяйства</w:t>
      </w:r>
      <w:r>
        <w:rPr>
          <w:rFonts w:ascii="Times New Roman" w:hAnsi="Times New Roman" w:cs="Times New Roman"/>
          <w:sz w:val="24"/>
          <w:szCs w:val="24"/>
        </w:rPr>
        <w:t xml:space="preserve"> прекращена в течение расчетного периода, глава </w:t>
      </w:r>
      <w:r w:rsidRPr="006C242E">
        <w:rPr>
          <w:rFonts w:ascii="Times New Roman" w:hAnsi="Times New Roman" w:cs="Times New Roman"/>
          <w:sz w:val="24"/>
          <w:szCs w:val="24"/>
        </w:rPr>
        <w:t>крестьянского (фермерского) хозяйства</w:t>
      </w:r>
      <w:r>
        <w:rPr>
          <w:rFonts w:ascii="Times New Roman" w:hAnsi="Times New Roman" w:cs="Times New Roman"/>
          <w:sz w:val="24"/>
          <w:szCs w:val="24"/>
        </w:rPr>
        <w:t xml:space="preserve"> за себя </w:t>
      </w:r>
      <w:r w:rsidRPr="006C242E">
        <w:rPr>
          <w:rFonts w:ascii="Times New Roman" w:hAnsi="Times New Roman" w:cs="Times New Roman"/>
          <w:sz w:val="24"/>
          <w:szCs w:val="24"/>
        </w:rPr>
        <w:t xml:space="preserve">включает </w:t>
      </w:r>
      <w:r w:rsidR="00C5660D" w:rsidRPr="006C242E">
        <w:rPr>
          <w:rFonts w:ascii="Times New Roman" w:hAnsi="Times New Roman" w:cs="Times New Roman"/>
          <w:sz w:val="24"/>
          <w:szCs w:val="24"/>
        </w:rPr>
        <w:t xml:space="preserve">в </w:t>
      </w:r>
      <w:r w:rsidR="00C5660D">
        <w:rPr>
          <w:rFonts w:ascii="Times New Roman" w:hAnsi="Times New Roman" w:cs="Times New Roman"/>
          <w:sz w:val="24"/>
          <w:szCs w:val="24"/>
        </w:rPr>
        <w:t>Р</w:t>
      </w:r>
      <w:r w:rsidR="00C5660D" w:rsidRPr="006C242E">
        <w:rPr>
          <w:rFonts w:ascii="Times New Roman" w:hAnsi="Times New Roman" w:cs="Times New Roman"/>
          <w:sz w:val="24"/>
          <w:szCs w:val="24"/>
        </w:rPr>
        <w:t xml:space="preserve">асчет </w:t>
      </w:r>
      <w:r>
        <w:rPr>
          <w:rFonts w:ascii="Times New Roman" w:hAnsi="Times New Roman" w:cs="Times New Roman"/>
          <w:sz w:val="24"/>
          <w:szCs w:val="24"/>
        </w:rPr>
        <w:t>два</w:t>
      </w:r>
      <w:r w:rsidRPr="006C242E">
        <w:rPr>
          <w:rFonts w:ascii="Times New Roman" w:hAnsi="Times New Roman" w:cs="Times New Roman"/>
          <w:sz w:val="24"/>
          <w:szCs w:val="24"/>
        </w:rPr>
        <w:t xml:space="preserve"> </w:t>
      </w:r>
      <w:r>
        <w:rPr>
          <w:rFonts w:ascii="Times New Roman" w:hAnsi="Times New Roman" w:cs="Times New Roman"/>
          <w:sz w:val="24"/>
          <w:szCs w:val="24"/>
        </w:rPr>
        <w:t>подраздела 1 р</w:t>
      </w:r>
      <w:r w:rsidRPr="006C242E">
        <w:rPr>
          <w:rFonts w:ascii="Times New Roman" w:hAnsi="Times New Roman" w:cs="Times New Roman"/>
          <w:sz w:val="24"/>
          <w:szCs w:val="24"/>
        </w:rPr>
        <w:t>аздел</w:t>
      </w:r>
      <w:r>
        <w:rPr>
          <w:rFonts w:ascii="Times New Roman" w:hAnsi="Times New Roman" w:cs="Times New Roman"/>
          <w:sz w:val="24"/>
          <w:szCs w:val="24"/>
        </w:rPr>
        <w:t>а 2.</w:t>
      </w:r>
      <w:r w:rsidR="005C1904">
        <w:rPr>
          <w:rFonts w:ascii="Times New Roman" w:hAnsi="Times New Roman" w:cs="Times New Roman"/>
          <w:sz w:val="24"/>
          <w:szCs w:val="24"/>
        </w:rPr>
        <w:t>».</w:t>
      </w:r>
    </w:p>
    <w:p w14:paraId="30444B39" w14:textId="66CD9EB9" w:rsidR="006513AF" w:rsidRDefault="006513AF" w:rsidP="00F72347">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w:t>
      </w:r>
      <w:r w:rsidR="00C046C2">
        <w:rPr>
          <w:rFonts w:ascii="Times New Roman" w:hAnsi="Times New Roman" w:cs="Times New Roman"/>
          <w:sz w:val="24"/>
          <w:szCs w:val="24"/>
        </w:rPr>
        <w:t>9</w:t>
      </w:r>
      <w:r>
        <w:rPr>
          <w:rFonts w:ascii="Times New Roman" w:hAnsi="Times New Roman" w:cs="Times New Roman"/>
          <w:sz w:val="24"/>
          <w:szCs w:val="24"/>
        </w:rPr>
        <w:t>. В пункте 12.9 слова «</w:t>
      </w:r>
      <w:r w:rsidRPr="006513AF">
        <w:rPr>
          <w:rFonts w:ascii="Times New Roman" w:hAnsi="Times New Roman" w:cs="Times New Roman"/>
          <w:sz w:val="24"/>
          <w:szCs w:val="24"/>
        </w:rPr>
        <w:t>, на обязательное пенсионное страхование и на обязательное медицинское страхование</w:t>
      </w:r>
      <w:r>
        <w:rPr>
          <w:rFonts w:ascii="Times New Roman" w:hAnsi="Times New Roman" w:cs="Times New Roman"/>
          <w:sz w:val="24"/>
          <w:szCs w:val="24"/>
        </w:rPr>
        <w:t>» исключить.</w:t>
      </w:r>
    </w:p>
    <w:p w14:paraId="223F633B" w14:textId="764383B3" w:rsidR="006513AF" w:rsidRDefault="00C046C2" w:rsidP="00F72347">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20</w:t>
      </w:r>
      <w:r w:rsidR="006513AF">
        <w:rPr>
          <w:rFonts w:ascii="Times New Roman" w:hAnsi="Times New Roman" w:cs="Times New Roman"/>
          <w:sz w:val="24"/>
          <w:szCs w:val="24"/>
        </w:rPr>
        <w:t>. Дополнить пункт</w:t>
      </w:r>
      <w:r w:rsidR="00A37C14">
        <w:rPr>
          <w:rFonts w:ascii="Times New Roman" w:hAnsi="Times New Roman" w:cs="Times New Roman"/>
          <w:sz w:val="24"/>
          <w:szCs w:val="24"/>
        </w:rPr>
        <w:t>ами</w:t>
      </w:r>
      <w:r w:rsidR="006513AF">
        <w:rPr>
          <w:rFonts w:ascii="Times New Roman" w:hAnsi="Times New Roman" w:cs="Times New Roman"/>
          <w:sz w:val="24"/>
          <w:szCs w:val="24"/>
        </w:rPr>
        <w:t xml:space="preserve"> 12.10(1)</w:t>
      </w:r>
      <w:r w:rsidR="00A37C14">
        <w:rPr>
          <w:rFonts w:ascii="Times New Roman" w:hAnsi="Times New Roman" w:cs="Times New Roman"/>
          <w:sz w:val="24"/>
          <w:szCs w:val="24"/>
        </w:rPr>
        <w:t xml:space="preserve">, </w:t>
      </w:r>
      <w:r w:rsidR="00A37C14" w:rsidRPr="006513AF">
        <w:rPr>
          <w:rFonts w:ascii="Times New Roman" w:hAnsi="Times New Roman" w:cs="Times New Roman"/>
          <w:sz w:val="24"/>
          <w:szCs w:val="24"/>
        </w:rPr>
        <w:t>12.10(</w:t>
      </w:r>
      <w:r w:rsidR="00A37C14">
        <w:rPr>
          <w:rFonts w:ascii="Times New Roman" w:hAnsi="Times New Roman" w:cs="Times New Roman"/>
          <w:sz w:val="24"/>
          <w:szCs w:val="24"/>
        </w:rPr>
        <w:t>2</w:t>
      </w:r>
      <w:r w:rsidR="00A37C14" w:rsidRPr="006513AF">
        <w:rPr>
          <w:rFonts w:ascii="Times New Roman" w:hAnsi="Times New Roman" w:cs="Times New Roman"/>
          <w:sz w:val="24"/>
          <w:szCs w:val="24"/>
        </w:rPr>
        <w:t>)</w:t>
      </w:r>
      <w:r w:rsidR="00A37C14">
        <w:rPr>
          <w:rFonts w:ascii="Times New Roman" w:hAnsi="Times New Roman" w:cs="Times New Roman"/>
          <w:sz w:val="24"/>
          <w:szCs w:val="24"/>
        </w:rPr>
        <w:t xml:space="preserve"> </w:t>
      </w:r>
      <w:r w:rsidR="006513AF">
        <w:rPr>
          <w:rFonts w:ascii="Times New Roman" w:hAnsi="Times New Roman" w:cs="Times New Roman"/>
          <w:sz w:val="24"/>
          <w:szCs w:val="24"/>
        </w:rPr>
        <w:t>следующего содержания:</w:t>
      </w:r>
    </w:p>
    <w:p w14:paraId="3410D4AA" w14:textId="187EE047" w:rsidR="00F72347" w:rsidRDefault="006513AF" w:rsidP="00F72347">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w:t>
      </w:r>
      <w:r w:rsidR="00F72347">
        <w:rPr>
          <w:rFonts w:ascii="Times New Roman" w:hAnsi="Times New Roman" w:cs="Times New Roman"/>
          <w:sz w:val="24"/>
          <w:szCs w:val="24"/>
        </w:rPr>
        <w:t>12.10(1). В случае если у главы</w:t>
      </w:r>
      <w:r w:rsidR="00F72347" w:rsidRPr="007A7FBC">
        <w:rPr>
          <w:rFonts w:ascii="Times New Roman" w:hAnsi="Times New Roman" w:cs="Times New Roman"/>
          <w:sz w:val="24"/>
          <w:szCs w:val="24"/>
        </w:rPr>
        <w:t xml:space="preserve"> </w:t>
      </w:r>
      <w:r w:rsidR="00F72347" w:rsidRPr="006C242E">
        <w:rPr>
          <w:rFonts w:ascii="Times New Roman" w:hAnsi="Times New Roman" w:cs="Times New Roman"/>
          <w:sz w:val="24"/>
          <w:szCs w:val="24"/>
        </w:rPr>
        <w:t>крестьянского (фермерского) хозяйства</w:t>
      </w:r>
      <w:r w:rsidR="00F72347">
        <w:rPr>
          <w:rFonts w:ascii="Times New Roman" w:hAnsi="Times New Roman" w:cs="Times New Roman"/>
          <w:sz w:val="24"/>
          <w:szCs w:val="24"/>
        </w:rPr>
        <w:t xml:space="preserve"> обязанность по уплате страховых взносов на обязательное пенсионное страхование прекращена в течение расчетного периода, глава </w:t>
      </w:r>
      <w:r w:rsidR="00F72347" w:rsidRPr="006C242E">
        <w:rPr>
          <w:rFonts w:ascii="Times New Roman" w:hAnsi="Times New Roman" w:cs="Times New Roman"/>
          <w:sz w:val="24"/>
          <w:szCs w:val="24"/>
        </w:rPr>
        <w:t>крестьянского (фермерского) хозяйства</w:t>
      </w:r>
      <w:r w:rsidR="00F72347">
        <w:rPr>
          <w:rFonts w:ascii="Times New Roman" w:hAnsi="Times New Roman" w:cs="Times New Roman"/>
          <w:sz w:val="24"/>
          <w:szCs w:val="24"/>
        </w:rPr>
        <w:t xml:space="preserve"> за себя включает в Расчет</w:t>
      </w:r>
      <w:r w:rsidR="00F72347" w:rsidRPr="00B81051">
        <w:rPr>
          <w:rFonts w:ascii="Times New Roman" w:hAnsi="Times New Roman" w:cs="Times New Roman"/>
          <w:sz w:val="24"/>
          <w:szCs w:val="24"/>
        </w:rPr>
        <w:t>:</w:t>
      </w:r>
      <w:r w:rsidR="00F72347">
        <w:rPr>
          <w:rFonts w:ascii="Times New Roman" w:hAnsi="Times New Roman" w:cs="Times New Roman"/>
          <w:sz w:val="24"/>
          <w:szCs w:val="24"/>
        </w:rPr>
        <w:t xml:space="preserve"> </w:t>
      </w:r>
    </w:p>
    <w:p w14:paraId="04BB446B" w14:textId="566ED264" w:rsidR="00F72347" w:rsidRPr="00B81051" w:rsidRDefault="00F72347" w:rsidP="005F60C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подраздел 1 р</w:t>
      </w:r>
      <w:r w:rsidRPr="006C242E">
        <w:rPr>
          <w:rFonts w:ascii="Times New Roman" w:hAnsi="Times New Roman" w:cs="Times New Roman"/>
          <w:sz w:val="24"/>
          <w:szCs w:val="24"/>
        </w:rPr>
        <w:t>аздел</w:t>
      </w:r>
      <w:r>
        <w:rPr>
          <w:rFonts w:ascii="Times New Roman" w:hAnsi="Times New Roman" w:cs="Times New Roman"/>
          <w:sz w:val="24"/>
          <w:szCs w:val="24"/>
        </w:rPr>
        <w:t>а 2 с кодом «0» по строке 010 и указанием по строкам 090 и 100 периода членства в крестьянском (фермерском) хозяйстве в расчетный период до даты прекращения обязанности по уплате страховых взносов на обязательное пенсионное страхование</w:t>
      </w:r>
      <w:r w:rsidRPr="00B81051">
        <w:rPr>
          <w:rFonts w:ascii="Times New Roman" w:hAnsi="Times New Roman" w:cs="Times New Roman"/>
          <w:sz w:val="24"/>
          <w:szCs w:val="24"/>
        </w:rPr>
        <w:t>;</w:t>
      </w:r>
    </w:p>
    <w:p w14:paraId="1F3C7B5D" w14:textId="748A34EB" w:rsidR="00F72347" w:rsidRDefault="00F72347" w:rsidP="00F72347">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подраздел 1 р</w:t>
      </w:r>
      <w:r w:rsidRPr="006C242E">
        <w:rPr>
          <w:rFonts w:ascii="Times New Roman" w:hAnsi="Times New Roman" w:cs="Times New Roman"/>
          <w:sz w:val="24"/>
          <w:szCs w:val="24"/>
        </w:rPr>
        <w:t>аздел</w:t>
      </w:r>
      <w:r>
        <w:rPr>
          <w:rFonts w:ascii="Times New Roman" w:hAnsi="Times New Roman" w:cs="Times New Roman"/>
          <w:sz w:val="24"/>
          <w:szCs w:val="24"/>
        </w:rPr>
        <w:t>а 2 с кодом «1» по строке 010 и указанием по строкам 090 и 100 периода членства в крестьянском (фермерском) хозяйстве в расчетный период после даты прекращения обязанности по уплате страховых взносов на обязательное пенсионное страхование.</w:t>
      </w:r>
    </w:p>
    <w:p w14:paraId="6E5564FE" w14:textId="5FA72379" w:rsidR="00F72347" w:rsidRDefault="00F72347" w:rsidP="00F72347">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12.10(2).</w:t>
      </w:r>
      <w:r w:rsidRPr="000532F9">
        <w:rPr>
          <w:rFonts w:ascii="Times New Roman" w:hAnsi="Times New Roman" w:cs="Times New Roman"/>
          <w:sz w:val="24"/>
          <w:szCs w:val="24"/>
        </w:rPr>
        <w:t xml:space="preserve"> </w:t>
      </w:r>
      <w:r>
        <w:rPr>
          <w:rFonts w:ascii="Times New Roman" w:hAnsi="Times New Roman" w:cs="Times New Roman"/>
          <w:sz w:val="24"/>
          <w:szCs w:val="24"/>
        </w:rPr>
        <w:t>По строке</w:t>
      </w:r>
      <w:r w:rsidRPr="009D4CA6">
        <w:rPr>
          <w:rFonts w:ascii="Times New Roman" w:hAnsi="Times New Roman" w:cs="Times New Roman"/>
          <w:sz w:val="24"/>
          <w:szCs w:val="24"/>
        </w:rPr>
        <w:t xml:space="preserve"> </w:t>
      </w:r>
      <w:r>
        <w:rPr>
          <w:rFonts w:ascii="Times New Roman" w:hAnsi="Times New Roman" w:cs="Times New Roman"/>
          <w:sz w:val="24"/>
          <w:szCs w:val="24"/>
        </w:rPr>
        <w:t>1</w:t>
      </w:r>
      <w:r w:rsidRPr="009D4CA6">
        <w:rPr>
          <w:rFonts w:ascii="Times New Roman" w:hAnsi="Times New Roman" w:cs="Times New Roman"/>
          <w:sz w:val="24"/>
          <w:szCs w:val="24"/>
        </w:rPr>
        <w:t>0</w:t>
      </w:r>
      <w:r>
        <w:rPr>
          <w:rFonts w:ascii="Times New Roman" w:hAnsi="Times New Roman" w:cs="Times New Roman"/>
          <w:sz w:val="24"/>
          <w:szCs w:val="24"/>
        </w:rPr>
        <w:t>3</w:t>
      </w:r>
      <w:r w:rsidRPr="009D4CA6">
        <w:rPr>
          <w:rFonts w:ascii="Times New Roman" w:hAnsi="Times New Roman" w:cs="Times New Roman"/>
          <w:sz w:val="24"/>
          <w:szCs w:val="24"/>
        </w:rPr>
        <w:t xml:space="preserve"> указывается код </w:t>
      </w:r>
      <w:r>
        <w:rPr>
          <w:rFonts w:ascii="Times New Roman" w:hAnsi="Times New Roman" w:cs="Times New Roman"/>
          <w:sz w:val="24"/>
          <w:szCs w:val="24"/>
        </w:rPr>
        <w:t>периода освобождения от уплаты страховых взносов</w:t>
      </w:r>
      <w:r w:rsidRPr="00F9251F">
        <w:rPr>
          <w:rFonts w:ascii="Times New Roman" w:hAnsi="Times New Roman" w:cs="Times New Roman"/>
          <w:sz w:val="24"/>
          <w:szCs w:val="24"/>
        </w:rPr>
        <w:t xml:space="preserve"> </w:t>
      </w:r>
      <w:r>
        <w:rPr>
          <w:rFonts w:ascii="Times New Roman" w:hAnsi="Times New Roman" w:cs="Times New Roman"/>
          <w:sz w:val="24"/>
          <w:szCs w:val="24"/>
        </w:rPr>
        <w:t>главы</w:t>
      </w:r>
      <w:r w:rsidRPr="00745680">
        <w:rPr>
          <w:rFonts w:ascii="Times New Roman" w:hAnsi="Times New Roman" w:cs="Times New Roman"/>
          <w:sz w:val="24"/>
          <w:szCs w:val="24"/>
        </w:rPr>
        <w:t xml:space="preserve"> </w:t>
      </w:r>
      <w:r w:rsidRPr="006C242E">
        <w:rPr>
          <w:rFonts w:ascii="Times New Roman" w:hAnsi="Times New Roman" w:cs="Times New Roman"/>
          <w:sz w:val="24"/>
          <w:szCs w:val="24"/>
        </w:rPr>
        <w:t xml:space="preserve">крестьянского (фермерского) хозяйства согласно приложению № </w:t>
      </w:r>
      <w:r>
        <w:rPr>
          <w:rFonts w:ascii="Times New Roman" w:hAnsi="Times New Roman" w:cs="Times New Roman"/>
          <w:sz w:val="24"/>
          <w:szCs w:val="24"/>
        </w:rPr>
        <w:t>9</w:t>
      </w:r>
      <w:r w:rsidRPr="006C242E">
        <w:rPr>
          <w:rFonts w:ascii="Times New Roman" w:hAnsi="Times New Roman" w:cs="Times New Roman"/>
          <w:sz w:val="24"/>
          <w:szCs w:val="24"/>
        </w:rPr>
        <w:t xml:space="preserve"> к настоящему Порядку</w:t>
      </w:r>
      <w:r w:rsidRPr="009D4CA6">
        <w:rPr>
          <w:rFonts w:ascii="Times New Roman" w:hAnsi="Times New Roman" w:cs="Times New Roman"/>
          <w:sz w:val="24"/>
          <w:szCs w:val="24"/>
        </w:rPr>
        <w:t xml:space="preserve"> в случае</w:t>
      </w:r>
      <w:r>
        <w:rPr>
          <w:rFonts w:ascii="Times New Roman" w:hAnsi="Times New Roman" w:cs="Times New Roman"/>
          <w:sz w:val="24"/>
          <w:szCs w:val="24"/>
        </w:rPr>
        <w:t>, если глава</w:t>
      </w:r>
      <w:r w:rsidRPr="00745680">
        <w:rPr>
          <w:rFonts w:ascii="Times New Roman" w:hAnsi="Times New Roman" w:cs="Times New Roman"/>
          <w:sz w:val="24"/>
          <w:szCs w:val="24"/>
        </w:rPr>
        <w:t xml:space="preserve"> </w:t>
      </w:r>
      <w:r w:rsidRPr="006C242E">
        <w:rPr>
          <w:rFonts w:ascii="Times New Roman" w:hAnsi="Times New Roman" w:cs="Times New Roman"/>
          <w:sz w:val="24"/>
          <w:szCs w:val="24"/>
        </w:rPr>
        <w:t>крестьянского (фермерского) хозяйства</w:t>
      </w:r>
      <w:r>
        <w:rPr>
          <w:rFonts w:ascii="Times New Roman" w:hAnsi="Times New Roman" w:cs="Times New Roman"/>
          <w:sz w:val="24"/>
          <w:szCs w:val="24"/>
        </w:rPr>
        <w:t xml:space="preserve"> имеет право на освобождение от</w:t>
      </w:r>
      <w:r w:rsidRPr="00355CA4">
        <w:rPr>
          <w:rFonts w:ascii="Times New Roman" w:hAnsi="Times New Roman" w:cs="Times New Roman"/>
          <w:sz w:val="24"/>
          <w:szCs w:val="24"/>
        </w:rPr>
        <w:t xml:space="preserve"> уплат</w:t>
      </w:r>
      <w:r>
        <w:rPr>
          <w:rFonts w:ascii="Times New Roman" w:hAnsi="Times New Roman" w:cs="Times New Roman"/>
          <w:sz w:val="24"/>
          <w:szCs w:val="24"/>
        </w:rPr>
        <w:t>ы страховых взносов на основании</w:t>
      </w:r>
      <w:r w:rsidRPr="00A54C5B">
        <w:rPr>
          <w:rFonts w:ascii="Times New Roman" w:hAnsi="Times New Roman" w:cs="Times New Roman"/>
          <w:sz w:val="24"/>
          <w:szCs w:val="24"/>
        </w:rPr>
        <w:t xml:space="preserve"> пункт</w:t>
      </w:r>
      <w:r>
        <w:rPr>
          <w:rFonts w:ascii="Times New Roman" w:hAnsi="Times New Roman" w:cs="Times New Roman"/>
          <w:sz w:val="24"/>
          <w:szCs w:val="24"/>
        </w:rPr>
        <w:t>а</w:t>
      </w:r>
      <w:r w:rsidRPr="00A54C5B">
        <w:rPr>
          <w:rFonts w:ascii="Times New Roman" w:hAnsi="Times New Roman" w:cs="Times New Roman"/>
          <w:sz w:val="24"/>
          <w:szCs w:val="24"/>
        </w:rPr>
        <w:t xml:space="preserve"> 7 статьи 430</w:t>
      </w:r>
      <w:r>
        <w:rPr>
          <w:rFonts w:ascii="Times New Roman" w:hAnsi="Times New Roman" w:cs="Times New Roman"/>
          <w:sz w:val="24"/>
          <w:szCs w:val="24"/>
        </w:rPr>
        <w:t xml:space="preserve"> </w:t>
      </w:r>
      <w:r w:rsidRPr="00A54C5B">
        <w:rPr>
          <w:rFonts w:ascii="Times New Roman" w:hAnsi="Times New Roman" w:cs="Times New Roman"/>
          <w:sz w:val="24"/>
          <w:szCs w:val="24"/>
        </w:rPr>
        <w:t>Кодекса</w:t>
      </w:r>
      <w:r>
        <w:rPr>
          <w:rFonts w:ascii="Times New Roman" w:hAnsi="Times New Roman" w:cs="Times New Roman"/>
          <w:sz w:val="24"/>
          <w:szCs w:val="24"/>
        </w:rPr>
        <w:t>.</w:t>
      </w:r>
    </w:p>
    <w:p w14:paraId="5D1045AE" w14:textId="77777777" w:rsidR="00F72347" w:rsidRDefault="00F72347" w:rsidP="00F72347">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По</w:t>
      </w:r>
      <w:r w:rsidRPr="006C242E">
        <w:rPr>
          <w:rFonts w:ascii="Times New Roman" w:hAnsi="Times New Roman" w:cs="Times New Roman"/>
          <w:sz w:val="24"/>
          <w:szCs w:val="24"/>
        </w:rPr>
        <w:t xml:space="preserve"> строк</w:t>
      </w:r>
      <w:r>
        <w:rPr>
          <w:rFonts w:ascii="Times New Roman" w:hAnsi="Times New Roman" w:cs="Times New Roman"/>
          <w:sz w:val="24"/>
          <w:szCs w:val="24"/>
        </w:rPr>
        <w:t>ам 106 и 107 указывается период освобождения от уплаты страховых взносов</w:t>
      </w:r>
      <w:r w:rsidRPr="00F9251F">
        <w:rPr>
          <w:rFonts w:ascii="Times New Roman" w:hAnsi="Times New Roman" w:cs="Times New Roman"/>
          <w:sz w:val="24"/>
          <w:szCs w:val="24"/>
        </w:rPr>
        <w:t xml:space="preserve"> </w:t>
      </w:r>
      <w:r>
        <w:rPr>
          <w:rFonts w:ascii="Times New Roman" w:hAnsi="Times New Roman" w:cs="Times New Roman"/>
          <w:sz w:val="24"/>
          <w:szCs w:val="24"/>
        </w:rPr>
        <w:t>в расчетный период главы</w:t>
      </w:r>
      <w:r w:rsidRPr="00745680">
        <w:rPr>
          <w:rFonts w:ascii="Times New Roman" w:hAnsi="Times New Roman" w:cs="Times New Roman"/>
          <w:sz w:val="24"/>
          <w:szCs w:val="24"/>
        </w:rPr>
        <w:t xml:space="preserve"> </w:t>
      </w:r>
      <w:r w:rsidRPr="006C242E">
        <w:rPr>
          <w:rFonts w:ascii="Times New Roman" w:hAnsi="Times New Roman" w:cs="Times New Roman"/>
          <w:sz w:val="24"/>
          <w:szCs w:val="24"/>
        </w:rPr>
        <w:t>крестьянского (фермерского) хозяйства</w:t>
      </w:r>
      <w:r>
        <w:rPr>
          <w:rFonts w:ascii="Times New Roman" w:hAnsi="Times New Roman" w:cs="Times New Roman"/>
          <w:sz w:val="24"/>
          <w:szCs w:val="24"/>
        </w:rPr>
        <w:t>:</w:t>
      </w:r>
    </w:p>
    <w:p w14:paraId="544E0325" w14:textId="37842FDD" w:rsidR="00F72347" w:rsidRDefault="00F72347" w:rsidP="00F72347">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по строке 106 – дата начала периода освобождения от уплаты страховых взносов в соответствии с заявлением</w:t>
      </w:r>
      <w:r w:rsidR="00844559">
        <w:rPr>
          <w:rFonts w:ascii="Times New Roman" w:hAnsi="Times New Roman" w:cs="Times New Roman"/>
          <w:sz w:val="24"/>
          <w:szCs w:val="24"/>
        </w:rPr>
        <w:t xml:space="preserve"> об освобождении от уплаты страховых взносов</w:t>
      </w:r>
      <w:r>
        <w:rPr>
          <w:rFonts w:ascii="Times New Roman" w:hAnsi="Times New Roman" w:cs="Times New Roman"/>
          <w:sz w:val="24"/>
          <w:szCs w:val="24"/>
        </w:rPr>
        <w:t>;</w:t>
      </w:r>
    </w:p>
    <w:p w14:paraId="4FDB819A" w14:textId="0BC4891C" w:rsidR="00F72347" w:rsidRDefault="00F72347" w:rsidP="00F72347">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по строке 107 – дата окончания периода освобождения от уплаты страховых взносов в соответствии с заявлением</w:t>
      </w:r>
      <w:r w:rsidR="00844559">
        <w:rPr>
          <w:rFonts w:ascii="Times New Roman" w:hAnsi="Times New Roman" w:cs="Times New Roman"/>
          <w:sz w:val="24"/>
          <w:szCs w:val="24"/>
        </w:rPr>
        <w:t xml:space="preserve"> об освобождении от уплаты страховых взносов</w:t>
      </w:r>
      <w:r>
        <w:rPr>
          <w:rFonts w:ascii="Times New Roman" w:hAnsi="Times New Roman" w:cs="Times New Roman"/>
          <w:sz w:val="24"/>
          <w:szCs w:val="24"/>
        </w:rPr>
        <w:t>.</w:t>
      </w:r>
      <w:r w:rsidRPr="006C242E">
        <w:rPr>
          <w:rFonts w:ascii="Times New Roman" w:hAnsi="Times New Roman" w:cs="Times New Roman"/>
          <w:sz w:val="24"/>
          <w:szCs w:val="24"/>
        </w:rPr>
        <w:t xml:space="preserve"> </w:t>
      </w:r>
    </w:p>
    <w:p w14:paraId="3307BEA6" w14:textId="751D1F77" w:rsidR="00F72347" w:rsidRDefault="00F72347" w:rsidP="00F72347">
      <w:pPr>
        <w:pStyle w:val="ConsPlusNormal"/>
        <w:ind w:firstLine="709"/>
        <w:jc w:val="both"/>
        <w:rPr>
          <w:rFonts w:ascii="Times New Roman" w:hAnsi="Times New Roman" w:cs="Times New Roman"/>
          <w:sz w:val="24"/>
          <w:szCs w:val="24"/>
        </w:rPr>
      </w:pPr>
      <w:r w:rsidRPr="006C242E">
        <w:rPr>
          <w:rFonts w:ascii="Times New Roman" w:hAnsi="Times New Roman" w:cs="Times New Roman"/>
          <w:sz w:val="24"/>
          <w:szCs w:val="24"/>
        </w:rPr>
        <w:t xml:space="preserve">Если </w:t>
      </w:r>
      <w:r>
        <w:rPr>
          <w:rFonts w:ascii="Times New Roman" w:hAnsi="Times New Roman" w:cs="Times New Roman"/>
          <w:sz w:val="24"/>
          <w:szCs w:val="24"/>
        </w:rPr>
        <w:t xml:space="preserve">в период членства </w:t>
      </w:r>
      <w:r w:rsidRPr="006C242E">
        <w:rPr>
          <w:rFonts w:ascii="Times New Roman" w:hAnsi="Times New Roman" w:cs="Times New Roman"/>
          <w:sz w:val="24"/>
          <w:szCs w:val="24"/>
        </w:rPr>
        <w:t>в крестьянском (фермерском) хозяйстве</w:t>
      </w:r>
      <w:r>
        <w:rPr>
          <w:rFonts w:ascii="Times New Roman" w:hAnsi="Times New Roman" w:cs="Times New Roman"/>
          <w:sz w:val="24"/>
          <w:szCs w:val="24"/>
        </w:rPr>
        <w:t xml:space="preserve"> в пределах </w:t>
      </w:r>
      <w:r w:rsidRPr="006C242E">
        <w:rPr>
          <w:rFonts w:ascii="Times New Roman" w:hAnsi="Times New Roman" w:cs="Times New Roman"/>
          <w:sz w:val="24"/>
          <w:szCs w:val="24"/>
        </w:rPr>
        <w:t xml:space="preserve">расчетного периода </w:t>
      </w:r>
      <w:r>
        <w:rPr>
          <w:rFonts w:ascii="Times New Roman" w:hAnsi="Times New Roman" w:cs="Times New Roman"/>
          <w:sz w:val="24"/>
          <w:szCs w:val="24"/>
        </w:rPr>
        <w:t xml:space="preserve">у </w:t>
      </w:r>
      <w:r w:rsidRPr="006C242E">
        <w:rPr>
          <w:rFonts w:ascii="Times New Roman" w:hAnsi="Times New Roman" w:cs="Times New Roman"/>
          <w:sz w:val="24"/>
          <w:szCs w:val="24"/>
        </w:rPr>
        <w:t>глав</w:t>
      </w:r>
      <w:r>
        <w:rPr>
          <w:rFonts w:ascii="Times New Roman" w:hAnsi="Times New Roman" w:cs="Times New Roman"/>
          <w:sz w:val="24"/>
          <w:szCs w:val="24"/>
        </w:rPr>
        <w:t>ы</w:t>
      </w:r>
      <w:r w:rsidRPr="00777EA4">
        <w:rPr>
          <w:rFonts w:ascii="Times New Roman" w:hAnsi="Times New Roman" w:cs="Times New Roman"/>
          <w:sz w:val="24"/>
          <w:szCs w:val="24"/>
        </w:rPr>
        <w:t xml:space="preserve"> </w:t>
      </w:r>
      <w:r w:rsidRPr="006C242E">
        <w:rPr>
          <w:rFonts w:ascii="Times New Roman" w:hAnsi="Times New Roman" w:cs="Times New Roman"/>
          <w:sz w:val="24"/>
          <w:szCs w:val="24"/>
        </w:rPr>
        <w:t>крестьянского (фермерского) хозяйства</w:t>
      </w:r>
      <w:r>
        <w:rPr>
          <w:rFonts w:ascii="Times New Roman" w:hAnsi="Times New Roman" w:cs="Times New Roman"/>
          <w:sz w:val="24"/>
          <w:szCs w:val="24"/>
        </w:rPr>
        <w:t xml:space="preserve"> было</w:t>
      </w:r>
      <w:r w:rsidRPr="006C242E">
        <w:rPr>
          <w:rFonts w:ascii="Times New Roman" w:hAnsi="Times New Roman" w:cs="Times New Roman"/>
          <w:sz w:val="24"/>
          <w:szCs w:val="24"/>
        </w:rPr>
        <w:t xml:space="preserve"> </w:t>
      </w:r>
      <w:r>
        <w:rPr>
          <w:rFonts w:ascii="Times New Roman" w:hAnsi="Times New Roman" w:cs="Times New Roman"/>
          <w:sz w:val="24"/>
          <w:szCs w:val="24"/>
        </w:rPr>
        <w:t>более одного периода освобождения от уплаты страховых взносов</w:t>
      </w:r>
      <w:r w:rsidRPr="006C242E">
        <w:rPr>
          <w:rFonts w:ascii="Times New Roman" w:hAnsi="Times New Roman" w:cs="Times New Roman"/>
          <w:sz w:val="24"/>
          <w:szCs w:val="24"/>
        </w:rPr>
        <w:t>, то</w:t>
      </w:r>
      <w:r>
        <w:rPr>
          <w:rFonts w:ascii="Times New Roman" w:hAnsi="Times New Roman" w:cs="Times New Roman"/>
          <w:sz w:val="24"/>
          <w:szCs w:val="24"/>
        </w:rPr>
        <w:t xml:space="preserve"> в подраздел 1 раздела 2 включается столько строк 103 </w:t>
      </w:r>
      <w:r w:rsidR="006513AF">
        <w:rPr>
          <w:rFonts w:ascii="Times New Roman" w:hAnsi="Times New Roman" w:cs="Times New Roman"/>
          <w:sz w:val="24"/>
          <w:szCs w:val="24"/>
        </w:rPr>
        <w:t>–</w:t>
      </w:r>
      <w:r>
        <w:rPr>
          <w:rFonts w:ascii="Times New Roman" w:hAnsi="Times New Roman" w:cs="Times New Roman"/>
          <w:sz w:val="24"/>
          <w:szCs w:val="24"/>
        </w:rPr>
        <w:t xml:space="preserve"> 107</w:t>
      </w:r>
      <w:r w:rsidR="006513AF">
        <w:rPr>
          <w:rFonts w:ascii="Times New Roman" w:hAnsi="Times New Roman" w:cs="Times New Roman"/>
          <w:sz w:val="24"/>
          <w:szCs w:val="24"/>
        </w:rPr>
        <w:t>,</w:t>
      </w:r>
      <w:r>
        <w:rPr>
          <w:rFonts w:ascii="Times New Roman" w:hAnsi="Times New Roman" w:cs="Times New Roman"/>
          <w:sz w:val="24"/>
          <w:szCs w:val="24"/>
        </w:rPr>
        <w:t xml:space="preserve"> сколько периодов освобождения от уплаты страховых взносов</w:t>
      </w:r>
      <w:r w:rsidRPr="006C242E">
        <w:rPr>
          <w:rFonts w:ascii="Times New Roman" w:hAnsi="Times New Roman" w:cs="Times New Roman"/>
          <w:sz w:val="24"/>
          <w:szCs w:val="24"/>
        </w:rPr>
        <w:t xml:space="preserve"> </w:t>
      </w:r>
      <w:r>
        <w:rPr>
          <w:rFonts w:ascii="Times New Roman" w:hAnsi="Times New Roman" w:cs="Times New Roman"/>
          <w:sz w:val="24"/>
          <w:szCs w:val="24"/>
        </w:rPr>
        <w:t xml:space="preserve">было у </w:t>
      </w:r>
      <w:r w:rsidRPr="006C242E">
        <w:rPr>
          <w:rFonts w:ascii="Times New Roman" w:hAnsi="Times New Roman" w:cs="Times New Roman"/>
          <w:sz w:val="24"/>
          <w:szCs w:val="24"/>
        </w:rPr>
        <w:t>глав</w:t>
      </w:r>
      <w:r>
        <w:rPr>
          <w:rFonts w:ascii="Times New Roman" w:hAnsi="Times New Roman" w:cs="Times New Roman"/>
          <w:sz w:val="24"/>
          <w:szCs w:val="24"/>
        </w:rPr>
        <w:t>ы</w:t>
      </w:r>
      <w:r w:rsidRPr="00777EA4">
        <w:rPr>
          <w:rFonts w:ascii="Times New Roman" w:hAnsi="Times New Roman" w:cs="Times New Roman"/>
          <w:sz w:val="24"/>
          <w:szCs w:val="24"/>
        </w:rPr>
        <w:t xml:space="preserve"> </w:t>
      </w:r>
      <w:r w:rsidRPr="006C242E">
        <w:rPr>
          <w:rFonts w:ascii="Times New Roman" w:hAnsi="Times New Roman" w:cs="Times New Roman"/>
          <w:sz w:val="24"/>
          <w:szCs w:val="24"/>
        </w:rPr>
        <w:t>крестьянского (фермерского) хозяйства</w:t>
      </w:r>
      <w:r>
        <w:rPr>
          <w:rFonts w:ascii="Times New Roman" w:hAnsi="Times New Roman" w:cs="Times New Roman"/>
          <w:sz w:val="24"/>
          <w:szCs w:val="24"/>
        </w:rPr>
        <w:t>.</w:t>
      </w:r>
    </w:p>
    <w:p w14:paraId="36416678" w14:textId="66EBAEE9" w:rsidR="00B81051" w:rsidRDefault="00F72347" w:rsidP="00F72347">
      <w:pPr>
        <w:pStyle w:val="ConsPlusNormal"/>
        <w:ind w:firstLine="709"/>
        <w:jc w:val="both"/>
        <w:rPr>
          <w:rFonts w:ascii="Times New Roman" w:hAnsi="Times New Roman" w:cs="Times New Roman"/>
          <w:sz w:val="24"/>
          <w:szCs w:val="24"/>
        </w:rPr>
      </w:pPr>
      <w:r w:rsidRPr="006C242E">
        <w:rPr>
          <w:rFonts w:ascii="Times New Roman" w:hAnsi="Times New Roman" w:cs="Times New Roman"/>
          <w:sz w:val="24"/>
          <w:szCs w:val="24"/>
        </w:rPr>
        <w:t>Если глав</w:t>
      </w:r>
      <w:r>
        <w:rPr>
          <w:rFonts w:ascii="Times New Roman" w:hAnsi="Times New Roman" w:cs="Times New Roman"/>
          <w:sz w:val="24"/>
          <w:szCs w:val="24"/>
        </w:rPr>
        <w:t>а</w:t>
      </w:r>
      <w:r w:rsidRPr="00777EA4">
        <w:rPr>
          <w:rFonts w:ascii="Times New Roman" w:hAnsi="Times New Roman" w:cs="Times New Roman"/>
          <w:sz w:val="24"/>
          <w:szCs w:val="24"/>
        </w:rPr>
        <w:t xml:space="preserve"> </w:t>
      </w:r>
      <w:r w:rsidRPr="006C242E">
        <w:rPr>
          <w:rFonts w:ascii="Times New Roman" w:hAnsi="Times New Roman" w:cs="Times New Roman"/>
          <w:sz w:val="24"/>
          <w:szCs w:val="24"/>
        </w:rPr>
        <w:t xml:space="preserve">крестьянского (фермерского) хозяйства </w:t>
      </w:r>
      <w:r>
        <w:rPr>
          <w:rFonts w:ascii="Times New Roman" w:hAnsi="Times New Roman" w:cs="Times New Roman"/>
          <w:sz w:val="24"/>
          <w:szCs w:val="24"/>
        </w:rPr>
        <w:t xml:space="preserve">освобожден от уплаты страховых </w:t>
      </w:r>
      <w:r>
        <w:rPr>
          <w:rFonts w:ascii="Times New Roman" w:hAnsi="Times New Roman" w:cs="Times New Roman"/>
          <w:sz w:val="24"/>
          <w:szCs w:val="24"/>
        </w:rPr>
        <w:lastRenderedPageBreak/>
        <w:t xml:space="preserve">взносов </w:t>
      </w:r>
      <w:r w:rsidRPr="006C242E">
        <w:rPr>
          <w:rFonts w:ascii="Times New Roman" w:hAnsi="Times New Roman" w:cs="Times New Roman"/>
          <w:sz w:val="24"/>
          <w:szCs w:val="24"/>
        </w:rPr>
        <w:t xml:space="preserve">в течение всего расчетного периода, то </w:t>
      </w:r>
      <w:r>
        <w:rPr>
          <w:rFonts w:ascii="Times New Roman" w:hAnsi="Times New Roman" w:cs="Times New Roman"/>
          <w:sz w:val="24"/>
          <w:szCs w:val="24"/>
        </w:rPr>
        <w:t>по</w:t>
      </w:r>
      <w:r w:rsidRPr="006C242E">
        <w:rPr>
          <w:rFonts w:ascii="Times New Roman" w:hAnsi="Times New Roman" w:cs="Times New Roman"/>
          <w:sz w:val="24"/>
          <w:szCs w:val="24"/>
        </w:rPr>
        <w:t xml:space="preserve"> строк</w:t>
      </w:r>
      <w:r>
        <w:rPr>
          <w:rFonts w:ascii="Times New Roman" w:hAnsi="Times New Roman" w:cs="Times New Roman"/>
          <w:sz w:val="24"/>
          <w:szCs w:val="24"/>
        </w:rPr>
        <w:t>ам 106 и 107</w:t>
      </w:r>
      <w:r w:rsidRPr="00F96A73">
        <w:rPr>
          <w:rFonts w:ascii="Times New Roman" w:hAnsi="Times New Roman" w:cs="Times New Roman"/>
          <w:sz w:val="24"/>
          <w:szCs w:val="24"/>
        </w:rPr>
        <w:t xml:space="preserve"> </w:t>
      </w:r>
      <w:r>
        <w:rPr>
          <w:rFonts w:ascii="Times New Roman" w:hAnsi="Times New Roman" w:cs="Times New Roman"/>
          <w:sz w:val="24"/>
          <w:szCs w:val="24"/>
        </w:rPr>
        <w:t xml:space="preserve">отражаются </w:t>
      </w:r>
      <w:r w:rsidRPr="006C242E">
        <w:rPr>
          <w:rFonts w:ascii="Times New Roman" w:hAnsi="Times New Roman" w:cs="Times New Roman"/>
          <w:sz w:val="24"/>
          <w:szCs w:val="24"/>
        </w:rPr>
        <w:t xml:space="preserve">даты начала и окончания расчетного периода, за который представляется </w:t>
      </w:r>
      <w:r>
        <w:rPr>
          <w:rFonts w:ascii="Times New Roman" w:hAnsi="Times New Roman" w:cs="Times New Roman"/>
          <w:sz w:val="24"/>
          <w:szCs w:val="24"/>
        </w:rPr>
        <w:t>Р</w:t>
      </w:r>
      <w:r w:rsidRPr="006C242E">
        <w:rPr>
          <w:rFonts w:ascii="Times New Roman" w:hAnsi="Times New Roman" w:cs="Times New Roman"/>
          <w:sz w:val="24"/>
          <w:szCs w:val="24"/>
        </w:rPr>
        <w:t>асчет.</w:t>
      </w:r>
      <w:r w:rsidR="006513AF">
        <w:rPr>
          <w:rFonts w:ascii="Times New Roman" w:hAnsi="Times New Roman" w:cs="Times New Roman"/>
          <w:sz w:val="24"/>
          <w:szCs w:val="24"/>
        </w:rPr>
        <w:t>».</w:t>
      </w:r>
    </w:p>
    <w:p w14:paraId="7AA20A24" w14:textId="6A19FB7D" w:rsidR="006513AF" w:rsidRDefault="006513AF" w:rsidP="00F72347">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w:t>
      </w:r>
      <w:r w:rsidR="00563800">
        <w:rPr>
          <w:rFonts w:ascii="Times New Roman" w:hAnsi="Times New Roman" w:cs="Times New Roman"/>
          <w:sz w:val="24"/>
          <w:szCs w:val="24"/>
        </w:rPr>
        <w:t>1</w:t>
      </w:r>
      <w:r>
        <w:rPr>
          <w:rFonts w:ascii="Times New Roman" w:hAnsi="Times New Roman" w:cs="Times New Roman"/>
          <w:sz w:val="24"/>
          <w:szCs w:val="24"/>
        </w:rPr>
        <w:t>. В пункте 12.11 слова «</w:t>
      </w:r>
      <w:r w:rsidRPr="006513AF">
        <w:rPr>
          <w:rFonts w:ascii="Times New Roman" w:hAnsi="Times New Roman" w:cs="Times New Roman"/>
          <w:sz w:val="24"/>
          <w:szCs w:val="24"/>
        </w:rPr>
        <w:t>, на обязательное пенсионное страхование и на обязательное медицинское страхование</w:t>
      </w:r>
      <w:r>
        <w:rPr>
          <w:rFonts w:ascii="Times New Roman" w:hAnsi="Times New Roman" w:cs="Times New Roman"/>
          <w:sz w:val="24"/>
          <w:szCs w:val="24"/>
        </w:rPr>
        <w:t>» исключить.</w:t>
      </w:r>
    </w:p>
    <w:p w14:paraId="0BC68D07" w14:textId="6CA3E065" w:rsidR="005F60C4" w:rsidRDefault="005F60C4" w:rsidP="00A37C1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w:t>
      </w:r>
      <w:r w:rsidR="00563800">
        <w:rPr>
          <w:rFonts w:ascii="Times New Roman" w:hAnsi="Times New Roman" w:cs="Times New Roman"/>
          <w:sz w:val="24"/>
          <w:szCs w:val="24"/>
        </w:rPr>
        <w:t>2</w:t>
      </w:r>
      <w:r>
        <w:rPr>
          <w:rFonts w:ascii="Times New Roman" w:hAnsi="Times New Roman" w:cs="Times New Roman"/>
          <w:sz w:val="24"/>
          <w:szCs w:val="24"/>
        </w:rPr>
        <w:t>. Абзац второй пункта 12.12 изложить в следующей редакции:</w:t>
      </w:r>
    </w:p>
    <w:p w14:paraId="5AE35545" w14:textId="7E97237C" w:rsidR="005F60C4" w:rsidRDefault="005F60C4" w:rsidP="008C0401">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w:t>
      </w:r>
      <w:r w:rsidR="00F72347" w:rsidRPr="0020151E">
        <w:rPr>
          <w:rFonts w:ascii="Times New Roman" w:hAnsi="Times New Roman" w:cs="Times New Roman"/>
          <w:sz w:val="24"/>
          <w:szCs w:val="24"/>
        </w:rPr>
        <w:t>При этом по строкам 1</w:t>
      </w:r>
      <w:r w:rsidR="00F72347">
        <w:rPr>
          <w:rFonts w:ascii="Times New Roman" w:hAnsi="Times New Roman" w:cs="Times New Roman"/>
          <w:sz w:val="24"/>
          <w:szCs w:val="24"/>
        </w:rPr>
        <w:t>1</w:t>
      </w:r>
      <w:r w:rsidR="00F72347" w:rsidRPr="0020151E">
        <w:rPr>
          <w:rFonts w:ascii="Times New Roman" w:hAnsi="Times New Roman" w:cs="Times New Roman"/>
          <w:sz w:val="24"/>
          <w:szCs w:val="24"/>
        </w:rPr>
        <w:t>0 отражается сумма страховых взносов, подлежащая уплате в бюджет за каждого члена крестьянского (фермерского) хозяйства, в том числе за главу крестьянского (фермерского) хозяйства, за каждый соответствующий период (в пределах расчетного периода), в течение которого физическое лицо являлось членом крестьянского (фермерского) хозяйства</w:t>
      </w:r>
      <w:r w:rsidR="00F72347">
        <w:rPr>
          <w:rFonts w:ascii="Times New Roman" w:hAnsi="Times New Roman" w:cs="Times New Roman"/>
          <w:sz w:val="24"/>
          <w:szCs w:val="24"/>
        </w:rPr>
        <w:t xml:space="preserve">. В целях исчисления страховых взносов периоды освобождения от уплаты страховых взносов </w:t>
      </w:r>
      <w:r w:rsidR="00F72347" w:rsidRPr="006C242E">
        <w:rPr>
          <w:rFonts w:ascii="Times New Roman" w:hAnsi="Times New Roman" w:cs="Times New Roman"/>
          <w:sz w:val="24"/>
          <w:szCs w:val="24"/>
        </w:rPr>
        <w:t>глав</w:t>
      </w:r>
      <w:r w:rsidR="00F72347">
        <w:rPr>
          <w:rFonts w:ascii="Times New Roman" w:hAnsi="Times New Roman" w:cs="Times New Roman"/>
          <w:sz w:val="24"/>
          <w:szCs w:val="24"/>
        </w:rPr>
        <w:t>ы</w:t>
      </w:r>
      <w:r w:rsidR="00F72347" w:rsidRPr="00777EA4">
        <w:rPr>
          <w:rFonts w:ascii="Times New Roman" w:hAnsi="Times New Roman" w:cs="Times New Roman"/>
          <w:sz w:val="24"/>
          <w:szCs w:val="24"/>
        </w:rPr>
        <w:t xml:space="preserve"> </w:t>
      </w:r>
      <w:r w:rsidR="00F72347" w:rsidRPr="006C242E">
        <w:rPr>
          <w:rFonts w:ascii="Times New Roman" w:hAnsi="Times New Roman" w:cs="Times New Roman"/>
          <w:sz w:val="24"/>
          <w:szCs w:val="24"/>
        </w:rPr>
        <w:t>крестьянского (фермерского) хозяйства</w:t>
      </w:r>
      <w:r w:rsidR="00F72347">
        <w:rPr>
          <w:rFonts w:ascii="Times New Roman" w:hAnsi="Times New Roman" w:cs="Times New Roman"/>
          <w:sz w:val="24"/>
          <w:szCs w:val="24"/>
        </w:rPr>
        <w:t xml:space="preserve"> исключаются из периода</w:t>
      </w:r>
      <w:r w:rsidR="00F72347" w:rsidRPr="001E6E78">
        <w:rPr>
          <w:rFonts w:ascii="Times New Roman" w:hAnsi="Times New Roman" w:cs="Times New Roman"/>
          <w:sz w:val="24"/>
          <w:szCs w:val="24"/>
        </w:rPr>
        <w:t xml:space="preserve"> </w:t>
      </w:r>
      <w:r w:rsidR="00F72347">
        <w:rPr>
          <w:rFonts w:ascii="Times New Roman" w:hAnsi="Times New Roman" w:cs="Times New Roman"/>
          <w:sz w:val="24"/>
          <w:szCs w:val="24"/>
        </w:rPr>
        <w:t xml:space="preserve">членства в </w:t>
      </w:r>
      <w:r w:rsidR="00F72347" w:rsidRPr="0020151E">
        <w:rPr>
          <w:rFonts w:ascii="Times New Roman" w:hAnsi="Times New Roman" w:cs="Times New Roman"/>
          <w:sz w:val="24"/>
          <w:szCs w:val="24"/>
        </w:rPr>
        <w:t>крестьянско</w:t>
      </w:r>
      <w:r w:rsidR="00F72347">
        <w:rPr>
          <w:rFonts w:ascii="Times New Roman" w:hAnsi="Times New Roman" w:cs="Times New Roman"/>
          <w:sz w:val="24"/>
          <w:szCs w:val="24"/>
        </w:rPr>
        <w:t>м</w:t>
      </w:r>
      <w:r w:rsidR="00F72347" w:rsidRPr="0020151E">
        <w:rPr>
          <w:rFonts w:ascii="Times New Roman" w:hAnsi="Times New Roman" w:cs="Times New Roman"/>
          <w:sz w:val="24"/>
          <w:szCs w:val="24"/>
        </w:rPr>
        <w:t xml:space="preserve"> (фермерско</w:t>
      </w:r>
      <w:r w:rsidR="00F72347">
        <w:rPr>
          <w:rFonts w:ascii="Times New Roman" w:hAnsi="Times New Roman" w:cs="Times New Roman"/>
          <w:sz w:val="24"/>
          <w:szCs w:val="24"/>
        </w:rPr>
        <w:t>м</w:t>
      </w:r>
      <w:r w:rsidR="00F72347" w:rsidRPr="0020151E">
        <w:rPr>
          <w:rFonts w:ascii="Times New Roman" w:hAnsi="Times New Roman" w:cs="Times New Roman"/>
          <w:sz w:val="24"/>
          <w:szCs w:val="24"/>
        </w:rPr>
        <w:t>) хозяйств</w:t>
      </w:r>
      <w:r w:rsidR="00F72347">
        <w:rPr>
          <w:rFonts w:ascii="Times New Roman" w:hAnsi="Times New Roman" w:cs="Times New Roman"/>
          <w:sz w:val="24"/>
          <w:szCs w:val="24"/>
        </w:rPr>
        <w:t>е</w:t>
      </w:r>
      <w:r w:rsidR="00F72347" w:rsidRPr="0020151E">
        <w:rPr>
          <w:rFonts w:ascii="Times New Roman" w:hAnsi="Times New Roman" w:cs="Times New Roman"/>
          <w:sz w:val="24"/>
          <w:szCs w:val="24"/>
        </w:rPr>
        <w:t>.</w:t>
      </w:r>
      <w:r w:rsidR="00461048">
        <w:rPr>
          <w:rFonts w:ascii="Times New Roman" w:hAnsi="Times New Roman" w:cs="Times New Roman"/>
          <w:sz w:val="24"/>
          <w:szCs w:val="24"/>
        </w:rPr>
        <w:t>».</w:t>
      </w:r>
    </w:p>
    <w:p w14:paraId="00C334DF" w14:textId="08DAC6C0" w:rsidR="00461048" w:rsidRDefault="005F60C4" w:rsidP="0074292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w:t>
      </w:r>
      <w:r w:rsidR="00563800">
        <w:rPr>
          <w:rFonts w:ascii="Times New Roman" w:hAnsi="Times New Roman" w:cs="Times New Roman"/>
          <w:sz w:val="24"/>
          <w:szCs w:val="24"/>
        </w:rPr>
        <w:t>3</w:t>
      </w:r>
      <w:r w:rsidR="00203AF0">
        <w:rPr>
          <w:rFonts w:ascii="Times New Roman" w:hAnsi="Times New Roman" w:cs="Times New Roman"/>
          <w:sz w:val="24"/>
          <w:szCs w:val="24"/>
        </w:rPr>
        <w:t xml:space="preserve">. </w:t>
      </w:r>
      <w:r w:rsidR="0009546D">
        <w:rPr>
          <w:rFonts w:ascii="Times New Roman" w:hAnsi="Times New Roman" w:cs="Times New Roman"/>
          <w:sz w:val="24"/>
          <w:szCs w:val="24"/>
        </w:rPr>
        <w:t>Пункт 13.2 изложить в следующей редакции</w:t>
      </w:r>
      <w:r w:rsidR="0009546D" w:rsidRPr="0009546D">
        <w:rPr>
          <w:rFonts w:ascii="Times New Roman" w:hAnsi="Times New Roman" w:cs="Times New Roman"/>
          <w:sz w:val="24"/>
          <w:szCs w:val="24"/>
        </w:rPr>
        <w:t>:</w:t>
      </w:r>
    </w:p>
    <w:p w14:paraId="4A211026" w14:textId="274AED40" w:rsidR="00F923DB" w:rsidRDefault="0009546D" w:rsidP="009D2D70">
      <w:pPr>
        <w:autoSpaceDE w:val="0"/>
        <w:autoSpaceDN w:val="0"/>
        <w:adjustRightInd w:val="0"/>
        <w:ind w:firstLine="709"/>
        <w:jc w:val="both"/>
        <w:rPr>
          <w:sz w:val="24"/>
          <w:szCs w:val="24"/>
        </w:rPr>
      </w:pPr>
      <w:r>
        <w:rPr>
          <w:sz w:val="24"/>
          <w:szCs w:val="24"/>
        </w:rPr>
        <w:t>«</w:t>
      </w:r>
      <w:r w:rsidR="00F923DB">
        <w:rPr>
          <w:sz w:val="24"/>
          <w:szCs w:val="24"/>
        </w:rPr>
        <w:t>13.2.</w:t>
      </w:r>
      <w:r w:rsidR="00F923DB" w:rsidRPr="006C242E">
        <w:rPr>
          <w:sz w:val="24"/>
          <w:szCs w:val="24"/>
        </w:rPr>
        <w:t xml:space="preserve"> В персонифицированных сведениях о застрахованных лицах (далее в настоящем разделе </w:t>
      </w:r>
      <w:r w:rsidR="00623248">
        <w:rPr>
          <w:sz w:val="24"/>
          <w:szCs w:val="24"/>
        </w:rPr>
        <w:t>–</w:t>
      </w:r>
      <w:r w:rsidR="00F923DB" w:rsidRPr="006C242E">
        <w:rPr>
          <w:sz w:val="24"/>
          <w:szCs w:val="24"/>
        </w:rPr>
        <w:t xml:space="preserve"> сведения), в которых отсутствуют данные о сумме выплат и иных вознаграждений, начисленных в пользу физического лица за последние три месяца</w:t>
      </w:r>
      <w:r w:rsidR="00F923DB">
        <w:rPr>
          <w:sz w:val="24"/>
          <w:szCs w:val="24"/>
        </w:rPr>
        <w:t xml:space="preserve"> расчетного (отчетного) </w:t>
      </w:r>
      <w:r w:rsidR="00F923DB" w:rsidRPr="006C242E">
        <w:rPr>
          <w:sz w:val="24"/>
          <w:szCs w:val="24"/>
        </w:rPr>
        <w:t xml:space="preserve">периода, </w:t>
      </w:r>
      <w:r w:rsidR="00F923DB">
        <w:rPr>
          <w:sz w:val="24"/>
          <w:szCs w:val="24"/>
        </w:rPr>
        <w:t>по</w:t>
      </w:r>
      <w:r w:rsidR="00F923DB" w:rsidRPr="006C242E">
        <w:rPr>
          <w:sz w:val="24"/>
          <w:szCs w:val="24"/>
        </w:rPr>
        <w:t xml:space="preserve"> строка</w:t>
      </w:r>
      <w:r w:rsidR="00F923DB">
        <w:rPr>
          <w:sz w:val="24"/>
          <w:szCs w:val="24"/>
        </w:rPr>
        <w:t>м 140</w:t>
      </w:r>
      <w:r w:rsidR="00623248">
        <w:rPr>
          <w:sz w:val="24"/>
          <w:szCs w:val="24"/>
        </w:rPr>
        <w:t xml:space="preserve"> – </w:t>
      </w:r>
      <w:r w:rsidR="00F923DB">
        <w:rPr>
          <w:sz w:val="24"/>
          <w:szCs w:val="24"/>
        </w:rPr>
        <w:t>210 проставляются</w:t>
      </w:r>
      <w:r w:rsidR="00F923DB" w:rsidRPr="006C242E">
        <w:rPr>
          <w:sz w:val="24"/>
          <w:szCs w:val="24"/>
        </w:rPr>
        <w:t xml:space="preserve"> прочерки.</w:t>
      </w:r>
      <w:r w:rsidR="00F923DB">
        <w:rPr>
          <w:sz w:val="24"/>
          <w:szCs w:val="24"/>
        </w:rPr>
        <w:t xml:space="preserve"> </w:t>
      </w:r>
    </w:p>
    <w:p w14:paraId="71756EAC" w14:textId="3956F720" w:rsidR="00F923DB" w:rsidRDefault="00F923DB" w:rsidP="00F923D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П</w:t>
      </w:r>
      <w:r w:rsidRPr="006C242E">
        <w:rPr>
          <w:rFonts w:ascii="Times New Roman" w:hAnsi="Times New Roman" w:cs="Times New Roman"/>
          <w:sz w:val="24"/>
          <w:szCs w:val="24"/>
        </w:rPr>
        <w:t>лательщик</w:t>
      </w:r>
      <w:r>
        <w:rPr>
          <w:rFonts w:ascii="Times New Roman" w:hAnsi="Times New Roman" w:cs="Times New Roman"/>
          <w:sz w:val="24"/>
          <w:szCs w:val="24"/>
        </w:rPr>
        <w:t xml:space="preserve">, который </w:t>
      </w:r>
      <w:r w:rsidRPr="006C242E">
        <w:rPr>
          <w:rFonts w:ascii="Times New Roman" w:hAnsi="Times New Roman" w:cs="Times New Roman"/>
          <w:sz w:val="24"/>
          <w:szCs w:val="24"/>
        </w:rPr>
        <w:t xml:space="preserve">в последние три месяца расчетного </w:t>
      </w:r>
      <w:r>
        <w:rPr>
          <w:rFonts w:ascii="Times New Roman" w:hAnsi="Times New Roman" w:cs="Times New Roman"/>
          <w:sz w:val="24"/>
          <w:szCs w:val="24"/>
        </w:rPr>
        <w:t xml:space="preserve">(отчетного) </w:t>
      </w:r>
      <w:r w:rsidRPr="006C242E">
        <w:rPr>
          <w:rFonts w:ascii="Times New Roman" w:hAnsi="Times New Roman" w:cs="Times New Roman"/>
          <w:sz w:val="24"/>
          <w:szCs w:val="24"/>
        </w:rPr>
        <w:t>периода фактически осуществлял выплаты и иные вознаграждения в пользу физических лиц</w:t>
      </w:r>
      <w:r w:rsidR="00AA5EBA">
        <w:rPr>
          <w:rFonts w:ascii="Times New Roman" w:hAnsi="Times New Roman" w:cs="Times New Roman"/>
          <w:sz w:val="24"/>
          <w:szCs w:val="24"/>
        </w:rPr>
        <w:t>, при</w:t>
      </w:r>
      <w:r w:rsidRPr="0019342C">
        <w:rPr>
          <w:rFonts w:ascii="Times New Roman" w:hAnsi="Times New Roman" w:cs="Times New Roman"/>
          <w:sz w:val="24"/>
          <w:szCs w:val="24"/>
        </w:rPr>
        <w:t xml:space="preserve"> </w:t>
      </w:r>
      <w:r>
        <w:rPr>
          <w:rFonts w:ascii="Times New Roman" w:hAnsi="Times New Roman" w:cs="Times New Roman"/>
          <w:sz w:val="24"/>
          <w:szCs w:val="24"/>
        </w:rPr>
        <w:t>указа</w:t>
      </w:r>
      <w:r w:rsidR="00AA5EBA">
        <w:rPr>
          <w:rFonts w:ascii="Times New Roman" w:hAnsi="Times New Roman" w:cs="Times New Roman"/>
          <w:sz w:val="24"/>
          <w:szCs w:val="24"/>
        </w:rPr>
        <w:t>нии</w:t>
      </w:r>
      <w:r>
        <w:rPr>
          <w:rFonts w:ascii="Times New Roman" w:hAnsi="Times New Roman" w:cs="Times New Roman"/>
          <w:sz w:val="24"/>
          <w:szCs w:val="24"/>
        </w:rPr>
        <w:t xml:space="preserve"> в строке 001 раздела 1 значени</w:t>
      </w:r>
      <w:r w:rsidR="00AA5EBA">
        <w:rPr>
          <w:rFonts w:ascii="Times New Roman" w:hAnsi="Times New Roman" w:cs="Times New Roman"/>
          <w:sz w:val="24"/>
          <w:szCs w:val="24"/>
        </w:rPr>
        <w:t>я</w:t>
      </w:r>
      <w:r>
        <w:rPr>
          <w:rFonts w:ascii="Times New Roman" w:hAnsi="Times New Roman" w:cs="Times New Roman"/>
          <w:sz w:val="24"/>
          <w:szCs w:val="24"/>
        </w:rPr>
        <w:t xml:space="preserve"> «1» по строке 130 подраздела 3.1 в </w:t>
      </w:r>
      <w:r w:rsidRPr="006C242E">
        <w:rPr>
          <w:rFonts w:ascii="Times New Roman" w:hAnsi="Times New Roman" w:cs="Times New Roman"/>
          <w:sz w:val="24"/>
          <w:szCs w:val="24"/>
        </w:rPr>
        <w:t>сведени</w:t>
      </w:r>
      <w:r>
        <w:rPr>
          <w:rFonts w:ascii="Times New Roman" w:hAnsi="Times New Roman" w:cs="Times New Roman"/>
          <w:sz w:val="24"/>
          <w:szCs w:val="24"/>
        </w:rPr>
        <w:t>ях</w:t>
      </w:r>
      <w:r w:rsidRPr="006C242E">
        <w:rPr>
          <w:rFonts w:ascii="Times New Roman" w:hAnsi="Times New Roman" w:cs="Times New Roman"/>
          <w:sz w:val="24"/>
          <w:szCs w:val="24"/>
        </w:rPr>
        <w:t xml:space="preserve"> о</w:t>
      </w:r>
      <w:r>
        <w:rPr>
          <w:rFonts w:ascii="Times New Roman" w:hAnsi="Times New Roman" w:cs="Times New Roman"/>
          <w:sz w:val="24"/>
          <w:szCs w:val="24"/>
        </w:rPr>
        <w:t xml:space="preserve"> </w:t>
      </w:r>
      <w:r w:rsidRPr="006C242E">
        <w:rPr>
          <w:rFonts w:ascii="Times New Roman" w:hAnsi="Times New Roman" w:cs="Times New Roman"/>
          <w:sz w:val="24"/>
          <w:szCs w:val="24"/>
        </w:rPr>
        <w:t xml:space="preserve">застрахованных </w:t>
      </w:r>
      <w:r>
        <w:rPr>
          <w:rFonts w:ascii="Times New Roman" w:hAnsi="Times New Roman" w:cs="Times New Roman"/>
          <w:sz w:val="24"/>
          <w:szCs w:val="24"/>
        </w:rPr>
        <w:t xml:space="preserve">лицах, в пользу которых выплаты и иные вознаграждения не начислялись, проставляет </w:t>
      </w:r>
      <w:r w:rsidRPr="006C242E">
        <w:rPr>
          <w:rFonts w:ascii="Times New Roman" w:hAnsi="Times New Roman" w:cs="Times New Roman"/>
          <w:sz w:val="24"/>
          <w:szCs w:val="24"/>
        </w:rPr>
        <w:t>код категории застрахованного лица</w:t>
      </w:r>
      <w:r>
        <w:rPr>
          <w:rFonts w:ascii="Times New Roman" w:hAnsi="Times New Roman" w:cs="Times New Roman"/>
          <w:sz w:val="24"/>
          <w:szCs w:val="24"/>
        </w:rPr>
        <w:t>, соответствующий применяемому коду тарифа плательщика страховых взносов.</w:t>
      </w:r>
    </w:p>
    <w:p w14:paraId="29F086D1" w14:textId="7DC37EEA" w:rsidR="0009546D" w:rsidRPr="00F848A2" w:rsidRDefault="00F923DB" w:rsidP="00F923DB">
      <w:pPr>
        <w:autoSpaceDE w:val="0"/>
        <w:autoSpaceDN w:val="0"/>
        <w:adjustRightInd w:val="0"/>
        <w:ind w:firstLine="709"/>
        <w:jc w:val="both"/>
        <w:rPr>
          <w:sz w:val="24"/>
          <w:szCs w:val="24"/>
        </w:rPr>
      </w:pPr>
      <w:r>
        <w:rPr>
          <w:sz w:val="24"/>
          <w:szCs w:val="24"/>
        </w:rPr>
        <w:t>П</w:t>
      </w:r>
      <w:r w:rsidRPr="006C242E">
        <w:rPr>
          <w:sz w:val="24"/>
          <w:szCs w:val="24"/>
        </w:rPr>
        <w:t>лательщик</w:t>
      </w:r>
      <w:r>
        <w:rPr>
          <w:sz w:val="24"/>
          <w:szCs w:val="24"/>
        </w:rPr>
        <w:t xml:space="preserve">, который </w:t>
      </w:r>
      <w:r w:rsidRPr="006C242E">
        <w:rPr>
          <w:sz w:val="24"/>
          <w:szCs w:val="24"/>
        </w:rPr>
        <w:t xml:space="preserve">в последние три месяца расчетного </w:t>
      </w:r>
      <w:r>
        <w:rPr>
          <w:sz w:val="24"/>
          <w:szCs w:val="24"/>
        </w:rPr>
        <w:t xml:space="preserve">(отчетного) </w:t>
      </w:r>
      <w:r w:rsidRPr="006C242E">
        <w:rPr>
          <w:sz w:val="24"/>
          <w:szCs w:val="24"/>
        </w:rPr>
        <w:t>периода фактически не осуществлял выплаты и иные вознаграждения в пользу физических лиц (в отношении всех работников)</w:t>
      </w:r>
      <w:r>
        <w:rPr>
          <w:sz w:val="24"/>
          <w:szCs w:val="24"/>
        </w:rPr>
        <w:t>,</w:t>
      </w:r>
      <w:r w:rsidRPr="00BE1372">
        <w:rPr>
          <w:sz w:val="24"/>
          <w:szCs w:val="24"/>
        </w:rPr>
        <w:t xml:space="preserve"> </w:t>
      </w:r>
      <w:r w:rsidR="00AA5EBA">
        <w:rPr>
          <w:sz w:val="24"/>
          <w:szCs w:val="24"/>
        </w:rPr>
        <w:t>при указании</w:t>
      </w:r>
      <w:r w:rsidRPr="006C242E">
        <w:rPr>
          <w:sz w:val="24"/>
          <w:szCs w:val="24"/>
        </w:rPr>
        <w:t xml:space="preserve"> в строке 001 </w:t>
      </w:r>
      <w:r>
        <w:rPr>
          <w:sz w:val="24"/>
          <w:szCs w:val="24"/>
        </w:rPr>
        <w:t xml:space="preserve">раздела 1 </w:t>
      </w:r>
      <w:r w:rsidRPr="006C242E">
        <w:rPr>
          <w:sz w:val="24"/>
          <w:szCs w:val="24"/>
        </w:rPr>
        <w:t>значени</w:t>
      </w:r>
      <w:r w:rsidR="00842B93">
        <w:rPr>
          <w:sz w:val="24"/>
          <w:szCs w:val="24"/>
        </w:rPr>
        <w:t>я</w:t>
      </w:r>
      <w:r w:rsidRPr="006C242E">
        <w:rPr>
          <w:sz w:val="24"/>
          <w:szCs w:val="24"/>
        </w:rPr>
        <w:t xml:space="preserve"> «2</w:t>
      </w:r>
      <w:r>
        <w:rPr>
          <w:sz w:val="24"/>
          <w:szCs w:val="24"/>
        </w:rPr>
        <w:t>»</w:t>
      </w:r>
      <w:r w:rsidRPr="00BE1372">
        <w:rPr>
          <w:sz w:val="24"/>
          <w:szCs w:val="24"/>
        </w:rPr>
        <w:t xml:space="preserve"> </w:t>
      </w:r>
      <w:r>
        <w:rPr>
          <w:sz w:val="24"/>
          <w:szCs w:val="24"/>
        </w:rPr>
        <w:t xml:space="preserve">по строке 130 подраздела 3.1 в </w:t>
      </w:r>
      <w:r w:rsidRPr="006C242E">
        <w:rPr>
          <w:sz w:val="24"/>
          <w:szCs w:val="24"/>
        </w:rPr>
        <w:t>сведени</w:t>
      </w:r>
      <w:r>
        <w:rPr>
          <w:sz w:val="24"/>
          <w:szCs w:val="24"/>
        </w:rPr>
        <w:t>ях</w:t>
      </w:r>
      <w:r w:rsidRPr="006C242E">
        <w:rPr>
          <w:sz w:val="24"/>
          <w:szCs w:val="24"/>
        </w:rPr>
        <w:t xml:space="preserve"> о</w:t>
      </w:r>
      <w:r>
        <w:rPr>
          <w:sz w:val="24"/>
          <w:szCs w:val="24"/>
        </w:rPr>
        <w:t xml:space="preserve"> </w:t>
      </w:r>
      <w:r w:rsidRPr="006C242E">
        <w:rPr>
          <w:sz w:val="24"/>
          <w:szCs w:val="24"/>
        </w:rPr>
        <w:t xml:space="preserve">застрахованных </w:t>
      </w:r>
      <w:r>
        <w:rPr>
          <w:sz w:val="24"/>
          <w:szCs w:val="24"/>
        </w:rPr>
        <w:t>лицах проставляет</w:t>
      </w:r>
      <w:r w:rsidRPr="00BE1372">
        <w:rPr>
          <w:sz w:val="24"/>
          <w:szCs w:val="24"/>
        </w:rPr>
        <w:t xml:space="preserve"> </w:t>
      </w:r>
      <w:r w:rsidRPr="006C242E">
        <w:rPr>
          <w:sz w:val="24"/>
          <w:szCs w:val="24"/>
        </w:rPr>
        <w:t xml:space="preserve">код категории </w:t>
      </w:r>
      <w:r w:rsidRPr="00F848A2">
        <w:rPr>
          <w:sz w:val="24"/>
          <w:szCs w:val="24"/>
        </w:rPr>
        <w:t>застрахованного лица «НВ».</w:t>
      </w:r>
      <w:r w:rsidR="0009546D" w:rsidRPr="00F848A2">
        <w:rPr>
          <w:sz w:val="24"/>
          <w:szCs w:val="24"/>
        </w:rPr>
        <w:t>».</w:t>
      </w:r>
    </w:p>
    <w:p w14:paraId="3C1DEB7E" w14:textId="3210CA50" w:rsidR="00AB19CE" w:rsidRPr="00F848A2" w:rsidRDefault="005F60C4" w:rsidP="0009546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w:t>
      </w:r>
      <w:r w:rsidR="00842B93">
        <w:rPr>
          <w:rFonts w:ascii="Times New Roman" w:hAnsi="Times New Roman" w:cs="Times New Roman"/>
          <w:sz w:val="24"/>
          <w:szCs w:val="24"/>
        </w:rPr>
        <w:t>4</w:t>
      </w:r>
      <w:r w:rsidR="0009546D" w:rsidRPr="00F848A2">
        <w:rPr>
          <w:rFonts w:ascii="Times New Roman" w:hAnsi="Times New Roman" w:cs="Times New Roman"/>
          <w:sz w:val="24"/>
          <w:szCs w:val="24"/>
        </w:rPr>
        <w:t xml:space="preserve">. </w:t>
      </w:r>
      <w:r w:rsidR="008D48B7" w:rsidRPr="00F848A2">
        <w:rPr>
          <w:rFonts w:ascii="Times New Roman" w:hAnsi="Times New Roman" w:cs="Times New Roman"/>
          <w:sz w:val="24"/>
          <w:szCs w:val="24"/>
        </w:rPr>
        <w:t>В пункте 13.3 слова «по строкам 010, 015» заменить словами «по строке 010».</w:t>
      </w:r>
    </w:p>
    <w:p w14:paraId="62C00A0D" w14:textId="0DEDA039" w:rsidR="00D45DA5" w:rsidRPr="00F848A2" w:rsidRDefault="007A28A8" w:rsidP="008C0401">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w:t>
      </w:r>
      <w:r w:rsidR="00842B93">
        <w:rPr>
          <w:rFonts w:ascii="Times New Roman" w:hAnsi="Times New Roman" w:cs="Times New Roman"/>
          <w:sz w:val="24"/>
          <w:szCs w:val="24"/>
        </w:rPr>
        <w:t>5</w:t>
      </w:r>
      <w:r w:rsidR="008D48B7" w:rsidRPr="00F848A2">
        <w:rPr>
          <w:rFonts w:ascii="Times New Roman" w:hAnsi="Times New Roman" w:cs="Times New Roman"/>
          <w:sz w:val="24"/>
          <w:szCs w:val="24"/>
        </w:rPr>
        <w:t xml:space="preserve">. </w:t>
      </w:r>
      <w:r w:rsidR="00B4048F" w:rsidRPr="00F848A2">
        <w:rPr>
          <w:rFonts w:ascii="Times New Roman" w:hAnsi="Times New Roman" w:cs="Times New Roman"/>
          <w:sz w:val="24"/>
          <w:szCs w:val="24"/>
        </w:rPr>
        <w:t xml:space="preserve">В </w:t>
      </w:r>
      <w:r w:rsidR="00F848A2" w:rsidRPr="00F848A2">
        <w:rPr>
          <w:rFonts w:ascii="Times New Roman" w:hAnsi="Times New Roman" w:cs="Times New Roman"/>
          <w:sz w:val="24"/>
          <w:szCs w:val="24"/>
        </w:rPr>
        <w:t xml:space="preserve">абзаце втором </w:t>
      </w:r>
      <w:r w:rsidR="00B4048F" w:rsidRPr="00F848A2">
        <w:rPr>
          <w:rFonts w:ascii="Times New Roman" w:hAnsi="Times New Roman" w:cs="Times New Roman"/>
          <w:sz w:val="24"/>
          <w:szCs w:val="24"/>
        </w:rPr>
        <w:t>пункт</w:t>
      </w:r>
      <w:r w:rsidR="00F848A2" w:rsidRPr="00F848A2">
        <w:rPr>
          <w:rFonts w:ascii="Times New Roman" w:hAnsi="Times New Roman" w:cs="Times New Roman"/>
          <w:sz w:val="24"/>
          <w:szCs w:val="24"/>
        </w:rPr>
        <w:t>а</w:t>
      </w:r>
      <w:r w:rsidR="00B4048F" w:rsidRPr="00F848A2">
        <w:rPr>
          <w:rFonts w:ascii="Times New Roman" w:hAnsi="Times New Roman" w:cs="Times New Roman"/>
          <w:sz w:val="24"/>
          <w:szCs w:val="24"/>
        </w:rPr>
        <w:t xml:space="preserve"> 13.4</w:t>
      </w:r>
      <w:r w:rsidR="00F848A2" w:rsidRPr="00F848A2">
        <w:rPr>
          <w:rFonts w:ascii="Times New Roman" w:hAnsi="Times New Roman" w:cs="Times New Roman"/>
          <w:sz w:val="24"/>
          <w:szCs w:val="24"/>
        </w:rPr>
        <w:t xml:space="preserve"> </w:t>
      </w:r>
      <w:r w:rsidR="00D45DA5" w:rsidRPr="00F848A2">
        <w:rPr>
          <w:rFonts w:ascii="Times New Roman" w:hAnsi="Times New Roman" w:cs="Times New Roman"/>
          <w:sz w:val="24"/>
          <w:szCs w:val="24"/>
        </w:rPr>
        <w:t>слова «на обязательное пенсионное страхование» исключить.</w:t>
      </w:r>
    </w:p>
    <w:p w14:paraId="4FA4693E" w14:textId="56EBABAB" w:rsidR="00D45DA5" w:rsidRDefault="005F60C4" w:rsidP="00C4040D">
      <w:pPr>
        <w:autoSpaceDE w:val="0"/>
        <w:autoSpaceDN w:val="0"/>
        <w:adjustRightInd w:val="0"/>
        <w:ind w:firstLine="709"/>
        <w:jc w:val="both"/>
        <w:rPr>
          <w:sz w:val="24"/>
          <w:szCs w:val="24"/>
        </w:rPr>
      </w:pPr>
      <w:r>
        <w:rPr>
          <w:sz w:val="24"/>
          <w:szCs w:val="24"/>
        </w:rPr>
        <w:t>2</w:t>
      </w:r>
      <w:r w:rsidR="00842B93">
        <w:rPr>
          <w:sz w:val="24"/>
          <w:szCs w:val="24"/>
        </w:rPr>
        <w:t>6</w:t>
      </w:r>
      <w:r w:rsidR="00333F6A">
        <w:rPr>
          <w:sz w:val="24"/>
          <w:szCs w:val="24"/>
        </w:rPr>
        <w:t xml:space="preserve">. </w:t>
      </w:r>
      <w:r w:rsidR="001A2B1D">
        <w:rPr>
          <w:sz w:val="24"/>
          <w:szCs w:val="24"/>
        </w:rPr>
        <w:t>Дополнить пунктом 13.18(1) следующего содержания</w:t>
      </w:r>
      <w:r w:rsidR="001A2B1D" w:rsidRPr="00742925">
        <w:rPr>
          <w:sz w:val="24"/>
          <w:szCs w:val="24"/>
        </w:rPr>
        <w:t>:</w:t>
      </w:r>
    </w:p>
    <w:p w14:paraId="686A5BC6" w14:textId="74156576" w:rsidR="00FB6F90" w:rsidRDefault="001A2B1D" w:rsidP="00C4040D">
      <w:pPr>
        <w:autoSpaceDE w:val="0"/>
        <w:autoSpaceDN w:val="0"/>
        <w:adjustRightInd w:val="0"/>
        <w:ind w:firstLine="709"/>
        <w:jc w:val="both"/>
        <w:rPr>
          <w:sz w:val="24"/>
          <w:szCs w:val="24"/>
        </w:rPr>
      </w:pPr>
      <w:r>
        <w:rPr>
          <w:sz w:val="24"/>
          <w:szCs w:val="24"/>
        </w:rPr>
        <w:t xml:space="preserve">«13.18(1). По </w:t>
      </w:r>
      <w:r w:rsidRPr="006C242E">
        <w:rPr>
          <w:sz w:val="24"/>
          <w:szCs w:val="24"/>
        </w:rPr>
        <w:t>строка</w:t>
      </w:r>
      <w:r>
        <w:rPr>
          <w:sz w:val="24"/>
          <w:szCs w:val="24"/>
        </w:rPr>
        <w:t>м</w:t>
      </w:r>
      <w:r w:rsidRPr="006C242E">
        <w:rPr>
          <w:sz w:val="24"/>
          <w:szCs w:val="24"/>
        </w:rPr>
        <w:t xml:space="preserve"> графы 14</w:t>
      </w:r>
      <w:r>
        <w:rPr>
          <w:sz w:val="24"/>
          <w:szCs w:val="24"/>
        </w:rPr>
        <w:t>1</w:t>
      </w:r>
      <w:r w:rsidRPr="006C242E">
        <w:rPr>
          <w:sz w:val="24"/>
          <w:szCs w:val="24"/>
        </w:rPr>
        <w:t xml:space="preserve"> указывается сумма выплат и иных вознаграждений, начисленных плательщиком в пользу физического лица</w:t>
      </w:r>
      <w:r w:rsidRPr="0016015E">
        <w:rPr>
          <w:sz w:val="24"/>
          <w:szCs w:val="24"/>
        </w:rPr>
        <w:t xml:space="preserve"> </w:t>
      </w:r>
      <w:r w:rsidRPr="006C242E">
        <w:rPr>
          <w:sz w:val="24"/>
          <w:szCs w:val="24"/>
        </w:rPr>
        <w:t>по договорам гражданско-правового характера, за первый, второй и третий месяц из последних трех месяцев расчетного (отчетного) периода соответственно отдельно по каждому месяцу и коду категории застрахованного лица.</w:t>
      </w:r>
      <w:r>
        <w:rPr>
          <w:sz w:val="24"/>
          <w:szCs w:val="24"/>
        </w:rPr>
        <w:t>».</w:t>
      </w:r>
    </w:p>
    <w:p w14:paraId="3390C7AE" w14:textId="7E890E36" w:rsidR="00061973" w:rsidRPr="00FA36D5" w:rsidRDefault="005F60C4" w:rsidP="00061973">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w:t>
      </w:r>
      <w:r w:rsidR="00F21EB8">
        <w:rPr>
          <w:rFonts w:ascii="Times New Roman" w:hAnsi="Times New Roman" w:cs="Times New Roman"/>
          <w:sz w:val="24"/>
          <w:szCs w:val="24"/>
        </w:rPr>
        <w:t>7</w:t>
      </w:r>
      <w:r w:rsidR="0043672E">
        <w:rPr>
          <w:rFonts w:ascii="Times New Roman" w:hAnsi="Times New Roman" w:cs="Times New Roman"/>
          <w:sz w:val="24"/>
          <w:szCs w:val="24"/>
        </w:rPr>
        <w:t xml:space="preserve">. </w:t>
      </w:r>
      <w:r w:rsidR="00061973">
        <w:rPr>
          <w:rFonts w:ascii="Times New Roman" w:hAnsi="Times New Roman" w:cs="Times New Roman"/>
          <w:sz w:val="24"/>
          <w:szCs w:val="24"/>
        </w:rPr>
        <w:t>В п</w:t>
      </w:r>
      <w:r w:rsidR="0043672E">
        <w:rPr>
          <w:rFonts w:ascii="Times New Roman" w:hAnsi="Times New Roman" w:cs="Times New Roman"/>
          <w:sz w:val="24"/>
          <w:szCs w:val="24"/>
        </w:rPr>
        <w:t>ункт</w:t>
      </w:r>
      <w:r w:rsidR="00061973">
        <w:rPr>
          <w:rFonts w:ascii="Times New Roman" w:hAnsi="Times New Roman" w:cs="Times New Roman"/>
          <w:sz w:val="24"/>
          <w:szCs w:val="24"/>
        </w:rPr>
        <w:t>е</w:t>
      </w:r>
      <w:r w:rsidR="0043672E">
        <w:rPr>
          <w:rFonts w:ascii="Times New Roman" w:hAnsi="Times New Roman" w:cs="Times New Roman"/>
          <w:sz w:val="24"/>
          <w:szCs w:val="24"/>
        </w:rPr>
        <w:t xml:space="preserve"> 13.20 </w:t>
      </w:r>
      <w:r w:rsidR="00061973">
        <w:rPr>
          <w:rFonts w:ascii="Times New Roman" w:hAnsi="Times New Roman" w:cs="Times New Roman"/>
          <w:sz w:val="24"/>
          <w:szCs w:val="24"/>
        </w:rPr>
        <w:t>слова «</w:t>
      </w:r>
      <w:r w:rsidR="00061973" w:rsidRPr="00061973">
        <w:rPr>
          <w:rFonts w:ascii="Times New Roman" w:hAnsi="Times New Roman" w:cs="Times New Roman"/>
          <w:sz w:val="24"/>
          <w:szCs w:val="24"/>
        </w:rPr>
        <w:t>указываются суммы выплат и иных вознаграждений, начисленных в пользу физического лица</w:t>
      </w:r>
      <w:r w:rsidR="00061973">
        <w:rPr>
          <w:rFonts w:ascii="Times New Roman" w:hAnsi="Times New Roman" w:cs="Times New Roman"/>
          <w:sz w:val="24"/>
          <w:szCs w:val="24"/>
        </w:rPr>
        <w:t>»</w:t>
      </w:r>
      <w:r w:rsidR="00061973" w:rsidRPr="00061973">
        <w:rPr>
          <w:rFonts w:ascii="Times New Roman" w:hAnsi="Times New Roman" w:cs="Times New Roman"/>
          <w:sz w:val="24"/>
          <w:szCs w:val="24"/>
        </w:rPr>
        <w:t xml:space="preserve"> </w:t>
      </w:r>
      <w:r w:rsidR="00061973">
        <w:rPr>
          <w:rFonts w:ascii="Times New Roman" w:hAnsi="Times New Roman" w:cs="Times New Roman"/>
          <w:sz w:val="24"/>
          <w:szCs w:val="24"/>
        </w:rPr>
        <w:t xml:space="preserve">заменить словами «указывается </w:t>
      </w:r>
      <w:r w:rsidR="00061973" w:rsidRPr="00061973">
        <w:rPr>
          <w:rFonts w:ascii="Times New Roman" w:hAnsi="Times New Roman" w:cs="Times New Roman"/>
          <w:sz w:val="24"/>
          <w:szCs w:val="24"/>
        </w:rPr>
        <w:t>база для исчисления страховых взносов в размерах, не превышающих для каждого застрахованного лица единую предельную величину базы для исчисления страховых взносов, установленную Правительством Российской Федерации в соответствии с пунктом 6 статьи 421 Кодекса,</w:t>
      </w:r>
      <w:r w:rsidR="00061973">
        <w:rPr>
          <w:rFonts w:ascii="Times New Roman" w:hAnsi="Times New Roman" w:cs="Times New Roman"/>
          <w:sz w:val="24"/>
          <w:szCs w:val="24"/>
        </w:rPr>
        <w:t>».</w:t>
      </w:r>
      <w:r w:rsidR="00061973" w:rsidRPr="00061973">
        <w:rPr>
          <w:rFonts w:ascii="Times New Roman" w:hAnsi="Times New Roman" w:cs="Times New Roman"/>
          <w:sz w:val="24"/>
          <w:szCs w:val="24"/>
        </w:rPr>
        <w:t xml:space="preserve"> </w:t>
      </w:r>
    </w:p>
    <w:p w14:paraId="22D5BF7B" w14:textId="0BB65FB2" w:rsidR="009E213D" w:rsidRDefault="005F60C4" w:rsidP="0043672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w:t>
      </w:r>
      <w:r w:rsidR="00F21EB8">
        <w:rPr>
          <w:rFonts w:ascii="Times New Roman" w:hAnsi="Times New Roman" w:cs="Times New Roman"/>
          <w:sz w:val="24"/>
          <w:szCs w:val="24"/>
        </w:rPr>
        <w:t>8</w:t>
      </w:r>
      <w:r w:rsidR="009E213D">
        <w:rPr>
          <w:rFonts w:ascii="Times New Roman" w:hAnsi="Times New Roman" w:cs="Times New Roman"/>
          <w:sz w:val="24"/>
          <w:szCs w:val="24"/>
        </w:rPr>
        <w:t xml:space="preserve">. </w:t>
      </w:r>
      <w:r w:rsidR="009E213D" w:rsidRPr="009E213D">
        <w:rPr>
          <w:rFonts w:ascii="Times New Roman" w:hAnsi="Times New Roman" w:cs="Times New Roman"/>
          <w:sz w:val="24"/>
          <w:szCs w:val="24"/>
        </w:rPr>
        <w:t>В пункте 1</w:t>
      </w:r>
      <w:r w:rsidR="009E213D">
        <w:rPr>
          <w:rFonts w:ascii="Times New Roman" w:hAnsi="Times New Roman" w:cs="Times New Roman"/>
          <w:sz w:val="24"/>
          <w:szCs w:val="24"/>
        </w:rPr>
        <w:t>6.2</w:t>
      </w:r>
      <w:r w:rsidR="009E213D" w:rsidRPr="009E213D">
        <w:rPr>
          <w:rFonts w:ascii="Times New Roman" w:hAnsi="Times New Roman" w:cs="Times New Roman"/>
          <w:sz w:val="24"/>
          <w:szCs w:val="24"/>
        </w:rPr>
        <w:t xml:space="preserve"> цифры «0</w:t>
      </w:r>
      <w:r w:rsidR="009E213D">
        <w:rPr>
          <w:rFonts w:ascii="Times New Roman" w:hAnsi="Times New Roman" w:cs="Times New Roman"/>
          <w:sz w:val="24"/>
          <w:szCs w:val="24"/>
        </w:rPr>
        <w:t>6</w:t>
      </w:r>
      <w:r w:rsidR="009E213D" w:rsidRPr="009E213D">
        <w:rPr>
          <w:rFonts w:ascii="Times New Roman" w:hAnsi="Times New Roman" w:cs="Times New Roman"/>
          <w:sz w:val="24"/>
          <w:szCs w:val="24"/>
        </w:rPr>
        <w:t>0» заменить цифрами «0</w:t>
      </w:r>
      <w:r w:rsidR="009E213D">
        <w:rPr>
          <w:rFonts w:ascii="Times New Roman" w:hAnsi="Times New Roman" w:cs="Times New Roman"/>
          <w:sz w:val="24"/>
          <w:szCs w:val="24"/>
        </w:rPr>
        <w:t>7</w:t>
      </w:r>
      <w:r w:rsidR="009E213D" w:rsidRPr="009E213D">
        <w:rPr>
          <w:rFonts w:ascii="Times New Roman" w:hAnsi="Times New Roman" w:cs="Times New Roman"/>
          <w:sz w:val="24"/>
          <w:szCs w:val="24"/>
        </w:rPr>
        <w:t>0».</w:t>
      </w:r>
    </w:p>
    <w:p w14:paraId="74715228" w14:textId="087DA78C" w:rsidR="00B65A06" w:rsidRDefault="002072D4" w:rsidP="0043672E">
      <w:pPr>
        <w:pStyle w:val="ConsPlusNormal"/>
        <w:ind w:firstLine="709"/>
        <w:jc w:val="both"/>
        <w:rPr>
          <w:rFonts w:ascii="Times New Roman" w:hAnsi="Times New Roman" w:cs="Times New Roman"/>
          <w:sz w:val="24"/>
          <w:szCs w:val="24"/>
        </w:rPr>
      </w:pPr>
      <w:r w:rsidRPr="0015217D">
        <w:rPr>
          <w:rFonts w:ascii="Times New Roman" w:hAnsi="Times New Roman" w:cs="Times New Roman"/>
          <w:sz w:val="24"/>
          <w:szCs w:val="24"/>
        </w:rPr>
        <w:t>2</w:t>
      </w:r>
      <w:r w:rsidR="00F21EB8">
        <w:rPr>
          <w:rFonts w:ascii="Times New Roman" w:hAnsi="Times New Roman" w:cs="Times New Roman"/>
          <w:sz w:val="24"/>
          <w:szCs w:val="24"/>
        </w:rPr>
        <w:t>9</w:t>
      </w:r>
      <w:r w:rsidR="00B65A06">
        <w:rPr>
          <w:rFonts w:ascii="Times New Roman" w:hAnsi="Times New Roman" w:cs="Times New Roman"/>
          <w:sz w:val="24"/>
          <w:szCs w:val="24"/>
        </w:rPr>
        <w:t xml:space="preserve">. Пункт 16.3 </w:t>
      </w:r>
      <w:r w:rsidR="00B65A06" w:rsidRPr="00B65A06">
        <w:rPr>
          <w:rFonts w:ascii="Times New Roman" w:hAnsi="Times New Roman" w:cs="Times New Roman"/>
          <w:sz w:val="24"/>
          <w:szCs w:val="24"/>
        </w:rPr>
        <w:t>изложить в следующей редакции:</w:t>
      </w:r>
    </w:p>
    <w:p w14:paraId="45CE9F69" w14:textId="52C92DE6" w:rsidR="00B65A06" w:rsidRPr="00587F08" w:rsidRDefault="00B65A06" w:rsidP="008C0401">
      <w:pPr>
        <w:autoSpaceDE w:val="0"/>
        <w:autoSpaceDN w:val="0"/>
        <w:adjustRightInd w:val="0"/>
        <w:ind w:firstLine="709"/>
        <w:jc w:val="both"/>
        <w:rPr>
          <w:sz w:val="24"/>
          <w:szCs w:val="24"/>
        </w:rPr>
      </w:pPr>
      <w:r>
        <w:rPr>
          <w:sz w:val="24"/>
          <w:szCs w:val="24"/>
        </w:rPr>
        <w:t>«</w:t>
      </w:r>
      <w:r w:rsidRPr="00645983">
        <w:rPr>
          <w:sz w:val="24"/>
          <w:szCs w:val="24"/>
        </w:rPr>
        <w:t>1</w:t>
      </w:r>
      <w:r>
        <w:rPr>
          <w:sz w:val="24"/>
          <w:szCs w:val="24"/>
        </w:rPr>
        <w:t>6</w:t>
      </w:r>
      <w:r w:rsidRPr="006C242E">
        <w:rPr>
          <w:sz w:val="24"/>
          <w:szCs w:val="24"/>
        </w:rPr>
        <w:t>.</w:t>
      </w:r>
      <w:r>
        <w:rPr>
          <w:sz w:val="24"/>
          <w:szCs w:val="24"/>
        </w:rPr>
        <w:t>3</w:t>
      </w:r>
      <w:r w:rsidRPr="006C242E">
        <w:rPr>
          <w:sz w:val="24"/>
          <w:szCs w:val="24"/>
        </w:rPr>
        <w:t xml:space="preserve">. </w:t>
      </w:r>
      <w:r>
        <w:rPr>
          <w:sz w:val="24"/>
          <w:szCs w:val="24"/>
        </w:rPr>
        <w:t>По</w:t>
      </w:r>
      <w:r w:rsidRPr="006C242E">
        <w:rPr>
          <w:sz w:val="24"/>
          <w:szCs w:val="24"/>
        </w:rPr>
        <w:t xml:space="preserve"> </w:t>
      </w:r>
      <w:hyperlink r:id="rId8" w:history="1">
        <w:r w:rsidRPr="006C242E">
          <w:rPr>
            <w:sz w:val="24"/>
            <w:szCs w:val="24"/>
          </w:rPr>
          <w:t>строка</w:t>
        </w:r>
        <w:r>
          <w:rPr>
            <w:sz w:val="24"/>
            <w:szCs w:val="24"/>
          </w:rPr>
          <w:t>м</w:t>
        </w:r>
        <w:r w:rsidRPr="006C242E">
          <w:rPr>
            <w:sz w:val="24"/>
            <w:szCs w:val="24"/>
          </w:rPr>
          <w:t xml:space="preserve"> 0</w:t>
        </w:r>
        <w:r>
          <w:rPr>
            <w:sz w:val="24"/>
            <w:szCs w:val="24"/>
          </w:rPr>
          <w:t>1</w:t>
        </w:r>
        <w:r w:rsidRPr="006C242E">
          <w:rPr>
            <w:sz w:val="24"/>
            <w:szCs w:val="24"/>
          </w:rPr>
          <w:t>0</w:t>
        </w:r>
      </w:hyperlink>
      <w:r w:rsidRPr="006C242E">
        <w:rPr>
          <w:sz w:val="24"/>
          <w:szCs w:val="24"/>
        </w:rPr>
        <w:t xml:space="preserve"> </w:t>
      </w:r>
      <w:r w:rsidR="002072D4">
        <w:rPr>
          <w:sz w:val="24"/>
          <w:szCs w:val="24"/>
        </w:rPr>
        <w:t>–</w:t>
      </w:r>
      <w:r w:rsidRPr="006C242E">
        <w:rPr>
          <w:sz w:val="24"/>
          <w:szCs w:val="24"/>
        </w:rPr>
        <w:t xml:space="preserve"> </w:t>
      </w:r>
      <w:r>
        <w:rPr>
          <w:sz w:val="24"/>
          <w:szCs w:val="24"/>
        </w:rPr>
        <w:t xml:space="preserve">030, 051 </w:t>
      </w:r>
      <w:r w:rsidRPr="006C242E">
        <w:rPr>
          <w:sz w:val="24"/>
          <w:szCs w:val="24"/>
        </w:rPr>
        <w:t>указыва</w:t>
      </w:r>
      <w:r>
        <w:rPr>
          <w:sz w:val="24"/>
          <w:szCs w:val="24"/>
        </w:rPr>
        <w:t>ю</w:t>
      </w:r>
      <w:r w:rsidRPr="006C242E">
        <w:rPr>
          <w:sz w:val="24"/>
          <w:szCs w:val="24"/>
        </w:rPr>
        <w:t xml:space="preserve">тся </w:t>
      </w:r>
      <w:r>
        <w:rPr>
          <w:sz w:val="24"/>
          <w:szCs w:val="24"/>
        </w:rPr>
        <w:t xml:space="preserve">сведения о физическом лице </w:t>
      </w:r>
      <w:r w:rsidRPr="006C242E">
        <w:rPr>
          <w:sz w:val="24"/>
          <w:szCs w:val="24"/>
        </w:rPr>
        <w:t>в соответствии с документом, удостоверяющим личность</w:t>
      </w:r>
      <w:r w:rsidRPr="00E50EC7">
        <w:rPr>
          <w:sz w:val="24"/>
          <w:szCs w:val="24"/>
        </w:rPr>
        <w:t>:</w:t>
      </w:r>
    </w:p>
    <w:p w14:paraId="22C6571D" w14:textId="0AF2B530" w:rsidR="00B65A06" w:rsidRDefault="00B65A06" w:rsidP="00A37C14">
      <w:pPr>
        <w:autoSpaceDE w:val="0"/>
        <w:autoSpaceDN w:val="0"/>
        <w:adjustRightInd w:val="0"/>
        <w:ind w:firstLine="709"/>
        <w:jc w:val="both"/>
        <w:rPr>
          <w:sz w:val="24"/>
          <w:szCs w:val="24"/>
        </w:rPr>
      </w:pPr>
      <w:r>
        <w:rPr>
          <w:sz w:val="24"/>
          <w:szCs w:val="24"/>
        </w:rPr>
        <w:t xml:space="preserve">по строке 010 </w:t>
      </w:r>
      <w:r w:rsidR="002072D4">
        <w:rPr>
          <w:sz w:val="24"/>
          <w:szCs w:val="24"/>
        </w:rPr>
        <w:t>–</w:t>
      </w:r>
      <w:r>
        <w:rPr>
          <w:sz w:val="24"/>
          <w:szCs w:val="24"/>
        </w:rPr>
        <w:t xml:space="preserve"> </w:t>
      </w:r>
      <w:r w:rsidRPr="006C242E">
        <w:rPr>
          <w:sz w:val="24"/>
          <w:szCs w:val="24"/>
        </w:rPr>
        <w:t>фамилия</w:t>
      </w:r>
      <w:r w:rsidRPr="003300AE">
        <w:rPr>
          <w:sz w:val="24"/>
          <w:szCs w:val="24"/>
        </w:rPr>
        <w:t>;</w:t>
      </w:r>
    </w:p>
    <w:p w14:paraId="2E08B074" w14:textId="1C1DA3BE" w:rsidR="00B65A06" w:rsidRPr="006C242E" w:rsidRDefault="00B65A06" w:rsidP="00A37C14">
      <w:pPr>
        <w:autoSpaceDE w:val="0"/>
        <w:autoSpaceDN w:val="0"/>
        <w:adjustRightInd w:val="0"/>
        <w:ind w:firstLine="709"/>
        <w:jc w:val="both"/>
        <w:rPr>
          <w:sz w:val="24"/>
          <w:szCs w:val="24"/>
        </w:rPr>
      </w:pPr>
      <w:r>
        <w:rPr>
          <w:sz w:val="24"/>
          <w:szCs w:val="24"/>
        </w:rPr>
        <w:t xml:space="preserve">по строке 020 </w:t>
      </w:r>
      <w:r w:rsidR="002072D4">
        <w:rPr>
          <w:sz w:val="24"/>
          <w:szCs w:val="24"/>
        </w:rPr>
        <w:t>–</w:t>
      </w:r>
      <w:r>
        <w:rPr>
          <w:sz w:val="24"/>
          <w:szCs w:val="24"/>
        </w:rPr>
        <w:t xml:space="preserve"> имя</w:t>
      </w:r>
      <w:r w:rsidRPr="003300AE">
        <w:rPr>
          <w:sz w:val="24"/>
          <w:szCs w:val="24"/>
        </w:rPr>
        <w:t>;</w:t>
      </w:r>
    </w:p>
    <w:p w14:paraId="78A89A70" w14:textId="37DFB24C" w:rsidR="00092F5C" w:rsidRDefault="002E2A0E" w:rsidP="00B65A06">
      <w:pPr>
        <w:autoSpaceDE w:val="0"/>
        <w:autoSpaceDN w:val="0"/>
        <w:adjustRightInd w:val="0"/>
        <w:ind w:firstLine="709"/>
        <w:jc w:val="both"/>
        <w:rPr>
          <w:sz w:val="24"/>
          <w:szCs w:val="24"/>
        </w:rPr>
      </w:pPr>
      <w:r>
        <w:rPr>
          <w:sz w:val="24"/>
          <w:szCs w:val="24"/>
        </w:rPr>
        <w:t xml:space="preserve">по строке 030 – </w:t>
      </w:r>
      <w:r w:rsidRPr="006C242E">
        <w:rPr>
          <w:sz w:val="24"/>
          <w:szCs w:val="24"/>
        </w:rPr>
        <w:t>отчество</w:t>
      </w:r>
      <w:r w:rsidR="00623248">
        <w:rPr>
          <w:sz w:val="24"/>
          <w:szCs w:val="24"/>
        </w:rPr>
        <w:t xml:space="preserve"> (при наличии)</w:t>
      </w:r>
      <w:r w:rsidRPr="00B81051">
        <w:rPr>
          <w:sz w:val="24"/>
          <w:szCs w:val="24"/>
        </w:rPr>
        <w:t>;</w:t>
      </w:r>
    </w:p>
    <w:p w14:paraId="4ED20374" w14:textId="381F776E" w:rsidR="00B65A06" w:rsidRPr="00521EA1" w:rsidRDefault="00B65A06" w:rsidP="008C0401">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п</w:t>
      </w:r>
      <w:r w:rsidRPr="00B040B8">
        <w:rPr>
          <w:rFonts w:ascii="Times New Roman" w:hAnsi="Times New Roman" w:cs="Times New Roman"/>
          <w:sz w:val="24"/>
          <w:szCs w:val="24"/>
        </w:rPr>
        <w:t>о строке 0</w:t>
      </w:r>
      <w:r>
        <w:rPr>
          <w:rFonts w:ascii="Times New Roman" w:hAnsi="Times New Roman" w:cs="Times New Roman"/>
          <w:sz w:val="24"/>
          <w:szCs w:val="24"/>
        </w:rPr>
        <w:t>51</w:t>
      </w:r>
      <w:r w:rsidRPr="00B040B8">
        <w:rPr>
          <w:rFonts w:ascii="Times New Roman" w:hAnsi="Times New Roman" w:cs="Times New Roman"/>
          <w:sz w:val="24"/>
          <w:szCs w:val="24"/>
        </w:rPr>
        <w:t xml:space="preserve"> </w:t>
      </w:r>
      <w:r w:rsidR="002072D4">
        <w:rPr>
          <w:rFonts w:ascii="Times New Roman" w:hAnsi="Times New Roman" w:cs="Times New Roman"/>
          <w:sz w:val="24"/>
          <w:szCs w:val="24"/>
        </w:rPr>
        <w:t>–</w:t>
      </w:r>
      <w:r w:rsidRPr="00B040B8">
        <w:rPr>
          <w:rFonts w:ascii="Times New Roman" w:hAnsi="Times New Roman" w:cs="Times New Roman"/>
          <w:sz w:val="24"/>
          <w:szCs w:val="24"/>
        </w:rPr>
        <w:t xml:space="preserve"> дата рождения.</w:t>
      </w:r>
      <w:r>
        <w:rPr>
          <w:rFonts w:ascii="Times New Roman" w:hAnsi="Times New Roman" w:cs="Times New Roman"/>
          <w:sz w:val="24"/>
          <w:szCs w:val="24"/>
        </w:rPr>
        <w:t>».</w:t>
      </w:r>
    </w:p>
    <w:p w14:paraId="3277F97F" w14:textId="0DFA8D60" w:rsidR="00B65A06" w:rsidRPr="00521EA1" w:rsidRDefault="00914284" w:rsidP="00B65A0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30</w:t>
      </w:r>
      <w:r w:rsidR="00B65A06">
        <w:rPr>
          <w:rFonts w:ascii="Times New Roman" w:hAnsi="Times New Roman" w:cs="Times New Roman"/>
          <w:sz w:val="24"/>
          <w:szCs w:val="24"/>
        </w:rPr>
        <w:t>. В пункте 16.</w:t>
      </w:r>
      <w:r w:rsidR="003C6C87">
        <w:rPr>
          <w:rFonts w:ascii="Times New Roman" w:hAnsi="Times New Roman" w:cs="Times New Roman"/>
          <w:sz w:val="24"/>
          <w:szCs w:val="24"/>
        </w:rPr>
        <w:t>5</w:t>
      </w:r>
      <w:r w:rsidR="00B65A06">
        <w:rPr>
          <w:rFonts w:ascii="Times New Roman" w:hAnsi="Times New Roman" w:cs="Times New Roman"/>
          <w:sz w:val="24"/>
          <w:szCs w:val="24"/>
        </w:rPr>
        <w:t xml:space="preserve"> слова «(при наличии)» исключить. </w:t>
      </w:r>
    </w:p>
    <w:p w14:paraId="3FAB594D" w14:textId="7FF31C9C" w:rsidR="00B65A06" w:rsidRDefault="007A28A8" w:rsidP="008C0401">
      <w:pPr>
        <w:autoSpaceDE w:val="0"/>
        <w:autoSpaceDN w:val="0"/>
        <w:adjustRightInd w:val="0"/>
        <w:ind w:firstLine="709"/>
        <w:jc w:val="both"/>
        <w:rPr>
          <w:sz w:val="24"/>
          <w:szCs w:val="24"/>
        </w:rPr>
      </w:pPr>
      <w:r>
        <w:rPr>
          <w:sz w:val="24"/>
          <w:szCs w:val="24"/>
        </w:rPr>
        <w:t>3</w:t>
      </w:r>
      <w:r w:rsidR="00914284">
        <w:rPr>
          <w:sz w:val="24"/>
          <w:szCs w:val="24"/>
        </w:rPr>
        <w:t>1</w:t>
      </w:r>
      <w:r w:rsidR="00B65A06">
        <w:rPr>
          <w:sz w:val="24"/>
          <w:szCs w:val="24"/>
        </w:rPr>
        <w:t>. Дополнить пунктами 1</w:t>
      </w:r>
      <w:r w:rsidR="00BC0D2B">
        <w:rPr>
          <w:sz w:val="24"/>
          <w:szCs w:val="24"/>
        </w:rPr>
        <w:t>6</w:t>
      </w:r>
      <w:r w:rsidR="00B65A06">
        <w:rPr>
          <w:sz w:val="24"/>
          <w:szCs w:val="24"/>
        </w:rPr>
        <w:t>.</w:t>
      </w:r>
      <w:r w:rsidR="00BC0D2B">
        <w:rPr>
          <w:sz w:val="24"/>
          <w:szCs w:val="24"/>
        </w:rPr>
        <w:t>5</w:t>
      </w:r>
      <w:r w:rsidR="00B65A06">
        <w:rPr>
          <w:sz w:val="24"/>
          <w:szCs w:val="24"/>
        </w:rPr>
        <w:t>(1)</w:t>
      </w:r>
      <w:r w:rsidR="002072D4">
        <w:rPr>
          <w:sz w:val="24"/>
          <w:szCs w:val="24"/>
        </w:rPr>
        <w:t xml:space="preserve"> – </w:t>
      </w:r>
      <w:r w:rsidR="00B65A06">
        <w:rPr>
          <w:sz w:val="24"/>
          <w:szCs w:val="24"/>
        </w:rPr>
        <w:t>1</w:t>
      </w:r>
      <w:r w:rsidR="00BC0D2B">
        <w:rPr>
          <w:sz w:val="24"/>
          <w:szCs w:val="24"/>
        </w:rPr>
        <w:t>6</w:t>
      </w:r>
      <w:r w:rsidR="00B65A06">
        <w:rPr>
          <w:sz w:val="24"/>
          <w:szCs w:val="24"/>
        </w:rPr>
        <w:t>.</w:t>
      </w:r>
      <w:r w:rsidR="00BC0D2B">
        <w:rPr>
          <w:sz w:val="24"/>
          <w:szCs w:val="24"/>
        </w:rPr>
        <w:t>5</w:t>
      </w:r>
      <w:r w:rsidR="00B65A06">
        <w:rPr>
          <w:sz w:val="24"/>
          <w:szCs w:val="24"/>
        </w:rPr>
        <w:t>(3) следующего содержания</w:t>
      </w:r>
      <w:r w:rsidR="00B65A06" w:rsidRPr="00F17B11">
        <w:rPr>
          <w:sz w:val="24"/>
          <w:szCs w:val="24"/>
        </w:rPr>
        <w:t>:</w:t>
      </w:r>
    </w:p>
    <w:p w14:paraId="4487601D" w14:textId="19D25F0D" w:rsidR="00BC0D2B" w:rsidRPr="00B040B8" w:rsidRDefault="00BC0D2B" w:rsidP="00BC0D2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«16.5(1)</w:t>
      </w:r>
      <w:r w:rsidRPr="00B040B8">
        <w:rPr>
          <w:rFonts w:ascii="Times New Roman" w:hAnsi="Times New Roman" w:cs="Times New Roman"/>
          <w:sz w:val="24"/>
          <w:szCs w:val="24"/>
        </w:rPr>
        <w:t>. По строке 0</w:t>
      </w:r>
      <w:r>
        <w:rPr>
          <w:rFonts w:ascii="Times New Roman" w:hAnsi="Times New Roman" w:cs="Times New Roman"/>
          <w:sz w:val="24"/>
          <w:szCs w:val="24"/>
        </w:rPr>
        <w:t>52</w:t>
      </w:r>
      <w:r w:rsidRPr="00B040B8">
        <w:rPr>
          <w:rFonts w:ascii="Times New Roman" w:hAnsi="Times New Roman" w:cs="Times New Roman"/>
          <w:sz w:val="24"/>
          <w:szCs w:val="24"/>
        </w:rPr>
        <w:t xml:space="preserve"> указывается цифровой код пола физического лица в соответствии с Общероссийским классификатором информации о населении (ОК 018-2014) в </w:t>
      </w:r>
      <w:r w:rsidRPr="00B040B8">
        <w:rPr>
          <w:rFonts w:ascii="Times New Roman" w:hAnsi="Times New Roman" w:cs="Times New Roman"/>
          <w:sz w:val="24"/>
          <w:szCs w:val="24"/>
        </w:rPr>
        <w:lastRenderedPageBreak/>
        <w:t>соответствии с документом, удостоверяющим личность:</w:t>
      </w:r>
    </w:p>
    <w:p w14:paraId="187F0796" w14:textId="62818473" w:rsidR="00BC0D2B" w:rsidRPr="00B040B8" w:rsidRDefault="00BC0D2B" w:rsidP="008C0401">
      <w:pPr>
        <w:pStyle w:val="ConsPlusNormal"/>
        <w:ind w:firstLine="709"/>
        <w:jc w:val="both"/>
        <w:rPr>
          <w:rFonts w:ascii="Times New Roman" w:hAnsi="Times New Roman" w:cs="Times New Roman"/>
          <w:sz w:val="24"/>
          <w:szCs w:val="24"/>
        </w:rPr>
      </w:pPr>
      <w:r w:rsidRPr="00B040B8">
        <w:rPr>
          <w:rFonts w:ascii="Times New Roman" w:hAnsi="Times New Roman" w:cs="Times New Roman"/>
          <w:sz w:val="24"/>
          <w:szCs w:val="24"/>
        </w:rPr>
        <w:t xml:space="preserve">«1» </w:t>
      </w:r>
      <w:r w:rsidR="00352CAB">
        <w:rPr>
          <w:rFonts w:ascii="Times New Roman" w:hAnsi="Times New Roman" w:cs="Times New Roman"/>
          <w:sz w:val="24"/>
          <w:szCs w:val="24"/>
        </w:rPr>
        <w:t xml:space="preserve">– </w:t>
      </w:r>
      <w:r w:rsidRPr="00B040B8">
        <w:rPr>
          <w:rFonts w:ascii="Times New Roman" w:hAnsi="Times New Roman" w:cs="Times New Roman"/>
          <w:sz w:val="24"/>
          <w:szCs w:val="24"/>
        </w:rPr>
        <w:t>мужской;</w:t>
      </w:r>
    </w:p>
    <w:p w14:paraId="5C52D12B" w14:textId="1DC31E26" w:rsidR="00BC0D2B" w:rsidRPr="00B040B8" w:rsidRDefault="00BC0D2B" w:rsidP="00BC0D2B">
      <w:pPr>
        <w:pStyle w:val="ConsPlusNormal"/>
        <w:ind w:firstLine="709"/>
        <w:jc w:val="both"/>
        <w:rPr>
          <w:rFonts w:ascii="Times New Roman" w:hAnsi="Times New Roman" w:cs="Times New Roman"/>
          <w:sz w:val="24"/>
          <w:szCs w:val="24"/>
        </w:rPr>
      </w:pPr>
      <w:r w:rsidRPr="00B040B8">
        <w:rPr>
          <w:rFonts w:ascii="Times New Roman" w:hAnsi="Times New Roman" w:cs="Times New Roman"/>
          <w:sz w:val="24"/>
          <w:szCs w:val="24"/>
        </w:rPr>
        <w:t xml:space="preserve">«2» </w:t>
      </w:r>
      <w:r w:rsidR="00352CAB">
        <w:rPr>
          <w:rFonts w:ascii="Times New Roman" w:hAnsi="Times New Roman" w:cs="Times New Roman"/>
          <w:sz w:val="24"/>
          <w:szCs w:val="24"/>
        </w:rPr>
        <w:t>–</w:t>
      </w:r>
      <w:r w:rsidRPr="00B040B8">
        <w:rPr>
          <w:rFonts w:ascii="Times New Roman" w:hAnsi="Times New Roman" w:cs="Times New Roman"/>
          <w:sz w:val="24"/>
          <w:szCs w:val="24"/>
        </w:rPr>
        <w:t xml:space="preserve"> женский.</w:t>
      </w:r>
    </w:p>
    <w:p w14:paraId="702F49FE" w14:textId="77777777" w:rsidR="00BC0D2B" w:rsidRPr="00B040B8" w:rsidRDefault="00BC0D2B" w:rsidP="00BC0D2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16.5(2)</w:t>
      </w:r>
      <w:r w:rsidRPr="00B040B8">
        <w:rPr>
          <w:rFonts w:ascii="Times New Roman" w:hAnsi="Times New Roman" w:cs="Times New Roman"/>
          <w:sz w:val="24"/>
          <w:szCs w:val="24"/>
        </w:rPr>
        <w:t xml:space="preserve">. По строке </w:t>
      </w:r>
      <w:r>
        <w:rPr>
          <w:rFonts w:ascii="Times New Roman" w:hAnsi="Times New Roman" w:cs="Times New Roman"/>
          <w:sz w:val="24"/>
          <w:szCs w:val="24"/>
        </w:rPr>
        <w:t>053</w:t>
      </w:r>
      <w:r w:rsidRPr="00B040B8">
        <w:rPr>
          <w:rFonts w:ascii="Times New Roman" w:hAnsi="Times New Roman" w:cs="Times New Roman"/>
          <w:sz w:val="24"/>
          <w:szCs w:val="24"/>
        </w:rPr>
        <w:t xml:space="preserve"> указывается код вида документа, удостоверяющего личность физического лица, в соответствии с приложением № 6 к настоящему Порядку.</w:t>
      </w:r>
    </w:p>
    <w:p w14:paraId="0062A879" w14:textId="0A778665" w:rsidR="00ED32B1" w:rsidRDefault="00BC0D2B" w:rsidP="00001F90">
      <w:pPr>
        <w:autoSpaceDE w:val="0"/>
        <w:autoSpaceDN w:val="0"/>
        <w:adjustRightInd w:val="0"/>
        <w:ind w:firstLine="709"/>
        <w:jc w:val="both"/>
        <w:rPr>
          <w:sz w:val="24"/>
          <w:szCs w:val="24"/>
        </w:rPr>
      </w:pPr>
      <w:r>
        <w:rPr>
          <w:sz w:val="24"/>
          <w:szCs w:val="24"/>
        </w:rPr>
        <w:t>16.5(3).</w:t>
      </w:r>
      <w:r w:rsidRPr="00B040B8">
        <w:rPr>
          <w:sz w:val="24"/>
          <w:szCs w:val="24"/>
        </w:rPr>
        <w:t xml:space="preserve"> По строке </w:t>
      </w:r>
      <w:r>
        <w:rPr>
          <w:sz w:val="24"/>
          <w:szCs w:val="24"/>
        </w:rPr>
        <w:t>054</w:t>
      </w:r>
      <w:r w:rsidRPr="00B040B8">
        <w:rPr>
          <w:sz w:val="24"/>
          <w:szCs w:val="24"/>
        </w:rPr>
        <w:t xml:space="preserve"> указываются серия и номер документа, удостоверяющего личность физического лица. Знак «№» не проставляется, серия и номер документа </w:t>
      </w:r>
      <w:r w:rsidR="0086712D">
        <w:rPr>
          <w:sz w:val="24"/>
          <w:szCs w:val="24"/>
        </w:rPr>
        <w:t>раз</w:t>
      </w:r>
      <w:r w:rsidR="0086712D" w:rsidRPr="00B040B8">
        <w:rPr>
          <w:sz w:val="24"/>
          <w:szCs w:val="24"/>
        </w:rPr>
        <w:t xml:space="preserve">деляются </w:t>
      </w:r>
      <w:r w:rsidRPr="00B040B8">
        <w:rPr>
          <w:sz w:val="24"/>
          <w:szCs w:val="24"/>
        </w:rPr>
        <w:t>пробелом.</w:t>
      </w:r>
      <w:r w:rsidR="008A6A3D">
        <w:rPr>
          <w:sz w:val="24"/>
          <w:szCs w:val="24"/>
        </w:rPr>
        <w:t>».</w:t>
      </w:r>
    </w:p>
    <w:p w14:paraId="6F0746F1" w14:textId="1F525169" w:rsidR="003A71A8" w:rsidRDefault="003A71A8" w:rsidP="003A71A8">
      <w:pPr>
        <w:autoSpaceDE w:val="0"/>
        <w:autoSpaceDN w:val="0"/>
        <w:adjustRightInd w:val="0"/>
        <w:ind w:firstLine="709"/>
        <w:jc w:val="both"/>
        <w:rPr>
          <w:sz w:val="24"/>
          <w:szCs w:val="24"/>
        </w:rPr>
      </w:pPr>
      <w:r>
        <w:rPr>
          <w:sz w:val="24"/>
          <w:szCs w:val="24"/>
        </w:rPr>
        <w:t>3</w:t>
      </w:r>
      <w:r w:rsidR="008A6A3D">
        <w:rPr>
          <w:sz w:val="24"/>
          <w:szCs w:val="24"/>
        </w:rPr>
        <w:t>2</w:t>
      </w:r>
      <w:r>
        <w:rPr>
          <w:sz w:val="24"/>
          <w:szCs w:val="24"/>
        </w:rPr>
        <w:t>. Дополнить пункт</w:t>
      </w:r>
      <w:r w:rsidR="008A6A3D">
        <w:rPr>
          <w:sz w:val="24"/>
          <w:szCs w:val="24"/>
        </w:rPr>
        <w:t>ом</w:t>
      </w:r>
      <w:r>
        <w:rPr>
          <w:sz w:val="24"/>
          <w:szCs w:val="24"/>
        </w:rPr>
        <w:t xml:space="preserve"> 16.7 следующего содержания</w:t>
      </w:r>
      <w:r w:rsidRPr="00F17B11">
        <w:rPr>
          <w:sz w:val="24"/>
          <w:szCs w:val="24"/>
        </w:rPr>
        <w:t>:</w:t>
      </w:r>
    </w:p>
    <w:p w14:paraId="6E1321DE" w14:textId="195278C8" w:rsidR="003A71A8" w:rsidRPr="00D86049" w:rsidRDefault="008A6A3D" w:rsidP="008C0401">
      <w:pPr>
        <w:autoSpaceDE w:val="0"/>
        <w:autoSpaceDN w:val="0"/>
        <w:adjustRightInd w:val="0"/>
        <w:ind w:firstLine="709"/>
        <w:jc w:val="both"/>
        <w:rPr>
          <w:sz w:val="24"/>
          <w:szCs w:val="24"/>
        </w:rPr>
      </w:pPr>
      <w:r>
        <w:rPr>
          <w:sz w:val="24"/>
          <w:szCs w:val="24"/>
        </w:rPr>
        <w:t>«</w:t>
      </w:r>
      <w:r w:rsidRPr="00521EA1">
        <w:rPr>
          <w:sz w:val="24"/>
          <w:szCs w:val="24"/>
        </w:rPr>
        <w:t>1</w:t>
      </w:r>
      <w:r>
        <w:rPr>
          <w:sz w:val="24"/>
          <w:szCs w:val="24"/>
        </w:rPr>
        <w:t>6</w:t>
      </w:r>
      <w:r w:rsidRPr="00521EA1">
        <w:rPr>
          <w:sz w:val="24"/>
          <w:szCs w:val="24"/>
        </w:rPr>
        <w:t>.</w:t>
      </w:r>
      <w:r>
        <w:rPr>
          <w:sz w:val="24"/>
          <w:szCs w:val="24"/>
        </w:rPr>
        <w:t>7</w:t>
      </w:r>
      <w:r w:rsidRPr="00521EA1">
        <w:rPr>
          <w:sz w:val="24"/>
          <w:szCs w:val="24"/>
        </w:rPr>
        <w:t>. По строке 0</w:t>
      </w:r>
      <w:r>
        <w:rPr>
          <w:sz w:val="24"/>
          <w:szCs w:val="24"/>
        </w:rPr>
        <w:t>7</w:t>
      </w:r>
      <w:r w:rsidRPr="00521EA1">
        <w:rPr>
          <w:sz w:val="24"/>
          <w:szCs w:val="24"/>
        </w:rPr>
        <w:t xml:space="preserve">0 в графах 1 </w:t>
      </w:r>
      <w:r>
        <w:rPr>
          <w:sz w:val="24"/>
          <w:szCs w:val="24"/>
        </w:rPr>
        <w:t>–</w:t>
      </w:r>
      <w:r w:rsidRPr="00521EA1">
        <w:rPr>
          <w:sz w:val="24"/>
          <w:szCs w:val="24"/>
        </w:rPr>
        <w:t xml:space="preserve"> 4 указывается </w:t>
      </w:r>
      <w:r w:rsidRPr="006C242E">
        <w:rPr>
          <w:sz w:val="24"/>
          <w:szCs w:val="24"/>
        </w:rPr>
        <w:t>база для исчисления страховых взносов в размерах, не</w:t>
      </w:r>
      <w:r w:rsidRPr="00F909B1">
        <w:rPr>
          <w:sz w:val="24"/>
          <w:szCs w:val="24"/>
        </w:rPr>
        <w:t xml:space="preserve"> </w:t>
      </w:r>
      <w:r w:rsidRPr="006C242E">
        <w:rPr>
          <w:sz w:val="24"/>
          <w:szCs w:val="24"/>
        </w:rPr>
        <w:t xml:space="preserve">превышающих для каждого застрахованного лица </w:t>
      </w:r>
      <w:r>
        <w:rPr>
          <w:sz w:val="24"/>
          <w:szCs w:val="24"/>
        </w:rPr>
        <w:t xml:space="preserve">единую </w:t>
      </w:r>
      <w:r w:rsidRPr="006C242E">
        <w:rPr>
          <w:sz w:val="24"/>
          <w:szCs w:val="24"/>
        </w:rPr>
        <w:t>предельную величину базы для исчисления страховых взносов, установленную Правительством Российской Федерации в соответствии с</w:t>
      </w:r>
      <w:r w:rsidRPr="00F909B1">
        <w:rPr>
          <w:sz w:val="24"/>
          <w:szCs w:val="24"/>
        </w:rPr>
        <w:t xml:space="preserve"> </w:t>
      </w:r>
      <w:r w:rsidRPr="006C242E">
        <w:rPr>
          <w:sz w:val="24"/>
          <w:szCs w:val="24"/>
        </w:rPr>
        <w:t>пункт</w:t>
      </w:r>
      <w:r>
        <w:rPr>
          <w:sz w:val="24"/>
          <w:szCs w:val="24"/>
        </w:rPr>
        <w:t>ом 6</w:t>
      </w:r>
      <w:r w:rsidRPr="006C242E">
        <w:rPr>
          <w:sz w:val="24"/>
          <w:szCs w:val="24"/>
        </w:rPr>
        <w:t xml:space="preserve"> статьи 421 Кодекса, </w:t>
      </w:r>
      <w:r w:rsidRPr="00521EA1">
        <w:rPr>
          <w:sz w:val="24"/>
          <w:szCs w:val="24"/>
        </w:rPr>
        <w:t>за расчетный (отчетный) период нарастающим итогом с начала расчетного периода, а также за первый, второй и третий месяц последних трех месяцев расчетного (отчетного) периода.</w:t>
      </w:r>
      <w:r>
        <w:rPr>
          <w:sz w:val="24"/>
          <w:szCs w:val="24"/>
        </w:rPr>
        <w:t>».</w:t>
      </w:r>
    </w:p>
    <w:p w14:paraId="04D1B24E" w14:textId="78F73637" w:rsidR="00C062C9" w:rsidRPr="00C062C9" w:rsidRDefault="00352CAB" w:rsidP="009D2D70">
      <w:pPr>
        <w:autoSpaceDE w:val="0"/>
        <w:autoSpaceDN w:val="0"/>
        <w:adjustRightInd w:val="0"/>
        <w:ind w:firstLine="709"/>
        <w:jc w:val="both"/>
        <w:rPr>
          <w:sz w:val="24"/>
          <w:szCs w:val="24"/>
        </w:rPr>
      </w:pPr>
      <w:r>
        <w:rPr>
          <w:sz w:val="24"/>
          <w:szCs w:val="24"/>
        </w:rPr>
        <w:t>3</w:t>
      </w:r>
      <w:r w:rsidR="008A6A3D">
        <w:rPr>
          <w:sz w:val="24"/>
          <w:szCs w:val="24"/>
        </w:rPr>
        <w:t>3</w:t>
      </w:r>
      <w:r w:rsidR="007C31F1">
        <w:rPr>
          <w:sz w:val="24"/>
          <w:szCs w:val="24"/>
        </w:rPr>
        <w:t xml:space="preserve">. </w:t>
      </w:r>
      <w:r w:rsidR="00C062C9">
        <w:rPr>
          <w:sz w:val="24"/>
          <w:szCs w:val="24"/>
        </w:rPr>
        <w:t xml:space="preserve">В </w:t>
      </w:r>
      <w:r w:rsidR="007C31F1">
        <w:rPr>
          <w:sz w:val="24"/>
          <w:szCs w:val="24"/>
        </w:rPr>
        <w:t>Приложени</w:t>
      </w:r>
      <w:r w:rsidR="00C062C9">
        <w:rPr>
          <w:sz w:val="24"/>
          <w:szCs w:val="24"/>
        </w:rPr>
        <w:t>и</w:t>
      </w:r>
      <w:r w:rsidR="007C31F1">
        <w:rPr>
          <w:sz w:val="24"/>
          <w:szCs w:val="24"/>
        </w:rPr>
        <w:t xml:space="preserve"> № 5</w:t>
      </w:r>
      <w:r w:rsidR="005605EB" w:rsidRPr="005605EB">
        <w:rPr>
          <w:sz w:val="24"/>
          <w:szCs w:val="24"/>
        </w:rPr>
        <w:t xml:space="preserve"> </w:t>
      </w:r>
      <w:r w:rsidR="005605EB">
        <w:rPr>
          <w:sz w:val="24"/>
          <w:szCs w:val="24"/>
        </w:rPr>
        <w:t>«К</w:t>
      </w:r>
      <w:r w:rsidR="005605EB" w:rsidRPr="006C242E">
        <w:rPr>
          <w:sz w:val="24"/>
          <w:szCs w:val="24"/>
        </w:rPr>
        <w:t xml:space="preserve">оды </w:t>
      </w:r>
      <w:r w:rsidR="00584C48" w:rsidRPr="006C242E">
        <w:rPr>
          <w:sz w:val="24"/>
          <w:szCs w:val="24"/>
        </w:rPr>
        <w:t>тариф</w:t>
      </w:r>
      <w:r w:rsidR="00584C48">
        <w:rPr>
          <w:sz w:val="24"/>
          <w:szCs w:val="24"/>
        </w:rPr>
        <w:t>ов</w:t>
      </w:r>
      <w:r w:rsidR="00584C48" w:rsidRPr="006C242E">
        <w:rPr>
          <w:sz w:val="24"/>
          <w:szCs w:val="24"/>
        </w:rPr>
        <w:t xml:space="preserve"> </w:t>
      </w:r>
      <w:r w:rsidR="005605EB" w:rsidRPr="006C242E">
        <w:rPr>
          <w:sz w:val="24"/>
          <w:szCs w:val="24"/>
        </w:rPr>
        <w:t>плательщика</w:t>
      </w:r>
      <w:r w:rsidR="005605EB">
        <w:rPr>
          <w:sz w:val="24"/>
          <w:szCs w:val="24"/>
        </w:rPr>
        <w:t xml:space="preserve"> страховых взносов»</w:t>
      </w:r>
      <w:r w:rsidR="00C062C9" w:rsidRPr="00C062C9">
        <w:rPr>
          <w:sz w:val="24"/>
          <w:szCs w:val="24"/>
        </w:rPr>
        <w:t>:</w:t>
      </w:r>
    </w:p>
    <w:p w14:paraId="6B6CE171" w14:textId="5FC02B34" w:rsidR="00C062C9" w:rsidRDefault="00352CAB" w:rsidP="000A2E66">
      <w:pPr>
        <w:autoSpaceDE w:val="0"/>
        <w:autoSpaceDN w:val="0"/>
        <w:adjustRightInd w:val="0"/>
        <w:ind w:firstLine="709"/>
        <w:jc w:val="both"/>
        <w:rPr>
          <w:sz w:val="24"/>
          <w:szCs w:val="24"/>
        </w:rPr>
      </w:pPr>
      <w:r>
        <w:rPr>
          <w:sz w:val="24"/>
          <w:szCs w:val="24"/>
        </w:rPr>
        <w:t>3</w:t>
      </w:r>
      <w:r w:rsidR="008A6A3D">
        <w:rPr>
          <w:sz w:val="24"/>
          <w:szCs w:val="24"/>
        </w:rPr>
        <w:t>3</w:t>
      </w:r>
      <w:r w:rsidR="00C062C9">
        <w:rPr>
          <w:sz w:val="24"/>
          <w:szCs w:val="24"/>
        </w:rPr>
        <w:t xml:space="preserve">.1. </w:t>
      </w:r>
      <w:r w:rsidR="00314962">
        <w:rPr>
          <w:sz w:val="24"/>
          <w:szCs w:val="24"/>
        </w:rPr>
        <w:t>В с</w:t>
      </w:r>
      <w:r w:rsidR="00C062C9">
        <w:rPr>
          <w:sz w:val="24"/>
          <w:szCs w:val="24"/>
        </w:rPr>
        <w:t>трок</w:t>
      </w:r>
      <w:r w:rsidR="00314962">
        <w:rPr>
          <w:sz w:val="24"/>
          <w:szCs w:val="24"/>
        </w:rPr>
        <w:t>е</w:t>
      </w:r>
      <w:r w:rsidR="00C062C9">
        <w:rPr>
          <w:sz w:val="24"/>
          <w:szCs w:val="24"/>
        </w:rPr>
        <w:t xml:space="preserve"> 24</w:t>
      </w:r>
      <w:r w:rsidR="00EC3A43">
        <w:rPr>
          <w:sz w:val="24"/>
          <w:szCs w:val="24"/>
        </w:rPr>
        <w:t xml:space="preserve"> </w:t>
      </w:r>
      <w:r w:rsidR="00314962">
        <w:rPr>
          <w:sz w:val="24"/>
          <w:szCs w:val="24"/>
        </w:rPr>
        <w:t>слова «</w:t>
      </w:r>
      <w:r w:rsidR="00314962" w:rsidRPr="00314962">
        <w:rPr>
          <w:sz w:val="24"/>
          <w:szCs w:val="24"/>
        </w:rPr>
        <w:t>основной вид экономической деятельности которых указан в пункте 13.1 статьи 427 Кодекса</w:t>
      </w:r>
      <w:r w:rsidR="00314962">
        <w:rPr>
          <w:sz w:val="24"/>
          <w:szCs w:val="24"/>
        </w:rPr>
        <w:t>» заменить словами «</w:t>
      </w:r>
      <w:r w:rsidR="00314962" w:rsidRPr="00314962">
        <w:rPr>
          <w:sz w:val="24"/>
          <w:szCs w:val="24"/>
        </w:rPr>
        <w:t>признаваемые субъектами малого или среднего предпринимательства в соответствии с Федеральным законом от 24 июля 2007 года № 209-ФЗ «О развитии малого и среднего предпринимательства в Российской Федерации», основным видом экономической деятельности которых является деятельность по представлению продуктов питания и напитков и среднесписочная численность работников которых превышает 250 человек</w:t>
      </w:r>
      <w:r w:rsidR="00314962">
        <w:rPr>
          <w:sz w:val="24"/>
          <w:szCs w:val="24"/>
        </w:rPr>
        <w:t>».</w:t>
      </w:r>
    </w:p>
    <w:p w14:paraId="7E393720" w14:textId="24CC4CAB" w:rsidR="00C062C9" w:rsidRDefault="00352CAB" w:rsidP="000A2E66">
      <w:pPr>
        <w:autoSpaceDE w:val="0"/>
        <w:autoSpaceDN w:val="0"/>
        <w:adjustRightInd w:val="0"/>
        <w:ind w:firstLine="709"/>
        <w:jc w:val="both"/>
        <w:rPr>
          <w:sz w:val="24"/>
          <w:szCs w:val="24"/>
        </w:rPr>
      </w:pPr>
      <w:r>
        <w:rPr>
          <w:sz w:val="24"/>
          <w:szCs w:val="24"/>
        </w:rPr>
        <w:t>3</w:t>
      </w:r>
      <w:r w:rsidR="008A6A3D">
        <w:rPr>
          <w:sz w:val="24"/>
          <w:szCs w:val="24"/>
        </w:rPr>
        <w:t>3</w:t>
      </w:r>
      <w:r w:rsidR="00314962">
        <w:rPr>
          <w:sz w:val="24"/>
          <w:szCs w:val="24"/>
        </w:rPr>
        <w:t>.2. В строке 28 слова «</w:t>
      </w:r>
      <w:r w:rsidR="00314962" w:rsidRPr="00314962">
        <w:rPr>
          <w:sz w:val="24"/>
          <w:szCs w:val="24"/>
        </w:rPr>
        <w:t>и Херсонской области</w:t>
      </w:r>
      <w:r w:rsidR="00314962">
        <w:rPr>
          <w:sz w:val="24"/>
          <w:szCs w:val="24"/>
        </w:rPr>
        <w:t xml:space="preserve">» заменить словами «, </w:t>
      </w:r>
      <w:r w:rsidR="00314962" w:rsidRPr="00314962">
        <w:rPr>
          <w:sz w:val="24"/>
          <w:szCs w:val="24"/>
        </w:rPr>
        <w:t>Херсонской области и на прилегающих территориях</w:t>
      </w:r>
      <w:r w:rsidR="00314962">
        <w:rPr>
          <w:sz w:val="24"/>
          <w:szCs w:val="24"/>
        </w:rPr>
        <w:t>».</w:t>
      </w:r>
      <w:r w:rsidR="00314962" w:rsidRPr="00314962">
        <w:rPr>
          <w:sz w:val="24"/>
          <w:szCs w:val="24"/>
        </w:rPr>
        <w:t xml:space="preserve"> </w:t>
      </w:r>
    </w:p>
    <w:p w14:paraId="0C7824D8" w14:textId="1710594C" w:rsidR="00366379" w:rsidRDefault="00352CAB" w:rsidP="00FE38C5">
      <w:pPr>
        <w:autoSpaceDE w:val="0"/>
        <w:autoSpaceDN w:val="0"/>
        <w:adjustRightInd w:val="0"/>
        <w:ind w:firstLine="709"/>
        <w:jc w:val="both"/>
        <w:rPr>
          <w:sz w:val="24"/>
          <w:szCs w:val="24"/>
        </w:rPr>
      </w:pPr>
      <w:r>
        <w:rPr>
          <w:sz w:val="24"/>
          <w:szCs w:val="24"/>
        </w:rPr>
        <w:t>3</w:t>
      </w:r>
      <w:r w:rsidR="008A6A3D">
        <w:rPr>
          <w:sz w:val="24"/>
          <w:szCs w:val="24"/>
        </w:rPr>
        <w:t>3</w:t>
      </w:r>
      <w:r w:rsidR="00C062C9">
        <w:rPr>
          <w:sz w:val="24"/>
          <w:szCs w:val="24"/>
        </w:rPr>
        <w:t>.</w:t>
      </w:r>
      <w:r w:rsidR="00314962">
        <w:rPr>
          <w:sz w:val="24"/>
          <w:szCs w:val="24"/>
        </w:rPr>
        <w:t>3</w:t>
      </w:r>
      <w:r w:rsidR="00C062C9">
        <w:rPr>
          <w:sz w:val="24"/>
          <w:szCs w:val="24"/>
        </w:rPr>
        <w:t>. Д</w:t>
      </w:r>
      <w:r w:rsidR="007C31F1">
        <w:rPr>
          <w:sz w:val="24"/>
          <w:szCs w:val="24"/>
        </w:rPr>
        <w:t>ополнить строк</w:t>
      </w:r>
      <w:r w:rsidR="00DF7D4A">
        <w:rPr>
          <w:sz w:val="24"/>
          <w:szCs w:val="24"/>
        </w:rPr>
        <w:t>ами</w:t>
      </w:r>
      <w:r w:rsidR="007C31F1">
        <w:rPr>
          <w:sz w:val="24"/>
          <w:szCs w:val="24"/>
        </w:rPr>
        <w:t xml:space="preserve"> следующего содержания</w:t>
      </w:r>
      <w:r w:rsidR="007C31F1" w:rsidRPr="007C31F1">
        <w:rPr>
          <w:sz w:val="24"/>
          <w:szCs w:val="24"/>
        </w:rPr>
        <w:t>:</w:t>
      </w:r>
    </w:p>
    <w:p w14:paraId="062CB1F0" w14:textId="782A1802" w:rsidR="007C31F1" w:rsidRDefault="00441AB8" w:rsidP="00366379">
      <w:pPr>
        <w:autoSpaceDE w:val="0"/>
        <w:autoSpaceDN w:val="0"/>
        <w:adjustRightInd w:val="0"/>
        <w:jc w:val="both"/>
        <w:rPr>
          <w:sz w:val="24"/>
          <w:szCs w:val="24"/>
        </w:rPr>
      </w:pPr>
      <w:r>
        <w:rPr>
          <w:sz w:val="24"/>
          <w:szCs w:val="24"/>
        </w:rPr>
        <w:t>«</w:t>
      </w:r>
    </w:p>
    <w:tbl>
      <w:tblPr>
        <w:tblW w:w="976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30"/>
        <w:gridCol w:w="8936"/>
      </w:tblGrid>
      <w:tr w:rsidR="00A9627A" w:rsidRPr="006C242E" w14:paraId="4BEAB4F3" w14:textId="77777777" w:rsidTr="00DF7D4A">
        <w:tc>
          <w:tcPr>
            <w:tcW w:w="830" w:type="dxa"/>
          </w:tcPr>
          <w:p w14:paraId="53907F12" w14:textId="02E56F8B" w:rsidR="00A9627A" w:rsidRPr="00274812" w:rsidRDefault="00A9627A" w:rsidP="005416C4">
            <w:pPr>
              <w:pStyle w:val="ConsPlusNormal"/>
              <w:jc w:val="center"/>
              <w:rPr>
                <w:rFonts w:ascii="Times New Roman" w:hAnsi="Times New Roman" w:cs="Times New Roman"/>
                <w:szCs w:val="22"/>
              </w:rPr>
            </w:pPr>
            <w:r w:rsidRPr="00274812">
              <w:rPr>
                <w:rFonts w:ascii="Times New Roman" w:hAnsi="Times New Roman" w:cs="Times New Roman"/>
                <w:szCs w:val="22"/>
              </w:rPr>
              <w:t>29</w:t>
            </w:r>
          </w:p>
        </w:tc>
        <w:tc>
          <w:tcPr>
            <w:tcW w:w="8936" w:type="dxa"/>
          </w:tcPr>
          <w:p w14:paraId="6967BDD6" w14:textId="6B306FF9" w:rsidR="00A9627A" w:rsidRPr="00274812" w:rsidRDefault="00A9627A" w:rsidP="00A9627A">
            <w:pPr>
              <w:autoSpaceDE w:val="0"/>
              <w:autoSpaceDN w:val="0"/>
              <w:adjustRightInd w:val="0"/>
              <w:jc w:val="both"/>
              <w:rPr>
                <w:sz w:val="22"/>
                <w:szCs w:val="22"/>
              </w:rPr>
            </w:pPr>
            <w:r w:rsidRPr="00274812">
              <w:rPr>
                <w:sz w:val="22"/>
                <w:szCs w:val="22"/>
              </w:rPr>
              <w:t xml:space="preserve">Плательщики страховых взносов </w:t>
            </w:r>
            <w:r w:rsidR="009D2D70">
              <w:rPr>
                <w:sz w:val="22"/>
                <w:szCs w:val="22"/>
              </w:rPr>
              <w:t xml:space="preserve">– </w:t>
            </w:r>
            <w:r w:rsidRPr="00274812">
              <w:rPr>
                <w:sz w:val="22"/>
                <w:szCs w:val="22"/>
              </w:rPr>
              <w:t>централизованные религиозные организации и религиозные организации, входящие в структуру централизованных религиозных организаций</w:t>
            </w:r>
          </w:p>
        </w:tc>
      </w:tr>
      <w:tr w:rsidR="00A9627A" w:rsidRPr="006C242E" w14:paraId="7DF03BAE" w14:textId="77777777" w:rsidTr="00DF7D4A">
        <w:tc>
          <w:tcPr>
            <w:tcW w:w="830" w:type="dxa"/>
          </w:tcPr>
          <w:p w14:paraId="15C946E9" w14:textId="67F1F19E" w:rsidR="00A9627A" w:rsidRPr="00274812" w:rsidRDefault="00A9627A" w:rsidP="005416C4">
            <w:pPr>
              <w:pStyle w:val="ConsPlusNormal"/>
              <w:jc w:val="center"/>
              <w:rPr>
                <w:rFonts w:ascii="Times New Roman" w:hAnsi="Times New Roman" w:cs="Times New Roman"/>
                <w:szCs w:val="22"/>
              </w:rPr>
            </w:pPr>
            <w:r w:rsidRPr="00274812">
              <w:rPr>
                <w:rFonts w:ascii="Times New Roman" w:hAnsi="Times New Roman" w:cs="Times New Roman"/>
                <w:szCs w:val="22"/>
              </w:rPr>
              <w:t>30</w:t>
            </w:r>
          </w:p>
        </w:tc>
        <w:tc>
          <w:tcPr>
            <w:tcW w:w="8936" w:type="dxa"/>
          </w:tcPr>
          <w:p w14:paraId="65B222DC" w14:textId="1A4B8D51" w:rsidR="00A9627A" w:rsidRPr="00274812" w:rsidRDefault="00FE38C5" w:rsidP="00A9627A">
            <w:pPr>
              <w:autoSpaceDE w:val="0"/>
              <w:autoSpaceDN w:val="0"/>
              <w:adjustRightInd w:val="0"/>
              <w:jc w:val="both"/>
              <w:rPr>
                <w:sz w:val="22"/>
                <w:szCs w:val="22"/>
              </w:rPr>
            </w:pPr>
            <w:r w:rsidRPr="00274812">
              <w:rPr>
                <w:sz w:val="22"/>
                <w:szCs w:val="22"/>
              </w:rPr>
              <w:t>Плательщики страховых взносов, признаваемые субъектами малого или среднего предпринимательства в соответствии с Федеральным законом от 24 июля 2007 года № 209-ФЗ «О развитии малого и среднего предпринимательства в Российской Федерации», основным видом экономической деятельности которых является один из видов экономической деятельности раздела «Обрабатывающие производства» Общероссийского классификатора видов экономической деятельности по перечню, утверждаемому Правительством Российской Федерации</w:t>
            </w:r>
          </w:p>
        </w:tc>
      </w:tr>
    </w:tbl>
    <w:p w14:paraId="0788EE41" w14:textId="0F3607F8" w:rsidR="00441AB8" w:rsidRPr="004539C8" w:rsidRDefault="00441AB8" w:rsidP="00FE38C5">
      <w:pPr>
        <w:autoSpaceDE w:val="0"/>
        <w:autoSpaceDN w:val="0"/>
        <w:adjustRightInd w:val="0"/>
        <w:jc w:val="right"/>
        <w:rPr>
          <w:sz w:val="24"/>
          <w:szCs w:val="24"/>
        </w:rPr>
      </w:pPr>
      <w:r w:rsidRPr="004539C8">
        <w:rPr>
          <w:sz w:val="22"/>
          <w:szCs w:val="22"/>
        </w:rPr>
        <w:t xml:space="preserve">   </w:t>
      </w:r>
      <w:r w:rsidRPr="004539C8">
        <w:rPr>
          <w:sz w:val="24"/>
          <w:szCs w:val="24"/>
        </w:rPr>
        <w:t>».</w:t>
      </w:r>
    </w:p>
    <w:p w14:paraId="2ABFDC95" w14:textId="1C3DE8BA" w:rsidR="00366379" w:rsidRPr="00366379" w:rsidRDefault="007158F9" w:rsidP="00BF4004">
      <w:pPr>
        <w:autoSpaceDE w:val="0"/>
        <w:autoSpaceDN w:val="0"/>
        <w:adjustRightInd w:val="0"/>
        <w:ind w:firstLine="709"/>
        <w:jc w:val="both"/>
        <w:rPr>
          <w:sz w:val="24"/>
          <w:szCs w:val="24"/>
        </w:rPr>
      </w:pPr>
      <w:r w:rsidRPr="00315C11">
        <w:rPr>
          <w:sz w:val="24"/>
          <w:szCs w:val="24"/>
        </w:rPr>
        <w:t>3</w:t>
      </w:r>
      <w:r w:rsidR="008A6A3D">
        <w:rPr>
          <w:sz w:val="24"/>
          <w:szCs w:val="24"/>
        </w:rPr>
        <w:t>4</w:t>
      </w:r>
      <w:r w:rsidR="005605EB">
        <w:rPr>
          <w:sz w:val="24"/>
          <w:szCs w:val="24"/>
        </w:rPr>
        <w:t xml:space="preserve">. </w:t>
      </w:r>
      <w:r w:rsidR="00366379">
        <w:rPr>
          <w:sz w:val="24"/>
          <w:szCs w:val="24"/>
        </w:rPr>
        <w:t xml:space="preserve">В </w:t>
      </w:r>
      <w:r w:rsidR="00486F8E">
        <w:rPr>
          <w:sz w:val="24"/>
          <w:szCs w:val="24"/>
        </w:rPr>
        <w:t>п</w:t>
      </w:r>
      <w:r w:rsidR="005605EB">
        <w:rPr>
          <w:sz w:val="24"/>
          <w:szCs w:val="24"/>
        </w:rPr>
        <w:t>риложени</w:t>
      </w:r>
      <w:r w:rsidR="00366379">
        <w:rPr>
          <w:sz w:val="24"/>
          <w:szCs w:val="24"/>
        </w:rPr>
        <w:t>и</w:t>
      </w:r>
      <w:r w:rsidR="005605EB">
        <w:rPr>
          <w:sz w:val="24"/>
          <w:szCs w:val="24"/>
        </w:rPr>
        <w:t xml:space="preserve"> № 7 «К</w:t>
      </w:r>
      <w:r w:rsidR="005605EB" w:rsidRPr="005605EB">
        <w:rPr>
          <w:sz w:val="24"/>
          <w:szCs w:val="24"/>
        </w:rPr>
        <w:t>оды категори</w:t>
      </w:r>
      <w:r w:rsidR="009D2D70">
        <w:rPr>
          <w:sz w:val="24"/>
          <w:szCs w:val="24"/>
        </w:rPr>
        <w:t>й</w:t>
      </w:r>
      <w:r w:rsidR="005605EB" w:rsidRPr="005605EB">
        <w:rPr>
          <w:sz w:val="24"/>
          <w:szCs w:val="24"/>
        </w:rPr>
        <w:t xml:space="preserve"> застрахованного лица</w:t>
      </w:r>
      <w:r w:rsidR="005605EB">
        <w:rPr>
          <w:sz w:val="24"/>
          <w:szCs w:val="24"/>
        </w:rPr>
        <w:t>»</w:t>
      </w:r>
      <w:r w:rsidR="00366379" w:rsidRPr="00366379">
        <w:rPr>
          <w:sz w:val="24"/>
          <w:szCs w:val="24"/>
        </w:rPr>
        <w:t>:</w:t>
      </w:r>
    </w:p>
    <w:p w14:paraId="15FC0366" w14:textId="77059297" w:rsidR="00314962" w:rsidRDefault="007158F9" w:rsidP="00BF4004">
      <w:pPr>
        <w:autoSpaceDE w:val="0"/>
        <w:autoSpaceDN w:val="0"/>
        <w:adjustRightInd w:val="0"/>
        <w:ind w:firstLine="709"/>
        <w:jc w:val="both"/>
        <w:rPr>
          <w:sz w:val="24"/>
          <w:szCs w:val="24"/>
        </w:rPr>
      </w:pPr>
      <w:r w:rsidRPr="00315C11">
        <w:rPr>
          <w:sz w:val="24"/>
          <w:szCs w:val="24"/>
        </w:rPr>
        <w:t>3</w:t>
      </w:r>
      <w:r w:rsidR="008A6A3D">
        <w:rPr>
          <w:sz w:val="24"/>
          <w:szCs w:val="24"/>
        </w:rPr>
        <w:t>4</w:t>
      </w:r>
      <w:r w:rsidR="00366379">
        <w:rPr>
          <w:sz w:val="24"/>
          <w:szCs w:val="24"/>
        </w:rPr>
        <w:t xml:space="preserve">.1. </w:t>
      </w:r>
      <w:r w:rsidR="00314962">
        <w:rPr>
          <w:sz w:val="24"/>
          <w:szCs w:val="24"/>
        </w:rPr>
        <w:t>В строках ОВЭД, ВЖОВ, ВПОВ слова «</w:t>
      </w:r>
      <w:r w:rsidR="00314962" w:rsidRPr="00314962">
        <w:rPr>
          <w:sz w:val="24"/>
          <w:szCs w:val="24"/>
        </w:rPr>
        <w:t>основной вид экономической деятельности которых указан в пункте 13.1 статьи 427 Кодекса</w:t>
      </w:r>
      <w:r w:rsidR="00314962">
        <w:rPr>
          <w:sz w:val="24"/>
          <w:szCs w:val="24"/>
        </w:rPr>
        <w:t>» заменить словами «</w:t>
      </w:r>
      <w:r w:rsidR="00314962" w:rsidRPr="00314962">
        <w:rPr>
          <w:sz w:val="24"/>
          <w:szCs w:val="24"/>
        </w:rPr>
        <w:t>признаваемы</w:t>
      </w:r>
      <w:r w:rsidR="00314962">
        <w:rPr>
          <w:sz w:val="24"/>
          <w:szCs w:val="24"/>
        </w:rPr>
        <w:t>ми</w:t>
      </w:r>
      <w:r w:rsidR="00314962" w:rsidRPr="00314962">
        <w:rPr>
          <w:sz w:val="24"/>
          <w:szCs w:val="24"/>
        </w:rPr>
        <w:t xml:space="preserve"> субъектами малого или среднего предпринимательства в соответствии с Федеральным законом от 24 июля 2007 года № 209-ФЗ «О развитии малого и среднего предпринимательства в Российской Федерации», основным видом экономической деятельности которых является деятельность по представлению продуктов питания и напитков и среднесписочная численность работников которых превышает 250 человек</w:t>
      </w:r>
      <w:r w:rsidR="00314962">
        <w:rPr>
          <w:sz w:val="24"/>
          <w:szCs w:val="24"/>
        </w:rPr>
        <w:t>».</w:t>
      </w:r>
    </w:p>
    <w:p w14:paraId="475E749A" w14:textId="3CCE6A44" w:rsidR="00366379" w:rsidRDefault="007158F9" w:rsidP="00BF4004">
      <w:pPr>
        <w:autoSpaceDE w:val="0"/>
        <w:autoSpaceDN w:val="0"/>
        <w:adjustRightInd w:val="0"/>
        <w:ind w:firstLine="709"/>
        <w:jc w:val="both"/>
        <w:rPr>
          <w:sz w:val="24"/>
          <w:szCs w:val="24"/>
        </w:rPr>
      </w:pPr>
      <w:r w:rsidRPr="00315C11">
        <w:rPr>
          <w:sz w:val="24"/>
          <w:szCs w:val="24"/>
        </w:rPr>
        <w:t>3</w:t>
      </w:r>
      <w:r w:rsidR="008A6A3D">
        <w:rPr>
          <w:sz w:val="24"/>
          <w:szCs w:val="24"/>
        </w:rPr>
        <w:t>4</w:t>
      </w:r>
      <w:r w:rsidR="00314962">
        <w:rPr>
          <w:sz w:val="24"/>
          <w:szCs w:val="24"/>
        </w:rPr>
        <w:t>.2. В строках НТ, ВЖНТ, ВПНТ слова «</w:t>
      </w:r>
      <w:r w:rsidR="00314962" w:rsidRPr="00314962">
        <w:rPr>
          <w:sz w:val="24"/>
          <w:szCs w:val="24"/>
        </w:rPr>
        <w:t>и Херсонской области</w:t>
      </w:r>
      <w:r w:rsidR="00314962">
        <w:rPr>
          <w:sz w:val="24"/>
          <w:szCs w:val="24"/>
        </w:rPr>
        <w:t xml:space="preserve">» заменить словами </w:t>
      </w:r>
      <w:r w:rsidR="00624DE5">
        <w:rPr>
          <w:sz w:val="24"/>
          <w:szCs w:val="24"/>
        </w:rPr>
        <w:t xml:space="preserve">  </w:t>
      </w:r>
      <w:proofErr w:type="gramStart"/>
      <w:r w:rsidR="00624DE5">
        <w:rPr>
          <w:sz w:val="24"/>
          <w:szCs w:val="24"/>
        </w:rPr>
        <w:t xml:space="preserve">   </w:t>
      </w:r>
      <w:r w:rsidR="00314962">
        <w:rPr>
          <w:sz w:val="24"/>
          <w:szCs w:val="24"/>
        </w:rPr>
        <w:t>«</w:t>
      </w:r>
      <w:proofErr w:type="gramEnd"/>
      <w:r w:rsidR="00314962">
        <w:rPr>
          <w:sz w:val="24"/>
          <w:szCs w:val="24"/>
        </w:rPr>
        <w:t xml:space="preserve">, </w:t>
      </w:r>
      <w:r w:rsidR="00314962" w:rsidRPr="00314962">
        <w:rPr>
          <w:sz w:val="24"/>
          <w:szCs w:val="24"/>
        </w:rPr>
        <w:t>Херсонской области и на прилегающих территориях</w:t>
      </w:r>
      <w:r w:rsidR="00314962">
        <w:rPr>
          <w:sz w:val="24"/>
          <w:szCs w:val="24"/>
        </w:rPr>
        <w:t>».</w:t>
      </w:r>
      <w:r w:rsidR="00314962" w:rsidRPr="00314962">
        <w:rPr>
          <w:sz w:val="24"/>
          <w:szCs w:val="24"/>
        </w:rPr>
        <w:t xml:space="preserve"> </w:t>
      </w:r>
    </w:p>
    <w:p w14:paraId="2BEF19D5" w14:textId="15FC25EC" w:rsidR="004539C8" w:rsidRDefault="00A37C14" w:rsidP="004539C8">
      <w:pPr>
        <w:autoSpaceDE w:val="0"/>
        <w:autoSpaceDN w:val="0"/>
        <w:adjustRightInd w:val="0"/>
        <w:ind w:firstLine="709"/>
        <w:jc w:val="both"/>
        <w:rPr>
          <w:sz w:val="24"/>
          <w:szCs w:val="24"/>
        </w:rPr>
      </w:pPr>
      <w:r>
        <w:rPr>
          <w:sz w:val="24"/>
          <w:szCs w:val="24"/>
          <w:lang w:val="en-US"/>
        </w:rPr>
        <w:t>3</w:t>
      </w:r>
      <w:r w:rsidR="008A6A3D">
        <w:rPr>
          <w:sz w:val="24"/>
          <w:szCs w:val="24"/>
        </w:rPr>
        <w:t>4</w:t>
      </w:r>
      <w:r w:rsidR="00366379">
        <w:rPr>
          <w:sz w:val="24"/>
          <w:szCs w:val="24"/>
        </w:rPr>
        <w:t>.</w:t>
      </w:r>
      <w:r w:rsidR="00314962">
        <w:rPr>
          <w:sz w:val="24"/>
          <w:szCs w:val="24"/>
        </w:rPr>
        <w:t>3</w:t>
      </w:r>
      <w:r w:rsidR="00366379">
        <w:rPr>
          <w:sz w:val="24"/>
          <w:szCs w:val="24"/>
        </w:rPr>
        <w:t>. Д</w:t>
      </w:r>
      <w:r w:rsidR="00BF4004">
        <w:rPr>
          <w:sz w:val="24"/>
          <w:szCs w:val="24"/>
        </w:rPr>
        <w:t>ополнить строками следующего содержания</w:t>
      </w:r>
      <w:r w:rsidR="00BF4004" w:rsidRPr="007C31F1">
        <w:rPr>
          <w:sz w:val="24"/>
          <w:szCs w:val="24"/>
        </w:rPr>
        <w:t>:</w:t>
      </w:r>
    </w:p>
    <w:p w14:paraId="1FA8BBA6" w14:textId="0EBEDC2B" w:rsidR="004E6A90" w:rsidRPr="004539C8" w:rsidRDefault="00BF4004" w:rsidP="004539C8">
      <w:pPr>
        <w:autoSpaceDE w:val="0"/>
        <w:autoSpaceDN w:val="0"/>
        <w:adjustRightInd w:val="0"/>
        <w:ind w:firstLine="709"/>
        <w:jc w:val="both"/>
        <w:rPr>
          <w:sz w:val="24"/>
          <w:szCs w:val="24"/>
        </w:rPr>
      </w:pPr>
      <w:r w:rsidRPr="004539C8">
        <w:rPr>
          <w:sz w:val="24"/>
          <w:szCs w:val="24"/>
        </w:rPr>
        <w:t>«</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2"/>
        <w:gridCol w:w="16"/>
        <w:gridCol w:w="8915"/>
      </w:tblGrid>
      <w:tr w:rsidR="00856CEF" w:rsidRPr="00A83898" w14:paraId="2F984367" w14:textId="77777777" w:rsidTr="008A6A3D">
        <w:trPr>
          <w:trHeight w:val="303"/>
        </w:trPr>
        <w:tc>
          <w:tcPr>
            <w:tcW w:w="1008" w:type="dxa"/>
            <w:gridSpan w:val="2"/>
          </w:tcPr>
          <w:p w14:paraId="65A6CFAF" w14:textId="1FCF550A" w:rsidR="00856CEF" w:rsidRPr="00624DE5" w:rsidRDefault="00856CEF" w:rsidP="005416C4">
            <w:pPr>
              <w:pStyle w:val="ConsPlusNormal"/>
              <w:jc w:val="center"/>
              <w:rPr>
                <w:rFonts w:ascii="Times New Roman" w:hAnsi="Times New Roman" w:cs="Times New Roman"/>
                <w:szCs w:val="22"/>
              </w:rPr>
            </w:pPr>
            <w:r w:rsidRPr="00624DE5">
              <w:rPr>
                <w:rFonts w:ascii="Times New Roman" w:hAnsi="Times New Roman" w:cs="Times New Roman"/>
                <w:szCs w:val="22"/>
              </w:rPr>
              <w:t>ЦРО</w:t>
            </w:r>
          </w:p>
        </w:tc>
        <w:tc>
          <w:tcPr>
            <w:tcW w:w="8915" w:type="dxa"/>
          </w:tcPr>
          <w:p w14:paraId="4B7A583F" w14:textId="6FFE2E68" w:rsidR="00856CEF" w:rsidRPr="00624DE5" w:rsidRDefault="00856CEF" w:rsidP="00856CEF">
            <w:pPr>
              <w:pStyle w:val="ConsPlusNormal"/>
              <w:jc w:val="both"/>
              <w:rPr>
                <w:rFonts w:ascii="Times New Roman" w:hAnsi="Times New Roman" w:cs="Times New Roman"/>
                <w:szCs w:val="22"/>
              </w:rPr>
            </w:pPr>
            <w:r w:rsidRPr="00624DE5">
              <w:rPr>
                <w:rFonts w:ascii="Times New Roman" w:hAnsi="Times New Roman" w:cs="Times New Roman"/>
                <w:szCs w:val="22"/>
              </w:rPr>
              <w:t xml:space="preserve">Физические лица, с выплат и вознаграждений которым исчисляются страховые взносы централизованными религиозными организациями и религиозными организациями, </w:t>
            </w:r>
            <w:r w:rsidRPr="00624DE5">
              <w:rPr>
                <w:rFonts w:ascii="Times New Roman" w:hAnsi="Times New Roman" w:cs="Times New Roman"/>
                <w:szCs w:val="22"/>
              </w:rPr>
              <w:lastRenderedPageBreak/>
              <w:t>входящими в структуру централизованных религиозных организаций</w:t>
            </w:r>
          </w:p>
        </w:tc>
      </w:tr>
      <w:tr w:rsidR="00856CEF" w:rsidRPr="00A83898" w14:paraId="2F6540AD" w14:textId="77777777" w:rsidTr="00396CCD">
        <w:trPr>
          <w:trHeight w:val="632"/>
        </w:trPr>
        <w:tc>
          <w:tcPr>
            <w:tcW w:w="1008" w:type="dxa"/>
            <w:gridSpan w:val="2"/>
          </w:tcPr>
          <w:p w14:paraId="53E95B66" w14:textId="05473A74" w:rsidR="00856CEF" w:rsidRPr="00624DE5" w:rsidRDefault="00856CEF" w:rsidP="005416C4">
            <w:pPr>
              <w:pStyle w:val="ConsPlusNormal"/>
              <w:jc w:val="center"/>
              <w:rPr>
                <w:rFonts w:ascii="Times New Roman" w:hAnsi="Times New Roman" w:cs="Times New Roman"/>
                <w:szCs w:val="22"/>
              </w:rPr>
            </w:pPr>
            <w:r w:rsidRPr="00624DE5">
              <w:rPr>
                <w:rFonts w:ascii="Times New Roman" w:hAnsi="Times New Roman" w:cs="Times New Roman"/>
                <w:szCs w:val="22"/>
              </w:rPr>
              <w:lastRenderedPageBreak/>
              <w:t>ПО</w:t>
            </w:r>
          </w:p>
        </w:tc>
        <w:tc>
          <w:tcPr>
            <w:tcW w:w="8915" w:type="dxa"/>
          </w:tcPr>
          <w:p w14:paraId="3A642827" w14:textId="1845BADD" w:rsidR="00856CEF" w:rsidRPr="00624DE5" w:rsidRDefault="00856CEF" w:rsidP="00856CEF">
            <w:pPr>
              <w:pStyle w:val="ConsPlusNormal"/>
              <w:jc w:val="both"/>
              <w:rPr>
                <w:rFonts w:ascii="Times New Roman" w:hAnsi="Times New Roman" w:cs="Times New Roman"/>
                <w:szCs w:val="22"/>
              </w:rPr>
            </w:pPr>
            <w:r w:rsidRPr="00624DE5">
              <w:rPr>
                <w:rFonts w:ascii="Times New Roman" w:hAnsi="Times New Roman" w:cs="Times New Roman"/>
                <w:szCs w:val="22"/>
              </w:rPr>
              <w:t xml:space="preserve">Физические лица, с выплат и вознаграждений которым исчисляются страховые взносы плательщиками страховых взносов, признаваемыми субъектами малого или среднего предпринимательства в соответствии с Федеральным законом от 24 июля 2007 года </w:t>
            </w:r>
            <w:r w:rsidR="009D2D70">
              <w:rPr>
                <w:rFonts w:ascii="Times New Roman" w:hAnsi="Times New Roman" w:cs="Times New Roman"/>
                <w:szCs w:val="22"/>
              </w:rPr>
              <w:br/>
            </w:r>
            <w:r w:rsidRPr="00624DE5">
              <w:rPr>
                <w:rFonts w:ascii="Times New Roman" w:hAnsi="Times New Roman" w:cs="Times New Roman"/>
                <w:szCs w:val="22"/>
              </w:rPr>
              <w:t>№ 209-ФЗ «О развитии малого и среднего предпринимательства в Российской Федерации»,</w:t>
            </w:r>
            <w:r w:rsidRPr="00624DE5">
              <w:rPr>
                <w:szCs w:val="22"/>
              </w:rPr>
              <w:t xml:space="preserve"> </w:t>
            </w:r>
            <w:r w:rsidRPr="00624DE5">
              <w:rPr>
                <w:rFonts w:ascii="Times New Roman" w:hAnsi="Times New Roman" w:cs="Times New Roman"/>
                <w:szCs w:val="22"/>
              </w:rPr>
              <w:t>основным видом экономической деятельности которых является один из видов экономической деятельности раздела «Обрабатывающие производства» Общероссийского классификатора видов экономической деятельности по перечню, утверждаемому Правительством Российской Федерации (в отношении части выплат, определяемой по итогам каждого календарного месяца как превышение над величиной минимального размера оплаты труда, установленного федеральным законом на начало расчетного периода)</w:t>
            </w:r>
          </w:p>
        </w:tc>
      </w:tr>
      <w:tr w:rsidR="00856CEF" w:rsidRPr="00A83898" w14:paraId="1C72F448" w14:textId="77777777" w:rsidTr="00396CCD">
        <w:trPr>
          <w:trHeight w:val="632"/>
        </w:trPr>
        <w:tc>
          <w:tcPr>
            <w:tcW w:w="1008" w:type="dxa"/>
            <w:gridSpan w:val="2"/>
          </w:tcPr>
          <w:p w14:paraId="7644827E" w14:textId="411FA471" w:rsidR="00856CEF" w:rsidRPr="00624DE5" w:rsidRDefault="00856CEF" w:rsidP="005416C4">
            <w:pPr>
              <w:pStyle w:val="ConsPlusNormal"/>
              <w:jc w:val="center"/>
              <w:rPr>
                <w:rFonts w:ascii="Times New Roman" w:hAnsi="Times New Roman" w:cs="Times New Roman"/>
                <w:szCs w:val="22"/>
              </w:rPr>
            </w:pPr>
            <w:r w:rsidRPr="00624DE5">
              <w:rPr>
                <w:rFonts w:ascii="Times New Roman" w:hAnsi="Times New Roman" w:cs="Times New Roman"/>
                <w:szCs w:val="22"/>
              </w:rPr>
              <w:t>ВЖЦР</w:t>
            </w:r>
          </w:p>
        </w:tc>
        <w:tc>
          <w:tcPr>
            <w:tcW w:w="8915" w:type="dxa"/>
          </w:tcPr>
          <w:p w14:paraId="3D4F0B58" w14:textId="75F45279" w:rsidR="00856CEF" w:rsidRPr="00624DE5" w:rsidRDefault="00856CEF" w:rsidP="00856CEF">
            <w:pPr>
              <w:pStyle w:val="ConsPlusNormal"/>
              <w:jc w:val="both"/>
              <w:rPr>
                <w:rFonts w:ascii="Times New Roman" w:hAnsi="Times New Roman" w:cs="Times New Roman"/>
                <w:szCs w:val="22"/>
              </w:rPr>
            </w:pPr>
            <w:r w:rsidRPr="00624DE5">
              <w:rPr>
                <w:rFonts w:ascii="Times New Roman" w:hAnsi="Times New Roman" w:cs="Times New Roman"/>
                <w:szCs w:val="22"/>
              </w:rPr>
              <w:t>Застрахованные в системе обязательного пенсионного страхования лица из числа иностранных граждан или лиц без гражданства, временно проживающие на территории Российской Федерации, а также временно пребывающие на территории Российской Федерации иностранные граждане или лица без гражданства, которым предоставлено временное убежище в соответствии с Федеральным законом от 19.02.1993 № 4528-1 «О беженцах», с выплат и вознаграждений которым исчисляются страховые взносы централизованными религиозными организациями и религиозными организациями, входящими в структуру централизованных религиозных организаций</w:t>
            </w:r>
          </w:p>
        </w:tc>
      </w:tr>
      <w:tr w:rsidR="00856CEF" w:rsidRPr="00A83898" w14:paraId="2DD1299A" w14:textId="77777777" w:rsidTr="00396CCD">
        <w:tc>
          <w:tcPr>
            <w:tcW w:w="1008" w:type="dxa"/>
            <w:gridSpan w:val="2"/>
            <w:tcBorders>
              <w:top w:val="single" w:sz="4" w:space="0" w:color="auto"/>
              <w:left w:val="single" w:sz="4" w:space="0" w:color="auto"/>
              <w:bottom w:val="single" w:sz="4" w:space="0" w:color="auto"/>
              <w:right w:val="single" w:sz="4" w:space="0" w:color="auto"/>
            </w:tcBorders>
          </w:tcPr>
          <w:p w14:paraId="5F8C9926" w14:textId="390CDA7A" w:rsidR="00856CEF" w:rsidRPr="00624DE5" w:rsidRDefault="00856CEF" w:rsidP="005416C4">
            <w:pPr>
              <w:pStyle w:val="ConsPlusNormal"/>
              <w:jc w:val="center"/>
              <w:rPr>
                <w:rFonts w:ascii="Times New Roman" w:hAnsi="Times New Roman" w:cs="Times New Roman"/>
                <w:szCs w:val="22"/>
              </w:rPr>
            </w:pPr>
            <w:r w:rsidRPr="00624DE5">
              <w:rPr>
                <w:rFonts w:ascii="Times New Roman" w:hAnsi="Times New Roman" w:cs="Times New Roman"/>
                <w:szCs w:val="22"/>
              </w:rPr>
              <w:t>ВЖПО</w:t>
            </w:r>
          </w:p>
        </w:tc>
        <w:tc>
          <w:tcPr>
            <w:tcW w:w="8915" w:type="dxa"/>
            <w:tcBorders>
              <w:top w:val="single" w:sz="4" w:space="0" w:color="auto"/>
              <w:left w:val="single" w:sz="4" w:space="0" w:color="auto"/>
              <w:bottom w:val="single" w:sz="4" w:space="0" w:color="auto"/>
              <w:right w:val="single" w:sz="4" w:space="0" w:color="auto"/>
            </w:tcBorders>
          </w:tcPr>
          <w:p w14:paraId="2FDC345A" w14:textId="3D26512A" w:rsidR="00856CEF" w:rsidRPr="00624DE5" w:rsidRDefault="00856CEF" w:rsidP="00856CEF">
            <w:pPr>
              <w:pStyle w:val="ConsPlusNormal"/>
              <w:jc w:val="both"/>
              <w:rPr>
                <w:rFonts w:ascii="Times New Roman" w:hAnsi="Times New Roman" w:cs="Times New Roman"/>
                <w:szCs w:val="22"/>
              </w:rPr>
            </w:pPr>
            <w:r w:rsidRPr="00624DE5">
              <w:rPr>
                <w:rFonts w:ascii="Times New Roman" w:hAnsi="Times New Roman" w:cs="Times New Roman"/>
                <w:szCs w:val="22"/>
              </w:rPr>
              <w:t>Застрахованные лица из числа иностранных граждан или лиц без гражданства, временно проживающие на территории Российской Федерации, а также временно пребывающие на территории Российской Федерации иностранные граждане или лица без гражданства, которым предоставлено временное убежище в соответствии с Федеральным законом от 19 февраля 1993 года № 4528-1 «О беженцах», с выплат и вознаграждений которым исчисляются страховые взносы плательщиками страховых взносов, признаваемыми субъектами малого или среднего предпринимательства в соответствии с Федеральным законом от 24 июля 2007 года № 209-ФЗ «О развитии малого и среднего предпринимательства в Российской Федерации»,</w:t>
            </w:r>
            <w:r w:rsidRPr="00624DE5">
              <w:rPr>
                <w:szCs w:val="22"/>
              </w:rPr>
              <w:t xml:space="preserve"> </w:t>
            </w:r>
            <w:r w:rsidRPr="00624DE5">
              <w:rPr>
                <w:rFonts w:ascii="Times New Roman" w:hAnsi="Times New Roman" w:cs="Times New Roman"/>
                <w:szCs w:val="22"/>
              </w:rPr>
              <w:t>основным видом экономической деятельности которых является один из видов экономической деятельности раздела «Обрабатывающие производства» Общероссийского классификатора видов экономической деятельности по перечню, утверждаемому Правительством Российской Федерации (в отношении части выплат, определяемой по итогам каждого календарного месяца как превышение над величиной минимального размера оплаты труда, установленного федеральным законом на начало расчетного периода)</w:t>
            </w:r>
          </w:p>
        </w:tc>
      </w:tr>
      <w:tr w:rsidR="000D6F2A" w:rsidRPr="00A83898" w14:paraId="728A9A73" w14:textId="77777777" w:rsidTr="00396CCD">
        <w:tc>
          <w:tcPr>
            <w:tcW w:w="1008" w:type="dxa"/>
            <w:gridSpan w:val="2"/>
          </w:tcPr>
          <w:p w14:paraId="4C35C8AB" w14:textId="2B90FE11" w:rsidR="000D6F2A" w:rsidRPr="00624DE5" w:rsidRDefault="000D6F2A" w:rsidP="005416C4">
            <w:pPr>
              <w:pStyle w:val="ConsPlusNormal"/>
              <w:jc w:val="center"/>
              <w:rPr>
                <w:rFonts w:ascii="Times New Roman" w:hAnsi="Times New Roman" w:cs="Times New Roman"/>
                <w:szCs w:val="22"/>
              </w:rPr>
            </w:pPr>
            <w:r w:rsidRPr="00624DE5">
              <w:rPr>
                <w:rFonts w:ascii="Times New Roman" w:hAnsi="Times New Roman" w:cs="Times New Roman"/>
                <w:szCs w:val="22"/>
              </w:rPr>
              <w:t>ВПЦР</w:t>
            </w:r>
          </w:p>
        </w:tc>
        <w:tc>
          <w:tcPr>
            <w:tcW w:w="8915" w:type="dxa"/>
          </w:tcPr>
          <w:p w14:paraId="46602C26" w14:textId="746FAD96" w:rsidR="000D6F2A" w:rsidRPr="00624DE5" w:rsidRDefault="000D6F2A" w:rsidP="000D6F2A">
            <w:pPr>
              <w:autoSpaceDE w:val="0"/>
              <w:autoSpaceDN w:val="0"/>
              <w:adjustRightInd w:val="0"/>
              <w:jc w:val="both"/>
              <w:rPr>
                <w:sz w:val="22"/>
                <w:szCs w:val="22"/>
              </w:rPr>
            </w:pPr>
            <w:r w:rsidRPr="00624DE5">
              <w:rPr>
                <w:sz w:val="22"/>
                <w:szCs w:val="22"/>
              </w:rPr>
              <w:t xml:space="preserve">Иностранные граждане или лица без гражданства (за исключением высококвалифицированных специалистов в соответствии с Федеральным законом </w:t>
            </w:r>
            <w:r w:rsidRPr="00624DE5">
              <w:rPr>
                <w:sz w:val="22"/>
                <w:szCs w:val="22"/>
              </w:rPr>
              <w:br/>
              <w:t>от 25.07.2002 № 115-ФЗ «О правовом положении иностранных граждан в Российской Федерации»), временно пребывающие на территории Российской Федерации», с выплат и вознаграждений которым исчисляются страховые взносы централизованными религиозными организациями и религиозными организациями, входящими в структуру централизованных религиозных организаций</w:t>
            </w:r>
          </w:p>
        </w:tc>
      </w:tr>
      <w:tr w:rsidR="000D6F2A" w:rsidRPr="00CC4D60" w14:paraId="2399B500" w14:textId="77777777" w:rsidTr="008A6A3D">
        <w:trPr>
          <w:trHeight w:val="304"/>
        </w:trPr>
        <w:tc>
          <w:tcPr>
            <w:tcW w:w="992" w:type="dxa"/>
            <w:tcBorders>
              <w:top w:val="single" w:sz="4" w:space="0" w:color="auto"/>
              <w:left w:val="single" w:sz="4" w:space="0" w:color="auto"/>
              <w:bottom w:val="single" w:sz="4" w:space="0" w:color="auto"/>
              <w:right w:val="single" w:sz="4" w:space="0" w:color="auto"/>
            </w:tcBorders>
          </w:tcPr>
          <w:p w14:paraId="56270748" w14:textId="7B634468" w:rsidR="000D6F2A" w:rsidRPr="00624DE5" w:rsidRDefault="000D6F2A" w:rsidP="005416C4">
            <w:pPr>
              <w:pStyle w:val="ConsPlusNormal"/>
              <w:jc w:val="center"/>
              <w:rPr>
                <w:rFonts w:ascii="Times New Roman" w:hAnsi="Times New Roman" w:cs="Times New Roman"/>
                <w:szCs w:val="22"/>
              </w:rPr>
            </w:pPr>
            <w:r w:rsidRPr="00624DE5">
              <w:rPr>
                <w:rFonts w:ascii="Times New Roman" w:hAnsi="Times New Roman" w:cs="Times New Roman"/>
                <w:szCs w:val="22"/>
              </w:rPr>
              <w:t>ВППО</w:t>
            </w:r>
          </w:p>
        </w:tc>
        <w:tc>
          <w:tcPr>
            <w:tcW w:w="8931" w:type="dxa"/>
            <w:gridSpan w:val="2"/>
            <w:tcBorders>
              <w:top w:val="single" w:sz="4" w:space="0" w:color="auto"/>
              <w:left w:val="single" w:sz="4" w:space="0" w:color="auto"/>
              <w:bottom w:val="single" w:sz="4" w:space="0" w:color="auto"/>
              <w:right w:val="single" w:sz="4" w:space="0" w:color="auto"/>
            </w:tcBorders>
          </w:tcPr>
          <w:p w14:paraId="324F3464" w14:textId="2A443FCC" w:rsidR="000D6F2A" w:rsidRPr="00624DE5" w:rsidRDefault="000D6F2A" w:rsidP="000D6F2A">
            <w:pPr>
              <w:pStyle w:val="ConsPlusNormal"/>
              <w:jc w:val="both"/>
              <w:rPr>
                <w:rFonts w:ascii="Times New Roman" w:hAnsi="Times New Roman" w:cs="Times New Roman"/>
                <w:szCs w:val="22"/>
              </w:rPr>
            </w:pPr>
            <w:r w:rsidRPr="00624DE5">
              <w:rPr>
                <w:rFonts w:ascii="Times New Roman" w:hAnsi="Times New Roman" w:cs="Times New Roman"/>
                <w:szCs w:val="22"/>
              </w:rPr>
              <w:t>Иностранные граждане или лица без гражданства (за исключением высококвалифицированных специалистов в соответствии с Федеральным законом от 25 июля 2002 года № 115-ФЗ «О правовом положении иностранных граждан в Российской Федерации»), временно пребывающие на территории Российской Федерации», с выплат и вознаграждений которым исчисляются страховые взносы плательщиками страховых взносов, признаваемыми субъектами малого или среднего предпринимательства в соответствии с Федеральным законом от 24 июля 2007 года № 209-ФЗ «О развитии малого и среднего предпринимательства в Российской Федерации»,</w:t>
            </w:r>
            <w:r w:rsidRPr="00624DE5">
              <w:rPr>
                <w:szCs w:val="22"/>
              </w:rPr>
              <w:t xml:space="preserve"> </w:t>
            </w:r>
            <w:r w:rsidRPr="00624DE5">
              <w:rPr>
                <w:rFonts w:ascii="Times New Roman" w:hAnsi="Times New Roman" w:cs="Times New Roman"/>
                <w:szCs w:val="22"/>
              </w:rPr>
              <w:t xml:space="preserve">основным видом экономической деятельности которых является один из видов экономической деятельности раздела «Обрабатывающие производства» Общероссийского классификатора видов экономической деятельности по перечню, утверждаемому Правительством Российской Федерации (в отношении части выплат, определяемой по итогам каждого календарного месяца как превышение над величиной минимального размера оплаты труда, установленного </w:t>
            </w:r>
            <w:r w:rsidRPr="00624DE5">
              <w:rPr>
                <w:rFonts w:ascii="Times New Roman" w:hAnsi="Times New Roman" w:cs="Times New Roman"/>
                <w:szCs w:val="22"/>
              </w:rPr>
              <w:lastRenderedPageBreak/>
              <w:t>федеральным законом на начало расчетного периода)</w:t>
            </w:r>
          </w:p>
        </w:tc>
      </w:tr>
      <w:tr w:rsidR="000D6F2A" w:rsidRPr="00CC4D60" w14:paraId="337ED873" w14:textId="77777777" w:rsidTr="00A9627A">
        <w:trPr>
          <w:trHeight w:val="309"/>
        </w:trPr>
        <w:tc>
          <w:tcPr>
            <w:tcW w:w="992" w:type="dxa"/>
            <w:tcBorders>
              <w:top w:val="single" w:sz="4" w:space="0" w:color="auto"/>
              <w:left w:val="single" w:sz="4" w:space="0" w:color="auto"/>
              <w:bottom w:val="single" w:sz="4" w:space="0" w:color="auto"/>
              <w:right w:val="single" w:sz="4" w:space="0" w:color="auto"/>
            </w:tcBorders>
          </w:tcPr>
          <w:p w14:paraId="5AC17E37" w14:textId="17502BE3" w:rsidR="000D6F2A" w:rsidRPr="00624DE5" w:rsidRDefault="000D6F2A" w:rsidP="005416C4">
            <w:pPr>
              <w:pStyle w:val="ConsPlusNormal"/>
              <w:jc w:val="center"/>
              <w:rPr>
                <w:rFonts w:ascii="Times New Roman" w:hAnsi="Times New Roman" w:cs="Times New Roman"/>
                <w:szCs w:val="22"/>
              </w:rPr>
            </w:pPr>
            <w:r w:rsidRPr="00624DE5">
              <w:rPr>
                <w:rFonts w:ascii="Times New Roman" w:hAnsi="Times New Roman" w:cs="Times New Roman"/>
                <w:szCs w:val="22"/>
              </w:rPr>
              <w:lastRenderedPageBreak/>
              <w:t>НВ</w:t>
            </w:r>
          </w:p>
        </w:tc>
        <w:tc>
          <w:tcPr>
            <w:tcW w:w="8931" w:type="dxa"/>
            <w:gridSpan w:val="2"/>
            <w:tcBorders>
              <w:top w:val="single" w:sz="4" w:space="0" w:color="auto"/>
              <w:left w:val="single" w:sz="4" w:space="0" w:color="auto"/>
              <w:bottom w:val="single" w:sz="4" w:space="0" w:color="auto"/>
              <w:right w:val="single" w:sz="4" w:space="0" w:color="auto"/>
            </w:tcBorders>
          </w:tcPr>
          <w:p w14:paraId="4C13ED2E" w14:textId="79B04E78" w:rsidR="000D6F2A" w:rsidRPr="00624DE5" w:rsidRDefault="000D6F2A" w:rsidP="000D6F2A">
            <w:pPr>
              <w:pStyle w:val="ConsPlusNormal"/>
              <w:jc w:val="both"/>
              <w:rPr>
                <w:rFonts w:ascii="Times New Roman" w:hAnsi="Times New Roman" w:cs="Times New Roman"/>
                <w:szCs w:val="22"/>
              </w:rPr>
            </w:pPr>
            <w:r w:rsidRPr="00624DE5">
              <w:rPr>
                <w:rFonts w:ascii="Times New Roman" w:hAnsi="Times New Roman" w:cs="Times New Roman"/>
                <w:szCs w:val="22"/>
              </w:rPr>
              <w:t>Физические лица, в пользу которых выплаты и иные вознаграждения не начислялись</w:t>
            </w:r>
          </w:p>
        </w:tc>
      </w:tr>
    </w:tbl>
    <w:p w14:paraId="6EECED53" w14:textId="189B3E1E" w:rsidR="005755EB" w:rsidRDefault="00CC4D60" w:rsidP="00CC4D60">
      <w:pPr>
        <w:autoSpaceDE w:val="0"/>
        <w:autoSpaceDN w:val="0"/>
        <w:adjustRightInd w:val="0"/>
        <w:jc w:val="right"/>
        <w:rPr>
          <w:sz w:val="24"/>
          <w:szCs w:val="24"/>
        </w:rPr>
      </w:pPr>
      <w:r w:rsidRPr="00CC4D60">
        <w:rPr>
          <w:sz w:val="24"/>
          <w:szCs w:val="24"/>
        </w:rPr>
        <w:t>».</w:t>
      </w:r>
    </w:p>
    <w:p w14:paraId="29B2DE2E" w14:textId="7B4481E2" w:rsidR="004B256D" w:rsidRDefault="007158F9" w:rsidP="004B256D">
      <w:pPr>
        <w:autoSpaceDE w:val="0"/>
        <w:autoSpaceDN w:val="0"/>
        <w:adjustRightInd w:val="0"/>
        <w:ind w:firstLine="709"/>
        <w:jc w:val="both"/>
        <w:rPr>
          <w:sz w:val="24"/>
          <w:szCs w:val="24"/>
        </w:rPr>
      </w:pPr>
      <w:r w:rsidRPr="00315C11">
        <w:rPr>
          <w:sz w:val="24"/>
          <w:szCs w:val="24"/>
        </w:rPr>
        <w:t>3</w:t>
      </w:r>
      <w:r w:rsidR="008A6A3D">
        <w:rPr>
          <w:sz w:val="24"/>
          <w:szCs w:val="24"/>
        </w:rPr>
        <w:t>5</w:t>
      </w:r>
      <w:r w:rsidR="00486F8E">
        <w:rPr>
          <w:sz w:val="24"/>
          <w:szCs w:val="24"/>
        </w:rPr>
        <w:t>. Дополнить п</w:t>
      </w:r>
      <w:r w:rsidR="004B256D">
        <w:rPr>
          <w:sz w:val="24"/>
          <w:szCs w:val="24"/>
        </w:rPr>
        <w:t>риложением № 9 следующего содержания</w:t>
      </w:r>
      <w:r w:rsidR="004B256D" w:rsidRPr="007C31F1">
        <w:rPr>
          <w:sz w:val="24"/>
          <w:szCs w:val="24"/>
        </w:rPr>
        <w:t>:</w:t>
      </w:r>
    </w:p>
    <w:p w14:paraId="2220D3E8" w14:textId="5122CC67" w:rsidR="00066615" w:rsidRDefault="004B256D" w:rsidP="00066615">
      <w:pPr>
        <w:autoSpaceDE w:val="0"/>
        <w:autoSpaceDN w:val="0"/>
        <w:adjustRightInd w:val="0"/>
        <w:jc w:val="right"/>
        <w:outlineLvl w:val="0"/>
        <w:rPr>
          <w:rFonts w:eastAsiaTheme="minorHAnsi"/>
          <w:snapToGrid/>
          <w:sz w:val="22"/>
          <w:szCs w:val="22"/>
          <w:lang w:eastAsia="en-US"/>
        </w:rPr>
      </w:pPr>
      <w:r w:rsidRPr="004B256D">
        <w:rPr>
          <w:sz w:val="24"/>
          <w:szCs w:val="24"/>
        </w:rPr>
        <w:t>«</w:t>
      </w:r>
      <w:r w:rsidR="00066615">
        <w:rPr>
          <w:rFonts w:eastAsiaTheme="minorHAnsi"/>
          <w:snapToGrid/>
          <w:sz w:val="22"/>
          <w:szCs w:val="22"/>
          <w:lang w:eastAsia="en-US"/>
        </w:rPr>
        <w:t>Приложение № 9</w:t>
      </w:r>
    </w:p>
    <w:p w14:paraId="606E28A5" w14:textId="77777777" w:rsidR="00066615" w:rsidRDefault="00066615" w:rsidP="00066615">
      <w:pPr>
        <w:autoSpaceDE w:val="0"/>
        <w:autoSpaceDN w:val="0"/>
        <w:adjustRightInd w:val="0"/>
        <w:jc w:val="right"/>
        <w:rPr>
          <w:rFonts w:eastAsiaTheme="minorHAnsi"/>
          <w:snapToGrid/>
          <w:sz w:val="22"/>
          <w:szCs w:val="22"/>
          <w:lang w:eastAsia="en-US"/>
        </w:rPr>
      </w:pPr>
      <w:r>
        <w:rPr>
          <w:rFonts w:eastAsiaTheme="minorHAnsi"/>
          <w:snapToGrid/>
          <w:sz w:val="22"/>
          <w:szCs w:val="22"/>
          <w:lang w:eastAsia="en-US"/>
        </w:rPr>
        <w:t>к Порядку заполнения формы</w:t>
      </w:r>
    </w:p>
    <w:p w14:paraId="7D1A3913" w14:textId="77777777" w:rsidR="00066615" w:rsidRDefault="00066615" w:rsidP="00066615">
      <w:pPr>
        <w:autoSpaceDE w:val="0"/>
        <w:autoSpaceDN w:val="0"/>
        <w:adjustRightInd w:val="0"/>
        <w:jc w:val="right"/>
        <w:rPr>
          <w:rFonts w:eastAsiaTheme="minorHAnsi"/>
          <w:snapToGrid/>
          <w:sz w:val="22"/>
          <w:szCs w:val="22"/>
          <w:lang w:eastAsia="en-US"/>
        </w:rPr>
      </w:pPr>
      <w:r>
        <w:rPr>
          <w:rFonts w:eastAsiaTheme="minorHAnsi"/>
          <w:snapToGrid/>
          <w:sz w:val="22"/>
          <w:szCs w:val="22"/>
          <w:lang w:eastAsia="en-US"/>
        </w:rPr>
        <w:t>расчета по страховым взносам,</w:t>
      </w:r>
    </w:p>
    <w:p w14:paraId="720C86C2" w14:textId="77777777" w:rsidR="00066615" w:rsidRDefault="00066615" w:rsidP="00066615">
      <w:pPr>
        <w:autoSpaceDE w:val="0"/>
        <w:autoSpaceDN w:val="0"/>
        <w:adjustRightInd w:val="0"/>
        <w:jc w:val="right"/>
        <w:rPr>
          <w:rFonts w:eastAsiaTheme="minorHAnsi"/>
          <w:snapToGrid/>
          <w:sz w:val="22"/>
          <w:szCs w:val="22"/>
          <w:lang w:eastAsia="en-US"/>
        </w:rPr>
      </w:pPr>
      <w:r>
        <w:rPr>
          <w:rFonts w:eastAsiaTheme="minorHAnsi"/>
          <w:snapToGrid/>
          <w:sz w:val="22"/>
          <w:szCs w:val="22"/>
          <w:lang w:eastAsia="en-US"/>
        </w:rPr>
        <w:t>утвержденному приказом ФНС России</w:t>
      </w:r>
    </w:p>
    <w:p w14:paraId="659AC03A" w14:textId="45C17459" w:rsidR="00066615" w:rsidRDefault="00066615" w:rsidP="00066615">
      <w:pPr>
        <w:autoSpaceDE w:val="0"/>
        <w:autoSpaceDN w:val="0"/>
        <w:adjustRightInd w:val="0"/>
        <w:jc w:val="right"/>
        <w:rPr>
          <w:rFonts w:eastAsiaTheme="minorHAnsi"/>
          <w:snapToGrid/>
          <w:sz w:val="22"/>
          <w:szCs w:val="22"/>
          <w:lang w:eastAsia="en-US"/>
        </w:rPr>
      </w:pPr>
      <w:r>
        <w:rPr>
          <w:rFonts w:eastAsiaTheme="minorHAnsi"/>
          <w:snapToGrid/>
          <w:sz w:val="22"/>
          <w:szCs w:val="22"/>
          <w:lang w:eastAsia="en-US"/>
        </w:rPr>
        <w:t>от 29.09.</w:t>
      </w:r>
      <w:r w:rsidR="008A6A3D">
        <w:rPr>
          <w:rFonts w:eastAsiaTheme="minorHAnsi"/>
          <w:snapToGrid/>
          <w:sz w:val="22"/>
          <w:szCs w:val="22"/>
          <w:lang w:eastAsia="en-US"/>
        </w:rPr>
        <w:t>20</w:t>
      </w:r>
      <w:r>
        <w:rPr>
          <w:rFonts w:eastAsiaTheme="minorHAnsi"/>
          <w:snapToGrid/>
          <w:sz w:val="22"/>
          <w:szCs w:val="22"/>
          <w:lang w:eastAsia="en-US"/>
        </w:rPr>
        <w:t>22 № ЕД-7-11/878@</w:t>
      </w:r>
    </w:p>
    <w:p w14:paraId="68C816C2" w14:textId="77777777" w:rsidR="00066615" w:rsidRDefault="00066615" w:rsidP="00FE57E4">
      <w:pPr>
        <w:pStyle w:val="ConsPlusNormal"/>
        <w:jc w:val="center"/>
        <w:rPr>
          <w:rFonts w:ascii="Times New Roman" w:hAnsi="Times New Roman" w:cs="Times New Roman"/>
          <w:sz w:val="24"/>
          <w:szCs w:val="24"/>
        </w:rPr>
      </w:pPr>
    </w:p>
    <w:p w14:paraId="77E16B7A" w14:textId="77777777" w:rsidR="00066615" w:rsidRDefault="00066615" w:rsidP="00FE57E4">
      <w:pPr>
        <w:pStyle w:val="ConsPlusNormal"/>
        <w:jc w:val="center"/>
        <w:rPr>
          <w:rFonts w:ascii="Times New Roman" w:hAnsi="Times New Roman" w:cs="Times New Roman"/>
          <w:sz w:val="24"/>
          <w:szCs w:val="24"/>
        </w:rPr>
      </w:pPr>
    </w:p>
    <w:p w14:paraId="3F9C85E4" w14:textId="5F1E10FA" w:rsidR="004B256D" w:rsidRPr="001A5EF3" w:rsidRDefault="004B256D" w:rsidP="00FE57E4">
      <w:pPr>
        <w:pStyle w:val="ConsPlusNormal"/>
        <w:jc w:val="center"/>
        <w:rPr>
          <w:rFonts w:ascii="Times New Roman" w:hAnsi="Times New Roman" w:cs="Times New Roman"/>
          <w:sz w:val="24"/>
          <w:szCs w:val="24"/>
        </w:rPr>
      </w:pPr>
      <w:r w:rsidRPr="004B256D">
        <w:rPr>
          <w:rFonts w:ascii="Times New Roman" w:hAnsi="Times New Roman" w:cs="Times New Roman"/>
          <w:sz w:val="24"/>
          <w:szCs w:val="24"/>
        </w:rPr>
        <w:t>КОДЫ ПЕРИОДОВ ОСВОБОЖДЕНИЯ ОТ УПЛАТЫ СТРАХОВЫХ ВЗНОСОВ</w:t>
      </w:r>
      <w:r w:rsidRPr="00C70CC6">
        <w:rPr>
          <w:rFonts w:ascii="Times New Roman" w:hAnsi="Times New Roman" w:cs="Times New Roman"/>
          <w:sz w:val="24"/>
          <w:szCs w:val="24"/>
          <w:u w:val="single"/>
        </w:rPr>
        <w:t xml:space="preserve"> </w:t>
      </w:r>
      <w:r>
        <w:rPr>
          <w:rFonts w:ascii="Times New Roman" w:hAnsi="Times New Roman" w:cs="Times New Roman"/>
          <w:sz w:val="24"/>
          <w:szCs w:val="24"/>
          <w:u w:val="single"/>
        </w:rPr>
        <w:t xml:space="preserve"> </w:t>
      </w:r>
      <w:r w:rsidRPr="00C70CC6">
        <w:rPr>
          <w:rFonts w:ascii="Times New Roman" w:hAnsi="Times New Roman" w:cs="Times New Roman"/>
          <w:sz w:val="24"/>
          <w:szCs w:val="24"/>
          <w:u w:val="single"/>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98"/>
        <w:gridCol w:w="8868"/>
      </w:tblGrid>
      <w:tr w:rsidR="004B256D" w:rsidRPr="006C242E" w14:paraId="07867A68" w14:textId="77777777" w:rsidTr="007865A6">
        <w:tc>
          <w:tcPr>
            <w:tcW w:w="898" w:type="dxa"/>
          </w:tcPr>
          <w:p w14:paraId="72C94315" w14:textId="77777777" w:rsidR="004B256D" w:rsidRPr="002A5ECD" w:rsidRDefault="004B256D" w:rsidP="005416C4">
            <w:pPr>
              <w:pStyle w:val="ConsPlusNormal"/>
              <w:jc w:val="center"/>
              <w:rPr>
                <w:rFonts w:ascii="Times New Roman" w:hAnsi="Times New Roman" w:cs="Times New Roman"/>
                <w:szCs w:val="22"/>
              </w:rPr>
            </w:pPr>
            <w:r w:rsidRPr="002A5ECD">
              <w:rPr>
                <w:rFonts w:ascii="Times New Roman" w:hAnsi="Times New Roman" w:cs="Times New Roman"/>
                <w:szCs w:val="22"/>
              </w:rPr>
              <w:t>1</w:t>
            </w:r>
          </w:p>
        </w:tc>
        <w:tc>
          <w:tcPr>
            <w:tcW w:w="8868" w:type="dxa"/>
          </w:tcPr>
          <w:p w14:paraId="2E1F72DE" w14:textId="6AEF615F" w:rsidR="004B256D" w:rsidRPr="002A5ECD" w:rsidRDefault="004B256D" w:rsidP="00E33B64">
            <w:pPr>
              <w:autoSpaceDE w:val="0"/>
              <w:autoSpaceDN w:val="0"/>
              <w:adjustRightInd w:val="0"/>
              <w:jc w:val="both"/>
              <w:rPr>
                <w:sz w:val="22"/>
                <w:szCs w:val="22"/>
              </w:rPr>
            </w:pPr>
            <w:r w:rsidRPr="002A5ECD">
              <w:rPr>
                <w:sz w:val="22"/>
                <w:szCs w:val="22"/>
              </w:rPr>
              <w:t xml:space="preserve">Период прохождения военной службы, а также другой приравненной к ней службы, предусмотренной </w:t>
            </w:r>
            <w:hyperlink r:id="rId9" w:history="1">
              <w:r w:rsidRPr="002A5ECD">
                <w:rPr>
                  <w:sz w:val="22"/>
                  <w:szCs w:val="22"/>
                </w:rPr>
                <w:t>Законом</w:t>
              </w:r>
            </w:hyperlink>
            <w:r w:rsidRPr="002A5ECD">
              <w:rPr>
                <w:sz w:val="22"/>
                <w:szCs w:val="22"/>
              </w:rPr>
              <w:t xml:space="preserve"> Российской Федерации от 12 февраля 1993 года № 4468-1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войсках национальной гвардии Российской Федерации, органах принудительного исполнения Российской Федерации, и их семей» (в части </w:t>
            </w:r>
            <w:r w:rsidRPr="002A5ECD">
              <w:rPr>
                <w:color w:val="000000" w:themeColor="text1"/>
                <w:sz w:val="22"/>
                <w:szCs w:val="22"/>
              </w:rPr>
              <w:t>военной службы по призыву), период пребывания в добровольческом формировании, предусмотренном Федеральным законом от 31 мая 1996 года № 61-ФЗ «Об обороне», периоды прохождения военной службы по контракту, заключенному в соответствии с пунктом 7 статьи 38 Федерального закона от 28 марта 1998 года № 53-ФЗ «О воинской обязанности и военной службе»</w:t>
            </w:r>
          </w:p>
        </w:tc>
      </w:tr>
      <w:tr w:rsidR="004B256D" w:rsidRPr="006C242E" w14:paraId="056BA7ED" w14:textId="77777777" w:rsidTr="007865A6">
        <w:tc>
          <w:tcPr>
            <w:tcW w:w="898" w:type="dxa"/>
          </w:tcPr>
          <w:p w14:paraId="4D128D65" w14:textId="77777777" w:rsidR="004B256D" w:rsidRPr="002A5ECD" w:rsidRDefault="004B256D" w:rsidP="005416C4">
            <w:pPr>
              <w:pStyle w:val="ConsPlusNormal"/>
              <w:jc w:val="center"/>
              <w:rPr>
                <w:rFonts w:ascii="Times New Roman" w:hAnsi="Times New Roman" w:cs="Times New Roman"/>
                <w:szCs w:val="22"/>
              </w:rPr>
            </w:pPr>
            <w:r w:rsidRPr="002A5ECD">
              <w:rPr>
                <w:rFonts w:ascii="Times New Roman" w:hAnsi="Times New Roman" w:cs="Times New Roman"/>
                <w:szCs w:val="22"/>
              </w:rPr>
              <w:t>2</w:t>
            </w:r>
          </w:p>
        </w:tc>
        <w:tc>
          <w:tcPr>
            <w:tcW w:w="8868" w:type="dxa"/>
          </w:tcPr>
          <w:p w14:paraId="5BC73C93" w14:textId="77777777" w:rsidR="004B256D" w:rsidRPr="002A5ECD" w:rsidRDefault="004B256D" w:rsidP="007865A6">
            <w:pPr>
              <w:pStyle w:val="ConsPlusNormal"/>
              <w:jc w:val="both"/>
              <w:rPr>
                <w:rFonts w:ascii="Times New Roman" w:hAnsi="Times New Roman" w:cs="Times New Roman"/>
                <w:szCs w:val="22"/>
              </w:rPr>
            </w:pPr>
            <w:r w:rsidRPr="002A5ECD">
              <w:rPr>
                <w:rFonts w:ascii="Times New Roman" w:hAnsi="Times New Roman" w:cs="Times New Roman"/>
                <w:color w:val="000000" w:themeColor="text1"/>
                <w:szCs w:val="22"/>
              </w:rPr>
              <w:t>Период ухода одного из родителей за каждым ребенком до достижения им возраста полутора лет, но не более шести лет в общей сложности</w:t>
            </w:r>
          </w:p>
        </w:tc>
      </w:tr>
      <w:tr w:rsidR="004B256D" w:rsidRPr="006C242E" w14:paraId="588FCF6A" w14:textId="77777777" w:rsidTr="007865A6">
        <w:tc>
          <w:tcPr>
            <w:tcW w:w="898" w:type="dxa"/>
          </w:tcPr>
          <w:p w14:paraId="0E15DE61" w14:textId="77777777" w:rsidR="004B256D" w:rsidRPr="002A5ECD" w:rsidRDefault="004B256D" w:rsidP="005416C4">
            <w:pPr>
              <w:pStyle w:val="ConsPlusNormal"/>
              <w:jc w:val="center"/>
              <w:rPr>
                <w:rFonts w:ascii="Times New Roman" w:hAnsi="Times New Roman" w:cs="Times New Roman"/>
                <w:szCs w:val="22"/>
              </w:rPr>
            </w:pPr>
            <w:r w:rsidRPr="002A5ECD">
              <w:rPr>
                <w:rFonts w:ascii="Times New Roman" w:hAnsi="Times New Roman" w:cs="Times New Roman"/>
                <w:szCs w:val="22"/>
              </w:rPr>
              <w:t>3</w:t>
            </w:r>
          </w:p>
        </w:tc>
        <w:tc>
          <w:tcPr>
            <w:tcW w:w="8868" w:type="dxa"/>
          </w:tcPr>
          <w:p w14:paraId="7800FA50" w14:textId="77777777" w:rsidR="004B256D" w:rsidRPr="002A5ECD" w:rsidRDefault="004B256D" w:rsidP="007865A6">
            <w:pPr>
              <w:autoSpaceDE w:val="0"/>
              <w:autoSpaceDN w:val="0"/>
              <w:adjustRightInd w:val="0"/>
              <w:jc w:val="both"/>
              <w:rPr>
                <w:color w:val="000000" w:themeColor="text1"/>
                <w:sz w:val="22"/>
                <w:szCs w:val="22"/>
              </w:rPr>
            </w:pPr>
            <w:r w:rsidRPr="002A5ECD">
              <w:rPr>
                <w:sz w:val="22"/>
                <w:szCs w:val="22"/>
              </w:rPr>
              <w:t>Период содержания под стражей лиц, необоснованно привлеченных к уголовной ответственности, необоснованно репрессированных и впоследствии реабилитированных, и период отбывания наказания этими лицами в местах лишения свободы и ссылке</w:t>
            </w:r>
          </w:p>
        </w:tc>
      </w:tr>
      <w:tr w:rsidR="004B256D" w:rsidRPr="006C242E" w14:paraId="64D47239" w14:textId="77777777" w:rsidTr="007865A6">
        <w:tc>
          <w:tcPr>
            <w:tcW w:w="898" w:type="dxa"/>
          </w:tcPr>
          <w:p w14:paraId="2014F532" w14:textId="77777777" w:rsidR="004B256D" w:rsidRPr="002A5ECD" w:rsidRDefault="004B256D" w:rsidP="005416C4">
            <w:pPr>
              <w:pStyle w:val="ConsPlusNormal"/>
              <w:jc w:val="center"/>
              <w:rPr>
                <w:rFonts w:ascii="Times New Roman" w:hAnsi="Times New Roman" w:cs="Times New Roman"/>
                <w:szCs w:val="22"/>
              </w:rPr>
            </w:pPr>
            <w:r w:rsidRPr="002A5ECD">
              <w:rPr>
                <w:rFonts w:ascii="Times New Roman" w:hAnsi="Times New Roman" w:cs="Times New Roman"/>
                <w:szCs w:val="22"/>
              </w:rPr>
              <w:t>4</w:t>
            </w:r>
          </w:p>
        </w:tc>
        <w:tc>
          <w:tcPr>
            <w:tcW w:w="8868" w:type="dxa"/>
          </w:tcPr>
          <w:p w14:paraId="5F0F30EA" w14:textId="77777777" w:rsidR="004B256D" w:rsidRPr="002A5ECD" w:rsidRDefault="004B256D" w:rsidP="007865A6">
            <w:pPr>
              <w:autoSpaceDE w:val="0"/>
              <w:autoSpaceDN w:val="0"/>
              <w:adjustRightInd w:val="0"/>
              <w:jc w:val="both"/>
              <w:rPr>
                <w:color w:val="000000" w:themeColor="text1"/>
                <w:sz w:val="22"/>
                <w:szCs w:val="22"/>
              </w:rPr>
            </w:pPr>
            <w:r w:rsidRPr="002A5ECD">
              <w:rPr>
                <w:sz w:val="22"/>
                <w:szCs w:val="22"/>
              </w:rPr>
              <w:t>Период ухода, осуществляемого трудоспособным лицом за инвалидом I группы, ребенком-инвалидом или за лицом, достигшим возраста 80 лет</w:t>
            </w:r>
          </w:p>
        </w:tc>
      </w:tr>
      <w:tr w:rsidR="004B256D" w:rsidRPr="006C242E" w14:paraId="4729491A" w14:textId="77777777" w:rsidTr="007865A6">
        <w:tc>
          <w:tcPr>
            <w:tcW w:w="898" w:type="dxa"/>
          </w:tcPr>
          <w:p w14:paraId="452EE027" w14:textId="77777777" w:rsidR="004B256D" w:rsidRPr="002A5ECD" w:rsidRDefault="004B256D" w:rsidP="005416C4">
            <w:pPr>
              <w:pStyle w:val="ConsPlusNormal"/>
              <w:jc w:val="center"/>
              <w:rPr>
                <w:rFonts w:ascii="Times New Roman" w:hAnsi="Times New Roman" w:cs="Times New Roman"/>
                <w:szCs w:val="22"/>
              </w:rPr>
            </w:pPr>
            <w:r w:rsidRPr="002A5ECD">
              <w:rPr>
                <w:rFonts w:ascii="Times New Roman" w:hAnsi="Times New Roman" w:cs="Times New Roman"/>
                <w:szCs w:val="22"/>
              </w:rPr>
              <w:t>5</w:t>
            </w:r>
          </w:p>
        </w:tc>
        <w:tc>
          <w:tcPr>
            <w:tcW w:w="8868" w:type="dxa"/>
          </w:tcPr>
          <w:p w14:paraId="325A2424" w14:textId="77777777" w:rsidR="004B256D" w:rsidRPr="002A5ECD" w:rsidRDefault="004B256D" w:rsidP="007865A6">
            <w:pPr>
              <w:autoSpaceDE w:val="0"/>
              <w:autoSpaceDN w:val="0"/>
              <w:adjustRightInd w:val="0"/>
              <w:jc w:val="both"/>
              <w:rPr>
                <w:color w:val="000000" w:themeColor="text1"/>
                <w:sz w:val="22"/>
                <w:szCs w:val="22"/>
              </w:rPr>
            </w:pPr>
            <w:r w:rsidRPr="002A5ECD">
              <w:rPr>
                <w:sz w:val="22"/>
                <w:szCs w:val="22"/>
              </w:rPr>
              <w:t>Период проживания супругов военнослужащих, проходящих военную службу по контракту, вместе с супругами в местностях, где они не могли трудиться в связи с отсутствием возможности трудоустройства, но не более пяти лет в общей сложности</w:t>
            </w:r>
          </w:p>
        </w:tc>
      </w:tr>
      <w:tr w:rsidR="004B256D" w:rsidRPr="006C242E" w14:paraId="2E6767A1" w14:textId="77777777" w:rsidTr="007865A6">
        <w:tc>
          <w:tcPr>
            <w:tcW w:w="898" w:type="dxa"/>
          </w:tcPr>
          <w:p w14:paraId="15E643FD" w14:textId="77777777" w:rsidR="004B256D" w:rsidRPr="002A5ECD" w:rsidRDefault="004B256D" w:rsidP="005416C4">
            <w:pPr>
              <w:pStyle w:val="ConsPlusNormal"/>
              <w:jc w:val="center"/>
              <w:rPr>
                <w:rFonts w:ascii="Times New Roman" w:hAnsi="Times New Roman" w:cs="Times New Roman"/>
                <w:szCs w:val="22"/>
              </w:rPr>
            </w:pPr>
            <w:r w:rsidRPr="002A5ECD">
              <w:rPr>
                <w:rFonts w:ascii="Times New Roman" w:hAnsi="Times New Roman" w:cs="Times New Roman"/>
                <w:szCs w:val="22"/>
              </w:rPr>
              <w:t>6</w:t>
            </w:r>
          </w:p>
        </w:tc>
        <w:tc>
          <w:tcPr>
            <w:tcW w:w="8868" w:type="dxa"/>
          </w:tcPr>
          <w:p w14:paraId="3DCAF6B6" w14:textId="77777777" w:rsidR="004B256D" w:rsidRPr="002A5ECD" w:rsidRDefault="004B256D" w:rsidP="007865A6">
            <w:pPr>
              <w:autoSpaceDE w:val="0"/>
              <w:autoSpaceDN w:val="0"/>
              <w:adjustRightInd w:val="0"/>
              <w:jc w:val="both"/>
              <w:rPr>
                <w:color w:val="000000" w:themeColor="text1"/>
                <w:sz w:val="22"/>
                <w:szCs w:val="22"/>
              </w:rPr>
            </w:pPr>
            <w:r w:rsidRPr="002A5ECD">
              <w:rPr>
                <w:sz w:val="22"/>
                <w:szCs w:val="22"/>
              </w:rPr>
              <w:t xml:space="preserve">Период проживания за границей супругов работников, направленных в дипломатические представительства и консульские учреждения Российской Федерации, постоянные представительства Российской Федерации при международных организациях, торговые представительства Российской Федерации в иностранных государствах, представительства федеральных органов исполнительной власти, государственных органов при федеральных органах исполнительной власти либо в качестве представителей этих органов за рубежом, а также в представительства государственных учреждений Российской Федерации (государственных органов и государственных учреждений СССР) за границей и международные организации, </w:t>
            </w:r>
            <w:hyperlink r:id="rId10" w:history="1">
              <w:r w:rsidRPr="002A5ECD">
                <w:rPr>
                  <w:sz w:val="22"/>
                  <w:szCs w:val="22"/>
                </w:rPr>
                <w:t>перечень</w:t>
              </w:r>
            </w:hyperlink>
            <w:r w:rsidRPr="002A5ECD">
              <w:rPr>
                <w:sz w:val="22"/>
                <w:szCs w:val="22"/>
              </w:rPr>
              <w:t xml:space="preserve"> которых утверждается Правительством Российской Федерации, но не более пяти лет в общей сложности</w:t>
            </w:r>
          </w:p>
        </w:tc>
      </w:tr>
    </w:tbl>
    <w:p w14:paraId="57AAE946" w14:textId="77777777" w:rsidR="004B256D" w:rsidRDefault="004B256D" w:rsidP="004B256D">
      <w:pPr>
        <w:autoSpaceDE w:val="0"/>
        <w:autoSpaceDN w:val="0"/>
        <w:adjustRightInd w:val="0"/>
        <w:jc w:val="right"/>
        <w:rPr>
          <w:sz w:val="24"/>
          <w:szCs w:val="24"/>
        </w:rPr>
      </w:pPr>
      <w:r w:rsidRPr="00CC4D60">
        <w:rPr>
          <w:sz w:val="24"/>
          <w:szCs w:val="24"/>
        </w:rPr>
        <w:t>».</w:t>
      </w:r>
    </w:p>
    <w:p w14:paraId="12F70621" w14:textId="77777777" w:rsidR="004B256D" w:rsidRPr="005755EB" w:rsidRDefault="004B256D" w:rsidP="00CC4D60">
      <w:pPr>
        <w:autoSpaceDE w:val="0"/>
        <w:autoSpaceDN w:val="0"/>
        <w:adjustRightInd w:val="0"/>
        <w:jc w:val="right"/>
        <w:rPr>
          <w:sz w:val="24"/>
          <w:szCs w:val="24"/>
        </w:rPr>
      </w:pPr>
    </w:p>
    <w:p w14:paraId="7D5FCE0E" w14:textId="1F10F12F" w:rsidR="000A2E66" w:rsidRPr="004E6A90" w:rsidRDefault="000A2E66" w:rsidP="004E6A90">
      <w:pPr>
        <w:pStyle w:val="ConsPlusTitle"/>
        <w:jc w:val="both"/>
        <w:rPr>
          <w:rFonts w:ascii="Times New Roman" w:hAnsi="Times New Roman" w:cs="Times New Roman"/>
          <w:b w:val="0"/>
          <w:sz w:val="24"/>
          <w:szCs w:val="24"/>
        </w:rPr>
      </w:pPr>
    </w:p>
    <w:sectPr w:rsidR="000A2E66" w:rsidRPr="004E6A90" w:rsidSect="001A33E8">
      <w:headerReference w:type="default" r:id="rId11"/>
      <w:footerReference w:type="default" r:id="rId12"/>
      <w:footerReference w:type="first" r:id="rId13"/>
      <w:pgSz w:w="11906" w:h="16838" w:code="9"/>
      <w:pgMar w:top="851" w:right="851" w:bottom="851" w:left="1418" w:header="709"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F4A02B" w14:textId="77777777" w:rsidR="00E43B06" w:rsidRDefault="00E43B06" w:rsidP="00B7572D">
      <w:r>
        <w:separator/>
      </w:r>
    </w:p>
  </w:endnote>
  <w:endnote w:type="continuationSeparator" w:id="0">
    <w:p w14:paraId="5A3D6AFA" w14:textId="77777777" w:rsidR="00E43B06" w:rsidRDefault="00E43B06" w:rsidP="00B75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5DF070" w14:textId="3BC625E5" w:rsidR="00545FAD" w:rsidRPr="00996322" w:rsidRDefault="00996322" w:rsidP="00545FAD">
    <w:pPr>
      <w:pStyle w:val="af1"/>
      <w:rPr>
        <w:i/>
        <w:sz w:val="16"/>
      </w:rPr>
    </w:pPr>
    <w:r>
      <w:rPr>
        <w:i/>
        <w:sz w:val="16"/>
      </w:rPr>
      <w:t>12.09.2024 12</w:t>
    </w:r>
    <w:r>
      <w:rPr>
        <w:i/>
        <w:sz w:val="16"/>
        <w:lang w:val="en-US"/>
      </w:rPr>
      <w:t>:09</w:t>
    </w:r>
  </w:p>
  <w:p w14:paraId="74E08661" w14:textId="4D573D83" w:rsidR="00545FAD" w:rsidRPr="00545FAD" w:rsidRDefault="00545FAD" w:rsidP="00545FAD">
    <w:pPr>
      <w:pStyle w:val="af1"/>
      <w:rPr>
        <w:color w:val="999999"/>
        <w:sz w:val="16"/>
      </w:rPr>
    </w:pPr>
    <w:r w:rsidRPr="00545FAD">
      <w:rPr>
        <w:i/>
        <w:sz w:val="16"/>
        <w:lang w:val="en-US"/>
      </w:rPr>
      <w:sym w:font="Wingdings" w:char="F03C"/>
    </w:r>
    <w:r w:rsidRPr="00996322">
      <w:rPr>
        <w:i/>
        <w:sz w:val="16"/>
      </w:rPr>
      <w:t xml:space="preserve"> </w:t>
    </w:r>
    <w:proofErr w:type="spellStart"/>
    <w:proofErr w:type="gramStart"/>
    <w:r w:rsidRPr="00545FAD">
      <w:rPr>
        <w:i/>
        <w:sz w:val="16"/>
        <w:lang w:val="en-US"/>
      </w:rPr>
      <w:t>kompburo</w:t>
    </w:r>
    <w:proofErr w:type="spellEnd"/>
    <w:proofErr w:type="gramEnd"/>
    <w:r w:rsidRPr="00996322">
      <w:rPr>
        <w:i/>
        <w:sz w:val="16"/>
      </w:rPr>
      <w:t xml:space="preserve"> </w:t>
    </w:r>
    <w:r w:rsidRPr="00545FAD">
      <w:rPr>
        <w:i/>
        <w:sz w:val="16"/>
      </w:rPr>
      <w:t>/Ю</w:t>
    </w:r>
    <w:r w:rsidRPr="00545FAD">
      <w:rPr>
        <w:i/>
        <w:color w:val="999999"/>
        <w:sz w:val="16"/>
      </w:rPr>
      <w:t>.Р./</w:t>
    </w:r>
    <w:r w:rsidR="00996322">
      <w:rPr>
        <w:i/>
        <w:color w:val="999999"/>
        <w:sz w:val="16"/>
      </w:rPr>
      <w:t>прил-К8059-8</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3C6C13" w14:textId="67FD869C" w:rsidR="00545FAD" w:rsidRPr="00545FAD" w:rsidRDefault="00996322" w:rsidP="00545FAD">
    <w:pPr>
      <w:pStyle w:val="af1"/>
      <w:rPr>
        <w:i/>
        <w:sz w:val="16"/>
      </w:rPr>
    </w:pPr>
    <w:r>
      <w:rPr>
        <w:i/>
        <w:sz w:val="16"/>
      </w:rPr>
      <w:t>12.09.2024 12</w:t>
    </w:r>
    <w:r>
      <w:rPr>
        <w:i/>
        <w:sz w:val="16"/>
        <w:lang w:val="en-US"/>
      </w:rPr>
      <w:t>:</w:t>
    </w:r>
    <w:r>
      <w:rPr>
        <w:i/>
        <w:sz w:val="16"/>
      </w:rPr>
      <w:t>09</w:t>
    </w:r>
  </w:p>
  <w:p w14:paraId="4FC62EE5" w14:textId="29BB57E2" w:rsidR="00545FAD" w:rsidRPr="00545FAD" w:rsidRDefault="00545FAD" w:rsidP="00545FAD">
    <w:pPr>
      <w:pStyle w:val="af1"/>
      <w:rPr>
        <w:color w:val="999999"/>
        <w:sz w:val="16"/>
      </w:rPr>
    </w:pPr>
    <w:r w:rsidRPr="00545FAD">
      <w:rPr>
        <w:i/>
        <w:sz w:val="16"/>
        <w:lang w:val="en-US"/>
      </w:rPr>
      <w:sym w:font="Wingdings" w:char="F03C"/>
    </w:r>
    <w:r w:rsidRPr="00996322">
      <w:rPr>
        <w:i/>
        <w:sz w:val="16"/>
      </w:rPr>
      <w:t xml:space="preserve"> </w:t>
    </w:r>
    <w:proofErr w:type="spellStart"/>
    <w:proofErr w:type="gramStart"/>
    <w:r w:rsidRPr="00545FAD">
      <w:rPr>
        <w:i/>
        <w:sz w:val="16"/>
        <w:lang w:val="en-US"/>
      </w:rPr>
      <w:t>kompburo</w:t>
    </w:r>
    <w:proofErr w:type="spellEnd"/>
    <w:proofErr w:type="gramEnd"/>
    <w:r w:rsidRPr="00996322">
      <w:rPr>
        <w:i/>
        <w:sz w:val="16"/>
      </w:rPr>
      <w:t xml:space="preserve"> </w:t>
    </w:r>
    <w:r w:rsidRPr="00545FAD">
      <w:rPr>
        <w:i/>
        <w:sz w:val="16"/>
      </w:rPr>
      <w:t>/Ю</w:t>
    </w:r>
    <w:r w:rsidRPr="00545FAD">
      <w:rPr>
        <w:i/>
        <w:color w:val="999999"/>
        <w:sz w:val="16"/>
      </w:rPr>
      <w:t>.Р./</w:t>
    </w:r>
    <w:r w:rsidR="00996322">
      <w:rPr>
        <w:i/>
        <w:color w:val="999999"/>
        <w:sz w:val="16"/>
      </w:rPr>
      <w:t>прил-К8059-8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2A25BB" w14:textId="77777777" w:rsidR="00E43B06" w:rsidRDefault="00E43B06" w:rsidP="00B7572D">
      <w:r>
        <w:separator/>
      </w:r>
    </w:p>
  </w:footnote>
  <w:footnote w:type="continuationSeparator" w:id="0">
    <w:p w14:paraId="70ABC578" w14:textId="77777777" w:rsidR="00E43B06" w:rsidRDefault="00E43B06" w:rsidP="00B757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1180828"/>
      <w:docPartObj>
        <w:docPartGallery w:val="Page Numbers (Top of Page)"/>
        <w:docPartUnique/>
      </w:docPartObj>
    </w:sdtPr>
    <w:sdtEndPr/>
    <w:sdtContent>
      <w:p w14:paraId="3448E127" w14:textId="71D5CEAE" w:rsidR="00486F8E" w:rsidRPr="00545FAD" w:rsidRDefault="00486F8E">
        <w:pPr>
          <w:pStyle w:val="a8"/>
          <w:jc w:val="center"/>
        </w:pPr>
        <w:r>
          <w:fldChar w:fldCharType="begin"/>
        </w:r>
        <w:r>
          <w:instrText>PAGE   \* MERGEFORMAT</w:instrText>
        </w:r>
        <w:r>
          <w:fldChar w:fldCharType="separate"/>
        </w:r>
        <w:r w:rsidR="00D66474">
          <w:rPr>
            <w:noProof/>
          </w:rPr>
          <w:t>8</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34112B7"/>
    <w:multiLevelType w:val="hybridMultilevel"/>
    <w:tmpl w:val="35F68982"/>
    <w:lvl w:ilvl="0" w:tplc="293EA2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678F21F6"/>
    <w:multiLevelType w:val="multilevel"/>
    <w:tmpl w:val="4F6AE9AE"/>
    <w:lvl w:ilvl="0">
      <w:start w:val="1"/>
      <w:numFmt w:val="decimal"/>
      <w:lvlText w:val="%1."/>
      <w:lvlJc w:val="left"/>
      <w:pPr>
        <w:ind w:left="510" w:hanging="510"/>
      </w:pPr>
      <w:rPr>
        <w:rFonts w:hint="default"/>
      </w:rPr>
    </w:lvl>
    <w:lvl w:ilvl="1">
      <w:start w:val="1"/>
      <w:numFmt w:val="decimal"/>
      <w:lvlText w:val="%1.%2."/>
      <w:lvlJc w:val="left"/>
      <w:pPr>
        <w:ind w:left="1050" w:hanging="51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6755"/>
    <w:rsid w:val="00001F90"/>
    <w:rsid w:val="000046DB"/>
    <w:rsid w:val="00005450"/>
    <w:rsid w:val="00006422"/>
    <w:rsid w:val="00012678"/>
    <w:rsid w:val="00012BAA"/>
    <w:rsid w:val="00017E71"/>
    <w:rsid w:val="000220CA"/>
    <w:rsid w:val="00022F43"/>
    <w:rsid w:val="00024811"/>
    <w:rsid w:val="0002740A"/>
    <w:rsid w:val="00027951"/>
    <w:rsid w:val="000279D2"/>
    <w:rsid w:val="00031110"/>
    <w:rsid w:val="00032977"/>
    <w:rsid w:val="00032D26"/>
    <w:rsid w:val="00033E36"/>
    <w:rsid w:val="0003502E"/>
    <w:rsid w:val="000358B1"/>
    <w:rsid w:val="00036164"/>
    <w:rsid w:val="00037AB5"/>
    <w:rsid w:val="000426DF"/>
    <w:rsid w:val="00042CA5"/>
    <w:rsid w:val="0004426A"/>
    <w:rsid w:val="00044B4E"/>
    <w:rsid w:val="00052CE6"/>
    <w:rsid w:val="000532A1"/>
    <w:rsid w:val="00053B25"/>
    <w:rsid w:val="00054A46"/>
    <w:rsid w:val="00061973"/>
    <w:rsid w:val="00064FF7"/>
    <w:rsid w:val="00065A06"/>
    <w:rsid w:val="00066615"/>
    <w:rsid w:val="00066A36"/>
    <w:rsid w:val="00071077"/>
    <w:rsid w:val="000718F4"/>
    <w:rsid w:val="0007228B"/>
    <w:rsid w:val="00072CD7"/>
    <w:rsid w:val="00074088"/>
    <w:rsid w:val="0007528D"/>
    <w:rsid w:val="00080E9D"/>
    <w:rsid w:val="00081111"/>
    <w:rsid w:val="00082B51"/>
    <w:rsid w:val="000852C4"/>
    <w:rsid w:val="000855DF"/>
    <w:rsid w:val="000866AB"/>
    <w:rsid w:val="000878E6"/>
    <w:rsid w:val="00091685"/>
    <w:rsid w:val="00092F5C"/>
    <w:rsid w:val="00093745"/>
    <w:rsid w:val="0009438F"/>
    <w:rsid w:val="000944D4"/>
    <w:rsid w:val="0009546D"/>
    <w:rsid w:val="0009741B"/>
    <w:rsid w:val="000976E3"/>
    <w:rsid w:val="000A00E9"/>
    <w:rsid w:val="000A0599"/>
    <w:rsid w:val="000A0AE4"/>
    <w:rsid w:val="000A2E66"/>
    <w:rsid w:val="000A478E"/>
    <w:rsid w:val="000A4B29"/>
    <w:rsid w:val="000A4F6E"/>
    <w:rsid w:val="000A794C"/>
    <w:rsid w:val="000B2525"/>
    <w:rsid w:val="000B3E27"/>
    <w:rsid w:val="000B588F"/>
    <w:rsid w:val="000B6066"/>
    <w:rsid w:val="000B7402"/>
    <w:rsid w:val="000C1932"/>
    <w:rsid w:val="000C2128"/>
    <w:rsid w:val="000C2C03"/>
    <w:rsid w:val="000C4538"/>
    <w:rsid w:val="000C6617"/>
    <w:rsid w:val="000C684F"/>
    <w:rsid w:val="000D4B62"/>
    <w:rsid w:val="000D5993"/>
    <w:rsid w:val="000D5D6B"/>
    <w:rsid w:val="000D6F2A"/>
    <w:rsid w:val="000D716F"/>
    <w:rsid w:val="000E1E2A"/>
    <w:rsid w:val="000E3C47"/>
    <w:rsid w:val="000E4ABE"/>
    <w:rsid w:val="000F2401"/>
    <w:rsid w:val="000F4425"/>
    <w:rsid w:val="000F4A22"/>
    <w:rsid w:val="000F7903"/>
    <w:rsid w:val="001011E4"/>
    <w:rsid w:val="00103FBD"/>
    <w:rsid w:val="00104983"/>
    <w:rsid w:val="00106262"/>
    <w:rsid w:val="001104BF"/>
    <w:rsid w:val="00111929"/>
    <w:rsid w:val="001128D5"/>
    <w:rsid w:val="0011494D"/>
    <w:rsid w:val="001149C8"/>
    <w:rsid w:val="00114E18"/>
    <w:rsid w:val="0011535A"/>
    <w:rsid w:val="00116239"/>
    <w:rsid w:val="0011649E"/>
    <w:rsid w:val="00116F38"/>
    <w:rsid w:val="00120AB1"/>
    <w:rsid w:val="001213AF"/>
    <w:rsid w:val="00123065"/>
    <w:rsid w:val="00123DCD"/>
    <w:rsid w:val="00125CC6"/>
    <w:rsid w:val="00127557"/>
    <w:rsid w:val="00131B36"/>
    <w:rsid w:val="00132705"/>
    <w:rsid w:val="00133E02"/>
    <w:rsid w:val="0013475F"/>
    <w:rsid w:val="001403CA"/>
    <w:rsid w:val="00140E62"/>
    <w:rsid w:val="00141ACF"/>
    <w:rsid w:val="00142087"/>
    <w:rsid w:val="0014217E"/>
    <w:rsid w:val="00143593"/>
    <w:rsid w:val="001470E4"/>
    <w:rsid w:val="0015217D"/>
    <w:rsid w:val="00155C34"/>
    <w:rsid w:val="001634DD"/>
    <w:rsid w:val="001659C3"/>
    <w:rsid w:val="00174759"/>
    <w:rsid w:val="0017489E"/>
    <w:rsid w:val="001748EB"/>
    <w:rsid w:val="001805F7"/>
    <w:rsid w:val="00181307"/>
    <w:rsid w:val="00184BA7"/>
    <w:rsid w:val="00184F2C"/>
    <w:rsid w:val="001860DC"/>
    <w:rsid w:val="001863B5"/>
    <w:rsid w:val="001871F3"/>
    <w:rsid w:val="00192509"/>
    <w:rsid w:val="001939CB"/>
    <w:rsid w:val="0019440B"/>
    <w:rsid w:val="00196249"/>
    <w:rsid w:val="0019677F"/>
    <w:rsid w:val="0019717E"/>
    <w:rsid w:val="00197D50"/>
    <w:rsid w:val="001A2B1D"/>
    <w:rsid w:val="001A33E8"/>
    <w:rsid w:val="001A47C1"/>
    <w:rsid w:val="001A6D71"/>
    <w:rsid w:val="001A6F55"/>
    <w:rsid w:val="001B1B1E"/>
    <w:rsid w:val="001B3145"/>
    <w:rsid w:val="001C2AE2"/>
    <w:rsid w:val="001C7A2A"/>
    <w:rsid w:val="001D1357"/>
    <w:rsid w:val="001D19EC"/>
    <w:rsid w:val="001D2157"/>
    <w:rsid w:val="001D2707"/>
    <w:rsid w:val="001D74E3"/>
    <w:rsid w:val="001D7694"/>
    <w:rsid w:val="001D76FA"/>
    <w:rsid w:val="001E15A6"/>
    <w:rsid w:val="001E4155"/>
    <w:rsid w:val="001E5C2D"/>
    <w:rsid w:val="001E754D"/>
    <w:rsid w:val="001F11D5"/>
    <w:rsid w:val="001F2F11"/>
    <w:rsid w:val="001F44CD"/>
    <w:rsid w:val="001F68B2"/>
    <w:rsid w:val="001F7E4A"/>
    <w:rsid w:val="00203AF0"/>
    <w:rsid w:val="002072D4"/>
    <w:rsid w:val="0020755E"/>
    <w:rsid w:val="002110E7"/>
    <w:rsid w:val="00211901"/>
    <w:rsid w:val="00211AC0"/>
    <w:rsid w:val="00213831"/>
    <w:rsid w:val="00214B13"/>
    <w:rsid w:val="00215F28"/>
    <w:rsid w:val="00220475"/>
    <w:rsid w:val="00220889"/>
    <w:rsid w:val="0022092C"/>
    <w:rsid w:val="00221E70"/>
    <w:rsid w:val="00222B71"/>
    <w:rsid w:val="00226555"/>
    <w:rsid w:val="00232721"/>
    <w:rsid w:val="002327F8"/>
    <w:rsid w:val="00243489"/>
    <w:rsid w:val="00243B3E"/>
    <w:rsid w:val="0024465D"/>
    <w:rsid w:val="00244AFE"/>
    <w:rsid w:val="00247FD6"/>
    <w:rsid w:val="00251C04"/>
    <w:rsid w:val="002520D2"/>
    <w:rsid w:val="00253FCB"/>
    <w:rsid w:val="0025615F"/>
    <w:rsid w:val="0025727C"/>
    <w:rsid w:val="00261061"/>
    <w:rsid w:val="00261C65"/>
    <w:rsid w:val="00262083"/>
    <w:rsid w:val="002641BF"/>
    <w:rsid w:val="002704F7"/>
    <w:rsid w:val="00270E30"/>
    <w:rsid w:val="00271062"/>
    <w:rsid w:val="002736FE"/>
    <w:rsid w:val="002738C2"/>
    <w:rsid w:val="00274812"/>
    <w:rsid w:val="00282433"/>
    <w:rsid w:val="00290E8D"/>
    <w:rsid w:val="00290ED9"/>
    <w:rsid w:val="00292764"/>
    <w:rsid w:val="00292FEB"/>
    <w:rsid w:val="00293761"/>
    <w:rsid w:val="00293A53"/>
    <w:rsid w:val="00293E9C"/>
    <w:rsid w:val="002966DD"/>
    <w:rsid w:val="002969F3"/>
    <w:rsid w:val="002A1787"/>
    <w:rsid w:val="002A5ECD"/>
    <w:rsid w:val="002A6228"/>
    <w:rsid w:val="002B2B07"/>
    <w:rsid w:val="002B3664"/>
    <w:rsid w:val="002B390C"/>
    <w:rsid w:val="002B42AC"/>
    <w:rsid w:val="002C2EF4"/>
    <w:rsid w:val="002C32D5"/>
    <w:rsid w:val="002C3929"/>
    <w:rsid w:val="002C405D"/>
    <w:rsid w:val="002D25E5"/>
    <w:rsid w:val="002D37C4"/>
    <w:rsid w:val="002D60CB"/>
    <w:rsid w:val="002D6D92"/>
    <w:rsid w:val="002E2A0E"/>
    <w:rsid w:val="002E3443"/>
    <w:rsid w:val="002E34E6"/>
    <w:rsid w:val="002E374E"/>
    <w:rsid w:val="002E41C4"/>
    <w:rsid w:val="002E6D1A"/>
    <w:rsid w:val="002E7365"/>
    <w:rsid w:val="002F0B0B"/>
    <w:rsid w:val="002F17BF"/>
    <w:rsid w:val="002F2C75"/>
    <w:rsid w:val="002F2FB6"/>
    <w:rsid w:val="00300633"/>
    <w:rsid w:val="00301D5C"/>
    <w:rsid w:val="00305121"/>
    <w:rsid w:val="003078FA"/>
    <w:rsid w:val="00314190"/>
    <w:rsid w:val="00314962"/>
    <w:rsid w:val="00315803"/>
    <w:rsid w:val="00315C11"/>
    <w:rsid w:val="00316D51"/>
    <w:rsid w:val="00320ABB"/>
    <w:rsid w:val="003226F9"/>
    <w:rsid w:val="0032349E"/>
    <w:rsid w:val="0032484E"/>
    <w:rsid w:val="00324EB7"/>
    <w:rsid w:val="00327CFD"/>
    <w:rsid w:val="0033014B"/>
    <w:rsid w:val="00332271"/>
    <w:rsid w:val="0033319E"/>
    <w:rsid w:val="00333F6A"/>
    <w:rsid w:val="0034588E"/>
    <w:rsid w:val="00347B78"/>
    <w:rsid w:val="00347F93"/>
    <w:rsid w:val="00352A52"/>
    <w:rsid w:val="00352CAB"/>
    <w:rsid w:val="00354E07"/>
    <w:rsid w:val="00357886"/>
    <w:rsid w:val="00366379"/>
    <w:rsid w:val="00371EA3"/>
    <w:rsid w:val="00372119"/>
    <w:rsid w:val="00373FA8"/>
    <w:rsid w:val="003804E7"/>
    <w:rsid w:val="00383195"/>
    <w:rsid w:val="00390527"/>
    <w:rsid w:val="0039069C"/>
    <w:rsid w:val="00394F0B"/>
    <w:rsid w:val="00396940"/>
    <w:rsid w:val="00396CCD"/>
    <w:rsid w:val="003A24D9"/>
    <w:rsid w:val="003A327D"/>
    <w:rsid w:val="003A3D1E"/>
    <w:rsid w:val="003A6592"/>
    <w:rsid w:val="003A6E08"/>
    <w:rsid w:val="003A71A8"/>
    <w:rsid w:val="003A7BC9"/>
    <w:rsid w:val="003B24F4"/>
    <w:rsid w:val="003C4FE2"/>
    <w:rsid w:val="003C6C87"/>
    <w:rsid w:val="003D4C8C"/>
    <w:rsid w:val="003D7179"/>
    <w:rsid w:val="003E1582"/>
    <w:rsid w:val="003E1935"/>
    <w:rsid w:val="003E247E"/>
    <w:rsid w:val="003E324B"/>
    <w:rsid w:val="003E48A4"/>
    <w:rsid w:val="003E7096"/>
    <w:rsid w:val="003F17DD"/>
    <w:rsid w:val="003F33BD"/>
    <w:rsid w:val="003F38D4"/>
    <w:rsid w:val="003F4FE7"/>
    <w:rsid w:val="003F5DA1"/>
    <w:rsid w:val="003F672F"/>
    <w:rsid w:val="003F7C05"/>
    <w:rsid w:val="0040009C"/>
    <w:rsid w:val="00401CD4"/>
    <w:rsid w:val="00402177"/>
    <w:rsid w:val="004032AD"/>
    <w:rsid w:val="00406CF9"/>
    <w:rsid w:val="00413C83"/>
    <w:rsid w:val="004151DE"/>
    <w:rsid w:val="0041728B"/>
    <w:rsid w:val="00417DE2"/>
    <w:rsid w:val="0042133A"/>
    <w:rsid w:val="004220ED"/>
    <w:rsid w:val="004227DC"/>
    <w:rsid w:val="0042525B"/>
    <w:rsid w:val="00430041"/>
    <w:rsid w:val="00431187"/>
    <w:rsid w:val="00434B75"/>
    <w:rsid w:val="0043672E"/>
    <w:rsid w:val="004409C5"/>
    <w:rsid w:val="00441AB8"/>
    <w:rsid w:val="00443805"/>
    <w:rsid w:val="00444F60"/>
    <w:rsid w:val="00446321"/>
    <w:rsid w:val="004463A0"/>
    <w:rsid w:val="00450D3D"/>
    <w:rsid w:val="004539C8"/>
    <w:rsid w:val="00454439"/>
    <w:rsid w:val="00454A20"/>
    <w:rsid w:val="00457A9E"/>
    <w:rsid w:val="00457EE6"/>
    <w:rsid w:val="00461048"/>
    <w:rsid w:val="00462CCF"/>
    <w:rsid w:val="0046430B"/>
    <w:rsid w:val="00464E60"/>
    <w:rsid w:val="00465609"/>
    <w:rsid w:val="0046600B"/>
    <w:rsid w:val="00467B73"/>
    <w:rsid w:val="00470056"/>
    <w:rsid w:val="00470BD4"/>
    <w:rsid w:val="0047136C"/>
    <w:rsid w:val="00471F6F"/>
    <w:rsid w:val="00473F96"/>
    <w:rsid w:val="00475951"/>
    <w:rsid w:val="00476D4A"/>
    <w:rsid w:val="00485FBD"/>
    <w:rsid w:val="00486F8E"/>
    <w:rsid w:val="00487A76"/>
    <w:rsid w:val="00487D9A"/>
    <w:rsid w:val="0049130B"/>
    <w:rsid w:val="00491F5E"/>
    <w:rsid w:val="00494311"/>
    <w:rsid w:val="00494FAB"/>
    <w:rsid w:val="00496C00"/>
    <w:rsid w:val="004A0427"/>
    <w:rsid w:val="004A0438"/>
    <w:rsid w:val="004A0439"/>
    <w:rsid w:val="004A1C70"/>
    <w:rsid w:val="004A3251"/>
    <w:rsid w:val="004A479D"/>
    <w:rsid w:val="004A5751"/>
    <w:rsid w:val="004B0FE4"/>
    <w:rsid w:val="004B256D"/>
    <w:rsid w:val="004B449A"/>
    <w:rsid w:val="004B4B85"/>
    <w:rsid w:val="004B67CA"/>
    <w:rsid w:val="004B68C2"/>
    <w:rsid w:val="004C41E5"/>
    <w:rsid w:val="004C42CA"/>
    <w:rsid w:val="004C6E17"/>
    <w:rsid w:val="004C7040"/>
    <w:rsid w:val="004C7654"/>
    <w:rsid w:val="004C778D"/>
    <w:rsid w:val="004C7D1F"/>
    <w:rsid w:val="004D032B"/>
    <w:rsid w:val="004D047C"/>
    <w:rsid w:val="004D28B5"/>
    <w:rsid w:val="004D3426"/>
    <w:rsid w:val="004D4071"/>
    <w:rsid w:val="004D4B8C"/>
    <w:rsid w:val="004E1AA2"/>
    <w:rsid w:val="004E3BA2"/>
    <w:rsid w:val="004E434E"/>
    <w:rsid w:val="004E438F"/>
    <w:rsid w:val="004E4AD4"/>
    <w:rsid w:val="004E4BB6"/>
    <w:rsid w:val="004E587B"/>
    <w:rsid w:val="004E5C95"/>
    <w:rsid w:val="004E6A90"/>
    <w:rsid w:val="004E6F16"/>
    <w:rsid w:val="004E7AC5"/>
    <w:rsid w:val="004F1B30"/>
    <w:rsid w:val="004F4607"/>
    <w:rsid w:val="004F7678"/>
    <w:rsid w:val="00500E69"/>
    <w:rsid w:val="005013AC"/>
    <w:rsid w:val="0051026A"/>
    <w:rsid w:val="00511940"/>
    <w:rsid w:val="0051704E"/>
    <w:rsid w:val="00517383"/>
    <w:rsid w:val="00523905"/>
    <w:rsid w:val="00523E7C"/>
    <w:rsid w:val="00525445"/>
    <w:rsid w:val="005255EE"/>
    <w:rsid w:val="00532948"/>
    <w:rsid w:val="005356E9"/>
    <w:rsid w:val="00535A9A"/>
    <w:rsid w:val="005367B2"/>
    <w:rsid w:val="005416C4"/>
    <w:rsid w:val="00542D3A"/>
    <w:rsid w:val="0054460D"/>
    <w:rsid w:val="005447C9"/>
    <w:rsid w:val="00545FAD"/>
    <w:rsid w:val="00547D49"/>
    <w:rsid w:val="00550234"/>
    <w:rsid w:val="005509DE"/>
    <w:rsid w:val="00555EF2"/>
    <w:rsid w:val="00556122"/>
    <w:rsid w:val="0055781A"/>
    <w:rsid w:val="00557A6F"/>
    <w:rsid w:val="005605EB"/>
    <w:rsid w:val="005610AF"/>
    <w:rsid w:val="005622B0"/>
    <w:rsid w:val="00563800"/>
    <w:rsid w:val="00564874"/>
    <w:rsid w:val="00565B23"/>
    <w:rsid w:val="00566755"/>
    <w:rsid w:val="00567EFC"/>
    <w:rsid w:val="00572789"/>
    <w:rsid w:val="0057293E"/>
    <w:rsid w:val="00574AE3"/>
    <w:rsid w:val="005755EB"/>
    <w:rsid w:val="0057572F"/>
    <w:rsid w:val="00577136"/>
    <w:rsid w:val="00580CF9"/>
    <w:rsid w:val="0058412F"/>
    <w:rsid w:val="00584C48"/>
    <w:rsid w:val="00586A03"/>
    <w:rsid w:val="005901F0"/>
    <w:rsid w:val="00591A4E"/>
    <w:rsid w:val="00592D22"/>
    <w:rsid w:val="005936B0"/>
    <w:rsid w:val="0059465F"/>
    <w:rsid w:val="00595478"/>
    <w:rsid w:val="00596541"/>
    <w:rsid w:val="005A18B6"/>
    <w:rsid w:val="005A3377"/>
    <w:rsid w:val="005B022E"/>
    <w:rsid w:val="005B0682"/>
    <w:rsid w:val="005B135E"/>
    <w:rsid w:val="005B1A86"/>
    <w:rsid w:val="005B5746"/>
    <w:rsid w:val="005B6DA8"/>
    <w:rsid w:val="005C1904"/>
    <w:rsid w:val="005C2941"/>
    <w:rsid w:val="005C41C8"/>
    <w:rsid w:val="005C478A"/>
    <w:rsid w:val="005C4845"/>
    <w:rsid w:val="005C5CB9"/>
    <w:rsid w:val="005C738F"/>
    <w:rsid w:val="005C73B1"/>
    <w:rsid w:val="005D27AC"/>
    <w:rsid w:val="005D4B2C"/>
    <w:rsid w:val="005E0E76"/>
    <w:rsid w:val="005E23C6"/>
    <w:rsid w:val="005E45B6"/>
    <w:rsid w:val="005E4AD0"/>
    <w:rsid w:val="005E4DE6"/>
    <w:rsid w:val="005E566C"/>
    <w:rsid w:val="005E5C66"/>
    <w:rsid w:val="005E794B"/>
    <w:rsid w:val="005F36EC"/>
    <w:rsid w:val="005F60C4"/>
    <w:rsid w:val="005F75EE"/>
    <w:rsid w:val="005F7B3A"/>
    <w:rsid w:val="006009A3"/>
    <w:rsid w:val="00601675"/>
    <w:rsid w:val="00602F2D"/>
    <w:rsid w:val="006104BE"/>
    <w:rsid w:val="00611F85"/>
    <w:rsid w:val="00612D41"/>
    <w:rsid w:val="006160F6"/>
    <w:rsid w:val="0061649E"/>
    <w:rsid w:val="0062044E"/>
    <w:rsid w:val="00620B81"/>
    <w:rsid w:val="0062155B"/>
    <w:rsid w:val="00622EE5"/>
    <w:rsid w:val="00623248"/>
    <w:rsid w:val="006237C3"/>
    <w:rsid w:val="00624DE5"/>
    <w:rsid w:val="006277A8"/>
    <w:rsid w:val="00631E2E"/>
    <w:rsid w:val="00635FC8"/>
    <w:rsid w:val="006379EB"/>
    <w:rsid w:val="00641BC5"/>
    <w:rsid w:val="00641F24"/>
    <w:rsid w:val="006420A4"/>
    <w:rsid w:val="0064550E"/>
    <w:rsid w:val="00645CF4"/>
    <w:rsid w:val="0064672E"/>
    <w:rsid w:val="0064755A"/>
    <w:rsid w:val="006513AF"/>
    <w:rsid w:val="00653EA1"/>
    <w:rsid w:val="00655726"/>
    <w:rsid w:val="00655A08"/>
    <w:rsid w:val="00657558"/>
    <w:rsid w:val="00657EAF"/>
    <w:rsid w:val="00660393"/>
    <w:rsid w:val="006663AC"/>
    <w:rsid w:val="006719C1"/>
    <w:rsid w:val="00671BA1"/>
    <w:rsid w:val="006730A7"/>
    <w:rsid w:val="00673B39"/>
    <w:rsid w:val="00675E84"/>
    <w:rsid w:val="006769C4"/>
    <w:rsid w:val="00682E6C"/>
    <w:rsid w:val="00686B6D"/>
    <w:rsid w:val="00687B7C"/>
    <w:rsid w:val="00690388"/>
    <w:rsid w:val="0069055A"/>
    <w:rsid w:val="00690C5E"/>
    <w:rsid w:val="00693524"/>
    <w:rsid w:val="00695111"/>
    <w:rsid w:val="006A1A18"/>
    <w:rsid w:val="006A1F31"/>
    <w:rsid w:val="006A2152"/>
    <w:rsid w:val="006A365E"/>
    <w:rsid w:val="006A498F"/>
    <w:rsid w:val="006A4CC2"/>
    <w:rsid w:val="006A4F68"/>
    <w:rsid w:val="006A4F90"/>
    <w:rsid w:val="006A6C62"/>
    <w:rsid w:val="006B0875"/>
    <w:rsid w:val="006B14DA"/>
    <w:rsid w:val="006B44BE"/>
    <w:rsid w:val="006B582C"/>
    <w:rsid w:val="006B650F"/>
    <w:rsid w:val="006B6DD0"/>
    <w:rsid w:val="006B6ECA"/>
    <w:rsid w:val="006C242E"/>
    <w:rsid w:val="006C3F46"/>
    <w:rsid w:val="006C72BD"/>
    <w:rsid w:val="006D1480"/>
    <w:rsid w:val="006D2DAE"/>
    <w:rsid w:val="006D409F"/>
    <w:rsid w:val="006D5782"/>
    <w:rsid w:val="006D75BD"/>
    <w:rsid w:val="006E44DA"/>
    <w:rsid w:val="006E5737"/>
    <w:rsid w:val="006F11B2"/>
    <w:rsid w:val="006F2399"/>
    <w:rsid w:val="006F281F"/>
    <w:rsid w:val="006F32B6"/>
    <w:rsid w:val="006F5184"/>
    <w:rsid w:val="006F75E4"/>
    <w:rsid w:val="0070442F"/>
    <w:rsid w:val="00704D4A"/>
    <w:rsid w:val="00704F33"/>
    <w:rsid w:val="00705709"/>
    <w:rsid w:val="00707439"/>
    <w:rsid w:val="00710420"/>
    <w:rsid w:val="007158F9"/>
    <w:rsid w:val="007161FF"/>
    <w:rsid w:val="00716203"/>
    <w:rsid w:val="00720ECE"/>
    <w:rsid w:val="00722795"/>
    <w:rsid w:val="00722C42"/>
    <w:rsid w:val="007232BF"/>
    <w:rsid w:val="007239EB"/>
    <w:rsid w:val="00725B92"/>
    <w:rsid w:val="007304CE"/>
    <w:rsid w:val="0073106B"/>
    <w:rsid w:val="00731DB4"/>
    <w:rsid w:val="00732604"/>
    <w:rsid w:val="00732C1D"/>
    <w:rsid w:val="00737430"/>
    <w:rsid w:val="0073793C"/>
    <w:rsid w:val="00742925"/>
    <w:rsid w:val="00742DF5"/>
    <w:rsid w:val="00743639"/>
    <w:rsid w:val="00744383"/>
    <w:rsid w:val="00744A42"/>
    <w:rsid w:val="00747C9A"/>
    <w:rsid w:val="00755A71"/>
    <w:rsid w:val="00763247"/>
    <w:rsid w:val="00763BD2"/>
    <w:rsid w:val="00770E1C"/>
    <w:rsid w:val="00770F81"/>
    <w:rsid w:val="007715FC"/>
    <w:rsid w:val="00771953"/>
    <w:rsid w:val="00772CCE"/>
    <w:rsid w:val="00774376"/>
    <w:rsid w:val="00775BBF"/>
    <w:rsid w:val="00777EA4"/>
    <w:rsid w:val="00781F0F"/>
    <w:rsid w:val="00783C93"/>
    <w:rsid w:val="00784A95"/>
    <w:rsid w:val="00785E5A"/>
    <w:rsid w:val="00795292"/>
    <w:rsid w:val="00797C9B"/>
    <w:rsid w:val="007A0129"/>
    <w:rsid w:val="007A09CD"/>
    <w:rsid w:val="007A0F1E"/>
    <w:rsid w:val="007A1517"/>
    <w:rsid w:val="007A28A8"/>
    <w:rsid w:val="007A3112"/>
    <w:rsid w:val="007A3BB3"/>
    <w:rsid w:val="007A4F3D"/>
    <w:rsid w:val="007A6283"/>
    <w:rsid w:val="007A7420"/>
    <w:rsid w:val="007A7D49"/>
    <w:rsid w:val="007B05B1"/>
    <w:rsid w:val="007B0F19"/>
    <w:rsid w:val="007B125D"/>
    <w:rsid w:val="007B2A41"/>
    <w:rsid w:val="007B40E2"/>
    <w:rsid w:val="007B5C14"/>
    <w:rsid w:val="007B5C3F"/>
    <w:rsid w:val="007C1F9F"/>
    <w:rsid w:val="007C31F1"/>
    <w:rsid w:val="007C4033"/>
    <w:rsid w:val="007C4A62"/>
    <w:rsid w:val="007C7692"/>
    <w:rsid w:val="007C7B13"/>
    <w:rsid w:val="007D10B0"/>
    <w:rsid w:val="007D1CDC"/>
    <w:rsid w:val="007D1D82"/>
    <w:rsid w:val="007D3583"/>
    <w:rsid w:val="007D3D13"/>
    <w:rsid w:val="007D4A9D"/>
    <w:rsid w:val="007D7D2F"/>
    <w:rsid w:val="007E2C6C"/>
    <w:rsid w:val="007E3791"/>
    <w:rsid w:val="007E424A"/>
    <w:rsid w:val="007E4BAB"/>
    <w:rsid w:val="007E56B5"/>
    <w:rsid w:val="007E64CC"/>
    <w:rsid w:val="007E6F5E"/>
    <w:rsid w:val="007F0339"/>
    <w:rsid w:val="007F3480"/>
    <w:rsid w:val="007F4C0B"/>
    <w:rsid w:val="007F5182"/>
    <w:rsid w:val="007F6CAB"/>
    <w:rsid w:val="00800C81"/>
    <w:rsid w:val="00800CEC"/>
    <w:rsid w:val="008039B0"/>
    <w:rsid w:val="0081137A"/>
    <w:rsid w:val="008118CA"/>
    <w:rsid w:val="0082154C"/>
    <w:rsid w:val="00821583"/>
    <w:rsid w:val="008234B8"/>
    <w:rsid w:val="00824FAD"/>
    <w:rsid w:val="00827D4A"/>
    <w:rsid w:val="00830954"/>
    <w:rsid w:val="008345AC"/>
    <w:rsid w:val="00835AD8"/>
    <w:rsid w:val="008369C3"/>
    <w:rsid w:val="00840A89"/>
    <w:rsid w:val="00842B93"/>
    <w:rsid w:val="00844559"/>
    <w:rsid w:val="008457C6"/>
    <w:rsid w:val="00846697"/>
    <w:rsid w:val="00850253"/>
    <w:rsid w:val="00850289"/>
    <w:rsid w:val="008516AC"/>
    <w:rsid w:val="00852FCB"/>
    <w:rsid w:val="00854AF6"/>
    <w:rsid w:val="00854D1E"/>
    <w:rsid w:val="00854E73"/>
    <w:rsid w:val="00856CEF"/>
    <w:rsid w:val="008601E3"/>
    <w:rsid w:val="008628A9"/>
    <w:rsid w:val="00862E50"/>
    <w:rsid w:val="008646E0"/>
    <w:rsid w:val="00865013"/>
    <w:rsid w:val="0086527A"/>
    <w:rsid w:val="0086697E"/>
    <w:rsid w:val="0086712D"/>
    <w:rsid w:val="00867622"/>
    <w:rsid w:val="008677C4"/>
    <w:rsid w:val="008715C6"/>
    <w:rsid w:val="00874FB8"/>
    <w:rsid w:val="008777CB"/>
    <w:rsid w:val="00880C02"/>
    <w:rsid w:val="008823AA"/>
    <w:rsid w:val="008848C3"/>
    <w:rsid w:val="00886BE2"/>
    <w:rsid w:val="00886C58"/>
    <w:rsid w:val="00887C35"/>
    <w:rsid w:val="008927C5"/>
    <w:rsid w:val="008A0314"/>
    <w:rsid w:val="008A16C4"/>
    <w:rsid w:val="008A3CAB"/>
    <w:rsid w:val="008A4748"/>
    <w:rsid w:val="008A50C2"/>
    <w:rsid w:val="008A530E"/>
    <w:rsid w:val="008A54EC"/>
    <w:rsid w:val="008A6A3D"/>
    <w:rsid w:val="008B2C6C"/>
    <w:rsid w:val="008B47C3"/>
    <w:rsid w:val="008B5396"/>
    <w:rsid w:val="008B6DCF"/>
    <w:rsid w:val="008B71A2"/>
    <w:rsid w:val="008B77A2"/>
    <w:rsid w:val="008C0401"/>
    <w:rsid w:val="008C347B"/>
    <w:rsid w:val="008C393E"/>
    <w:rsid w:val="008C543C"/>
    <w:rsid w:val="008C570D"/>
    <w:rsid w:val="008C5DD2"/>
    <w:rsid w:val="008D2212"/>
    <w:rsid w:val="008D37F4"/>
    <w:rsid w:val="008D48B7"/>
    <w:rsid w:val="008D7BBA"/>
    <w:rsid w:val="008E721F"/>
    <w:rsid w:val="008F01C5"/>
    <w:rsid w:val="008F5171"/>
    <w:rsid w:val="008F5458"/>
    <w:rsid w:val="008F6860"/>
    <w:rsid w:val="008F794D"/>
    <w:rsid w:val="0090138C"/>
    <w:rsid w:val="00901C36"/>
    <w:rsid w:val="00911483"/>
    <w:rsid w:val="00912A45"/>
    <w:rsid w:val="00914284"/>
    <w:rsid w:val="0091639F"/>
    <w:rsid w:val="00916565"/>
    <w:rsid w:val="00922790"/>
    <w:rsid w:val="00923C6A"/>
    <w:rsid w:val="00923FE3"/>
    <w:rsid w:val="00924E0C"/>
    <w:rsid w:val="0092531A"/>
    <w:rsid w:val="009268AC"/>
    <w:rsid w:val="00926DF4"/>
    <w:rsid w:val="00927B2C"/>
    <w:rsid w:val="009309D8"/>
    <w:rsid w:val="009323CA"/>
    <w:rsid w:val="00933FDF"/>
    <w:rsid w:val="009348DF"/>
    <w:rsid w:val="00937C48"/>
    <w:rsid w:val="009417F8"/>
    <w:rsid w:val="0094242E"/>
    <w:rsid w:val="00942A31"/>
    <w:rsid w:val="00944863"/>
    <w:rsid w:val="0095228B"/>
    <w:rsid w:val="00953110"/>
    <w:rsid w:val="00953FD0"/>
    <w:rsid w:val="00955CEE"/>
    <w:rsid w:val="00957EDE"/>
    <w:rsid w:val="00962B19"/>
    <w:rsid w:val="0096526E"/>
    <w:rsid w:val="00965943"/>
    <w:rsid w:val="00970463"/>
    <w:rsid w:val="00977147"/>
    <w:rsid w:val="009841D4"/>
    <w:rsid w:val="00984EE0"/>
    <w:rsid w:val="009853CC"/>
    <w:rsid w:val="0098621A"/>
    <w:rsid w:val="0098771E"/>
    <w:rsid w:val="00991926"/>
    <w:rsid w:val="009939CD"/>
    <w:rsid w:val="00996322"/>
    <w:rsid w:val="0099656C"/>
    <w:rsid w:val="00996A73"/>
    <w:rsid w:val="00996A9E"/>
    <w:rsid w:val="00997461"/>
    <w:rsid w:val="009A0455"/>
    <w:rsid w:val="009A351B"/>
    <w:rsid w:val="009A3898"/>
    <w:rsid w:val="009A39BC"/>
    <w:rsid w:val="009A55F1"/>
    <w:rsid w:val="009B1346"/>
    <w:rsid w:val="009B13E9"/>
    <w:rsid w:val="009B4075"/>
    <w:rsid w:val="009B5CD2"/>
    <w:rsid w:val="009B67C7"/>
    <w:rsid w:val="009C20F7"/>
    <w:rsid w:val="009C4B37"/>
    <w:rsid w:val="009C50C0"/>
    <w:rsid w:val="009C63AC"/>
    <w:rsid w:val="009C7554"/>
    <w:rsid w:val="009D2D70"/>
    <w:rsid w:val="009D31AE"/>
    <w:rsid w:val="009D583E"/>
    <w:rsid w:val="009D5DD3"/>
    <w:rsid w:val="009D6AEB"/>
    <w:rsid w:val="009E010F"/>
    <w:rsid w:val="009E1966"/>
    <w:rsid w:val="009E213D"/>
    <w:rsid w:val="009E375C"/>
    <w:rsid w:val="009E37A6"/>
    <w:rsid w:val="009E4D1E"/>
    <w:rsid w:val="009E5055"/>
    <w:rsid w:val="009E66C2"/>
    <w:rsid w:val="009F1230"/>
    <w:rsid w:val="009F4663"/>
    <w:rsid w:val="009F4B0E"/>
    <w:rsid w:val="009F4C55"/>
    <w:rsid w:val="009F6B59"/>
    <w:rsid w:val="00A00069"/>
    <w:rsid w:val="00A00D57"/>
    <w:rsid w:val="00A04593"/>
    <w:rsid w:val="00A07C3E"/>
    <w:rsid w:val="00A11012"/>
    <w:rsid w:val="00A1253D"/>
    <w:rsid w:val="00A142BA"/>
    <w:rsid w:val="00A16B72"/>
    <w:rsid w:val="00A2092D"/>
    <w:rsid w:val="00A21D3C"/>
    <w:rsid w:val="00A230BB"/>
    <w:rsid w:val="00A317DC"/>
    <w:rsid w:val="00A31A5D"/>
    <w:rsid w:val="00A349F9"/>
    <w:rsid w:val="00A35752"/>
    <w:rsid w:val="00A37C14"/>
    <w:rsid w:val="00A41948"/>
    <w:rsid w:val="00A423B5"/>
    <w:rsid w:val="00A451A9"/>
    <w:rsid w:val="00A5178B"/>
    <w:rsid w:val="00A552E3"/>
    <w:rsid w:val="00A55E42"/>
    <w:rsid w:val="00A57A0D"/>
    <w:rsid w:val="00A57A66"/>
    <w:rsid w:val="00A602F0"/>
    <w:rsid w:val="00A61B0A"/>
    <w:rsid w:val="00A6311F"/>
    <w:rsid w:val="00A63EB8"/>
    <w:rsid w:val="00A64C96"/>
    <w:rsid w:val="00A6538E"/>
    <w:rsid w:val="00A674E7"/>
    <w:rsid w:val="00A702CD"/>
    <w:rsid w:val="00A71DA3"/>
    <w:rsid w:val="00A73EC3"/>
    <w:rsid w:val="00A80ECF"/>
    <w:rsid w:val="00A824E0"/>
    <w:rsid w:val="00A83898"/>
    <w:rsid w:val="00A867C1"/>
    <w:rsid w:val="00A86EA9"/>
    <w:rsid w:val="00A91738"/>
    <w:rsid w:val="00A91870"/>
    <w:rsid w:val="00A936D0"/>
    <w:rsid w:val="00A95327"/>
    <w:rsid w:val="00A95EA0"/>
    <w:rsid w:val="00A9627A"/>
    <w:rsid w:val="00A972D0"/>
    <w:rsid w:val="00A97CD5"/>
    <w:rsid w:val="00AA07FD"/>
    <w:rsid w:val="00AA29C9"/>
    <w:rsid w:val="00AA3B31"/>
    <w:rsid w:val="00AA5355"/>
    <w:rsid w:val="00AA5541"/>
    <w:rsid w:val="00AA5EBA"/>
    <w:rsid w:val="00AA715F"/>
    <w:rsid w:val="00AB067D"/>
    <w:rsid w:val="00AB1707"/>
    <w:rsid w:val="00AB19CE"/>
    <w:rsid w:val="00AB716B"/>
    <w:rsid w:val="00AC0682"/>
    <w:rsid w:val="00AC1438"/>
    <w:rsid w:val="00AC2045"/>
    <w:rsid w:val="00AC265B"/>
    <w:rsid w:val="00AC4ED3"/>
    <w:rsid w:val="00AC61F1"/>
    <w:rsid w:val="00AC6828"/>
    <w:rsid w:val="00AD05B0"/>
    <w:rsid w:val="00AD17BC"/>
    <w:rsid w:val="00AD23DA"/>
    <w:rsid w:val="00AD2C49"/>
    <w:rsid w:val="00AD4AE9"/>
    <w:rsid w:val="00AD74F7"/>
    <w:rsid w:val="00AE04B5"/>
    <w:rsid w:val="00AE3324"/>
    <w:rsid w:val="00AE4AB5"/>
    <w:rsid w:val="00AE6C01"/>
    <w:rsid w:val="00AF194F"/>
    <w:rsid w:val="00AF457E"/>
    <w:rsid w:val="00AF6B02"/>
    <w:rsid w:val="00AF7108"/>
    <w:rsid w:val="00B00A31"/>
    <w:rsid w:val="00B022AE"/>
    <w:rsid w:val="00B05975"/>
    <w:rsid w:val="00B05D11"/>
    <w:rsid w:val="00B1003B"/>
    <w:rsid w:val="00B1479D"/>
    <w:rsid w:val="00B16B6E"/>
    <w:rsid w:val="00B2250A"/>
    <w:rsid w:val="00B278E4"/>
    <w:rsid w:val="00B315CC"/>
    <w:rsid w:val="00B3190F"/>
    <w:rsid w:val="00B31994"/>
    <w:rsid w:val="00B37D2A"/>
    <w:rsid w:val="00B4048F"/>
    <w:rsid w:val="00B40D6F"/>
    <w:rsid w:val="00B42102"/>
    <w:rsid w:val="00B43A36"/>
    <w:rsid w:val="00B510C3"/>
    <w:rsid w:val="00B52044"/>
    <w:rsid w:val="00B52743"/>
    <w:rsid w:val="00B52F93"/>
    <w:rsid w:val="00B554FE"/>
    <w:rsid w:val="00B570B3"/>
    <w:rsid w:val="00B571DB"/>
    <w:rsid w:val="00B61BEA"/>
    <w:rsid w:val="00B6443F"/>
    <w:rsid w:val="00B65A06"/>
    <w:rsid w:val="00B713C1"/>
    <w:rsid w:val="00B72C4F"/>
    <w:rsid w:val="00B72E4D"/>
    <w:rsid w:val="00B72EB1"/>
    <w:rsid w:val="00B7356B"/>
    <w:rsid w:val="00B74284"/>
    <w:rsid w:val="00B7572D"/>
    <w:rsid w:val="00B77358"/>
    <w:rsid w:val="00B80C13"/>
    <w:rsid w:val="00B81051"/>
    <w:rsid w:val="00B8291C"/>
    <w:rsid w:val="00B83713"/>
    <w:rsid w:val="00B84532"/>
    <w:rsid w:val="00B85F38"/>
    <w:rsid w:val="00B8742D"/>
    <w:rsid w:val="00B95448"/>
    <w:rsid w:val="00BA466E"/>
    <w:rsid w:val="00BA5B1A"/>
    <w:rsid w:val="00BA6F53"/>
    <w:rsid w:val="00BA7829"/>
    <w:rsid w:val="00BB1EC2"/>
    <w:rsid w:val="00BB49E3"/>
    <w:rsid w:val="00BB5277"/>
    <w:rsid w:val="00BC0400"/>
    <w:rsid w:val="00BC0D2B"/>
    <w:rsid w:val="00BC2C4F"/>
    <w:rsid w:val="00BC4805"/>
    <w:rsid w:val="00BC5444"/>
    <w:rsid w:val="00BC61F2"/>
    <w:rsid w:val="00BC70EE"/>
    <w:rsid w:val="00BD1339"/>
    <w:rsid w:val="00BD2B99"/>
    <w:rsid w:val="00BD351B"/>
    <w:rsid w:val="00BD45E7"/>
    <w:rsid w:val="00BD5148"/>
    <w:rsid w:val="00BD65E5"/>
    <w:rsid w:val="00BD66F1"/>
    <w:rsid w:val="00BD7216"/>
    <w:rsid w:val="00BE038E"/>
    <w:rsid w:val="00BE3FEB"/>
    <w:rsid w:val="00BF29E6"/>
    <w:rsid w:val="00BF4004"/>
    <w:rsid w:val="00BF4392"/>
    <w:rsid w:val="00BF52F3"/>
    <w:rsid w:val="00BF611F"/>
    <w:rsid w:val="00BF7064"/>
    <w:rsid w:val="00BF7401"/>
    <w:rsid w:val="00BF76D2"/>
    <w:rsid w:val="00C00D52"/>
    <w:rsid w:val="00C0318F"/>
    <w:rsid w:val="00C03396"/>
    <w:rsid w:val="00C046C2"/>
    <w:rsid w:val="00C062C9"/>
    <w:rsid w:val="00C068FA"/>
    <w:rsid w:val="00C06EC8"/>
    <w:rsid w:val="00C075CD"/>
    <w:rsid w:val="00C10711"/>
    <w:rsid w:val="00C12393"/>
    <w:rsid w:val="00C12DE5"/>
    <w:rsid w:val="00C143F6"/>
    <w:rsid w:val="00C14855"/>
    <w:rsid w:val="00C172D4"/>
    <w:rsid w:val="00C20308"/>
    <w:rsid w:val="00C21397"/>
    <w:rsid w:val="00C2340F"/>
    <w:rsid w:val="00C2392F"/>
    <w:rsid w:val="00C23F09"/>
    <w:rsid w:val="00C25806"/>
    <w:rsid w:val="00C260B5"/>
    <w:rsid w:val="00C26D0A"/>
    <w:rsid w:val="00C27DE0"/>
    <w:rsid w:val="00C356A5"/>
    <w:rsid w:val="00C4040D"/>
    <w:rsid w:val="00C43AAC"/>
    <w:rsid w:val="00C44020"/>
    <w:rsid w:val="00C45CAA"/>
    <w:rsid w:val="00C45DD3"/>
    <w:rsid w:val="00C46520"/>
    <w:rsid w:val="00C50F7F"/>
    <w:rsid w:val="00C52C92"/>
    <w:rsid w:val="00C55368"/>
    <w:rsid w:val="00C5660D"/>
    <w:rsid w:val="00C6052B"/>
    <w:rsid w:val="00C64134"/>
    <w:rsid w:val="00C65017"/>
    <w:rsid w:val="00C671DB"/>
    <w:rsid w:val="00C713D3"/>
    <w:rsid w:val="00C734BC"/>
    <w:rsid w:val="00C73A79"/>
    <w:rsid w:val="00C74779"/>
    <w:rsid w:val="00C75349"/>
    <w:rsid w:val="00C81399"/>
    <w:rsid w:val="00C816BC"/>
    <w:rsid w:val="00C816F4"/>
    <w:rsid w:val="00C82C5B"/>
    <w:rsid w:val="00C8598B"/>
    <w:rsid w:val="00C9084E"/>
    <w:rsid w:val="00C9212F"/>
    <w:rsid w:val="00C930EE"/>
    <w:rsid w:val="00C9430C"/>
    <w:rsid w:val="00CA1A62"/>
    <w:rsid w:val="00CA4C1E"/>
    <w:rsid w:val="00CA5DE2"/>
    <w:rsid w:val="00CA6F30"/>
    <w:rsid w:val="00CA78A4"/>
    <w:rsid w:val="00CA7CF3"/>
    <w:rsid w:val="00CB027B"/>
    <w:rsid w:val="00CB0BB4"/>
    <w:rsid w:val="00CB2E9A"/>
    <w:rsid w:val="00CB428C"/>
    <w:rsid w:val="00CB4EB0"/>
    <w:rsid w:val="00CB5806"/>
    <w:rsid w:val="00CB6331"/>
    <w:rsid w:val="00CB784A"/>
    <w:rsid w:val="00CC12E1"/>
    <w:rsid w:val="00CC1BFD"/>
    <w:rsid w:val="00CC2646"/>
    <w:rsid w:val="00CC3162"/>
    <w:rsid w:val="00CC320D"/>
    <w:rsid w:val="00CC3A32"/>
    <w:rsid w:val="00CC4D60"/>
    <w:rsid w:val="00CD1750"/>
    <w:rsid w:val="00CD3553"/>
    <w:rsid w:val="00CD6FA6"/>
    <w:rsid w:val="00CE00F9"/>
    <w:rsid w:val="00CE46C6"/>
    <w:rsid w:val="00CE540F"/>
    <w:rsid w:val="00CE54E2"/>
    <w:rsid w:val="00CE595F"/>
    <w:rsid w:val="00CE5C6A"/>
    <w:rsid w:val="00CE6C02"/>
    <w:rsid w:val="00CF061B"/>
    <w:rsid w:val="00CF095E"/>
    <w:rsid w:val="00CF2F6F"/>
    <w:rsid w:val="00CF6954"/>
    <w:rsid w:val="00CF73CF"/>
    <w:rsid w:val="00D019DA"/>
    <w:rsid w:val="00D020C0"/>
    <w:rsid w:val="00D069A6"/>
    <w:rsid w:val="00D1077F"/>
    <w:rsid w:val="00D10B63"/>
    <w:rsid w:val="00D1298D"/>
    <w:rsid w:val="00D13F42"/>
    <w:rsid w:val="00D14908"/>
    <w:rsid w:val="00D203C4"/>
    <w:rsid w:val="00D22BE9"/>
    <w:rsid w:val="00D24E68"/>
    <w:rsid w:val="00D25425"/>
    <w:rsid w:val="00D2574A"/>
    <w:rsid w:val="00D25EA1"/>
    <w:rsid w:val="00D2606C"/>
    <w:rsid w:val="00D318FE"/>
    <w:rsid w:val="00D323D7"/>
    <w:rsid w:val="00D37997"/>
    <w:rsid w:val="00D40476"/>
    <w:rsid w:val="00D409A9"/>
    <w:rsid w:val="00D45B45"/>
    <w:rsid w:val="00D45DA5"/>
    <w:rsid w:val="00D466DC"/>
    <w:rsid w:val="00D46893"/>
    <w:rsid w:val="00D47459"/>
    <w:rsid w:val="00D517E2"/>
    <w:rsid w:val="00D5271C"/>
    <w:rsid w:val="00D575B1"/>
    <w:rsid w:val="00D6542A"/>
    <w:rsid w:val="00D662BA"/>
    <w:rsid w:val="00D66474"/>
    <w:rsid w:val="00D66DB9"/>
    <w:rsid w:val="00D67FFC"/>
    <w:rsid w:val="00D7751E"/>
    <w:rsid w:val="00D86049"/>
    <w:rsid w:val="00D87BAB"/>
    <w:rsid w:val="00D91B7B"/>
    <w:rsid w:val="00D9356A"/>
    <w:rsid w:val="00D95CEB"/>
    <w:rsid w:val="00D96776"/>
    <w:rsid w:val="00D96CF6"/>
    <w:rsid w:val="00DA0356"/>
    <w:rsid w:val="00DA1333"/>
    <w:rsid w:val="00DA7DB4"/>
    <w:rsid w:val="00DB056B"/>
    <w:rsid w:val="00DB072F"/>
    <w:rsid w:val="00DB3322"/>
    <w:rsid w:val="00DB6323"/>
    <w:rsid w:val="00DB6AB1"/>
    <w:rsid w:val="00DB6C12"/>
    <w:rsid w:val="00DC24E1"/>
    <w:rsid w:val="00DC584C"/>
    <w:rsid w:val="00DC72ED"/>
    <w:rsid w:val="00DD6569"/>
    <w:rsid w:val="00DD6722"/>
    <w:rsid w:val="00DD6CFD"/>
    <w:rsid w:val="00DD70F3"/>
    <w:rsid w:val="00DD7C39"/>
    <w:rsid w:val="00DE5305"/>
    <w:rsid w:val="00DE5CC3"/>
    <w:rsid w:val="00DE65FB"/>
    <w:rsid w:val="00DE688F"/>
    <w:rsid w:val="00DF578B"/>
    <w:rsid w:val="00DF7D4A"/>
    <w:rsid w:val="00E0016E"/>
    <w:rsid w:val="00E001C5"/>
    <w:rsid w:val="00E0308B"/>
    <w:rsid w:val="00E04DF4"/>
    <w:rsid w:val="00E064CF"/>
    <w:rsid w:val="00E07407"/>
    <w:rsid w:val="00E1202D"/>
    <w:rsid w:val="00E133D7"/>
    <w:rsid w:val="00E13707"/>
    <w:rsid w:val="00E167B7"/>
    <w:rsid w:val="00E214AC"/>
    <w:rsid w:val="00E21A7C"/>
    <w:rsid w:val="00E233E8"/>
    <w:rsid w:val="00E24050"/>
    <w:rsid w:val="00E24606"/>
    <w:rsid w:val="00E302B7"/>
    <w:rsid w:val="00E31197"/>
    <w:rsid w:val="00E31850"/>
    <w:rsid w:val="00E338C2"/>
    <w:rsid w:val="00E33B64"/>
    <w:rsid w:val="00E33D53"/>
    <w:rsid w:val="00E35161"/>
    <w:rsid w:val="00E35ED2"/>
    <w:rsid w:val="00E36906"/>
    <w:rsid w:val="00E373D2"/>
    <w:rsid w:val="00E41B9C"/>
    <w:rsid w:val="00E41D15"/>
    <w:rsid w:val="00E43B06"/>
    <w:rsid w:val="00E46CCD"/>
    <w:rsid w:val="00E4722A"/>
    <w:rsid w:val="00E47BC9"/>
    <w:rsid w:val="00E47FCE"/>
    <w:rsid w:val="00E50AB9"/>
    <w:rsid w:val="00E511A7"/>
    <w:rsid w:val="00E518D5"/>
    <w:rsid w:val="00E52AE8"/>
    <w:rsid w:val="00E569C1"/>
    <w:rsid w:val="00E574A4"/>
    <w:rsid w:val="00E6098D"/>
    <w:rsid w:val="00E60F0C"/>
    <w:rsid w:val="00E62AB9"/>
    <w:rsid w:val="00E631C4"/>
    <w:rsid w:val="00E66866"/>
    <w:rsid w:val="00E7314B"/>
    <w:rsid w:val="00E73993"/>
    <w:rsid w:val="00E744C9"/>
    <w:rsid w:val="00E756A4"/>
    <w:rsid w:val="00E773D6"/>
    <w:rsid w:val="00E80558"/>
    <w:rsid w:val="00E809E5"/>
    <w:rsid w:val="00E80FBC"/>
    <w:rsid w:val="00E821BB"/>
    <w:rsid w:val="00E83773"/>
    <w:rsid w:val="00E84211"/>
    <w:rsid w:val="00E87378"/>
    <w:rsid w:val="00E91B8A"/>
    <w:rsid w:val="00E935C8"/>
    <w:rsid w:val="00E94991"/>
    <w:rsid w:val="00E95465"/>
    <w:rsid w:val="00E966CC"/>
    <w:rsid w:val="00E9754A"/>
    <w:rsid w:val="00EA01D7"/>
    <w:rsid w:val="00EA2C7D"/>
    <w:rsid w:val="00EA3D69"/>
    <w:rsid w:val="00EA418C"/>
    <w:rsid w:val="00EA4CC1"/>
    <w:rsid w:val="00EA6221"/>
    <w:rsid w:val="00EA62D4"/>
    <w:rsid w:val="00EB2CFE"/>
    <w:rsid w:val="00EB67F9"/>
    <w:rsid w:val="00EC090F"/>
    <w:rsid w:val="00EC1E05"/>
    <w:rsid w:val="00EC2B2B"/>
    <w:rsid w:val="00EC3A43"/>
    <w:rsid w:val="00EC4F9D"/>
    <w:rsid w:val="00EC5D50"/>
    <w:rsid w:val="00EC6CEF"/>
    <w:rsid w:val="00ED04A6"/>
    <w:rsid w:val="00ED1D06"/>
    <w:rsid w:val="00ED2253"/>
    <w:rsid w:val="00ED296F"/>
    <w:rsid w:val="00ED2B57"/>
    <w:rsid w:val="00ED32B1"/>
    <w:rsid w:val="00ED4767"/>
    <w:rsid w:val="00ED5598"/>
    <w:rsid w:val="00ED7EBE"/>
    <w:rsid w:val="00EE1BDF"/>
    <w:rsid w:val="00EE26AD"/>
    <w:rsid w:val="00EE53A7"/>
    <w:rsid w:val="00EE5675"/>
    <w:rsid w:val="00EE626C"/>
    <w:rsid w:val="00EE6A4E"/>
    <w:rsid w:val="00EE753B"/>
    <w:rsid w:val="00EF3493"/>
    <w:rsid w:val="00EF483B"/>
    <w:rsid w:val="00EF5C9B"/>
    <w:rsid w:val="00EF6B9B"/>
    <w:rsid w:val="00EF79EE"/>
    <w:rsid w:val="00F01EE2"/>
    <w:rsid w:val="00F045AF"/>
    <w:rsid w:val="00F05596"/>
    <w:rsid w:val="00F105F9"/>
    <w:rsid w:val="00F11699"/>
    <w:rsid w:val="00F121C1"/>
    <w:rsid w:val="00F140DA"/>
    <w:rsid w:val="00F15D65"/>
    <w:rsid w:val="00F163DA"/>
    <w:rsid w:val="00F1739C"/>
    <w:rsid w:val="00F17B11"/>
    <w:rsid w:val="00F21EB8"/>
    <w:rsid w:val="00F23F03"/>
    <w:rsid w:val="00F24853"/>
    <w:rsid w:val="00F26BD2"/>
    <w:rsid w:val="00F30C5D"/>
    <w:rsid w:val="00F30D4F"/>
    <w:rsid w:val="00F325BC"/>
    <w:rsid w:val="00F35DF1"/>
    <w:rsid w:val="00F35EC3"/>
    <w:rsid w:val="00F364C1"/>
    <w:rsid w:val="00F36816"/>
    <w:rsid w:val="00F36A6E"/>
    <w:rsid w:val="00F4049E"/>
    <w:rsid w:val="00F4085B"/>
    <w:rsid w:val="00F42356"/>
    <w:rsid w:val="00F4434E"/>
    <w:rsid w:val="00F44518"/>
    <w:rsid w:val="00F46037"/>
    <w:rsid w:val="00F47BD3"/>
    <w:rsid w:val="00F5067F"/>
    <w:rsid w:val="00F52DB0"/>
    <w:rsid w:val="00F553C8"/>
    <w:rsid w:val="00F566CA"/>
    <w:rsid w:val="00F60A1C"/>
    <w:rsid w:val="00F60CFC"/>
    <w:rsid w:val="00F616E7"/>
    <w:rsid w:val="00F61914"/>
    <w:rsid w:val="00F62152"/>
    <w:rsid w:val="00F62444"/>
    <w:rsid w:val="00F6374B"/>
    <w:rsid w:val="00F63AE7"/>
    <w:rsid w:val="00F63D46"/>
    <w:rsid w:val="00F65A39"/>
    <w:rsid w:val="00F661DD"/>
    <w:rsid w:val="00F6654A"/>
    <w:rsid w:val="00F72347"/>
    <w:rsid w:val="00F7367F"/>
    <w:rsid w:val="00F81503"/>
    <w:rsid w:val="00F848A2"/>
    <w:rsid w:val="00F84A91"/>
    <w:rsid w:val="00F85F09"/>
    <w:rsid w:val="00F861B0"/>
    <w:rsid w:val="00F900A3"/>
    <w:rsid w:val="00F909B1"/>
    <w:rsid w:val="00F923DB"/>
    <w:rsid w:val="00F924AE"/>
    <w:rsid w:val="00F92BB2"/>
    <w:rsid w:val="00F966F5"/>
    <w:rsid w:val="00F96A73"/>
    <w:rsid w:val="00FA2D49"/>
    <w:rsid w:val="00FA64EE"/>
    <w:rsid w:val="00FA6832"/>
    <w:rsid w:val="00FB1694"/>
    <w:rsid w:val="00FB3C08"/>
    <w:rsid w:val="00FB5839"/>
    <w:rsid w:val="00FB62D1"/>
    <w:rsid w:val="00FB6350"/>
    <w:rsid w:val="00FB66E7"/>
    <w:rsid w:val="00FB6F90"/>
    <w:rsid w:val="00FB77BC"/>
    <w:rsid w:val="00FB7DAF"/>
    <w:rsid w:val="00FC12B8"/>
    <w:rsid w:val="00FC2A29"/>
    <w:rsid w:val="00FC2A76"/>
    <w:rsid w:val="00FC388C"/>
    <w:rsid w:val="00FC51C0"/>
    <w:rsid w:val="00FC7B16"/>
    <w:rsid w:val="00FD0A35"/>
    <w:rsid w:val="00FD3DA1"/>
    <w:rsid w:val="00FE0C43"/>
    <w:rsid w:val="00FE2711"/>
    <w:rsid w:val="00FE38C5"/>
    <w:rsid w:val="00FE4A9F"/>
    <w:rsid w:val="00FE5636"/>
    <w:rsid w:val="00FE57E4"/>
    <w:rsid w:val="00FE7CC1"/>
    <w:rsid w:val="00FF076B"/>
    <w:rsid w:val="00FF11FA"/>
    <w:rsid w:val="00FF34E6"/>
    <w:rsid w:val="00FF49DC"/>
    <w:rsid w:val="00FF7183"/>
    <w:rsid w:val="00FF74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D8832A"/>
  <w15:docId w15:val="{CD728645-D3C3-4787-AAFC-E36E143A5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2E66"/>
    <w:pPr>
      <w:spacing w:after="0" w:line="240" w:lineRule="auto"/>
    </w:pPr>
    <w:rPr>
      <w:rFonts w:ascii="Times New Roman" w:eastAsia="Times New Roman" w:hAnsi="Times New Roman" w:cs="Times New Roman"/>
      <w:snapToGrid w:val="0"/>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6675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66755"/>
    <w:pPr>
      <w:widowControl w:val="0"/>
      <w:autoSpaceDE w:val="0"/>
      <w:autoSpaceDN w:val="0"/>
      <w:spacing w:after="0" w:line="240" w:lineRule="auto"/>
    </w:pPr>
    <w:rPr>
      <w:rFonts w:ascii="Calibri" w:eastAsia="Times New Roman" w:hAnsi="Calibri" w:cs="Calibri"/>
      <w:b/>
      <w:szCs w:val="20"/>
      <w:lang w:eastAsia="ru-RU"/>
    </w:rPr>
  </w:style>
  <w:style w:type="paragraph" w:styleId="a3">
    <w:name w:val="Balloon Text"/>
    <w:basedOn w:val="a"/>
    <w:link w:val="a4"/>
    <w:uiPriority w:val="99"/>
    <w:semiHidden/>
    <w:unhideWhenUsed/>
    <w:rsid w:val="00CE46C6"/>
    <w:rPr>
      <w:rFonts w:ascii="Segoe UI" w:hAnsi="Segoe UI" w:cs="Segoe UI"/>
      <w:sz w:val="18"/>
      <w:szCs w:val="18"/>
    </w:rPr>
  </w:style>
  <w:style w:type="character" w:customStyle="1" w:styleId="a4">
    <w:name w:val="Текст выноски Знак"/>
    <w:basedOn w:val="a0"/>
    <w:link w:val="a3"/>
    <w:uiPriority w:val="99"/>
    <w:semiHidden/>
    <w:rsid w:val="00CE46C6"/>
    <w:rPr>
      <w:rFonts w:ascii="Segoe UI" w:hAnsi="Segoe UI" w:cs="Segoe UI"/>
      <w:sz w:val="18"/>
      <w:szCs w:val="18"/>
    </w:rPr>
  </w:style>
  <w:style w:type="paragraph" w:styleId="a5">
    <w:name w:val="footnote text"/>
    <w:basedOn w:val="a"/>
    <w:link w:val="a6"/>
    <w:uiPriority w:val="99"/>
    <w:semiHidden/>
    <w:unhideWhenUsed/>
    <w:rsid w:val="00B7572D"/>
    <w:rPr>
      <w:sz w:val="20"/>
    </w:rPr>
  </w:style>
  <w:style w:type="character" w:customStyle="1" w:styleId="a6">
    <w:name w:val="Текст сноски Знак"/>
    <w:basedOn w:val="a0"/>
    <w:link w:val="a5"/>
    <w:uiPriority w:val="99"/>
    <w:semiHidden/>
    <w:rsid w:val="00B7572D"/>
    <w:rPr>
      <w:sz w:val="20"/>
      <w:szCs w:val="20"/>
    </w:rPr>
  </w:style>
  <w:style w:type="character" w:styleId="a7">
    <w:name w:val="footnote reference"/>
    <w:basedOn w:val="a0"/>
    <w:uiPriority w:val="99"/>
    <w:semiHidden/>
    <w:unhideWhenUsed/>
    <w:rsid w:val="00B7572D"/>
    <w:rPr>
      <w:vertAlign w:val="superscript"/>
    </w:rPr>
  </w:style>
  <w:style w:type="paragraph" w:styleId="a8">
    <w:name w:val="header"/>
    <w:basedOn w:val="a"/>
    <w:link w:val="a9"/>
    <w:uiPriority w:val="99"/>
    <w:unhideWhenUsed/>
    <w:rsid w:val="001104BF"/>
    <w:pPr>
      <w:tabs>
        <w:tab w:val="center" w:pos="4677"/>
        <w:tab w:val="right" w:pos="9355"/>
      </w:tabs>
    </w:pPr>
  </w:style>
  <w:style w:type="character" w:customStyle="1" w:styleId="a9">
    <w:name w:val="Верхний колонтитул Знак"/>
    <w:basedOn w:val="a0"/>
    <w:link w:val="a8"/>
    <w:uiPriority w:val="99"/>
    <w:rsid w:val="001104BF"/>
  </w:style>
  <w:style w:type="paragraph" w:styleId="aa">
    <w:name w:val="Revision"/>
    <w:hidden/>
    <w:uiPriority w:val="99"/>
    <w:semiHidden/>
    <w:rsid w:val="00DA0356"/>
    <w:pPr>
      <w:spacing w:after="0" w:line="240" w:lineRule="auto"/>
    </w:pPr>
  </w:style>
  <w:style w:type="paragraph" w:customStyle="1" w:styleId="ab">
    <w:name w:val="Знак Знак Знак"/>
    <w:basedOn w:val="a"/>
    <w:rsid w:val="00E0308B"/>
    <w:pPr>
      <w:spacing w:line="240" w:lineRule="exact"/>
    </w:pPr>
    <w:rPr>
      <w:rFonts w:ascii="Verdana" w:hAnsi="Verdana" w:cs="Verdana"/>
      <w:sz w:val="20"/>
      <w:lang w:val="en-US"/>
    </w:rPr>
  </w:style>
  <w:style w:type="character" w:styleId="ac">
    <w:name w:val="annotation reference"/>
    <w:basedOn w:val="a0"/>
    <w:uiPriority w:val="99"/>
    <w:semiHidden/>
    <w:unhideWhenUsed/>
    <w:rsid w:val="00FD3DA1"/>
    <w:rPr>
      <w:sz w:val="16"/>
      <w:szCs w:val="16"/>
    </w:rPr>
  </w:style>
  <w:style w:type="paragraph" w:styleId="ad">
    <w:name w:val="annotation text"/>
    <w:basedOn w:val="a"/>
    <w:link w:val="ae"/>
    <w:uiPriority w:val="99"/>
    <w:semiHidden/>
    <w:unhideWhenUsed/>
    <w:rsid w:val="00FD3DA1"/>
    <w:rPr>
      <w:sz w:val="20"/>
    </w:rPr>
  </w:style>
  <w:style w:type="character" w:customStyle="1" w:styleId="ae">
    <w:name w:val="Текст примечания Знак"/>
    <w:basedOn w:val="a0"/>
    <w:link w:val="ad"/>
    <w:uiPriority w:val="99"/>
    <w:semiHidden/>
    <w:rsid w:val="00FD3DA1"/>
    <w:rPr>
      <w:sz w:val="20"/>
      <w:szCs w:val="20"/>
    </w:rPr>
  </w:style>
  <w:style w:type="paragraph" w:styleId="af">
    <w:name w:val="annotation subject"/>
    <w:basedOn w:val="ad"/>
    <w:next w:val="ad"/>
    <w:link w:val="af0"/>
    <w:uiPriority w:val="99"/>
    <w:semiHidden/>
    <w:unhideWhenUsed/>
    <w:rsid w:val="00FD3DA1"/>
    <w:rPr>
      <w:b/>
      <w:bCs/>
    </w:rPr>
  </w:style>
  <w:style w:type="character" w:customStyle="1" w:styleId="af0">
    <w:name w:val="Тема примечания Знак"/>
    <w:basedOn w:val="ae"/>
    <w:link w:val="af"/>
    <w:uiPriority w:val="99"/>
    <w:semiHidden/>
    <w:rsid w:val="00FD3DA1"/>
    <w:rPr>
      <w:b/>
      <w:bCs/>
      <w:sz w:val="20"/>
      <w:szCs w:val="20"/>
    </w:rPr>
  </w:style>
  <w:style w:type="paragraph" w:styleId="af1">
    <w:name w:val="footer"/>
    <w:basedOn w:val="a"/>
    <w:link w:val="af2"/>
    <w:uiPriority w:val="99"/>
    <w:unhideWhenUsed/>
    <w:rsid w:val="00991926"/>
    <w:pPr>
      <w:tabs>
        <w:tab w:val="center" w:pos="4677"/>
        <w:tab w:val="right" w:pos="9355"/>
      </w:tabs>
    </w:pPr>
  </w:style>
  <w:style w:type="character" w:customStyle="1" w:styleId="af2">
    <w:name w:val="Нижний колонтитул Знак"/>
    <w:basedOn w:val="a0"/>
    <w:link w:val="af1"/>
    <w:uiPriority w:val="99"/>
    <w:rsid w:val="00991926"/>
  </w:style>
  <w:style w:type="paragraph" w:styleId="af3">
    <w:name w:val="List Paragraph"/>
    <w:basedOn w:val="a"/>
    <w:uiPriority w:val="34"/>
    <w:qFormat/>
    <w:rsid w:val="000A2E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8301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14CFA146112C126EFA81E6317DA750EF1BC130A1AF4D494E2F3A60172B0D6F17D3293C897906A3CI3LBJ"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login.consultant.ru/link/?req=doc&amp;base=LAW&amp;n=303215&amp;dst=100010" TargetMode="External"/><Relationship Id="rId4" Type="http://schemas.openxmlformats.org/officeDocument/2006/relationships/settings" Target="settings.xml"/><Relationship Id="rId9" Type="http://schemas.openxmlformats.org/officeDocument/2006/relationships/hyperlink" Target="https://login.consultant.ru/link/?req=doc&amp;base=LAW&amp;n=480802"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AE355-AD37-431F-8CC0-770D83259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4234</Words>
  <Characters>24138</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Савостина Елена Викторовна</dc:creator>
  <cp:lastModifiedBy>Ачкасова Людмила Евгеньевна</cp:lastModifiedBy>
  <cp:revision>6</cp:revision>
  <cp:lastPrinted>2023-10-30T14:00:00Z</cp:lastPrinted>
  <dcterms:created xsi:type="dcterms:W3CDTF">2024-09-12T09:02:00Z</dcterms:created>
  <dcterms:modified xsi:type="dcterms:W3CDTF">2024-10-17T07:43:00Z</dcterms:modified>
</cp:coreProperties>
</file>