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312" w:type="dxa"/>
        <w:tblLayout w:type="fixed"/>
        <w:tblLook w:val="0000" w:firstRow="0" w:lastRow="0" w:firstColumn="0" w:lastColumn="0" w:noHBand="0" w:noVBand="0"/>
      </w:tblPr>
      <w:tblGrid>
        <w:gridCol w:w="3827"/>
      </w:tblGrid>
      <w:tr w:rsidR="005E2C70" w:rsidRPr="00965B55" w14:paraId="6406B8EB" w14:textId="77777777" w:rsidTr="00780CBF">
        <w:trPr>
          <w:trHeight w:val="284"/>
        </w:trPr>
        <w:tc>
          <w:tcPr>
            <w:tcW w:w="3827" w:type="dxa"/>
            <w:shd w:val="clear" w:color="auto" w:fill="auto"/>
          </w:tcPr>
          <w:p w14:paraId="6A8DFBEE" w14:textId="6BA28C99" w:rsidR="005E2C70" w:rsidRPr="00965B55" w:rsidRDefault="005E2C70" w:rsidP="008D6F60">
            <w:pPr>
              <w:pStyle w:val="ac"/>
              <w:widowControl w:val="0"/>
              <w:spacing w:before="60" w:after="60"/>
              <w:ind w:left="-297" w:firstLine="297"/>
              <w:rPr>
                <w:szCs w:val="24"/>
              </w:rPr>
            </w:pPr>
            <w:r w:rsidRPr="00965B55">
              <w:rPr>
                <w:szCs w:val="24"/>
              </w:rPr>
              <w:t xml:space="preserve">Приложение № </w:t>
            </w:r>
            <w:r w:rsidR="008D6F60">
              <w:rPr>
                <w:szCs w:val="24"/>
              </w:rPr>
              <w:t>3</w:t>
            </w:r>
          </w:p>
        </w:tc>
      </w:tr>
      <w:tr w:rsidR="005E2C70" w:rsidRPr="00965B55" w14:paraId="678B3321" w14:textId="77777777" w:rsidTr="00780CBF">
        <w:trPr>
          <w:trHeight w:val="274"/>
        </w:trPr>
        <w:tc>
          <w:tcPr>
            <w:tcW w:w="3827" w:type="dxa"/>
            <w:shd w:val="clear" w:color="auto" w:fill="auto"/>
          </w:tcPr>
          <w:p w14:paraId="70F0F8F1" w14:textId="77777777" w:rsidR="005E2C70" w:rsidRPr="00965B55" w:rsidRDefault="005E2C70" w:rsidP="00780CBF">
            <w:pPr>
              <w:pStyle w:val="ac"/>
              <w:widowControl w:val="0"/>
              <w:spacing w:before="60" w:after="60"/>
              <w:ind w:firstLine="0"/>
              <w:rPr>
                <w:szCs w:val="24"/>
              </w:rPr>
            </w:pPr>
            <w:r w:rsidRPr="00965B55">
              <w:rPr>
                <w:szCs w:val="24"/>
              </w:rPr>
              <w:t>к приказу ФНС России</w:t>
            </w:r>
          </w:p>
        </w:tc>
      </w:tr>
      <w:tr w:rsidR="005E2C70" w:rsidRPr="005077D5" w14:paraId="352FC43D" w14:textId="77777777" w:rsidTr="00780CBF">
        <w:tc>
          <w:tcPr>
            <w:tcW w:w="3827" w:type="dxa"/>
            <w:shd w:val="clear" w:color="auto" w:fill="auto"/>
          </w:tcPr>
          <w:p w14:paraId="6235634F" w14:textId="471D56F7" w:rsidR="005E2C70" w:rsidRPr="005077D5" w:rsidRDefault="005077D5" w:rsidP="005077D5">
            <w:pPr>
              <w:pStyle w:val="a8"/>
              <w:widowControl w:val="0"/>
              <w:spacing w:before="60" w:after="60"/>
              <w:ind w:firstLine="0"/>
              <w:rPr>
                <w:u w:val="single"/>
              </w:rPr>
            </w:pPr>
            <w:r w:rsidRPr="005077D5">
              <w:t xml:space="preserve">от </w:t>
            </w:r>
            <w:r w:rsidRPr="005077D5">
              <w:rPr>
                <w:u w:val="single"/>
              </w:rPr>
              <w:t>«13</w:t>
            </w:r>
            <w:r w:rsidR="005E2C70" w:rsidRPr="005077D5">
              <w:rPr>
                <w:u w:val="single"/>
              </w:rPr>
              <w:t xml:space="preserve">» </w:t>
            </w:r>
            <w:r w:rsidRPr="005077D5">
              <w:rPr>
                <w:u w:val="single"/>
              </w:rPr>
              <w:t>мая</w:t>
            </w:r>
            <w:r w:rsidR="005E2C70" w:rsidRPr="005077D5">
              <w:rPr>
                <w:u w:val="single"/>
              </w:rPr>
              <w:t xml:space="preserve"> 202</w:t>
            </w:r>
            <w:r w:rsidR="00694E77" w:rsidRPr="005077D5">
              <w:rPr>
                <w:u w:val="single"/>
              </w:rPr>
              <w:t>4</w:t>
            </w:r>
            <w:r w:rsidR="005E2C70" w:rsidRPr="005077D5">
              <w:rPr>
                <w:u w:val="single"/>
              </w:rPr>
              <w:t xml:space="preserve"> </w:t>
            </w:r>
            <w:r w:rsidRPr="005077D5">
              <w:rPr>
                <w:u w:val="single"/>
              </w:rPr>
              <w:t>г.</w:t>
            </w:r>
          </w:p>
        </w:tc>
      </w:tr>
      <w:tr w:rsidR="005E2C70" w:rsidRPr="005077D5" w14:paraId="743E6659" w14:textId="77777777" w:rsidTr="00780CBF">
        <w:tc>
          <w:tcPr>
            <w:tcW w:w="3827" w:type="dxa"/>
            <w:shd w:val="clear" w:color="auto" w:fill="auto"/>
          </w:tcPr>
          <w:p w14:paraId="04881947" w14:textId="3067B9E6" w:rsidR="005E2C70" w:rsidRPr="005077D5" w:rsidRDefault="005E2C70" w:rsidP="005077D5">
            <w:pPr>
              <w:pStyle w:val="ac"/>
              <w:widowControl w:val="0"/>
              <w:spacing w:before="60" w:after="60"/>
              <w:ind w:firstLine="0"/>
              <w:rPr>
                <w:szCs w:val="24"/>
                <w:u w:val="single"/>
              </w:rPr>
            </w:pPr>
            <w:r w:rsidRPr="005077D5">
              <w:rPr>
                <w:szCs w:val="24"/>
                <w:u w:val="single"/>
              </w:rPr>
              <w:t xml:space="preserve">№ </w:t>
            </w:r>
            <w:r w:rsidR="005077D5" w:rsidRPr="005077D5">
              <w:rPr>
                <w:szCs w:val="24"/>
                <w:u w:val="single"/>
              </w:rPr>
              <w:t>ЕД-7-26/382</w:t>
            </w:r>
            <w:r w:rsidR="005077D5" w:rsidRPr="005077D5">
              <w:rPr>
                <w:szCs w:val="24"/>
                <w:u w:val="single"/>
                <w:lang w:val="en-US"/>
              </w:rPr>
              <w:t>@</w:t>
            </w:r>
            <w:r w:rsidR="005077D5">
              <w:rPr>
                <w:szCs w:val="24"/>
                <w:u w:val="single"/>
                <w:lang w:val="en-US"/>
              </w:rPr>
              <w:t xml:space="preserve">   </w:t>
            </w:r>
            <w:bookmarkStart w:id="0" w:name="_GoBack"/>
            <w:bookmarkEnd w:id="0"/>
          </w:p>
        </w:tc>
      </w:tr>
    </w:tbl>
    <w:p w14:paraId="18E94EF5" w14:textId="77777777" w:rsidR="005E2C70" w:rsidRPr="00965B55" w:rsidRDefault="005E2C70" w:rsidP="005E2C70">
      <w:pPr>
        <w:ind w:left="397" w:right="397" w:firstLine="0"/>
        <w:jc w:val="center"/>
        <w:rPr>
          <w:b/>
          <w:sz w:val="28"/>
          <w:szCs w:val="32"/>
        </w:rPr>
      </w:pPr>
    </w:p>
    <w:p w14:paraId="4986D2C3" w14:textId="77777777" w:rsidR="005E2C70" w:rsidRPr="00965B55" w:rsidRDefault="005E2C70" w:rsidP="005E2C70">
      <w:pPr>
        <w:ind w:left="397" w:right="397" w:firstLine="0"/>
        <w:jc w:val="center"/>
        <w:rPr>
          <w:b/>
          <w:sz w:val="28"/>
          <w:szCs w:val="32"/>
        </w:rPr>
      </w:pPr>
    </w:p>
    <w:p w14:paraId="545060CD" w14:textId="77777777" w:rsidR="005E2C70" w:rsidRPr="00965B55" w:rsidRDefault="005E2C70" w:rsidP="005E2C70">
      <w:pPr>
        <w:ind w:left="397" w:right="397" w:firstLine="0"/>
        <w:jc w:val="center"/>
        <w:rPr>
          <w:b/>
          <w:sz w:val="28"/>
          <w:szCs w:val="32"/>
        </w:rPr>
      </w:pPr>
      <w:bookmarkStart w:id="1" w:name="_Toc95530594"/>
      <w:bookmarkStart w:id="2" w:name="_Toc95882978"/>
      <w:bookmarkStart w:id="3" w:name="_Toc95886766"/>
      <w:bookmarkStart w:id="4" w:name="_Toc95896093"/>
      <w:bookmarkStart w:id="5" w:name="_Toc96419573"/>
      <w:bookmarkStart w:id="6" w:name="OLE_LINK1"/>
      <w:bookmarkEnd w:id="1"/>
      <w:bookmarkEnd w:id="2"/>
      <w:bookmarkEnd w:id="3"/>
      <w:bookmarkEnd w:id="4"/>
      <w:bookmarkEnd w:id="5"/>
      <w:bookmarkEnd w:id="6"/>
    </w:p>
    <w:p w14:paraId="2A9E69C6" w14:textId="67103DA4" w:rsidR="005E2C70" w:rsidRPr="00965B55" w:rsidRDefault="005E2C70" w:rsidP="005E2C70">
      <w:pPr>
        <w:ind w:left="397" w:right="397" w:firstLine="0"/>
        <w:jc w:val="center"/>
        <w:rPr>
          <w:b/>
          <w:sz w:val="28"/>
          <w:szCs w:val="32"/>
        </w:rPr>
      </w:pPr>
      <w:r w:rsidRPr="00965B55">
        <w:rPr>
          <w:b/>
          <w:sz w:val="28"/>
          <w:szCs w:val="32"/>
        </w:rPr>
        <w:t>Формат электронно</w:t>
      </w:r>
      <w:r>
        <w:rPr>
          <w:b/>
          <w:sz w:val="28"/>
          <w:szCs w:val="32"/>
        </w:rPr>
        <w:t>го</w:t>
      </w:r>
      <w:r w:rsidRPr="00965B55">
        <w:rPr>
          <w:b/>
          <w:sz w:val="28"/>
          <w:szCs w:val="32"/>
        </w:rPr>
        <w:t xml:space="preserve"> </w:t>
      </w:r>
      <w:r>
        <w:rPr>
          <w:b/>
          <w:sz w:val="28"/>
          <w:szCs w:val="32"/>
        </w:rPr>
        <w:t>коносамент</w:t>
      </w:r>
      <w:r w:rsidR="006166AE">
        <w:rPr>
          <w:b/>
          <w:sz w:val="28"/>
          <w:szCs w:val="32"/>
        </w:rPr>
        <w:t>а</w:t>
      </w:r>
    </w:p>
    <w:p w14:paraId="1A4C877B" w14:textId="77777777" w:rsidR="005E2C70" w:rsidRPr="00965B55" w:rsidRDefault="005E2C70" w:rsidP="005E2C70">
      <w:pPr>
        <w:pStyle w:val="10"/>
        <w:spacing w:before="840"/>
      </w:pPr>
      <w:r w:rsidRPr="00965B55">
        <w:rPr>
          <w:lang w:val="en-US"/>
        </w:rPr>
        <w:t>I</w:t>
      </w:r>
      <w:r w:rsidRPr="00965B55">
        <w:t>. ОБЩИЕ СВЕДЕНИЯ</w:t>
      </w:r>
    </w:p>
    <w:p w14:paraId="04F63628" w14:textId="3C04E851" w:rsidR="005E2C70" w:rsidRPr="00965B55" w:rsidRDefault="005E2C70" w:rsidP="00AF78C7">
      <w:pPr>
        <w:spacing w:line="276" w:lineRule="auto"/>
        <w:ind w:firstLine="567"/>
        <w:rPr>
          <w:sz w:val="28"/>
          <w:szCs w:val="28"/>
        </w:rPr>
      </w:pPr>
      <w:r w:rsidRPr="00965B55">
        <w:rPr>
          <w:sz w:val="28"/>
          <w:szCs w:val="28"/>
        </w:rPr>
        <w:t>1. Настоящий формат описывает требования к XML-файлам (далее – файл обмена) передачи по телекоммуникационным каналам связи</w:t>
      </w:r>
      <w:r w:rsidR="00D26954">
        <w:rPr>
          <w:sz w:val="28"/>
          <w:szCs w:val="28"/>
        </w:rPr>
        <w:t xml:space="preserve"> </w:t>
      </w:r>
      <w:r w:rsidRPr="00965B55">
        <w:rPr>
          <w:sz w:val="28"/>
          <w:szCs w:val="28"/>
        </w:rPr>
        <w:t>электронн</w:t>
      </w:r>
      <w:r w:rsidR="00D26954">
        <w:rPr>
          <w:sz w:val="28"/>
          <w:szCs w:val="28"/>
        </w:rPr>
        <w:t>о</w:t>
      </w:r>
      <w:r w:rsidR="008D2E2A">
        <w:rPr>
          <w:sz w:val="28"/>
          <w:szCs w:val="28"/>
        </w:rPr>
        <w:t>го</w:t>
      </w:r>
      <w:r w:rsidRPr="00965B55">
        <w:rPr>
          <w:sz w:val="28"/>
          <w:szCs w:val="28"/>
        </w:rPr>
        <w:t xml:space="preserve"> </w:t>
      </w:r>
      <w:r w:rsidR="008D2E2A">
        <w:rPr>
          <w:sz w:val="28"/>
          <w:szCs w:val="28"/>
        </w:rPr>
        <w:t>коносамента</w:t>
      </w:r>
      <w:r w:rsidR="007A584D">
        <w:rPr>
          <w:sz w:val="28"/>
          <w:szCs w:val="28"/>
        </w:rPr>
        <w:t>,</w:t>
      </w:r>
      <w:r w:rsidR="00D619DA">
        <w:rPr>
          <w:sz w:val="28"/>
          <w:szCs w:val="28"/>
        </w:rPr>
        <w:t xml:space="preserve"> выданного на имя определенного получателя (именной коносамент)</w:t>
      </w:r>
      <w:r w:rsidRPr="00965B55">
        <w:rPr>
          <w:sz w:val="28"/>
          <w:szCs w:val="28"/>
        </w:rPr>
        <w:t>.</w:t>
      </w:r>
    </w:p>
    <w:p w14:paraId="7488400B" w14:textId="54F4B0AC" w:rsidR="005E2C70" w:rsidRPr="008E3FD0" w:rsidRDefault="005E2C70" w:rsidP="00AF78C7">
      <w:pPr>
        <w:pStyle w:val="a0"/>
        <w:numPr>
          <w:ilvl w:val="0"/>
          <w:numId w:val="0"/>
        </w:numPr>
        <w:spacing w:after="0"/>
        <w:ind w:firstLine="567"/>
        <w:jc w:val="both"/>
        <w:rPr>
          <w:sz w:val="28"/>
          <w:szCs w:val="28"/>
          <w:lang w:val="ru-RU"/>
        </w:rPr>
      </w:pPr>
      <w:r w:rsidRPr="008E3FD0">
        <w:rPr>
          <w:sz w:val="28"/>
          <w:szCs w:val="28"/>
          <w:lang w:val="ru-RU"/>
        </w:rPr>
        <w:t>2. Электронн</w:t>
      </w:r>
      <w:r w:rsidR="008D2E2A" w:rsidRPr="008E3FD0">
        <w:rPr>
          <w:sz w:val="28"/>
          <w:szCs w:val="28"/>
          <w:lang w:val="ru-RU"/>
        </w:rPr>
        <w:t>ый</w:t>
      </w:r>
      <w:r w:rsidRPr="008E3FD0">
        <w:rPr>
          <w:sz w:val="28"/>
          <w:szCs w:val="28"/>
          <w:lang w:val="ru-RU"/>
        </w:rPr>
        <w:t xml:space="preserve"> </w:t>
      </w:r>
      <w:r w:rsidR="008D2E2A" w:rsidRPr="008E3FD0">
        <w:rPr>
          <w:sz w:val="28"/>
          <w:szCs w:val="28"/>
          <w:lang w:val="ru-RU"/>
        </w:rPr>
        <w:t>коносамент</w:t>
      </w:r>
      <w:r w:rsidRPr="008E3FD0">
        <w:rPr>
          <w:sz w:val="28"/>
          <w:szCs w:val="28"/>
          <w:lang w:val="ru-RU"/>
        </w:rPr>
        <w:t xml:space="preserve"> включает </w:t>
      </w:r>
      <w:r w:rsidR="008E3FD0" w:rsidRPr="008E3FD0">
        <w:rPr>
          <w:sz w:val="28"/>
          <w:szCs w:val="28"/>
          <w:lang w:val="ru-RU"/>
        </w:rPr>
        <w:t>два</w:t>
      </w:r>
      <w:r w:rsidRPr="008E3FD0">
        <w:rPr>
          <w:sz w:val="28"/>
          <w:szCs w:val="28"/>
          <w:lang w:val="ru-RU"/>
        </w:rPr>
        <w:t xml:space="preserve"> обязательных файла обмена:</w:t>
      </w:r>
    </w:p>
    <w:p w14:paraId="2A0DE9F2" w14:textId="159A4E5F" w:rsidR="005E2C70" w:rsidRPr="008E3FD0" w:rsidRDefault="005E2C70" w:rsidP="00AF78C7">
      <w:pPr>
        <w:pStyle w:val="a1"/>
        <w:numPr>
          <w:ilvl w:val="0"/>
          <w:numId w:val="0"/>
        </w:numPr>
        <w:spacing w:after="0"/>
        <w:ind w:firstLine="567"/>
        <w:jc w:val="both"/>
        <w:rPr>
          <w:rFonts w:eastAsia="Times New Roman" w:cs="Times New Roman"/>
          <w:sz w:val="28"/>
          <w:szCs w:val="28"/>
          <w:lang w:val="ru-RU" w:eastAsia="ru-RU"/>
        </w:rPr>
      </w:pPr>
      <w:r w:rsidRPr="008E3FD0">
        <w:rPr>
          <w:sz w:val="28"/>
          <w:szCs w:val="28"/>
          <w:lang w:val="ru-RU"/>
        </w:rPr>
        <w:t xml:space="preserve">файл обмена информации </w:t>
      </w:r>
      <w:r w:rsidR="008E3FD0" w:rsidRPr="008E3FD0">
        <w:rPr>
          <w:sz w:val="28"/>
          <w:szCs w:val="28"/>
          <w:lang w:val="ru-RU"/>
        </w:rPr>
        <w:t>отправителя (</w:t>
      </w:r>
      <w:r w:rsidR="00D26954" w:rsidRPr="008E3FD0">
        <w:rPr>
          <w:sz w:val="28"/>
          <w:szCs w:val="28"/>
          <w:lang w:val="ru-RU"/>
        </w:rPr>
        <w:t>фрахтователя</w:t>
      </w:r>
      <w:r w:rsidR="008E3FD0" w:rsidRPr="008E3FD0">
        <w:rPr>
          <w:rFonts w:eastAsia="Times New Roman" w:cs="Times New Roman"/>
          <w:sz w:val="28"/>
          <w:szCs w:val="28"/>
          <w:lang w:val="ru-RU" w:eastAsia="ru-RU"/>
        </w:rPr>
        <w:t>)</w:t>
      </w:r>
      <w:r w:rsidRPr="008E3FD0">
        <w:rPr>
          <w:rFonts w:eastAsia="Times New Roman" w:cs="Times New Roman"/>
          <w:sz w:val="28"/>
          <w:szCs w:val="28"/>
          <w:lang w:val="ru-RU" w:eastAsia="ru-RU"/>
        </w:rPr>
        <w:t xml:space="preserve">, </w:t>
      </w:r>
      <w:r w:rsidR="008E3FD0" w:rsidRPr="008E3FD0">
        <w:rPr>
          <w:rFonts w:eastAsia="Times New Roman" w:cs="Times New Roman"/>
          <w:sz w:val="28"/>
          <w:szCs w:val="28"/>
          <w:lang w:val="ru-RU" w:eastAsia="ru-RU"/>
        </w:rPr>
        <w:t>состоящ</w:t>
      </w:r>
      <w:r w:rsidR="00327CFA">
        <w:rPr>
          <w:rFonts w:eastAsia="Times New Roman" w:cs="Times New Roman"/>
          <w:sz w:val="28"/>
          <w:szCs w:val="28"/>
          <w:lang w:val="ru-RU" w:eastAsia="ru-RU"/>
        </w:rPr>
        <w:t>е</w:t>
      </w:r>
      <w:r w:rsidR="008E3FD0" w:rsidRPr="008E3FD0">
        <w:rPr>
          <w:rFonts w:eastAsia="Times New Roman" w:cs="Times New Roman"/>
          <w:sz w:val="28"/>
          <w:szCs w:val="28"/>
          <w:lang w:val="ru-RU" w:eastAsia="ru-RU"/>
        </w:rPr>
        <w:t xml:space="preserve">й из сведений о наименовании отправителя и месте его нахождения, о наименовании порта погрузки, о наименовании порта выгрузки согласно договору морской перевозки груза, о наименовании получателя, о наименовании перевозчика и месте его нахождения, о наименовании груза, необходимых для идентификации груза основных марках, </w:t>
      </w:r>
      <w:r w:rsidR="00E85526">
        <w:rPr>
          <w:rFonts w:eastAsia="Times New Roman" w:cs="Times New Roman"/>
          <w:sz w:val="28"/>
          <w:szCs w:val="28"/>
          <w:lang w:val="ru-RU" w:eastAsia="ru-RU"/>
        </w:rPr>
        <w:t xml:space="preserve">об </w:t>
      </w:r>
      <w:r w:rsidR="008E3FD0" w:rsidRPr="008E3FD0">
        <w:rPr>
          <w:rFonts w:eastAsia="Times New Roman" w:cs="Times New Roman"/>
          <w:sz w:val="28"/>
          <w:szCs w:val="28"/>
          <w:lang w:val="ru-RU" w:eastAsia="ru-RU"/>
        </w:rPr>
        <w:t>указании в соответствующих случаях на опасный характер или особые свойства груза, числе мест или предметов и массе груза или обозначенном иным образом его количестве, о внешнем состоянии груза и его упаковки, о фрахте в размере, подлежащем уплате получателем, или ином указании на то, что фрахт должен уплачиваться им, об иных данных</w:t>
      </w:r>
      <w:r w:rsidRPr="008E3FD0">
        <w:rPr>
          <w:rFonts w:eastAsia="Times New Roman" w:cs="Times New Roman"/>
          <w:sz w:val="28"/>
          <w:szCs w:val="28"/>
          <w:lang w:val="ru-RU" w:eastAsia="ru-RU"/>
        </w:rPr>
        <w:t>;</w:t>
      </w:r>
    </w:p>
    <w:p w14:paraId="72D4BDCE" w14:textId="40E64176" w:rsidR="005E2C70" w:rsidRPr="00327CFA" w:rsidRDefault="005E2C70" w:rsidP="00AF78C7">
      <w:pPr>
        <w:pStyle w:val="a1"/>
        <w:numPr>
          <w:ilvl w:val="0"/>
          <w:numId w:val="0"/>
        </w:numPr>
        <w:spacing w:after="0"/>
        <w:ind w:firstLine="567"/>
        <w:jc w:val="both"/>
        <w:rPr>
          <w:sz w:val="28"/>
          <w:szCs w:val="28"/>
          <w:lang w:val="ru-RU"/>
        </w:rPr>
      </w:pPr>
      <w:r w:rsidRPr="00327CFA">
        <w:rPr>
          <w:sz w:val="28"/>
          <w:szCs w:val="28"/>
          <w:lang w:val="ru-RU"/>
        </w:rPr>
        <w:t xml:space="preserve">файл обмена информации перевозчика, </w:t>
      </w:r>
      <w:r w:rsidR="00327CFA" w:rsidRPr="00327CFA">
        <w:rPr>
          <w:rFonts w:eastAsia="Times New Roman" w:cs="Times New Roman"/>
          <w:sz w:val="28"/>
          <w:szCs w:val="28"/>
          <w:lang w:val="ru-RU" w:eastAsia="ru-RU"/>
        </w:rPr>
        <w:t xml:space="preserve">состоящей из дополнительных к информации отправителя (фрахтователя) сведений перевозчика в отношении приема груза для перевозки и фактических обстоятельств погрузки груза на борт судна, в том числе информация о судне, о дате приема груза перевозчиком в порту погрузки, о времени и месте выдачи коносамента, об иных данных и оговорках. </w:t>
      </w:r>
    </w:p>
    <w:p w14:paraId="3781A6A0" w14:textId="10265F75" w:rsidR="005E2C70" w:rsidRPr="00B470B1" w:rsidRDefault="00B76CD2" w:rsidP="00AF78C7">
      <w:pPr>
        <w:pStyle w:val="a1"/>
        <w:numPr>
          <w:ilvl w:val="0"/>
          <w:numId w:val="0"/>
        </w:numPr>
        <w:spacing w:after="0"/>
        <w:ind w:firstLine="567"/>
        <w:jc w:val="both"/>
        <w:rPr>
          <w:sz w:val="28"/>
          <w:szCs w:val="28"/>
          <w:lang w:val="ru-RU"/>
        </w:rPr>
      </w:pPr>
      <w:r>
        <w:rPr>
          <w:sz w:val="28"/>
          <w:szCs w:val="28"/>
          <w:lang w:val="ru-RU"/>
        </w:rPr>
        <w:t>Э</w:t>
      </w:r>
      <w:r w:rsidR="005E2C70" w:rsidRPr="00B470B1">
        <w:rPr>
          <w:sz w:val="28"/>
          <w:szCs w:val="28"/>
          <w:lang w:val="ru-RU"/>
        </w:rPr>
        <w:t>лектронн</w:t>
      </w:r>
      <w:r w:rsidR="008D2E2A" w:rsidRPr="00B470B1">
        <w:rPr>
          <w:sz w:val="28"/>
          <w:szCs w:val="28"/>
          <w:lang w:val="ru-RU"/>
        </w:rPr>
        <w:t>ый коносамент</w:t>
      </w:r>
      <w:r w:rsidR="005E2C70" w:rsidRPr="00B470B1">
        <w:rPr>
          <w:sz w:val="28"/>
          <w:szCs w:val="28"/>
          <w:lang w:val="ru-RU"/>
        </w:rPr>
        <w:t xml:space="preserve"> содерж</w:t>
      </w:r>
      <w:r w:rsidR="00073AEB">
        <w:rPr>
          <w:sz w:val="28"/>
          <w:szCs w:val="28"/>
          <w:lang w:val="ru-RU"/>
        </w:rPr>
        <w:t>и</w:t>
      </w:r>
      <w:r w:rsidR="005E2C70" w:rsidRPr="00B470B1">
        <w:rPr>
          <w:sz w:val="28"/>
          <w:szCs w:val="28"/>
          <w:lang w:val="ru-RU"/>
        </w:rPr>
        <w:t>т следующие файлы обмена (</w:t>
      </w:r>
      <w:r w:rsidR="00073AEB">
        <w:rPr>
          <w:sz w:val="28"/>
          <w:szCs w:val="28"/>
          <w:lang w:val="ru-RU"/>
        </w:rPr>
        <w:t>при наличии</w:t>
      </w:r>
      <w:r w:rsidR="005E2C70" w:rsidRPr="00B470B1">
        <w:rPr>
          <w:sz w:val="28"/>
          <w:szCs w:val="28"/>
          <w:lang w:val="ru-RU"/>
        </w:rPr>
        <w:t>):</w:t>
      </w:r>
    </w:p>
    <w:p w14:paraId="4CF28D63" w14:textId="47C32D91" w:rsidR="00695DA2" w:rsidRPr="00B470B1" w:rsidRDefault="00BA0242" w:rsidP="00AF78C7">
      <w:pPr>
        <w:pStyle w:val="a1"/>
        <w:numPr>
          <w:ilvl w:val="0"/>
          <w:numId w:val="0"/>
        </w:numPr>
        <w:spacing w:after="0"/>
        <w:ind w:firstLine="567"/>
        <w:jc w:val="both"/>
        <w:rPr>
          <w:sz w:val="28"/>
          <w:szCs w:val="28"/>
          <w:lang w:val="ru-RU"/>
        </w:rPr>
      </w:pPr>
      <w:r w:rsidRPr="00B470B1">
        <w:rPr>
          <w:sz w:val="28"/>
          <w:szCs w:val="28"/>
          <w:lang w:val="ru-RU"/>
        </w:rPr>
        <w:t>ф</w:t>
      </w:r>
      <w:r w:rsidR="00695DA2" w:rsidRPr="00B470B1">
        <w:rPr>
          <w:sz w:val="28"/>
          <w:szCs w:val="28"/>
          <w:lang w:val="ru-RU"/>
        </w:rPr>
        <w:t>айл обмена информации</w:t>
      </w:r>
      <w:r w:rsidR="00B470B1">
        <w:rPr>
          <w:sz w:val="28"/>
          <w:szCs w:val="28"/>
          <w:lang w:val="ru-RU"/>
        </w:rPr>
        <w:t xml:space="preserve"> отправителя (фрахтователя)</w:t>
      </w:r>
      <w:r w:rsidR="00695DA2" w:rsidRPr="00B470B1">
        <w:rPr>
          <w:sz w:val="28"/>
          <w:szCs w:val="28"/>
          <w:lang w:val="ru-RU"/>
        </w:rPr>
        <w:t xml:space="preserve"> об изменении </w:t>
      </w:r>
      <w:r w:rsidR="00B470B1">
        <w:rPr>
          <w:sz w:val="28"/>
          <w:szCs w:val="28"/>
          <w:lang w:val="ru-RU"/>
        </w:rPr>
        <w:t xml:space="preserve">сведений о </w:t>
      </w:r>
      <w:r w:rsidR="00695DA2" w:rsidRPr="00B470B1">
        <w:rPr>
          <w:sz w:val="28"/>
          <w:szCs w:val="28"/>
          <w:lang w:val="ru-RU"/>
        </w:rPr>
        <w:t>получател</w:t>
      </w:r>
      <w:r w:rsidR="00B470B1">
        <w:rPr>
          <w:sz w:val="28"/>
          <w:szCs w:val="28"/>
          <w:lang w:val="ru-RU"/>
        </w:rPr>
        <w:t>е</w:t>
      </w:r>
      <w:r w:rsidR="00695DA2" w:rsidRPr="00B470B1">
        <w:rPr>
          <w:sz w:val="28"/>
          <w:szCs w:val="28"/>
          <w:lang w:val="ru-RU"/>
        </w:rPr>
        <w:t xml:space="preserve"> и (или) </w:t>
      </w:r>
      <w:r w:rsidR="00695DA2" w:rsidRPr="00B470B1">
        <w:rPr>
          <w:rFonts w:eastAsia="Times New Roman" w:cs="Times New Roman"/>
          <w:sz w:val="28"/>
          <w:szCs w:val="28"/>
          <w:lang w:val="ru-RU" w:eastAsia="ru-RU"/>
        </w:rPr>
        <w:t>порт</w:t>
      </w:r>
      <w:r w:rsidR="00B470B1" w:rsidRPr="00B470B1">
        <w:rPr>
          <w:rFonts w:eastAsia="Times New Roman" w:cs="Times New Roman"/>
          <w:sz w:val="28"/>
          <w:szCs w:val="28"/>
          <w:lang w:val="ru-RU" w:eastAsia="ru-RU"/>
        </w:rPr>
        <w:t>е</w:t>
      </w:r>
      <w:r w:rsidR="00695DA2" w:rsidRPr="00B470B1">
        <w:rPr>
          <w:rFonts w:eastAsia="Times New Roman" w:cs="Times New Roman"/>
          <w:sz w:val="28"/>
          <w:szCs w:val="28"/>
          <w:lang w:val="ru-RU" w:eastAsia="ru-RU"/>
        </w:rPr>
        <w:t xml:space="preserve"> выгрузки</w:t>
      </w:r>
      <w:r w:rsidRPr="00B470B1">
        <w:rPr>
          <w:sz w:val="28"/>
          <w:szCs w:val="28"/>
          <w:lang w:val="ru-RU"/>
        </w:rPr>
        <w:t>;</w:t>
      </w:r>
    </w:p>
    <w:p w14:paraId="6E3DEC0D" w14:textId="044B8930" w:rsidR="00BA0242" w:rsidRDefault="00BA0242" w:rsidP="00AF78C7">
      <w:pPr>
        <w:pStyle w:val="a1"/>
        <w:numPr>
          <w:ilvl w:val="0"/>
          <w:numId w:val="0"/>
        </w:numPr>
        <w:spacing w:after="0"/>
        <w:ind w:firstLine="567"/>
        <w:jc w:val="both"/>
        <w:rPr>
          <w:rFonts w:eastAsia="Times New Roman" w:cs="Times New Roman"/>
          <w:sz w:val="28"/>
          <w:szCs w:val="28"/>
          <w:lang w:val="ru-RU" w:eastAsia="ru-RU"/>
        </w:rPr>
      </w:pPr>
      <w:r w:rsidRPr="00B470B1">
        <w:rPr>
          <w:sz w:val="28"/>
          <w:szCs w:val="28"/>
          <w:lang w:val="ru-RU"/>
        </w:rPr>
        <w:t xml:space="preserve">файл обмена информации </w:t>
      </w:r>
      <w:r w:rsidR="00B470B1">
        <w:rPr>
          <w:sz w:val="28"/>
          <w:szCs w:val="28"/>
          <w:lang w:val="ru-RU"/>
        </w:rPr>
        <w:t xml:space="preserve">перевозчика </w:t>
      </w:r>
      <w:r w:rsidRPr="00B470B1">
        <w:rPr>
          <w:sz w:val="28"/>
          <w:szCs w:val="28"/>
          <w:lang w:val="ru-RU"/>
        </w:rPr>
        <w:t xml:space="preserve">о подтверждении </w:t>
      </w:r>
      <w:r w:rsidR="00B470B1">
        <w:rPr>
          <w:sz w:val="28"/>
          <w:szCs w:val="28"/>
          <w:lang w:val="ru-RU"/>
        </w:rPr>
        <w:t>изменения сведений о получателе и (или) порте выгрузки</w:t>
      </w:r>
      <w:r w:rsidR="005D7983">
        <w:rPr>
          <w:rFonts w:eastAsia="Times New Roman" w:cs="Times New Roman"/>
          <w:sz w:val="28"/>
          <w:szCs w:val="28"/>
          <w:lang w:val="ru-RU" w:eastAsia="ru-RU"/>
        </w:rPr>
        <w:t>;</w:t>
      </w:r>
    </w:p>
    <w:p w14:paraId="0876E771" w14:textId="675D39E2" w:rsidR="00F318FD" w:rsidRDefault="005D7983" w:rsidP="00AF78C7">
      <w:pPr>
        <w:pStyle w:val="a1"/>
        <w:numPr>
          <w:ilvl w:val="0"/>
          <w:numId w:val="0"/>
        </w:numPr>
        <w:spacing w:after="0"/>
        <w:ind w:firstLine="567"/>
        <w:jc w:val="both"/>
        <w:rPr>
          <w:rFonts w:eastAsia="Times New Roman" w:cs="Times New Roman"/>
          <w:sz w:val="28"/>
          <w:szCs w:val="28"/>
          <w:lang w:val="ru-RU" w:eastAsia="ru-RU"/>
        </w:rPr>
      </w:pPr>
      <w:r>
        <w:rPr>
          <w:sz w:val="28"/>
          <w:szCs w:val="28"/>
          <w:lang w:val="ru-RU"/>
        </w:rPr>
        <w:t>файл обмена информации получателя</w:t>
      </w:r>
      <w:r w:rsidR="001060FD">
        <w:rPr>
          <w:sz w:val="28"/>
          <w:szCs w:val="28"/>
          <w:lang w:val="ru-RU"/>
        </w:rPr>
        <w:t xml:space="preserve">, состоящей из </w:t>
      </w:r>
      <w:r w:rsidR="0073455B">
        <w:rPr>
          <w:sz w:val="28"/>
          <w:szCs w:val="28"/>
          <w:lang w:val="ru-RU"/>
        </w:rPr>
        <w:t xml:space="preserve">сведений </w:t>
      </w:r>
      <w:r w:rsidR="00F318FD" w:rsidRPr="00F318FD">
        <w:rPr>
          <w:sz w:val="28"/>
          <w:szCs w:val="28"/>
          <w:lang w:val="ru-RU"/>
        </w:rPr>
        <w:t>об оговорках получателя о приеме груза от перевозчика</w:t>
      </w:r>
      <w:r w:rsidR="001060FD">
        <w:rPr>
          <w:sz w:val="28"/>
          <w:szCs w:val="28"/>
          <w:lang w:val="ru-RU"/>
        </w:rPr>
        <w:t xml:space="preserve">. </w:t>
      </w:r>
    </w:p>
    <w:p w14:paraId="1B30DCD7" w14:textId="4F411247" w:rsidR="005D7983" w:rsidRPr="00B470B1" w:rsidRDefault="00F318FD" w:rsidP="00AF78C7">
      <w:pPr>
        <w:pStyle w:val="a1"/>
        <w:numPr>
          <w:ilvl w:val="0"/>
          <w:numId w:val="0"/>
        </w:numPr>
        <w:spacing w:after="0"/>
        <w:ind w:firstLine="567"/>
        <w:jc w:val="both"/>
        <w:rPr>
          <w:sz w:val="28"/>
          <w:szCs w:val="28"/>
          <w:lang w:val="ru-RU"/>
        </w:rPr>
      </w:pPr>
      <w:r>
        <w:rPr>
          <w:sz w:val="28"/>
          <w:szCs w:val="28"/>
          <w:lang w:val="ru-RU"/>
        </w:rPr>
        <w:lastRenderedPageBreak/>
        <w:t>файл обмена информации перевозчика о выдаче груза получателю, состоящ</w:t>
      </w:r>
      <w:r w:rsidR="00592809">
        <w:rPr>
          <w:sz w:val="28"/>
          <w:szCs w:val="28"/>
          <w:lang w:val="ru-RU"/>
        </w:rPr>
        <w:t>е</w:t>
      </w:r>
      <w:r>
        <w:rPr>
          <w:sz w:val="28"/>
          <w:szCs w:val="28"/>
          <w:lang w:val="ru-RU"/>
        </w:rPr>
        <w:t xml:space="preserve">й из </w:t>
      </w:r>
      <w:r w:rsidRPr="00F318FD">
        <w:rPr>
          <w:sz w:val="28"/>
          <w:szCs w:val="28"/>
          <w:lang w:val="ru-RU"/>
        </w:rPr>
        <w:t>сведений о подтверждении факта выдачи груза получателю.</w:t>
      </w:r>
      <w:r w:rsidR="001060FD">
        <w:rPr>
          <w:sz w:val="28"/>
          <w:szCs w:val="28"/>
          <w:lang w:val="ru-RU"/>
        </w:rPr>
        <w:t xml:space="preserve"> </w:t>
      </w:r>
    </w:p>
    <w:p w14:paraId="03E223FE" w14:textId="12C5A1E6" w:rsidR="005E2C70" w:rsidRPr="00965B55" w:rsidRDefault="005E2C70" w:rsidP="00AF78C7">
      <w:pPr>
        <w:spacing w:line="276" w:lineRule="auto"/>
        <w:ind w:firstLine="567"/>
        <w:rPr>
          <w:i/>
          <w:sz w:val="28"/>
          <w:szCs w:val="28"/>
        </w:rPr>
      </w:pPr>
      <w:r w:rsidRPr="000A002B">
        <w:rPr>
          <w:sz w:val="28"/>
          <w:szCs w:val="28"/>
        </w:rPr>
        <w:t>3. Номер версии настоящего формата 5.0</w:t>
      </w:r>
      <w:r w:rsidR="008D2E2A" w:rsidRPr="000A002B">
        <w:rPr>
          <w:sz w:val="28"/>
          <w:szCs w:val="28"/>
        </w:rPr>
        <w:t>1</w:t>
      </w:r>
      <w:r w:rsidRPr="000A002B">
        <w:rPr>
          <w:sz w:val="28"/>
          <w:szCs w:val="28"/>
        </w:rPr>
        <w:t>, часть 9</w:t>
      </w:r>
      <w:r w:rsidR="00D80CE8" w:rsidRPr="00951643">
        <w:rPr>
          <w:sz w:val="28"/>
          <w:szCs w:val="28"/>
        </w:rPr>
        <w:t>65</w:t>
      </w:r>
      <w:r w:rsidRPr="000A002B">
        <w:rPr>
          <w:sz w:val="28"/>
          <w:szCs w:val="28"/>
        </w:rPr>
        <w:t>.</w:t>
      </w:r>
    </w:p>
    <w:p w14:paraId="158B6EEA" w14:textId="79CC07D5" w:rsidR="005E2C70" w:rsidRPr="00965B55" w:rsidRDefault="005E2C70" w:rsidP="00AF78C7">
      <w:pPr>
        <w:pStyle w:val="10"/>
        <w:spacing w:before="360" w:line="276" w:lineRule="auto"/>
        <w:ind w:firstLine="567"/>
      </w:pPr>
      <w:r w:rsidRPr="00965B55">
        <w:t xml:space="preserve">II. ОПИСАНИЕ ФАЙЛА обмена информации </w:t>
      </w:r>
      <w:r w:rsidR="00D468CD">
        <w:t>отправителя (</w:t>
      </w:r>
      <w:r w:rsidR="008D2E2A">
        <w:t>фрахтователя</w:t>
      </w:r>
      <w:r w:rsidR="00D468CD">
        <w:t>)</w:t>
      </w:r>
    </w:p>
    <w:p w14:paraId="212ABDDC" w14:textId="77777777" w:rsidR="005E2C70" w:rsidRPr="00965B55" w:rsidRDefault="005E2C70" w:rsidP="00AF78C7">
      <w:pPr>
        <w:spacing w:line="276" w:lineRule="auto"/>
        <w:ind w:firstLine="567"/>
        <w:rPr>
          <w:rFonts w:eastAsia="SimSun"/>
          <w:sz w:val="28"/>
          <w:szCs w:val="28"/>
        </w:rPr>
      </w:pPr>
      <w:r w:rsidRPr="00965B55">
        <w:rPr>
          <w:sz w:val="28"/>
          <w:szCs w:val="28"/>
        </w:rPr>
        <w:t xml:space="preserve">4.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7FC252E5" w14:textId="46F7FE48" w:rsidR="005E2C70" w:rsidRPr="00F318FD" w:rsidRDefault="005E2C70" w:rsidP="00AF78C7">
      <w:pPr>
        <w:spacing w:line="276" w:lineRule="auto"/>
        <w:ind w:firstLine="567"/>
        <w:rPr>
          <w:sz w:val="28"/>
          <w:szCs w:val="28"/>
        </w:rPr>
      </w:pPr>
      <w:r w:rsidRPr="00965B55">
        <w:rPr>
          <w:b/>
          <w:i/>
          <w:sz w:val="28"/>
          <w:szCs w:val="28"/>
          <w:lang w:val="en-US"/>
        </w:rPr>
        <w:t>R</w:t>
      </w:r>
      <w:r w:rsidRPr="00F318FD">
        <w:rPr>
          <w:b/>
          <w:i/>
          <w:sz w:val="28"/>
          <w:szCs w:val="28"/>
        </w:rPr>
        <w:t>_</w:t>
      </w:r>
      <w:r w:rsidRPr="00965B55">
        <w:rPr>
          <w:b/>
          <w:i/>
          <w:sz w:val="28"/>
          <w:szCs w:val="28"/>
        </w:rPr>
        <w:t>Т</w:t>
      </w:r>
      <w:r w:rsidRPr="00F318FD">
        <w:rPr>
          <w:b/>
          <w:i/>
          <w:sz w:val="28"/>
          <w:szCs w:val="28"/>
        </w:rPr>
        <w:t>_</w:t>
      </w:r>
      <w:r w:rsidRPr="00965B55">
        <w:rPr>
          <w:b/>
          <w:i/>
          <w:sz w:val="28"/>
          <w:szCs w:val="28"/>
          <w:lang w:val="en-US"/>
        </w:rPr>
        <w:t>A</w:t>
      </w:r>
      <w:r w:rsidRPr="00F318FD">
        <w:rPr>
          <w:b/>
          <w:i/>
          <w:sz w:val="28"/>
          <w:szCs w:val="28"/>
        </w:rPr>
        <w:t>_</w:t>
      </w:r>
      <w:r w:rsidRPr="00965B55">
        <w:rPr>
          <w:b/>
          <w:i/>
          <w:sz w:val="28"/>
          <w:szCs w:val="28"/>
        </w:rPr>
        <w:t>О</w:t>
      </w:r>
      <w:r w:rsidRPr="00F318FD">
        <w:rPr>
          <w:b/>
          <w:i/>
          <w:sz w:val="28"/>
          <w:szCs w:val="28"/>
        </w:rPr>
        <w:t>_</w:t>
      </w:r>
      <w:r w:rsidRPr="00965B55">
        <w:rPr>
          <w:b/>
          <w:i/>
          <w:sz w:val="28"/>
          <w:szCs w:val="28"/>
          <w:lang w:val="en-US"/>
        </w:rPr>
        <w:t>W</w:t>
      </w:r>
      <w:r w:rsidRPr="00F318FD">
        <w:rPr>
          <w:b/>
          <w:i/>
          <w:sz w:val="28"/>
          <w:szCs w:val="28"/>
        </w:rPr>
        <w:t>_</w:t>
      </w:r>
      <w:r w:rsidRPr="00965B55">
        <w:rPr>
          <w:b/>
          <w:i/>
          <w:sz w:val="28"/>
          <w:szCs w:val="28"/>
          <w:lang w:val="en-US"/>
        </w:rPr>
        <w:t>GGGGMMDD</w:t>
      </w:r>
      <w:r w:rsidRPr="00F318FD">
        <w:rPr>
          <w:b/>
          <w:i/>
          <w:sz w:val="28"/>
          <w:szCs w:val="28"/>
        </w:rPr>
        <w:t>_</w:t>
      </w:r>
      <w:r w:rsidRPr="00965B55">
        <w:rPr>
          <w:b/>
          <w:i/>
          <w:sz w:val="28"/>
          <w:szCs w:val="28"/>
          <w:lang w:val="en-US"/>
        </w:rPr>
        <w:t>N</w:t>
      </w:r>
      <w:r w:rsidRPr="00F318FD">
        <w:rPr>
          <w:sz w:val="28"/>
          <w:szCs w:val="28"/>
        </w:rPr>
        <w:t xml:space="preserve">, </w:t>
      </w:r>
      <w:r w:rsidRPr="00965B55">
        <w:rPr>
          <w:sz w:val="28"/>
          <w:szCs w:val="28"/>
        </w:rPr>
        <w:t>где</w:t>
      </w:r>
      <w:r w:rsidRPr="00F318FD">
        <w:rPr>
          <w:sz w:val="28"/>
          <w:szCs w:val="28"/>
        </w:rPr>
        <w:t>:</w:t>
      </w:r>
    </w:p>
    <w:p w14:paraId="5CF32150" w14:textId="1A0D6D84" w:rsidR="005E2C70" w:rsidRPr="008D2E2A" w:rsidRDefault="005E2C70" w:rsidP="00AF78C7">
      <w:pPr>
        <w:spacing w:line="276" w:lineRule="auto"/>
        <w:ind w:firstLine="567"/>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008D2E2A" w:rsidRPr="008D2E2A">
        <w:rPr>
          <w:rFonts w:eastAsia="SimSun"/>
          <w:sz w:val="28"/>
          <w:szCs w:val="28"/>
          <w:lang w:val="en-US"/>
        </w:rPr>
        <w:t>C</w:t>
      </w:r>
      <w:r w:rsidR="00D468CD">
        <w:rPr>
          <w:rFonts w:eastAsia="SimSun"/>
          <w:sz w:val="28"/>
          <w:szCs w:val="28"/>
          <w:lang w:val="en-US"/>
        </w:rPr>
        <w:t>O</w:t>
      </w:r>
      <w:r w:rsidR="008D2E2A" w:rsidRPr="008D2E2A">
        <w:rPr>
          <w:rFonts w:eastAsia="SimSun"/>
          <w:sz w:val="28"/>
          <w:szCs w:val="28"/>
          <w:lang w:val="en-US"/>
        </w:rPr>
        <w:t>N</w:t>
      </w:r>
      <w:r w:rsidR="00054FAF">
        <w:rPr>
          <w:rFonts w:eastAsia="SimSun"/>
          <w:sz w:val="28"/>
          <w:szCs w:val="28"/>
          <w:lang w:val="en-US"/>
        </w:rPr>
        <w:t>S</w:t>
      </w:r>
      <w:r w:rsidR="00D468CD">
        <w:rPr>
          <w:rFonts w:eastAsia="SimSun"/>
          <w:sz w:val="28"/>
          <w:szCs w:val="28"/>
          <w:lang w:val="en-US"/>
        </w:rPr>
        <w:t>OTPR</w:t>
      </w:r>
      <w:r w:rsidRPr="008D2E2A">
        <w:rPr>
          <w:rFonts w:eastAsia="SimSun"/>
          <w:sz w:val="28"/>
          <w:szCs w:val="28"/>
        </w:rPr>
        <w:t>;</w:t>
      </w:r>
    </w:p>
    <w:p w14:paraId="7651D94B" w14:textId="6B5AC182" w:rsidR="005E2C70" w:rsidRPr="004C32E1" w:rsidRDefault="005E2C70" w:rsidP="00AF78C7">
      <w:pPr>
        <w:pStyle w:val="a1"/>
        <w:numPr>
          <w:ilvl w:val="0"/>
          <w:numId w:val="0"/>
        </w:numPr>
        <w:ind w:firstLine="567"/>
        <w:jc w:val="both"/>
        <w:rPr>
          <w:rFonts w:cs="Times New Roman"/>
          <w:sz w:val="28"/>
          <w:szCs w:val="28"/>
          <w:lang w:val="ru-RU"/>
        </w:rPr>
      </w:pPr>
      <w:bookmarkStart w:id="7" w:name="_Hlk115257854"/>
      <w:r w:rsidRPr="004C32E1">
        <w:rPr>
          <w:rFonts w:cs="Times New Roman"/>
          <w:b/>
          <w:i/>
          <w:sz w:val="28"/>
          <w:szCs w:val="28"/>
          <w:lang w:val="ru-RU"/>
        </w:rPr>
        <w:t>А</w:t>
      </w:r>
      <w:r w:rsidRPr="004C32E1">
        <w:rPr>
          <w:rFonts w:cs="Times New Roman"/>
          <w:sz w:val="28"/>
          <w:szCs w:val="28"/>
          <w:lang w:val="ru-RU"/>
        </w:rPr>
        <w:t xml:space="preserve"> – уникальный идентификатор получателя файла обмена </w:t>
      </w:r>
      <w:r w:rsidR="00885CF5">
        <w:rPr>
          <w:rFonts w:cs="Times New Roman"/>
          <w:sz w:val="28"/>
          <w:szCs w:val="28"/>
          <w:lang w:val="ru-RU"/>
        </w:rPr>
        <w:t xml:space="preserve">электронного </w:t>
      </w:r>
      <w:r w:rsidR="00091685" w:rsidRPr="004C32E1">
        <w:rPr>
          <w:rFonts w:cs="Times New Roman"/>
          <w:sz w:val="28"/>
          <w:szCs w:val="28"/>
          <w:lang w:val="ru-RU"/>
        </w:rPr>
        <w:t>коносамента</w:t>
      </w:r>
      <w:r w:rsidRPr="004C32E1">
        <w:rPr>
          <w:rFonts w:cs="Times New Roman"/>
          <w:sz w:val="28"/>
          <w:szCs w:val="28"/>
          <w:lang w:val="ru-RU"/>
        </w:rPr>
        <w:t xml:space="preserve">, информация </w:t>
      </w:r>
      <w:r w:rsidR="00D468CD">
        <w:rPr>
          <w:rFonts w:cs="Times New Roman"/>
          <w:sz w:val="28"/>
          <w:szCs w:val="28"/>
          <w:lang w:val="ru-RU"/>
        </w:rPr>
        <w:t>отправителя (</w:t>
      </w:r>
      <w:r w:rsidR="003F67C6" w:rsidRPr="004C32E1">
        <w:rPr>
          <w:rFonts w:cs="Times New Roman"/>
          <w:sz w:val="28"/>
          <w:szCs w:val="28"/>
          <w:lang w:val="ru-RU"/>
        </w:rPr>
        <w:t>фрахтователя</w:t>
      </w:r>
      <w:r w:rsidR="00D468CD">
        <w:rPr>
          <w:rFonts w:cs="Times New Roman"/>
          <w:sz w:val="28"/>
          <w:szCs w:val="28"/>
          <w:lang w:val="ru-RU"/>
        </w:rPr>
        <w:t>)</w:t>
      </w:r>
      <w:r w:rsidRPr="004C32E1">
        <w:rPr>
          <w:rFonts w:cs="Times New Roman"/>
          <w:sz w:val="28"/>
          <w:szCs w:val="28"/>
          <w:lang w:val="ru-RU"/>
        </w:rPr>
        <w:t xml:space="preserve">. </w:t>
      </w:r>
      <w:r w:rsidRPr="008D2E2A">
        <w:rPr>
          <w:rFonts w:cs="Times New Roman"/>
          <w:sz w:val="28"/>
          <w:szCs w:val="28"/>
          <w:lang w:val="ru-RU"/>
        </w:rPr>
        <w:t>Значение элемента представляется в виде «УИОЭДОУИПол», где:</w:t>
      </w:r>
    </w:p>
    <w:p w14:paraId="3D0A0D47" w14:textId="1E7E9D30" w:rsidR="005E2C70" w:rsidRPr="004C32E1" w:rsidRDefault="005E2C70" w:rsidP="00AF78C7">
      <w:pPr>
        <w:pStyle w:val="a1"/>
        <w:numPr>
          <w:ilvl w:val="0"/>
          <w:numId w:val="0"/>
        </w:numPr>
        <w:ind w:firstLine="567"/>
        <w:jc w:val="both"/>
        <w:rPr>
          <w:rFonts w:cs="Times New Roman"/>
          <w:sz w:val="28"/>
          <w:szCs w:val="28"/>
          <w:lang w:val="ru-RU"/>
        </w:rPr>
      </w:pPr>
      <w:r w:rsidRPr="004C32E1">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592809">
        <w:rPr>
          <w:rFonts w:cs="Times New Roman"/>
          <w:sz w:val="28"/>
          <w:szCs w:val="28"/>
          <w:lang w:val="ru-RU"/>
        </w:rPr>
        <w:t>Федеральной налоговой службой</w:t>
      </w:r>
      <w:r w:rsidRPr="004C32E1">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7C342573" w14:textId="4E1AD4AD" w:rsidR="005E2C70" w:rsidRPr="008D2E2A" w:rsidRDefault="005E2C70" w:rsidP="00AF78C7">
      <w:pPr>
        <w:pStyle w:val="a1"/>
        <w:numPr>
          <w:ilvl w:val="0"/>
          <w:numId w:val="0"/>
        </w:numPr>
        <w:ind w:firstLine="567"/>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(перевозчика)</w:t>
      </w:r>
      <w:bookmarkStart w:id="8" w:name="_Hlk134441193"/>
      <w:r w:rsidR="00287A24">
        <w:rPr>
          <w:rFonts w:cs="Times New Roman"/>
          <w:sz w:val="28"/>
          <w:szCs w:val="28"/>
          <w:lang w:val="ru-RU"/>
        </w:rPr>
        <w:t>.</w:t>
      </w:r>
      <w:r w:rsidR="00D16511">
        <w:rPr>
          <w:rFonts w:cs="Times New Roman"/>
          <w:sz w:val="28"/>
          <w:szCs w:val="28"/>
          <w:lang w:val="ru-RU"/>
        </w:rPr>
        <w:t xml:space="preserve"> </w:t>
      </w:r>
      <w:r w:rsidR="00287A24">
        <w:rPr>
          <w:rFonts w:cs="Times New Roman"/>
          <w:sz w:val="28"/>
          <w:szCs w:val="28"/>
          <w:lang w:val="ru-RU"/>
        </w:rPr>
        <w:t>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bookmarkEnd w:id="8"/>
    <w:p w14:paraId="08B167E6" w14:textId="210DF609" w:rsidR="005E2C70" w:rsidRPr="004C32E1" w:rsidRDefault="005E2C70" w:rsidP="00AF78C7">
      <w:pPr>
        <w:pStyle w:val="a1"/>
        <w:numPr>
          <w:ilvl w:val="0"/>
          <w:numId w:val="0"/>
        </w:numPr>
        <w:ind w:firstLine="567"/>
        <w:jc w:val="both"/>
        <w:rPr>
          <w:rFonts w:cs="Times New Roman"/>
          <w:sz w:val="28"/>
          <w:szCs w:val="28"/>
          <w:lang w:val="ru-RU"/>
        </w:rPr>
      </w:pPr>
      <w:r w:rsidRPr="004C32E1">
        <w:rPr>
          <w:rFonts w:cs="Times New Roman"/>
          <w:b/>
          <w:i/>
          <w:sz w:val="28"/>
          <w:szCs w:val="28"/>
          <w:lang w:val="ru-RU"/>
        </w:rPr>
        <w:t>О</w:t>
      </w:r>
      <w:r w:rsidRPr="004C32E1">
        <w:rPr>
          <w:rFonts w:cs="Times New Roman"/>
          <w:sz w:val="28"/>
          <w:szCs w:val="28"/>
          <w:lang w:val="ru-RU"/>
        </w:rPr>
        <w:t xml:space="preserve"> – уникальный идентификатор отправителя файла обмена </w:t>
      </w:r>
      <w:r w:rsidR="001072F5">
        <w:rPr>
          <w:rFonts w:cs="Times New Roman"/>
          <w:sz w:val="28"/>
          <w:szCs w:val="28"/>
          <w:lang w:val="ru-RU"/>
        </w:rPr>
        <w:t xml:space="preserve">электронного </w:t>
      </w:r>
      <w:r w:rsidR="00091685" w:rsidRPr="004C32E1">
        <w:rPr>
          <w:rFonts w:cs="Times New Roman"/>
          <w:sz w:val="28"/>
          <w:szCs w:val="28"/>
          <w:lang w:val="ru-RU"/>
        </w:rPr>
        <w:t>коносамента</w:t>
      </w:r>
      <w:r w:rsidRPr="004C32E1">
        <w:rPr>
          <w:rFonts w:cs="Times New Roman"/>
          <w:sz w:val="28"/>
          <w:szCs w:val="28"/>
          <w:lang w:val="ru-RU"/>
        </w:rPr>
        <w:t xml:space="preserve">, информация </w:t>
      </w:r>
      <w:r w:rsidR="00D468CD">
        <w:rPr>
          <w:rFonts w:cs="Times New Roman"/>
          <w:sz w:val="28"/>
          <w:szCs w:val="28"/>
          <w:lang w:val="ru-RU"/>
        </w:rPr>
        <w:t>отправителя (</w:t>
      </w:r>
      <w:r w:rsidR="003F67C6" w:rsidRPr="004C32E1">
        <w:rPr>
          <w:rFonts w:cs="Times New Roman"/>
          <w:sz w:val="28"/>
          <w:szCs w:val="28"/>
          <w:lang w:val="ru-RU"/>
        </w:rPr>
        <w:t>фрахтователя</w:t>
      </w:r>
      <w:r w:rsidR="00D468CD">
        <w:rPr>
          <w:rFonts w:cs="Times New Roman"/>
          <w:sz w:val="28"/>
          <w:szCs w:val="28"/>
          <w:lang w:val="ru-RU"/>
        </w:rPr>
        <w:t>)</w:t>
      </w:r>
      <w:r w:rsidRPr="004C32E1">
        <w:rPr>
          <w:rFonts w:cs="Times New Roman"/>
          <w:sz w:val="28"/>
          <w:szCs w:val="28"/>
          <w:lang w:val="ru-RU"/>
        </w:rPr>
        <w:t>. Значение элемента представляется в виде «УИОЭДОУИОтпр», где:</w:t>
      </w:r>
    </w:p>
    <w:p w14:paraId="18EBA398" w14:textId="79816577" w:rsidR="005E2C70" w:rsidRPr="003F67C6" w:rsidRDefault="005E2C70" w:rsidP="00AF78C7">
      <w:pPr>
        <w:pStyle w:val="a1"/>
        <w:numPr>
          <w:ilvl w:val="0"/>
          <w:numId w:val="0"/>
        </w:numPr>
        <w:ind w:firstLine="567"/>
        <w:jc w:val="both"/>
        <w:rPr>
          <w:rFonts w:eastAsia="SimSun" w:cs="Times New Roman"/>
          <w:sz w:val="28"/>
          <w:szCs w:val="28"/>
          <w:lang w:val="ru-RU"/>
        </w:rPr>
      </w:pPr>
      <w:bookmarkStart w:id="9" w:name="_Hlk82678978"/>
      <w:r w:rsidRPr="004C32E1">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w:t>
      </w:r>
      <w:r w:rsidRPr="003F67C6">
        <w:rPr>
          <w:rFonts w:eastAsia="SimSun" w:cs="Times New Roman"/>
          <w:sz w:val="28"/>
          <w:szCs w:val="28"/>
          <w:lang w:val="ru-RU"/>
        </w:rPr>
        <w:t xml:space="preserve"> присваивается </w:t>
      </w:r>
      <w:r w:rsidR="00592809">
        <w:rPr>
          <w:rFonts w:cs="Times New Roman"/>
          <w:sz w:val="28"/>
          <w:szCs w:val="28"/>
          <w:lang w:val="ru-RU"/>
        </w:rPr>
        <w:t>Федеральной налоговой службой</w:t>
      </w:r>
      <w:r w:rsidRPr="003F67C6">
        <w:rPr>
          <w:rFonts w:eastAsia="SimSun" w:cs="Times New Roman"/>
          <w:sz w:val="28"/>
          <w:szCs w:val="28"/>
          <w:lang w:val="ru-RU"/>
        </w:rPr>
        <w:t xml:space="preserve">. В значении уникального идентификатора допускаются символы латинского алфавита «A </w:t>
      </w:r>
      <w:r w:rsidRPr="00965B55">
        <w:rPr>
          <w:rFonts w:eastAsia="SimSun" w:cs="Times New Roman"/>
          <w:sz w:val="28"/>
          <w:szCs w:val="28"/>
          <w:lang w:val="ru-RU"/>
        </w:rPr>
        <w:t>–</w:t>
      </w:r>
      <w:r w:rsidRPr="003F67C6">
        <w:rPr>
          <w:rFonts w:eastAsia="SimSun" w:cs="Times New Roman"/>
          <w:sz w:val="28"/>
          <w:szCs w:val="28"/>
          <w:lang w:val="ru-RU"/>
        </w:rPr>
        <w:t xml:space="preserve"> Z», «a </w:t>
      </w:r>
      <w:r w:rsidRPr="00965B55">
        <w:rPr>
          <w:rFonts w:eastAsia="SimSun" w:cs="Times New Roman"/>
          <w:sz w:val="28"/>
          <w:szCs w:val="28"/>
          <w:lang w:val="ru-RU"/>
        </w:rPr>
        <w:t>–</w:t>
      </w:r>
      <w:r w:rsidRPr="003F67C6">
        <w:rPr>
          <w:rFonts w:eastAsia="SimSun" w:cs="Times New Roman"/>
          <w:sz w:val="28"/>
          <w:szCs w:val="28"/>
          <w:lang w:val="ru-RU"/>
        </w:rPr>
        <w:t xml:space="preserve"> z», цифры «0 </w:t>
      </w:r>
      <w:r w:rsidRPr="00965B55">
        <w:rPr>
          <w:rFonts w:eastAsia="SimSun" w:cs="Times New Roman"/>
          <w:sz w:val="28"/>
          <w:szCs w:val="28"/>
          <w:lang w:val="ru-RU"/>
        </w:rPr>
        <w:t>–</w:t>
      </w:r>
      <w:r w:rsidRPr="003F67C6">
        <w:rPr>
          <w:rFonts w:eastAsia="SimSun" w:cs="Times New Roman"/>
          <w:sz w:val="28"/>
          <w:szCs w:val="28"/>
          <w:lang w:val="ru-RU"/>
        </w:rPr>
        <w:t xml:space="preserve"> 9», знаки «@», «.», «-». Значение уникального идентификатора регистронезависимо;</w:t>
      </w:r>
    </w:p>
    <w:p w14:paraId="64521F5D" w14:textId="62996376" w:rsidR="005E2C70" w:rsidRDefault="005E2C70" w:rsidP="00AF78C7">
      <w:pPr>
        <w:pStyle w:val="a1"/>
        <w:numPr>
          <w:ilvl w:val="0"/>
          <w:numId w:val="0"/>
        </w:numPr>
        <w:ind w:firstLine="567"/>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sidR="00D468CD">
        <w:rPr>
          <w:rFonts w:cs="Times New Roman"/>
          <w:sz w:val="28"/>
          <w:szCs w:val="28"/>
          <w:lang w:val="ru-RU"/>
        </w:rPr>
        <w:t>отправителя (</w:t>
      </w:r>
      <w:r w:rsidR="003F67C6">
        <w:rPr>
          <w:rFonts w:eastAsia="SimSun" w:cs="Times New Roman"/>
          <w:sz w:val="28"/>
          <w:szCs w:val="28"/>
          <w:lang w:val="ru-RU" w:eastAsia="ru-RU"/>
        </w:rPr>
        <w:t>фрахтователя</w:t>
      </w:r>
      <w:r w:rsidR="00D468CD">
        <w:rPr>
          <w:rFonts w:eastAsia="SimSun" w:cs="Times New Roman"/>
          <w:sz w:val="28"/>
          <w:szCs w:val="28"/>
          <w:lang w:val="ru-RU" w:eastAsia="ru-RU"/>
        </w:rPr>
        <w:t>)</w:t>
      </w:r>
      <w:r w:rsidRPr="00965B55">
        <w:rPr>
          <w:rFonts w:cs="Times New Roman"/>
          <w:sz w:val="28"/>
          <w:szCs w:val="28"/>
          <w:lang w:val="ru-RU"/>
        </w:rPr>
        <w:t>)</w:t>
      </w:r>
      <w:r w:rsidR="00287A24">
        <w:rPr>
          <w:rFonts w:cs="Times New Roman"/>
          <w:sz w:val="28"/>
          <w:szCs w:val="28"/>
          <w:lang w:val="ru-RU"/>
        </w:rPr>
        <w:t>.</w:t>
      </w:r>
      <w:r w:rsidR="00D16511">
        <w:rPr>
          <w:rFonts w:cs="Times New Roman"/>
          <w:sz w:val="28"/>
          <w:szCs w:val="28"/>
          <w:lang w:val="ru-RU"/>
        </w:rPr>
        <w:t xml:space="preserve"> </w:t>
      </w:r>
      <w:r w:rsidR="00287A24">
        <w:rPr>
          <w:rFonts w:cs="Times New Roman"/>
          <w:sz w:val="28"/>
          <w:szCs w:val="28"/>
          <w:lang w:val="ru-RU"/>
        </w:rPr>
        <w:t>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43 символов</w:t>
      </w:r>
      <w:r>
        <w:rPr>
          <w:rFonts w:cs="Times New Roman"/>
          <w:sz w:val="28"/>
          <w:szCs w:val="28"/>
          <w:lang w:val="ru-RU"/>
        </w:rPr>
        <w:t>;</w:t>
      </w:r>
    </w:p>
    <w:bookmarkEnd w:id="7"/>
    <w:bookmarkEnd w:id="9"/>
    <w:p w14:paraId="76BF4904" w14:textId="78E05C27" w:rsidR="005E2C70" w:rsidRPr="00965B55" w:rsidRDefault="005E2C70" w:rsidP="00AF78C7">
      <w:pPr>
        <w:pStyle w:val="a1"/>
        <w:numPr>
          <w:ilvl w:val="0"/>
          <w:numId w:val="0"/>
        </w:numPr>
        <w:spacing w:after="0"/>
        <w:ind w:firstLine="567"/>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00D468CD">
        <w:rPr>
          <w:rFonts w:eastAsia="SimSun" w:cs="Times New Roman"/>
          <w:sz w:val="28"/>
          <w:szCs w:val="28"/>
          <w:lang w:val="ru-RU" w:eastAsia="ru-RU"/>
        </w:rPr>
        <w:t>отправителя (</w:t>
      </w:r>
      <w:r w:rsidR="00F64B09">
        <w:rPr>
          <w:rFonts w:eastAsia="SimSun" w:cs="Times New Roman"/>
          <w:sz w:val="28"/>
          <w:szCs w:val="28"/>
          <w:lang w:val="ru-RU" w:eastAsia="ru-RU"/>
        </w:rPr>
        <w:t>фрахтователя</w:t>
      </w:r>
      <w:r w:rsidR="00D468CD">
        <w:rPr>
          <w:rFonts w:eastAsia="SimSun" w:cs="Times New Roman"/>
          <w:sz w:val="28"/>
          <w:szCs w:val="28"/>
          <w:lang w:val="ru-RU" w:eastAsia="ru-RU"/>
        </w:rPr>
        <w:t>)</w:t>
      </w:r>
      <w:r w:rsidRPr="00965B55">
        <w:rPr>
          <w:rFonts w:eastAsia="SimSun" w:cs="Times New Roman"/>
          <w:sz w:val="28"/>
          <w:szCs w:val="28"/>
          <w:lang w:val="ru-RU" w:eastAsia="ru-RU"/>
        </w:rPr>
        <w:t xml:space="preserve">. Может принимать </w:t>
      </w:r>
      <w:r w:rsidRPr="00965B55">
        <w:rPr>
          <w:rFonts w:eastAsia="SimSun" w:cs="Times New Roman"/>
          <w:sz w:val="28"/>
          <w:szCs w:val="28"/>
          <w:lang w:val="ru-RU" w:eastAsia="ru-RU"/>
        </w:rPr>
        <w:lastRenderedPageBreak/>
        <w:t xml:space="preserve">следующие значения: «0» – дополнительные получатели файла обмена информации </w:t>
      </w:r>
      <w:r w:rsidR="00D468CD">
        <w:rPr>
          <w:rFonts w:eastAsia="SimSun" w:cs="Times New Roman"/>
          <w:sz w:val="28"/>
          <w:szCs w:val="28"/>
          <w:lang w:val="ru-RU" w:eastAsia="ru-RU"/>
        </w:rPr>
        <w:t>отправителя (</w:t>
      </w:r>
      <w:r w:rsidR="00793C79">
        <w:rPr>
          <w:rFonts w:eastAsia="SimSun" w:cs="Times New Roman"/>
          <w:sz w:val="28"/>
          <w:szCs w:val="28"/>
          <w:lang w:val="ru-RU" w:eastAsia="ru-RU"/>
        </w:rPr>
        <w:t>фрахтователя</w:t>
      </w:r>
      <w:r w:rsidR="00D468CD">
        <w:rPr>
          <w:rFonts w:eastAsia="SimSun" w:cs="Times New Roman"/>
          <w:sz w:val="28"/>
          <w:szCs w:val="28"/>
          <w:lang w:val="ru-RU" w:eastAsia="ru-RU"/>
        </w:rPr>
        <w:t>)</w:t>
      </w:r>
      <w:r w:rsidRPr="00965B55">
        <w:rPr>
          <w:rFonts w:eastAsia="SimSun" w:cs="Times New Roman"/>
          <w:sz w:val="28"/>
          <w:szCs w:val="28"/>
          <w:lang w:val="ru-RU" w:eastAsia="ru-RU"/>
        </w:rPr>
        <w:t xml:space="preserve"> отсутствуют, «1» – дополнительные получатели файла обмена информации </w:t>
      </w:r>
      <w:r w:rsidR="00D468CD">
        <w:rPr>
          <w:rFonts w:eastAsia="SimSun" w:cs="Times New Roman"/>
          <w:sz w:val="28"/>
          <w:szCs w:val="28"/>
          <w:lang w:val="ru-RU" w:eastAsia="ru-RU"/>
        </w:rPr>
        <w:t>отправителя (</w:t>
      </w:r>
      <w:r w:rsidR="00793C79">
        <w:rPr>
          <w:rFonts w:eastAsia="SimSun" w:cs="Times New Roman"/>
          <w:sz w:val="28"/>
          <w:szCs w:val="28"/>
          <w:lang w:val="ru-RU" w:eastAsia="ru-RU"/>
        </w:rPr>
        <w:t>фрахтователя</w:t>
      </w:r>
      <w:r w:rsidR="00D468CD">
        <w:rPr>
          <w:rFonts w:eastAsia="SimSun" w:cs="Times New Roman"/>
          <w:sz w:val="28"/>
          <w:szCs w:val="28"/>
          <w:lang w:val="ru-RU" w:eastAsia="ru-RU"/>
        </w:rPr>
        <w:t>)</w:t>
      </w:r>
      <w:r w:rsidRPr="00965B55">
        <w:rPr>
          <w:rFonts w:eastAsia="SimSun" w:cs="Times New Roman"/>
          <w:sz w:val="28"/>
          <w:szCs w:val="28"/>
          <w:lang w:val="ru-RU" w:eastAsia="ru-RU"/>
        </w:rPr>
        <w:t xml:space="preserve"> присутствуют и указаны в файле обмена информации </w:t>
      </w:r>
      <w:r w:rsidR="00D468CD">
        <w:rPr>
          <w:rFonts w:eastAsia="SimSun" w:cs="Times New Roman"/>
          <w:sz w:val="28"/>
          <w:szCs w:val="28"/>
          <w:lang w:val="ru-RU" w:eastAsia="ru-RU"/>
        </w:rPr>
        <w:t>отправителя (</w:t>
      </w:r>
      <w:r w:rsidR="00793C79">
        <w:rPr>
          <w:rFonts w:eastAsia="SimSun" w:cs="Times New Roman"/>
          <w:sz w:val="28"/>
          <w:szCs w:val="28"/>
          <w:lang w:val="ru-RU" w:eastAsia="ru-RU"/>
        </w:rPr>
        <w:t>фрахтователя</w:t>
      </w:r>
      <w:r w:rsidR="00D468CD">
        <w:rPr>
          <w:rFonts w:eastAsia="SimSun" w:cs="Times New Roman"/>
          <w:sz w:val="28"/>
          <w:szCs w:val="28"/>
          <w:lang w:val="ru-RU" w:eastAsia="ru-RU"/>
        </w:rPr>
        <w:t>)</w:t>
      </w:r>
      <w:r w:rsidRPr="00965B55">
        <w:rPr>
          <w:rFonts w:eastAsia="SimSun" w:cs="Times New Roman"/>
          <w:sz w:val="28"/>
          <w:szCs w:val="28"/>
          <w:lang w:val="ru-RU" w:eastAsia="ru-RU"/>
        </w:rPr>
        <w:t>;</w:t>
      </w:r>
    </w:p>
    <w:p w14:paraId="2361087B" w14:textId="77777777" w:rsidR="005E2C70" w:rsidRPr="00965B55" w:rsidRDefault="005E2C70" w:rsidP="00AF78C7">
      <w:pPr>
        <w:spacing w:line="276" w:lineRule="auto"/>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5C8F0B0F" w14:textId="0FFFB65E" w:rsidR="005E2C70" w:rsidRPr="00582815" w:rsidRDefault="005E2C70" w:rsidP="00AF78C7">
      <w:pPr>
        <w:spacing w:line="276" w:lineRule="auto"/>
        <w:ind w:firstLine="567"/>
        <w:rPr>
          <w:sz w:val="28"/>
          <w:szCs w:val="28"/>
        </w:rPr>
      </w:pPr>
      <w:r w:rsidRPr="00F11CB8">
        <w:rPr>
          <w:b/>
          <w:i/>
          <w:sz w:val="28"/>
          <w:szCs w:val="28"/>
          <w:lang w:val="en-US"/>
        </w:rPr>
        <w:t>N</w:t>
      </w:r>
      <w:r w:rsidRPr="00582815">
        <w:rPr>
          <w:rFonts w:eastAsia="SimSun"/>
          <w:sz w:val="28"/>
          <w:szCs w:val="28"/>
        </w:rPr>
        <w:t xml:space="preserve"> – </w:t>
      </w:r>
      <w:r w:rsidR="00D619DA" w:rsidRPr="00582815">
        <w:rPr>
          <w:sz w:val="28"/>
          <w:szCs w:val="28"/>
        </w:rPr>
        <w:t>36</w:t>
      </w:r>
      <w:r w:rsidR="00D619DA">
        <w:rPr>
          <w:sz w:val="28"/>
          <w:szCs w:val="28"/>
        </w:rPr>
        <w:t>-</w:t>
      </w:r>
      <w:r w:rsidRPr="00965B55">
        <w:rPr>
          <w:sz w:val="28"/>
          <w:szCs w:val="28"/>
        </w:rPr>
        <w:t>символьный</w:t>
      </w:r>
      <w:r w:rsidRPr="00582815">
        <w:rPr>
          <w:sz w:val="28"/>
          <w:szCs w:val="28"/>
        </w:rPr>
        <w:t xml:space="preserve"> </w:t>
      </w:r>
      <w:r w:rsidR="008634B0">
        <w:rPr>
          <w:sz w:val="28"/>
          <w:szCs w:val="28"/>
        </w:rPr>
        <w:t xml:space="preserve">глобально </w:t>
      </w:r>
      <w:r w:rsidR="00D619DA">
        <w:rPr>
          <w:sz w:val="28"/>
          <w:szCs w:val="28"/>
        </w:rPr>
        <w:t xml:space="preserve">уникальный идентификатор </w:t>
      </w:r>
      <w:r w:rsidRPr="00F11CB8">
        <w:rPr>
          <w:sz w:val="28"/>
          <w:szCs w:val="28"/>
          <w:lang w:val="en-US"/>
        </w:rPr>
        <w:t>GUID</w:t>
      </w:r>
      <w:r w:rsidR="00D619DA">
        <w:rPr>
          <w:sz w:val="28"/>
          <w:szCs w:val="28"/>
        </w:rPr>
        <w:t xml:space="preserve"> (</w:t>
      </w:r>
      <w:r w:rsidR="00D619DA">
        <w:rPr>
          <w:sz w:val="28"/>
          <w:szCs w:val="28"/>
          <w:lang w:val="en-US"/>
        </w:rPr>
        <w:t>Globally</w:t>
      </w:r>
      <w:r w:rsidR="00D619DA" w:rsidRPr="0055326B">
        <w:rPr>
          <w:sz w:val="28"/>
          <w:szCs w:val="28"/>
        </w:rPr>
        <w:t xml:space="preserve"> </w:t>
      </w:r>
      <w:r w:rsidR="00D619DA">
        <w:rPr>
          <w:sz w:val="28"/>
          <w:szCs w:val="28"/>
          <w:lang w:val="en-US"/>
        </w:rPr>
        <w:t>Unique</w:t>
      </w:r>
      <w:r w:rsidR="00D619DA" w:rsidRPr="0055326B">
        <w:rPr>
          <w:sz w:val="28"/>
          <w:szCs w:val="28"/>
        </w:rPr>
        <w:t xml:space="preserve"> </w:t>
      </w:r>
      <w:r w:rsidR="00D619DA">
        <w:rPr>
          <w:sz w:val="28"/>
          <w:szCs w:val="28"/>
          <w:lang w:val="en-US"/>
        </w:rPr>
        <w:t>Identifier</w:t>
      </w:r>
      <w:r w:rsidR="00D619DA" w:rsidRPr="0055326B">
        <w:rPr>
          <w:sz w:val="28"/>
          <w:szCs w:val="28"/>
        </w:rPr>
        <w:t>)</w:t>
      </w:r>
      <w:r w:rsidRPr="00582815">
        <w:rPr>
          <w:sz w:val="28"/>
          <w:szCs w:val="28"/>
        </w:rPr>
        <w:t>.</w:t>
      </w:r>
    </w:p>
    <w:p w14:paraId="76A81703" w14:textId="77777777" w:rsidR="005E2C70" w:rsidRPr="00965B55" w:rsidRDefault="005E2C70" w:rsidP="00AF78C7">
      <w:pPr>
        <w:spacing w:line="276" w:lineRule="auto"/>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2987C2C1" w14:textId="77777777" w:rsidR="005E2C70" w:rsidRPr="00965B55" w:rsidRDefault="005E2C70" w:rsidP="00AF78C7">
      <w:pPr>
        <w:spacing w:before="60" w:after="60" w:line="276" w:lineRule="auto"/>
        <w:ind w:firstLine="567"/>
        <w:rPr>
          <w:b/>
          <w:i/>
          <w:sz w:val="28"/>
          <w:szCs w:val="28"/>
        </w:rPr>
      </w:pPr>
      <w:r w:rsidRPr="00965B55">
        <w:rPr>
          <w:b/>
          <w:i/>
          <w:sz w:val="28"/>
          <w:szCs w:val="28"/>
        </w:rPr>
        <w:t>Параметры первой строки файла обмена</w:t>
      </w:r>
    </w:p>
    <w:p w14:paraId="584738E8" w14:textId="77777777" w:rsidR="005E2C70" w:rsidRPr="00965B55" w:rsidRDefault="005E2C70" w:rsidP="00AF78C7">
      <w:pPr>
        <w:spacing w:line="276" w:lineRule="auto"/>
        <w:ind w:firstLine="567"/>
        <w:rPr>
          <w:sz w:val="28"/>
          <w:szCs w:val="28"/>
        </w:rPr>
      </w:pPr>
      <w:r w:rsidRPr="00965B55">
        <w:rPr>
          <w:sz w:val="28"/>
          <w:szCs w:val="28"/>
        </w:rPr>
        <w:t>Первая строка XML-файла должна иметь следующий вид:</w:t>
      </w:r>
    </w:p>
    <w:p w14:paraId="3F5F1178" w14:textId="356230E3" w:rsidR="005E2C70" w:rsidRPr="00965B55" w:rsidRDefault="00735DDC" w:rsidP="00AF78C7">
      <w:pPr>
        <w:spacing w:line="276" w:lineRule="auto"/>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3D2E05BB" w14:textId="77777777" w:rsidR="005E2C70" w:rsidRPr="00965B55" w:rsidRDefault="005E2C70" w:rsidP="00AF78C7">
      <w:pPr>
        <w:spacing w:line="276" w:lineRule="auto"/>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299EA84F" w14:textId="445E7F06" w:rsidR="005E2C70" w:rsidRPr="00965B55" w:rsidRDefault="005E2C70" w:rsidP="00AF78C7">
      <w:pPr>
        <w:spacing w:line="276" w:lineRule="auto"/>
        <w:ind w:firstLine="567"/>
        <w:rPr>
          <w:sz w:val="28"/>
          <w:szCs w:val="28"/>
        </w:rPr>
      </w:pPr>
      <w:r w:rsidRPr="000A002B">
        <w:rPr>
          <w:rFonts w:eastAsia="SimSun"/>
          <w:sz w:val="28"/>
          <w:szCs w:val="28"/>
        </w:rPr>
        <w:t>ON_</w:t>
      </w:r>
      <w:r w:rsidR="00D468CD" w:rsidRPr="000A002B">
        <w:rPr>
          <w:rFonts w:eastAsia="SimSun"/>
          <w:sz w:val="28"/>
          <w:szCs w:val="28"/>
          <w:lang w:val="en-US"/>
        </w:rPr>
        <w:t>CONSOTPR</w:t>
      </w:r>
      <w:r w:rsidRPr="000A002B">
        <w:rPr>
          <w:rFonts w:eastAsia="SimSun"/>
          <w:sz w:val="28"/>
          <w:szCs w:val="28"/>
        </w:rPr>
        <w:t>_1_9</w:t>
      </w:r>
      <w:r w:rsidR="008F5BE0" w:rsidRPr="008F5BE0">
        <w:rPr>
          <w:rFonts w:eastAsia="SimSun"/>
          <w:sz w:val="28"/>
          <w:szCs w:val="28"/>
        </w:rPr>
        <w:t>65</w:t>
      </w:r>
      <w:r w:rsidRPr="000A002B">
        <w:rPr>
          <w:rFonts w:eastAsia="SimSun"/>
          <w:sz w:val="28"/>
          <w:szCs w:val="28"/>
        </w:rPr>
        <w:t>_01_05_0</w:t>
      </w:r>
      <w:r w:rsidR="00793C79" w:rsidRPr="000A002B">
        <w:rPr>
          <w:rFonts w:eastAsia="SimSun"/>
          <w:sz w:val="28"/>
          <w:szCs w:val="28"/>
        </w:rPr>
        <w:t>1</w:t>
      </w:r>
      <w:r w:rsidRPr="000A002B">
        <w:rPr>
          <w:rFonts w:eastAsia="SimSun"/>
          <w:sz w:val="28"/>
          <w:szCs w:val="28"/>
        </w:rPr>
        <w:t>_</w:t>
      </w:r>
      <w:r w:rsidRPr="000A002B">
        <w:rPr>
          <w:rFonts w:eastAsia="SimSun"/>
          <w:sz w:val="28"/>
          <w:szCs w:val="28"/>
          <w:lang w:val="en-US"/>
        </w:rPr>
        <w:t>xx</w:t>
      </w:r>
      <w:r w:rsidRPr="000A002B">
        <w:rPr>
          <w:rFonts w:eastAsia="SimSun"/>
          <w:sz w:val="28"/>
          <w:szCs w:val="28"/>
        </w:rPr>
        <w:t xml:space="preserve">, </w:t>
      </w:r>
      <w:r w:rsidRPr="000A002B">
        <w:rPr>
          <w:sz w:val="28"/>
          <w:szCs w:val="28"/>
        </w:rPr>
        <w:t>где хх – номер версии схемы.</w:t>
      </w:r>
    </w:p>
    <w:p w14:paraId="46AB9C37" w14:textId="77777777" w:rsidR="005E2C70" w:rsidRPr="00965B55" w:rsidRDefault="005E2C70" w:rsidP="00AF78C7">
      <w:pPr>
        <w:spacing w:line="276" w:lineRule="auto"/>
        <w:ind w:firstLine="567"/>
        <w:rPr>
          <w:rFonts w:eastAsia="SimSun"/>
          <w:sz w:val="28"/>
          <w:szCs w:val="28"/>
        </w:rPr>
      </w:pPr>
      <w:r w:rsidRPr="00965B55">
        <w:rPr>
          <w:rFonts w:eastAsia="SimSun"/>
          <w:sz w:val="28"/>
          <w:szCs w:val="28"/>
        </w:rPr>
        <w:t>Расширение имени файла – xsd.</w:t>
      </w:r>
    </w:p>
    <w:p w14:paraId="51E4B85D" w14:textId="77777777" w:rsidR="00D619DA" w:rsidRDefault="005E2C70" w:rsidP="00AF78C7">
      <w:pPr>
        <w:spacing w:line="276" w:lineRule="auto"/>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D619DA" w:rsidRPr="0055326B">
        <w:rPr>
          <w:rFonts w:eastAsia="SimSun"/>
          <w:sz w:val="28"/>
          <w:szCs w:val="28"/>
        </w:rPr>
        <w:t xml:space="preserve"> </w:t>
      </w:r>
      <w:r w:rsidR="00D619DA">
        <w:rPr>
          <w:rFonts w:eastAsia="SimSun"/>
          <w:sz w:val="28"/>
          <w:szCs w:val="28"/>
        </w:rPr>
        <w:t>в информационно-телекоммуникационной сети «Интернет»</w:t>
      </w:r>
      <w:r w:rsidRPr="00965B55">
        <w:rPr>
          <w:rFonts w:eastAsia="SimSun"/>
          <w:sz w:val="28"/>
          <w:szCs w:val="28"/>
        </w:rPr>
        <w:t>.</w:t>
      </w:r>
    </w:p>
    <w:p w14:paraId="4094C8B1" w14:textId="09279CAA" w:rsidR="005E2C70" w:rsidRPr="00965B55" w:rsidRDefault="005E2C70" w:rsidP="00AF78C7">
      <w:pPr>
        <w:spacing w:line="276" w:lineRule="auto"/>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393E68">
        <w:rPr>
          <w:sz w:val="28"/>
          <w:szCs w:val="28"/>
        </w:rPr>
        <w:t>)</w:t>
      </w:r>
      <w:r w:rsidRPr="00965B55">
        <w:rPr>
          <w:rFonts w:eastAsia="SimSun"/>
          <w:sz w:val="28"/>
          <w:szCs w:val="28"/>
        </w:rPr>
        <w:t>.</w:t>
      </w:r>
    </w:p>
    <w:p w14:paraId="26E3F88E" w14:textId="51C23520" w:rsidR="005E2C70" w:rsidRPr="00965B55" w:rsidRDefault="005E2C70" w:rsidP="00AF78C7">
      <w:pPr>
        <w:spacing w:before="120" w:line="276" w:lineRule="auto"/>
        <w:ind w:firstLine="567"/>
        <w:rPr>
          <w:sz w:val="28"/>
          <w:szCs w:val="28"/>
        </w:rPr>
      </w:pPr>
      <w:r w:rsidRPr="00965B55">
        <w:rPr>
          <w:sz w:val="28"/>
          <w:szCs w:val="28"/>
        </w:rPr>
        <w:t>5.</w:t>
      </w:r>
      <w:r w:rsidRPr="00965B55">
        <w:rPr>
          <w:b/>
          <w:sz w:val="28"/>
          <w:szCs w:val="28"/>
        </w:rPr>
        <w:t xml:space="preserve"> Логическая модель файла обмена </w:t>
      </w:r>
      <w:r w:rsidRPr="00965B55">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Pr="0011619B">
        <w:rPr>
          <w:sz w:val="28"/>
          <w:szCs w:val="28"/>
        </w:rPr>
        <w:t xml:space="preserve">5.1 </w:t>
      </w:r>
      <w:r w:rsidRPr="0011619B">
        <w:rPr>
          <w:rFonts w:eastAsia="SimSun"/>
          <w:sz w:val="28"/>
          <w:szCs w:val="28"/>
        </w:rPr>
        <w:t xml:space="preserve">– </w:t>
      </w:r>
      <w:r w:rsidR="000F5458">
        <w:rPr>
          <w:rFonts w:eastAsia="SimSun"/>
          <w:sz w:val="28"/>
          <w:szCs w:val="28"/>
        </w:rPr>
        <w:t>5.40</w:t>
      </w:r>
      <w:r w:rsidRPr="00965B55">
        <w:rPr>
          <w:sz w:val="28"/>
          <w:szCs w:val="28"/>
        </w:rPr>
        <w:t xml:space="preserve"> настоящего формата.</w:t>
      </w:r>
    </w:p>
    <w:p w14:paraId="12C339A7" w14:textId="77777777" w:rsidR="005E2C70" w:rsidRPr="00965B55" w:rsidRDefault="005E2C70" w:rsidP="00AF78C7">
      <w:pPr>
        <w:pStyle w:val="aa"/>
        <w:spacing w:line="276" w:lineRule="auto"/>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6877BE1" w14:textId="77777777" w:rsidR="005E2C70" w:rsidRPr="00965B55" w:rsidRDefault="005E2C70" w:rsidP="00AF78C7">
      <w:pPr>
        <w:pStyle w:val="a"/>
        <w:numPr>
          <w:ilvl w:val="0"/>
          <w:numId w:val="0"/>
        </w:numPr>
        <w:spacing w:line="276" w:lineRule="auto"/>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76A85A20" w14:textId="77777777" w:rsidR="005E2C70" w:rsidRPr="00965B55" w:rsidRDefault="005E2C70" w:rsidP="00AF78C7">
      <w:pPr>
        <w:pStyle w:val="a"/>
        <w:numPr>
          <w:ilvl w:val="0"/>
          <w:numId w:val="0"/>
        </w:numPr>
        <w:spacing w:line="276" w:lineRule="auto"/>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33967357" w14:textId="0BE280ED" w:rsidR="005E2C70" w:rsidRPr="00965B55" w:rsidRDefault="005E2C70" w:rsidP="00AF78C7">
      <w:pPr>
        <w:pStyle w:val="a"/>
        <w:numPr>
          <w:ilvl w:val="0"/>
          <w:numId w:val="0"/>
        </w:numPr>
        <w:spacing w:line="276" w:lineRule="auto"/>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694E77">
        <w:rPr>
          <w:rStyle w:val="a6"/>
          <w:sz w:val="28"/>
          <w:szCs w:val="28"/>
        </w:rPr>
        <w:t xml:space="preserve">              </w:t>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2DD391DF" w14:textId="77777777" w:rsidR="005E2C70" w:rsidRPr="00965B55" w:rsidRDefault="005E2C70" w:rsidP="00AF78C7">
      <w:pPr>
        <w:pStyle w:val="a"/>
        <w:numPr>
          <w:ilvl w:val="0"/>
          <w:numId w:val="0"/>
        </w:numPr>
        <w:spacing w:line="276" w:lineRule="auto"/>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288FD382" w14:textId="7596FC94" w:rsidR="005E2C70" w:rsidRPr="00965B55" w:rsidRDefault="005E2C70" w:rsidP="00AF78C7">
      <w:pPr>
        <w:pStyle w:val="a"/>
        <w:numPr>
          <w:ilvl w:val="0"/>
          <w:numId w:val="0"/>
        </w:numPr>
        <w:spacing w:line="276" w:lineRule="auto"/>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 </w:t>
      </w:r>
      <w:r w:rsidR="00694E77">
        <w:rPr>
          <w:sz w:val="28"/>
          <w:szCs w:val="28"/>
        </w:rPr>
        <w:t xml:space="preserve">               </w:t>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30B1DE3F" w14:textId="2F69C81F" w:rsidR="005E2C70" w:rsidRPr="00965B55" w:rsidRDefault="005E2C70" w:rsidP="00AF78C7">
      <w:pPr>
        <w:pStyle w:val="a"/>
        <w:numPr>
          <w:ilvl w:val="0"/>
          <w:numId w:val="0"/>
        </w:numPr>
        <w:spacing w:line="276" w:lineRule="auto"/>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694E77">
        <w:rPr>
          <w:sz w:val="28"/>
          <w:szCs w:val="28"/>
        </w:rPr>
        <w:t xml:space="preserve">                               </w:t>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2A7DD52" w14:textId="3C64A450" w:rsidR="005E2C70" w:rsidRPr="00965B55" w:rsidRDefault="005E2C70" w:rsidP="00AF78C7">
      <w:pPr>
        <w:pStyle w:val="a"/>
        <w:numPr>
          <w:ilvl w:val="0"/>
          <w:numId w:val="0"/>
        </w:numPr>
        <w:spacing w:line="276" w:lineRule="auto"/>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B76CD2">
        <w:rPr>
          <w:sz w:val="28"/>
          <w:szCs w:val="28"/>
        </w:rPr>
        <w:t xml:space="preserve">таких как </w:t>
      </w:r>
      <w:r w:rsidRPr="00965B55">
        <w:rPr>
          <w:sz w:val="28"/>
          <w:szCs w:val="28"/>
        </w:rPr>
        <w:t>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CE262BC" w14:textId="093C820C" w:rsidR="005E2C70" w:rsidRPr="00965B55" w:rsidRDefault="005E2C70" w:rsidP="00AF78C7">
      <w:pPr>
        <w:pStyle w:val="a"/>
        <w:numPr>
          <w:ilvl w:val="0"/>
          <w:numId w:val="0"/>
        </w:numPr>
        <w:spacing w:line="276" w:lineRule="auto"/>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43F2BF3B" w14:textId="76EF29B4" w:rsidR="005E2C70" w:rsidRPr="00965B55" w:rsidRDefault="005E2C70" w:rsidP="00AF78C7">
      <w:pPr>
        <w:pStyle w:val="aa"/>
        <w:spacing w:line="276" w:lineRule="auto"/>
        <w:ind w:firstLine="567"/>
        <w:rPr>
          <w:rStyle w:val="a6"/>
          <w:sz w:val="28"/>
          <w:szCs w:val="28"/>
        </w:rPr>
      </w:pPr>
      <w:r w:rsidRPr="00965B55">
        <w:rPr>
          <w:rStyle w:val="a6"/>
          <w:sz w:val="28"/>
          <w:szCs w:val="28"/>
        </w:rPr>
        <w:t>К вышеперечисленным признакам обязательности элемента добавля</w:t>
      </w:r>
      <w:r w:rsidR="00C5572B">
        <w:rPr>
          <w:rStyle w:val="a6"/>
          <w:sz w:val="28"/>
          <w:szCs w:val="28"/>
        </w:rPr>
        <w:t>е</w:t>
      </w:r>
      <w:r w:rsidRPr="00965B55">
        <w:rPr>
          <w:rStyle w:val="a6"/>
          <w:sz w:val="28"/>
          <w:szCs w:val="28"/>
        </w:rPr>
        <w:t xml:space="preserve">тся значение «У» </w:t>
      </w:r>
      <w:r w:rsidR="00C5572B">
        <w:rPr>
          <w:rStyle w:val="a6"/>
          <w:sz w:val="28"/>
          <w:szCs w:val="28"/>
        </w:rPr>
        <w:t>при</w:t>
      </w:r>
      <w:r w:rsidRPr="00965B55">
        <w:rPr>
          <w:rStyle w:val="a6"/>
          <w:sz w:val="28"/>
          <w:szCs w:val="28"/>
        </w:rPr>
        <w:t xml:space="preserve"> описани</w:t>
      </w:r>
      <w:r w:rsidR="00C5572B">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529F1ADE" w14:textId="260E191F" w:rsidR="005E2C70" w:rsidRPr="00965B55" w:rsidRDefault="005E2C70" w:rsidP="00AF78C7">
      <w:pPr>
        <w:pStyle w:val="2"/>
        <w:spacing w:line="276" w:lineRule="auto"/>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CD687B9" w14:textId="77777777" w:rsidR="005E2C70" w:rsidRPr="00965B55" w:rsidRDefault="005E2C70" w:rsidP="00AF78C7">
      <w:pPr>
        <w:pStyle w:val="2"/>
        <w:spacing w:line="276" w:lineRule="auto"/>
        <w:ind w:firstLine="567"/>
        <w:jc w:val="both"/>
      </w:pPr>
      <w:r w:rsidRPr="00965B55">
        <w:br w:type="page"/>
      </w:r>
    </w:p>
    <w:p w14:paraId="3E67513E" w14:textId="77777777" w:rsidR="00D029F7" w:rsidRDefault="00D029F7" w:rsidP="005E2C70">
      <w:pPr>
        <w:ind w:firstLine="0"/>
        <w:jc w:val="center"/>
        <w:rPr>
          <w:sz w:val="28"/>
          <w:szCs w:val="28"/>
        </w:rPr>
      </w:pPr>
    </w:p>
    <w:p w14:paraId="729155A0" w14:textId="2CD10CDD" w:rsidR="00D029F7" w:rsidRDefault="00B96CC3" w:rsidP="005E2C70">
      <w:pPr>
        <w:ind w:firstLine="0"/>
        <w:jc w:val="center"/>
        <w:rPr>
          <w:sz w:val="28"/>
          <w:szCs w:val="28"/>
        </w:rPr>
      </w:pPr>
      <w:r>
        <w:rPr>
          <w:noProof/>
          <w:sz w:val="28"/>
          <w:szCs w:val="28"/>
        </w:rPr>
        <w:drawing>
          <wp:inline distT="0" distB="0" distL="0" distR="0" wp14:anchorId="669BAED3" wp14:editId="1A46E522">
            <wp:extent cx="6030595" cy="8067675"/>
            <wp:effectExtent l="0" t="0" r="825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2629"/>
                    <a:stretch/>
                  </pic:blipFill>
                  <pic:spPr bwMode="auto">
                    <a:xfrm>
                      <a:off x="0" y="0"/>
                      <a:ext cx="6030595" cy="8067675"/>
                    </a:xfrm>
                    <a:prstGeom prst="rect">
                      <a:avLst/>
                    </a:prstGeom>
                    <a:ln>
                      <a:noFill/>
                    </a:ln>
                    <a:extLst>
                      <a:ext uri="{53640926-AAD7-44D8-BBD7-CCE9431645EC}">
                        <a14:shadowObscured xmlns:a14="http://schemas.microsoft.com/office/drawing/2010/main"/>
                      </a:ext>
                    </a:extLst>
                  </pic:spPr>
                </pic:pic>
              </a:graphicData>
            </a:graphic>
          </wp:inline>
        </w:drawing>
      </w:r>
    </w:p>
    <w:p w14:paraId="18660E52" w14:textId="3A11734D" w:rsidR="005E2C70" w:rsidRPr="00965B55" w:rsidRDefault="005E2C70" w:rsidP="008F5BE0">
      <w:pPr>
        <w:ind w:firstLine="0"/>
        <w:jc w:val="center"/>
        <w:rPr>
          <w:sz w:val="28"/>
          <w:szCs w:val="28"/>
        </w:rPr>
        <w:sectPr w:rsidR="005E2C70" w:rsidRPr="00965B55" w:rsidSect="00F24AFE">
          <w:headerReference w:type="default" r:id="rId9"/>
          <w:footerReference w:type="default" r:id="rId10"/>
          <w:headerReference w:type="first" r:id="rId11"/>
          <w:footerReference w:type="first" r:id="rId12"/>
          <w:footnotePr>
            <w:numRestart w:val="eachPage"/>
          </w:footnotePr>
          <w:pgSz w:w="11906" w:h="16838"/>
          <w:pgMar w:top="964" w:right="991" w:bottom="851" w:left="1418" w:header="720" w:footer="454" w:gutter="0"/>
          <w:pgNumType w:start="1"/>
          <w:cols w:space="720"/>
          <w:formProt w:val="0"/>
          <w:titlePg/>
          <w:docGrid w:linePitch="360"/>
        </w:sectPr>
      </w:pPr>
      <w:r w:rsidRPr="00965B55">
        <w:rPr>
          <w:sz w:val="28"/>
          <w:szCs w:val="28"/>
        </w:rPr>
        <w:t>Рисунок 1. Диаграмма структуры файла обмена</w:t>
      </w:r>
      <w:r w:rsidRPr="00965B55">
        <w:tab/>
      </w:r>
    </w:p>
    <w:p w14:paraId="2AA03C0A" w14:textId="57CDC835" w:rsidR="005327CF" w:rsidRPr="005327CF" w:rsidRDefault="0074781A" w:rsidP="005327CF">
      <w:pPr>
        <w:suppressAutoHyphens w:val="0"/>
        <w:ind w:firstLine="0"/>
        <w:jc w:val="right"/>
      </w:pPr>
      <w:r>
        <w:t>Таблица 5.</w:t>
      </w:r>
      <w:r w:rsidR="005327CF" w:rsidRPr="005327CF">
        <w:t>1</w:t>
      </w:r>
    </w:p>
    <w:p w14:paraId="602C0D58" w14:textId="77777777" w:rsidR="005327CF" w:rsidRPr="005327CF" w:rsidRDefault="005327CF" w:rsidP="005327CF">
      <w:pPr>
        <w:suppressAutoHyphens w:val="0"/>
        <w:spacing w:after="120"/>
        <w:ind w:firstLine="0"/>
        <w:jc w:val="center"/>
      </w:pPr>
      <w:r w:rsidRPr="005327CF">
        <w:rPr>
          <w:b/>
          <w:bCs/>
        </w:rPr>
        <w:t>Файл обмена (File)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603320CD" w14:textId="77777777" w:rsidTr="005327CF">
        <w:trPr>
          <w:trHeight w:val="23"/>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50D72F"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465C0FCC"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D6EA43"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E5EE6C"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F87628"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74D9BCF6"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74781A" w:rsidRPr="005327CF" w14:paraId="5AF61CB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47E46FE" w14:textId="77777777" w:rsidR="0074781A" w:rsidRPr="005327CF" w:rsidRDefault="0074781A" w:rsidP="0074781A">
            <w:pPr>
              <w:suppressAutoHyphens w:val="0"/>
              <w:ind w:firstLine="0"/>
              <w:jc w:val="left"/>
            </w:pPr>
            <w:r w:rsidRPr="005327CF">
              <w:t>Идентификатор файла</w:t>
            </w:r>
          </w:p>
        </w:tc>
        <w:tc>
          <w:tcPr>
            <w:tcW w:w="2695" w:type="dxa"/>
            <w:tcBorders>
              <w:top w:val="nil"/>
              <w:left w:val="nil"/>
              <w:bottom w:val="single" w:sz="4" w:space="0" w:color="auto"/>
              <w:right w:val="single" w:sz="4" w:space="0" w:color="auto"/>
            </w:tcBorders>
            <w:shd w:val="clear" w:color="auto" w:fill="auto"/>
            <w:hideMark/>
          </w:tcPr>
          <w:p w14:paraId="1B76550B" w14:textId="77777777" w:rsidR="0074781A" w:rsidRPr="005327CF" w:rsidRDefault="0074781A" w:rsidP="0074781A">
            <w:pPr>
              <w:suppressAutoHyphens w:val="0"/>
              <w:ind w:firstLine="0"/>
              <w:jc w:val="center"/>
            </w:pPr>
            <w:r w:rsidRPr="005327CF">
              <w:t>FileID</w:t>
            </w:r>
          </w:p>
        </w:tc>
        <w:tc>
          <w:tcPr>
            <w:tcW w:w="1208" w:type="dxa"/>
            <w:tcBorders>
              <w:top w:val="nil"/>
              <w:left w:val="nil"/>
              <w:bottom w:val="single" w:sz="4" w:space="0" w:color="auto"/>
              <w:right w:val="single" w:sz="4" w:space="0" w:color="auto"/>
            </w:tcBorders>
            <w:shd w:val="clear" w:color="auto" w:fill="auto"/>
            <w:hideMark/>
          </w:tcPr>
          <w:p w14:paraId="25A94783" w14:textId="77777777" w:rsidR="0074781A" w:rsidRPr="005327CF" w:rsidRDefault="0074781A" w:rsidP="0074781A">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A292F20" w14:textId="77777777" w:rsidR="0074781A" w:rsidRPr="005327CF" w:rsidRDefault="0074781A" w:rsidP="0074781A">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4901C3DA" w14:textId="77A985FC" w:rsidR="0074781A" w:rsidRPr="005327CF" w:rsidRDefault="0074781A" w:rsidP="0074781A">
            <w:pPr>
              <w:suppressAutoHyphens w:val="0"/>
              <w:ind w:firstLine="0"/>
              <w:jc w:val="center"/>
            </w:pPr>
            <w:r w:rsidRPr="00965B55">
              <w:t>ОУ</w:t>
            </w:r>
          </w:p>
        </w:tc>
        <w:tc>
          <w:tcPr>
            <w:tcW w:w="5153" w:type="dxa"/>
            <w:tcBorders>
              <w:top w:val="nil"/>
              <w:left w:val="nil"/>
              <w:bottom w:val="single" w:sz="4" w:space="0" w:color="auto"/>
              <w:right w:val="single" w:sz="4" w:space="0" w:color="auto"/>
            </w:tcBorders>
            <w:shd w:val="clear" w:color="auto" w:fill="auto"/>
            <w:hideMark/>
          </w:tcPr>
          <w:p w14:paraId="63C36B3E" w14:textId="5A94E9FB" w:rsidR="0074781A" w:rsidRPr="005327CF" w:rsidRDefault="0074781A" w:rsidP="0074781A">
            <w:pPr>
              <w:suppressAutoHyphens w:val="0"/>
              <w:ind w:firstLine="0"/>
              <w:jc w:val="left"/>
            </w:pPr>
            <w:r w:rsidRPr="00965B55">
              <w:t>Содержит (повторяет) имя сформированного файла (без расширения)</w:t>
            </w:r>
          </w:p>
        </w:tc>
      </w:tr>
      <w:tr w:rsidR="005327CF" w:rsidRPr="005327CF" w14:paraId="695A770B"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EB76CBF" w14:textId="77777777" w:rsidR="005327CF" w:rsidRPr="005327CF" w:rsidRDefault="005327CF" w:rsidP="005327CF">
            <w:pPr>
              <w:suppressAutoHyphens w:val="0"/>
              <w:ind w:firstLine="0"/>
              <w:jc w:val="left"/>
            </w:pPr>
            <w:r w:rsidRPr="005327CF">
              <w:t>Версия программы, с помощью которой сформирован файл</w:t>
            </w:r>
          </w:p>
        </w:tc>
        <w:tc>
          <w:tcPr>
            <w:tcW w:w="2695" w:type="dxa"/>
            <w:tcBorders>
              <w:top w:val="nil"/>
              <w:left w:val="nil"/>
              <w:bottom w:val="single" w:sz="4" w:space="0" w:color="auto"/>
              <w:right w:val="single" w:sz="4" w:space="0" w:color="auto"/>
            </w:tcBorders>
            <w:shd w:val="clear" w:color="auto" w:fill="auto"/>
            <w:hideMark/>
          </w:tcPr>
          <w:p w14:paraId="4DD3A8F0" w14:textId="77777777" w:rsidR="005327CF" w:rsidRPr="005327CF" w:rsidRDefault="005327CF" w:rsidP="005327CF">
            <w:pPr>
              <w:suppressAutoHyphens w:val="0"/>
              <w:ind w:firstLine="0"/>
              <w:jc w:val="center"/>
            </w:pPr>
            <w:r w:rsidRPr="005327CF">
              <w:t>VersProg</w:t>
            </w:r>
          </w:p>
        </w:tc>
        <w:tc>
          <w:tcPr>
            <w:tcW w:w="1208" w:type="dxa"/>
            <w:tcBorders>
              <w:top w:val="nil"/>
              <w:left w:val="nil"/>
              <w:bottom w:val="single" w:sz="4" w:space="0" w:color="auto"/>
              <w:right w:val="single" w:sz="4" w:space="0" w:color="auto"/>
            </w:tcBorders>
            <w:shd w:val="clear" w:color="auto" w:fill="auto"/>
            <w:hideMark/>
          </w:tcPr>
          <w:p w14:paraId="4C04D8F4"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103D357" w14:textId="77777777" w:rsidR="005327CF" w:rsidRPr="005327CF" w:rsidRDefault="005327CF" w:rsidP="005327CF">
            <w:pPr>
              <w:suppressAutoHyphens w:val="0"/>
              <w:ind w:firstLine="0"/>
              <w:jc w:val="center"/>
            </w:pPr>
            <w:r w:rsidRPr="005327CF">
              <w:t>T(1-40)</w:t>
            </w:r>
          </w:p>
        </w:tc>
        <w:tc>
          <w:tcPr>
            <w:tcW w:w="1910" w:type="dxa"/>
            <w:tcBorders>
              <w:top w:val="nil"/>
              <w:left w:val="nil"/>
              <w:bottom w:val="single" w:sz="4" w:space="0" w:color="auto"/>
              <w:right w:val="single" w:sz="4" w:space="0" w:color="auto"/>
            </w:tcBorders>
            <w:shd w:val="clear" w:color="auto" w:fill="auto"/>
            <w:hideMark/>
          </w:tcPr>
          <w:p w14:paraId="3ACFB47B"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D4BA089" w14:textId="77777777" w:rsidR="005327CF" w:rsidRPr="005327CF" w:rsidRDefault="005327CF" w:rsidP="005327CF">
            <w:pPr>
              <w:suppressAutoHyphens w:val="0"/>
              <w:ind w:firstLine="0"/>
              <w:jc w:val="left"/>
            </w:pPr>
            <w:r w:rsidRPr="005327CF">
              <w:t> </w:t>
            </w:r>
          </w:p>
        </w:tc>
      </w:tr>
      <w:tr w:rsidR="005327CF" w:rsidRPr="005327CF" w14:paraId="3B4688D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E95C194" w14:textId="77777777" w:rsidR="005327CF" w:rsidRPr="005327CF" w:rsidRDefault="005327CF" w:rsidP="005327CF">
            <w:pPr>
              <w:suppressAutoHyphens w:val="0"/>
              <w:ind w:firstLine="0"/>
              <w:jc w:val="left"/>
            </w:pPr>
            <w:r w:rsidRPr="005327CF">
              <w:t>Версия формата</w:t>
            </w:r>
          </w:p>
        </w:tc>
        <w:tc>
          <w:tcPr>
            <w:tcW w:w="2695" w:type="dxa"/>
            <w:tcBorders>
              <w:top w:val="nil"/>
              <w:left w:val="nil"/>
              <w:bottom w:val="single" w:sz="4" w:space="0" w:color="auto"/>
              <w:right w:val="single" w:sz="4" w:space="0" w:color="auto"/>
            </w:tcBorders>
            <w:shd w:val="clear" w:color="auto" w:fill="auto"/>
            <w:hideMark/>
          </w:tcPr>
          <w:p w14:paraId="623029C6" w14:textId="77777777" w:rsidR="005327CF" w:rsidRPr="005327CF" w:rsidRDefault="005327CF" w:rsidP="005327CF">
            <w:pPr>
              <w:suppressAutoHyphens w:val="0"/>
              <w:ind w:firstLine="0"/>
              <w:jc w:val="center"/>
            </w:pPr>
            <w:r w:rsidRPr="005327CF">
              <w:t>VersForm</w:t>
            </w:r>
          </w:p>
        </w:tc>
        <w:tc>
          <w:tcPr>
            <w:tcW w:w="1208" w:type="dxa"/>
            <w:tcBorders>
              <w:top w:val="nil"/>
              <w:left w:val="nil"/>
              <w:bottom w:val="single" w:sz="4" w:space="0" w:color="auto"/>
              <w:right w:val="single" w:sz="4" w:space="0" w:color="auto"/>
            </w:tcBorders>
            <w:shd w:val="clear" w:color="auto" w:fill="auto"/>
            <w:hideMark/>
          </w:tcPr>
          <w:p w14:paraId="6CBF770E"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8474408" w14:textId="77777777" w:rsidR="005327CF" w:rsidRPr="005327CF" w:rsidRDefault="005327CF" w:rsidP="005327CF">
            <w:pPr>
              <w:suppressAutoHyphens w:val="0"/>
              <w:ind w:firstLine="0"/>
              <w:jc w:val="center"/>
            </w:pPr>
            <w:r w:rsidRPr="005327CF">
              <w:t>T(1-5)</w:t>
            </w:r>
          </w:p>
        </w:tc>
        <w:tc>
          <w:tcPr>
            <w:tcW w:w="1910" w:type="dxa"/>
            <w:tcBorders>
              <w:top w:val="nil"/>
              <w:left w:val="nil"/>
              <w:bottom w:val="single" w:sz="4" w:space="0" w:color="auto"/>
              <w:right w:val="single" w:sz="4" w:space="0" w:color="auto"/>
            </w:tcBorders>
            <w:shd w:val="clear" w:color="auto" w:fill="auto"/>
            <w:hideMark/>
          </w:tcPr>
          <w:p w14:paraId="3109A8C5" w14:textId="1DE123BE" w:rsidR="005327CF" w:rsidRPr="005327CF" w:rsidRDefault="005327CF" w:rsidP="005327CF">
            <w:pPr>
              <w:suppressAutoHyphens w:val="0"/>
              <w:ind w:firstLine="0"/>
              <w:jc w:val="center"/>
            </w:pPr>
            <w:r w:rsidRPr="005327CF">
              <w:t>О</w:t>
            </w:r>
            <w:r w:rsidR="0074781A">
              <w:t>К</w:t>
            </w:r>
          </w:p>
        </w:tc>
        <w:tc>
          <w:tcPr>
            <w:tcW w:w="5153" w:type="dxa"/>
            <w:tcBorders>
              <w:top w:val="nil"/>
              <w:left w:val="nil"/>
              <w:bottom w:val="single" w:sz="4" w:space="0" w:color="auto"/>
              <w:right w:val="single" w:sz="4" w:space="0" w:color="auto"/>
            </w:tcBorders>
            <w:shd w:val="clear" w:color="auto" w:fill="auto"/>
            <w:hideMark/>
          </w:tcPr>
          <w:p w14:paraId="5A9C5A71" w14:textId="77777777" w:rsidR="005327CF" w:rsidRPr="005327CF" w:rsidRDefault="005327CF" w:rsidP="005327CF">
            <w:pPr>
              <w:suppressAutoHyphens w:val="0"/>
              <w:ind w:firstLine="0"/>
              <w:jc w:val="left"/>
            </w:pPr>
            <w:r w:rsidRPr="005327CF">
              <w:t xml:space="preserve">Принимает значение: 5.01  </w:t>
            </w:r>
          </w:p>
        </w:tc>
      </w:tr>
      <w:tr w:rsidR="0074781A" w:rsidRPr="005327CF" w14:paraId="644EABB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BFBF673" w14:textId="77777777" w:rsidR="0074781A" w:rsidRPr="005327CF" w:rsidRDefault="0074781A" w:rsidP="0074781A">
            <w:pPr>
              <w:suppressAutoHyphens w:val="0"/>
              <w:ind w:firstLine="0"/>
              <w:jc w:val="left"/>
            </w:pPr>
            <w:r w:rsidRPr="005327CF">
              <w:t>Идентификатор иного получателя файла обмена информации отправителя (фрахтователя)</w:t>
            </w:r>
          </w:p>
        </w:tc>
        <w:tc>
          <w:tcPr>
            <w:tcW w:w="2695" w:type="dxa"/>
            <w:tcBorders>
              <w:top w:val="nil"/>
              <w:left w:val="nil"/>
              <w:bottom w:val="single" w:sz="4" w:space="0" w:color="auto"/>
              <w:right w:val="single" w:sz="4" w:space="0" w:color="auto"/>
            </w:tcBorders>
            <w:shd w:val="clear" w:color="auto" w:fill="auto"/>
            <w:hideMark/>
          </w:tcPr>
          <w:p w14:paraId="2C2A4D8E" w14:textId="77777777" w:rsidR="0074781A" w:rsidRPr="005327CF" w:rsidRDefault="0074781A" w:rsidP="0074781A">
            <w:pPr>
              <w:suppressAutoHyphens w:val="0"/>
              <w:ind w:firstLine="0"/>
              <w:jc w:val="center"/>
            </w:pPr>
            <w:r w:rsidRPr="005327CF">
              <w:t>OthRecID</w:t>
            </w:r>
          </w:p>
        </w:tc>
        <w:tc>
          <w:tcPr>
            <w:tcW w:w="1208" w:type="dxa"/>
            <w:tcBorders>
              <w:top w:val="nil"/>
              <w:left w:val="nil"/>
              <w:bottom w:val="single" w:sz="4" w:space="0" w:color="auto"/>
              <w:right w:val="single" w:sz="4" w:space="0" w:color="auto"/>
            </w:tcBorders>
            <w:shd w:val="clear" w:color="auto" w:fill="auto"/>
            <w:hideMark/>
          </w:tcPr>
          <w:p w14:paraId="6DEE07C4" w14:textId="77777777" w:rsidR="0074781A" w:rsidRPr="005327CF" w:rsidRDefault="0074781A" w:rsidP="0074781A">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5FACD978" w14:textId="77777777" w:rsidR="0074781A" w:rsidRPr="005327CF" w:rsidRDefault="0074781A" w:rsidP="0074781A">
            <w:pPr>
              <w:suppressAutoHyphens w:val="0"/>
              <w:ind w:firstLine="0"/>
              <w:jc w:val="center"/>
            </w:pPr>
            <w:r w:rsidRPr="005327CF">
              <w:t>T(4-46)</w:t>
            </w:r>
          </w:p>
        </w:tc>
        <w:tc>
          <w:tcPr>
            <w:tcW w:w="1910" w:type="dxa"/>
            <w:tcBorders>
              <w:top w:val="nil"/>
              <w:left w:val="nil"/>
              <w:bottom w:val="single" w:sz="4" w:space="0" w:color="auto"/>
              <w:right w:val="single" w:sz="4" w:space="0" w:color="auto"/>
            </w:tcBorders>
            <w:shd w:val="clear" w:color="auto" w:fill="auto"/>
            <w:hideMark/>
          </w:tcPr>
          <w:p w14:paraId="051FC6C2" w14:textId="085018C7" w:rsidR="0074781A" w:rsidRPr="005327CF" w:rsidRDefault="0074781A" w:rsidP="0074781A">
            <w:pPr>
              <w:suppressAutoHyphens w:val="0"/>
              <w:ind w:firstLine="0"/>
              <w:jc w:val="center"/>
            </w:pPr>
            <w:r w:rsidRPr="00965B55">
              <w:rPr>
                <w:szCs w:val="22"/>
              </w:rPr>
              <w:t>НМ</w:t>
            </w:r>
          </w:p>
        </w:tc>
        <w:tc>
          <w:tcPr>
            <w:tcW w:w="5153" w:type="dxa"/>
            <w:tcBorders>
              <w:top w:val="nil"/>
              <w:left w:val="nil"/>
              <w:bottom w:val="single" w:sz="4" w:space="0" w:color="auto"/>
              <w:right w:val="single" w:sz="4" w:space="0" w:color="auto"/>
            </w:tcBorders>
            <w:shd w:val="clear" w:color="auto" w:fill="auto"/>
            <w:hideMark/>
          </w:tcPr>
          <w:p w14:paraId="577FFC8F" w14:textId="77777777" w:rsidR="0074781A" w:rsidRPr="00965B55" w:rsidRDefault="0074781A" w:rsidP="0074781A">
            <w:pPr>
              <w:ind w:firstLine="0"/>
              <w:jc w:val="left"/>
            </w:pPr>
            <w:r w:rsidRPr="00965B55">
              <w:t xml:space="preserve">Значение элемента представляется в виде </w:t>
            </w:r>
            <w:r>
              <w:t>УИЭДОУИПол</w:t>
            </w:r>
            <w:r w:rsidRPr="00965B55">
              <w:t>Иной, где:</w:t>
            </w:r>
          </w:p>
          <w:p w14:paraId="6408E77E" w14:textId="77777777" w:rsidR="0074781A" w:rsidRPr="00965B55" w:rsidRDefault="0074781A" w:rsidP="0074781A">
            <w:pPr>
              <w:ind w:firstLine="0"/>
              <w:jc w:val="left"/>
            </w:pPr>
            <w:r>
              <w:t>УИ</w:t>
            </w:r>
            <w:r w:rsidRPr="00965B55">
              <w:t xml:space="preserve">ОЭДО </w:t>
            </w:r>
            <w:r>
              <w:t>–</w:t>
            </w:r>
            <w:r w:rsidRPr="00965B55">
              <w:t xml:space="preserve"> </w:t>
            </w:r>
            <w:r>
              <w:t xml:space="preserve">уникальный </w:t>
            </w:r>
            <w:r w:rsidRPr="00965B55">
              <w:t xml:space="preserve">идентификатор оператора электронного оборота (оператор ЭДО) </w:t>
            </w:r>
            <w:r>
              <w:t>–</w:t>
            </w:r>
            <w:r w:rsidRPr="00965B55">
              <w:t xml:space="preserve"> символьный трехзначный код</w:t>
            </w:r>
            <w:r>
              <w:t xml:space="preserve"> (префикс)</w:t>
            </w:r>
            <w:r w:rsidRPr="00965B55">
              <w:t xml:space="preserve">, присваивается </w:t>
            </w:r>
            <w:r w:rsidRPr="00C5572B">
              <w:t>Федеральной налоговой службой</w:t>
            </w:r>
            <w:r w:rsidRPr="00965B55">
              <w:t>;</w:t>
            </w:r>
          </w:p>
          <w:p w14:paraId="44A5BC0B" w14:textId="77777777" w:rsidR="0074781A" w:rsidRPr="00965B55" w:rsidRDefault="0074781A" w:rsidP="0074781A">
            <w:pPr>
              <w:ind w:firstLine="0"/>
              <w:jc w:val="left"/>
            </w:pPr>
            <w:r>
              <w:t>УИ</w:t>
            </w:r>
            <w:r w:rsidRPr="00965B55">
              <w:t xml:space="preserve">ПолИной </w:t>
            </w:r>
            <w:r>
              <w:t>–</w:t>
            </w:r>
            <w:r w:rsidRPr="00965B55">
              <w:t xml:space="preserve"> уникальный </w:t>
            </w:r>
            <w:r>
              <w:t>идентификатор</w:t>
            </w:r>
            <w:r w:rsidRPr="00965B55">
              <w:t xml:space="preserve"> иного получателя, присваиваемый оператором ЭДО иного получателя, длина </w:t>
            </w:r>
            <w:r>
              <w:t>уникального идентификатора</w:t>
            </w:r>
            <w:r w:rsidRPr="00965B55">
              <w:t xml:space="preserve"> иного получателя не более 43 символов.</w:t>
            </w:r>
          </w:p>
          <w:p w14:paraId="2F18C51D" w14:textId="252BC1B9" w:rsidR="0074781A" w:rsidRPr="005327CF" w:rsidRDefault="0074781A" w:rsidP="0074781A">
            <w:pPr>
              <w:suppressAutoHyphens w:val="0"/>
              <w:ind w:firstLine="0"/>
              <w:jc w:val="left"/>
            </w:pPr>
            <w:r w:rsidRPr="00965B55">
              <w:t>Обязателен, если W в имени файла обмена принимает значение «1»</w:t>
            </w:r>
          </w:p>
        </w:tc>
      </w:tr>
      <w:tr w:rsidR="005327CF" w:rsidRPr="005327CF" w14:paraId="4B57609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91DB46A" w14:textId="403CE6C7" w:rsidR="005327CF" w:rsidRPr="005327CF" w:rsidRDefault="00B76CD2" w:rsidP="005327CF">
            <w:pPr>
              <w:suppressAutoHyphens w:val="0"/>
              <w:ind w:firstLine="0"/>
              <w:jc w:val="left"/>
            </w:pPr>
            <w:r>
              <w:t>Электронный к</w:t>
            </w:r>
            <w:r w:rsidRPr="005327CF">
              <w:t>оносамент</w:t>
            </w:r>
            <w:r w:rsidR="005327CF" w:rsidRPr="005327CF">
              <w:t>, информация отправителя (фрахтователя)</w:t>
            </w:r>
          </w:p>
        </w:tc>
        <w:tc>
          <w:tcPr>
            <w:tcW w:w="2695" w:type="dxa"/>
            <w:tcBorders>
              <w:top w:val="nil"/>
              <w:left w:val="nil"/>
              <w:bottom w:val="single" w:sz="4" w:space="0" w:color="auto"/>
              <w:right w:val="single" w:sz="4" w:space="0" w:color="auto"/>
            </w:tcBorders>
            <w:shd w:val="clear" w:color="auto" w:fill="auto"/>
            <w:hideMark/>
          </w:tcPr>
          <w:p w14:paraId="439F1DCD" w14:textId="77777777" w:rsidR="005327CF" w:rsidRPr="005327CF" w:rsidRDefault="005327CF" w:rsidP="005327CF">
            <w:pPr>
              <w:suppressAutoHyphens w:val="0"/>
              <w:ind w:firstLine="0"/>
              <w:jc w:val="center"/>
            </w:pPr>
            <w:r w:rsidRPr="005327CF">
              <w:t>Document</w:t>
            </w:r>
          </w:p>
        </w:tc>
        <w:tc>
          <w:tcPr>
            <w:tcW w:w="1208" w:type="dxa"/>
            <w:tcBorders>
              <w:top w:val="nil"/>
              <w:left w:val="nil"/>
              <w:bottom w:val="single" w:sz="4" w:space="0" w:color="auto"/>
              <w:right w:val="single" w:sz="4" w:space="0" w:color="auto"/>
            </w:tcBorders>
            <w:shd w:val="clear" w:color="auto" w:fill="auto"/>
            <w:hideMark/>
          </w:tcPr>
          <w:p w14:paraId="4A470C67"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22B39779"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5EC6BE71"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0984EBD1" w14:textId="581CE583"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 </w:t>
            </w:r>
          </w:p>
        </w:tc>
      </w:tr>
    </w:tbl>
    <w:p w14:paraId="74C07ED5" w14:textId="77777777" w:rsidR="0011790D" w:rsidRDefault="0011790D" w:rsidP="005327CF">
      <w:pPr>
        <w:suppressAutoHyphens w:val="0"/>
        <w:spacing w:before="360"/>
        <w:ind w:firstLine="0"/>
        <w:jc w:val="right"/>
      </w:pPr>
    </w:p>
    <w:p w14:paraId="6EBBFBAB" w14:textId="77777777" w:rsidR="0011790D" w:rsidRDefault="0011790D" w:rsidP="005327CF">
      <w:pPr>
        <w:suppressAutoHyphens w:val="0"/>
        <w:spacing w:before="360"/>
        <w:ind w:firstLine="0"/>
        <w:jc w:val="right"/>
      </w:pPr>
    </w:p>
    <w:p w14:paraId="574B6667" w14:textId="17CEAC7D" w:rsidR="005327CF" w:rsidRPr="005327CF" w:rsidRDefault="0074781A" w:rsidP="005327CF">
      <w:pPr>
        <w:suppressAutoHyphens w:val="0"/>
        <w:spacing w:before="360"/>
        <w:ind w:firstLine="0"/>
        <w:jc w:val="right"/>
      </w:pPr>
      <w:r>
        <w:t>Таблица 5.</w:t>
      </w:r>
      <w:r w:rsidR="005327CF" w:rsidRPr="005327CF">
        <w:t>2</w:t>
      </w:r>
    </w:p>
    <w:p w14:paraId="02A44EDE" w14:textId="7B6E28AC" w:rsidR="005327CF" w:rsidRPr="005327CF" w:rsidRDefault="00B76CD2" w:rsidP="005327CF">
      <w:pPr>
        <w:suppressAutoHyphens w:val="0"/>
        <w:spacing w:after="120"/>
        <w:ind w:firstLine="0"/>
        <w:jc w:val="center"/>
        <w15:collapsed/>
        <w:rPr>
          <w:sz w:val="20"/>
          <w:szCs w:val="20"/>
        </w:rPr>
      </w:pPr>
      <w:r>
        <w:rPr>
          <w:b/>
          <w:bCs/>
        </w:rPr>
        <w:t>Электронный к</w:t>
      </w:r>
      <w:r w:rsidRPr="005327CF">
        <w:rPr>
          <w:b/>
          <w:bCs/>
        </w:rPr>
        <w:t>оносамент</w:t>
      </w:r>
      <w:r w:rsidR="005327CF" w:rsidRPr="005327CF">
        <w:rPr>
          <w:b/>
          <w:bCs/>
        </w:rPr>
        <w:t>, информация отправителя (фрахтователя) (Document)</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203D3655"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D510EB"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23F6DCF1"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86CDA9"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8CAA81"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75F619"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296EF1C1"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782D3ECB"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75A1DB6" w14:textId="77777777" w:rsidR="005327CF" w:rsidRPr="005327CF" w:rsidRDefault="005327CF" w:rsidP="005327CF">
            <w:pPr>
              <w:suppressAutoHyphens w:val="0"/>
              <w:ind w:firstLine="0"/>
              <w:jc w:val="left"/>
            </w:pPr>
            <w:r w:rsidRPr="005327CF">
              <w:t>Код формы документа по классификатору налоговых документов (КНД)</w:t>
            </w:r>
          </w:p>
        </w:tc>
        <w:tc>
          <w:tcPr>
            <w:tcW w:w="2695" w:type="dxa"/>
            <w:tcBorders>
              <w:top w:val="nil"/>
              <w:left w:val="nil"/>
              <w:bottom w:val="single" w:sz="4" w:space="0" w:color="auto"/>
              <w:right w:val="single" w:sz="4" w:space="0" w:color="auto"/>
            </w:tcBorders>
            <w:shd w:val="clear" w:color="auto" w:fill="auto"/>
            <w:hideMark/>
          </w:tcPr>
          <w:p w14:paraId="0732D039" w14:textId="77777777" w:rsidR="005327CF" w:rsidRPr="005327CF" w:rsidRDefault="005327CF" w:rsidP="005327CF">
            <w:pPr>
              <w:suppressAutoHyphens w:val="0"/>
              <w:ind w:firstLine="0"/>
              <w:jc w:val="center"/>
            </w:pPr>
            <w:r w:rsidRPr="005327CF">
              <w:t>TaxCodClassDoc</w:t>
            </w:r>
          </w:p>
        </w:tc>
        <w:tc>
          <w:tcPr>
            <w:tcW w:w="1208" w:type="dxa"/>
            <w:tcBorders>
              <w:top w:val="nil"/>
              <w:left w:val="nil"/>
              <w:bottom w:val="single" w:sz="4" w:space="0" w:color="auto"/>
              <w:right w:val="single" w:sz="4" w:space="0" w:color="auto"/>
            </w:tcBorders>
            <w:shd w:val="clear" w:color="auto" w:fill="auto"/>
            <w:hideMark/>
          </w:tcPr>
          <w:p w14:paraId="436ACCE9"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343D4F1" w14:textId="77777777" w:rsidR="005327CF" w:rsidRPr="005327CF" w:rsidRDefault="005327CF" w:rsidP="005327CF">
            <w:pPr>
              <w:suppressAutoHyphens w:val="0"/>
              <w:ind w:firstLine="0"/>
              <w:jc w:val="center"/>
            </w:pPr>
            <w:r w:rsidRPr="005327CF">
              <w:t>T(=7)</w:t>
            </w:r>
          </w:p>
        </w:tc>
        <w:tc>
          <w:tcPr>
            <w:tcW w:w="1910" w:type="dxa"/>
            <w:tcBorders>
              <w:top w:val="nil"/>
              <w:left w:val="nil"/>
              <w:bottom w:val="single" w:sz="4" w:space="0" w:color="auto"/>
              <w:right w:val="single" w:sz="4" w:space="0" w:color="auto"/>
            </w:tcBorders>
            <w:shd w:val="clear" w:color="auto" w:fill="auto"/>
            <w:hideMark/>
          </w:tcPr>
          <w:p w14:paraId="0C4D1AA3" w14:textId="63E12DCC" w:rsidR="005327CF" w:rsidRPr="005327CF" w:rsidRDefault="005327CF" w:rsidP="005327CF">
            <w:pPr>
              <w:suppressAutoHyphens w:val="0"/>
              <w:ind w:firstLine="0"/>
              <w:jc w:val="center"/>
            </w:pPr>
            <w:r w:rsidRPr="005327CF">
              <w:t>О</w:t>
            </w:r>
            <w:r w:rsidR="00D543DB">
              <w:t>К</w:t>
            </w:r>
          </w:p>
        </w:tc>
        <w:tc>
          <w:tcPr>
            <w:tcW w:w="5153" w:type="dxa"/>
            <w:tcBorders>
              <w:top w:val="nil"/>
              <w:left w:val="nil"/>
              <w:bottom w:val="single" w:sz="4" w:space="0" w:color="auto"/>
              <w:right w:val="single" w:sz="4" w:space="0" w:color="auto"/>
            </w:tcBorders>
            <w:shd w:val="clear" w:color="auto" w:fill="auto"/>
            <w:hideMark/>
          </w:tcPr>
          <w:p w14:paraId="0503A713" w14:textId="77777777" w:rsidR="005327CF" w:rsidRPr="005327CF" w:rsidRDefault="005327CF" w:rsidP="005327CF">
            <w:pPr>
              <w:suppressAutoHyphens w:val="0"/>
              <w:ind w:firstLine="0"/>
              <w:jc w:val="left"/>
            </w:pPr>
            <w:r w:rsidRPr="005327CF">
              <w:t xml:space="preserve">Принимает значение: 1110420  </w:t>
            </w:r>
          </w:p>
        </w:tc>
      </w:tr>
      <w:tr w:rsidR="00D543DB" w:rsidRPr="005327CF" w14:paraId="2AE65B1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ACEE91B" w14:textId="77777777" w:rsidR="00D543DB" w:rsidRPr="005327CF" w:rsidRDefault="00D543DB" w:rsidP="00D543DB">
            <w:pPr>
              <w:suppressAutoHyphens w:val="0"/>
              <w:ind w:firstLine="0"/>
              <w:jc w:val="left"/>
            </w:pPr>
            <w:r w:rsidRPr="005327CF">
              <w:t>Наименование документа по содержанию информации в файле обмена информации отправителя (фрахтователя)</w:t>
            </w:r>
          </w:p>
        </w:tc>
        <w:tc>
          <w:tcPr>
            <w:tcW w:w="2695" w:type="dxa"/>
            <w:tcBorders>
              <w:top w:val="nil"/>
              <w:left w:val="nil"/>
              <w:bottom w:val="single" w:sz="4" w:space="0" w:color="auto"/>
              <w:right w:val="single" w:sz="4" w:space="0" w:color="auto"/>
            </w:tcBorders>
            <w:shd w:val="clear" w:color="auto" w:fill="auto"/>
            <w:hideMark/>
          </w:tcPr>
          <w:p w14:paraId="6ED19848" w14:textId="77777777" w:rsidR="00D543DB" w:rsidRPr="005327CF" w:rsidRDefault="00D543DB" w:rsidP="00D543DB">
            <w:pPr>
              <w:suppressAutoHyphens w:val="0"/>
              <w:ind w:firstLine="0"/>
              <w:jc w:val="center"/>
            </w:pPr>
            <w:r w:rsidRPr="005327CF">
              <w:t>NameDocConsigner</w:t>
            </w:r>
          </w:p>
        </w:tc>
        <w:tc>
          <w:tcPr>
            <w:tcW w:w="1208" w:type="dxa"/>
            <w:tcBorders>
              <w:top w:val="nil"/>
              <w:left w:val="nil"/>
              <w:bottom w:val="single" w:sz="4" w:space="0" w:color="auto"/>
              <w:right w:val="single" w:sz="4" w:space="0" w:color="auto"/>
            </w:tcBorders>
            <w:shd w:val="clear" w:color="auto" w:fill="auto"/>
            <w:hideMark/>
          </w:tcPr>
          <w:p w14:paraId="79CBFC83" w14:textId="77777777" w:rsidR="00D543DB" w:rsidRPr="005327CF" w:rsidRDefault="00D543DB" w:rsidP="00D543DB">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1A31F42" w14:textId="77777777" w:rsidR="00D543DB" w:rsidRPr="005327CF" w:rsidRDefault="00D543DB" w:rsidP="00D543DB">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09F2EF96" w14:textId="6AAA9D6B" w:rsidR="00D543DB" w:rsidRPr="005327CF" w:rsidRDefault="00D543DB" w:rsidP="00D543DB">
            <w:pPr>
              <w:suppressAutoHyphens w:val="0"/>
              <w:ind w:firstLine="0"/>
              <w:jc w:val="center"/>
            </w:pPr>
            <w:r>
              <w:rPr>
                <w:szCs w:val="22"/>
              </w:rPr>
              <w:t>ОК</w:t>
            </w:r>
          </w:p>
        </w:tc>
        <w:tc>
          <w:tcPr>
            <w:tcW w:w="5153" w:type="dxa"/>
            <w:tcBorders>
              <w:top w:val="nil"/>
              <w:left w:val="nil"/>
              <w:bottom w:val="single" w:sz="4" w:space="0" w:color="auto"/>
              <w:right w:val="single" w:sz="4" w:space="0" w:color="auto"/>
            </w:tcBorders>
            <w:shd w:val="clear" w:color="auto" w:fill="auto"/>
            <w:hideMark/>
          </w:tcPr>
          <w:p w14:paraId="1AA84D68" w14:textId="77777777" w:rsidR="00D543DB" w:rsidRDefault="00D543DB" w:rsidP="00D543DB">
            <w:pPr>
              <w:suppressAutoHyphens w:val="0"/>
              <w:ind w:firstLine="0"/>
              <w:jc w:val="left"/>
              <w:rPr>
                <w:szCs w:val="22"/>
              </w:rPr>
            </w:pPr>
            <w:r>
              <w:rPr>
                <w:szCs w:val="22"/>
              </w:rPr>
              <w:t xml:space="preserve">Принимает значение: </w:t>
            </w:r>
          </w:p>
          <w:p w14:paraId="47DE0158" w14:textId="75CA54C9" w:rsidR="00D543DB" w:rsidRPr="005327CF" w:rsidRDefault="00073AEB" w:rsidP="00D543DB">
            <w:pPr>
              <w:suppressAutoHyphens w:val="0"/>
              <w:ind w:firstLine="0"/>
              <w:jc w:val="left"/>
            </w:pPr>
            <w:r>
              <w:rPr>
                <w:szCs w:val="22"/>
              </w:rPr>
              <w:t>э</w:t>
            </w:r>
            <w:r w:rsidR="005112E0">
              <w:rPr>
                <w:szCs w:val="22"/>
              </w:rPr>
              <w:t>лектронный коносамент</w:t>
            </w:r>
            <w:r w:rsidR="00D543DB">
              <w:rPr>
                <w:szCs w:val="22"/>
              </w:rPr>
              <w:t>, информация отправителя (фрахтователя)</w:t>
            </w:r>
          </w:p>
        </w:tc>
      </w:tr>
      <w:tr w:rsidR="00D543DB" w:rsidRPr="005327CF" w14:paraId="4988DD2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242790B" w14:textId="77777777" w:rsidR="00D543DB" w:rsidRPr="005327CF" w:rsidRDefault="00D543DB" w:rsidP="00D543DB">
            <w:pPr>
              <w:suppressAutoHyphens w:val="0"/>
              <w:ind w:firstLine="0"/>
              <w:jc w:val="left"/>
            </w:pPr>
            <w:r w:rsidRPr="005327CF">
              <w:t>Дата формирования файла обмена информации отправителя (фрахтователя)</w:t>
            </w:r>
          </w:p>
        </w:tc>
        <w:tc>
          <w:tcPr>
            <w:tcW w:w="2695" w:type="dxa"/>
            <w:tcBorders>
              <w:top w:val="nil"/>
              <w:left w:val="nil"/>
              <w:bottom w:val="single" w:sz="4" w:space="0" w:color="auto"/>
              <w:right w:val="single" w:sz="4" w:space="0" w:color="auto"/>
            </w:tcBorders>
            <w:shd w:val="clear" w:color="auto" w:fill="auto"/>
            <w:hideMark/>
          </w:tcPr>
          <w:p w14:paraId="2B2A9176" w14:textId="77777777" w:rsidR="00D543DB" w:rsidRPr="005327CF" w:rsidRDefault="00D543DB" w:rsidP="00D543DB">
            <w:pPr>
              <w:suppressAutoHyphens w:val="0"/>
              <w:ind w:firstLine="0"/>
              <w:jc w:val="center"/>
            </w:pPr>
            <w:r w:rsidRPr="005327CF">
              <w:t>DateInfConsigner</w:t>
            </w:r>
          </w:p>
        </w:tc>
        <w:tc>
          <w:tcPr>
            <w:tcW w:w="1208" w:type="dxa"/>
            <w:tcBorders>
              <w:top w:val="nil"/>
              <w:left w:val="nil"/>
              <w:bottom w:val="single" w:sz="4" w:space="0" w:color="auto"/>
              <w:right w:val="single" w:sz="4" w:space="0" w:color="auto"/>
            </w:tcBorders>
            <w:shd w:val="clear" w:color="auto" w:fill="auto"/>
            <w:hideMark/>
          </w:tcPr>
          <w:p w14:paraId="1B1B1604" w14:textId="77777777" w:rsidR="00D543DB" w:rsidRPr="005327CF" w:rsidRDefault="00D543DB" w:rsidP="00D543DB">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9284921" w14:textId="77777777" w:rsidR="00D543DB" w:rsidRPr="005327CF" w:rsidRDefault="00D543DB" w:rsidP="00D543DB">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198A613D" w14:textId="77777777" w:rsidR="00D543DB" w:rsidRPr="005327CF" w:rsidRDefault="00D543DB" w:rsidP="00D543DB">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15A08CE7" w14:textId="77777777" w:rsidR="00D543DB" w:rsidRDefault="00D543DB" w:rsidP="00D543DB">
            <w:pPr>
              <w:suppressAutoHyphens w:val="0"/>
              <w:ind w:firstLine="0"/>
              <w:jc w:val="left"/>
              <w:rPr>
                <w:szCs w:val="22"/>
              </w:rPr>
            </w:pPr>
            <w:r>
              <w:rPr>
                <w:szCs w:val="22"/>
              </w:rPr>
              <w:t xml:space="preserve">Типовой элемент </w:t>
            </w:r>
            <w:r w:rsidRPr="00FD3126">
              <w:rPr>
                <w:szCs w:val="22"/>
              </w:rPr>
              <w:t>&lt;</w:t>
            </w:r>
            <w:r>
              <w:rPr>
                <w:szCs w:val="22"/>
                <w:lang w:val="en-US"/>
              </w:rPr>
              <w:t>DateType</w:t>
            </w:r>
            <w:r w:rsidRPr="00FD3126">
              <w:rPr>
                <w:szCs w:val="22"/>
              </w:rPr>
              <w:t>&gt;</w:t>
            </w:r>
            <w:r>
              <w:rPr>
                <w:szCs w:val="22"/>
              </w:rPr>
              <w:t>.</w:t>
            </w:r>
          </w:p>
          <w:p w14:paraId="6CC12A83" w14:textId="4B4A3C74" w:rsidR="00D543DB" w:rsidRPr="005327CF" w:rsidRDefault="00D543DB" w:rsidP="00D543DB">
            <w:pPr>
              <w:suppressAutoHyphens w:val="0"/>
              <w:ind w:firstLine="0"/>
              <w:jc w:val="left"/>
            </w:pPr>
            <w:r>
              <w:rPr>
                <w:szCs w:val="22"/>
              </w:rPr>
              <w:t xml:space="preserve">Дата в формате </w:t>
            </w:r>
            <w:r>
              <w:rPr>
                <w:szCs w:val="22"/>
                <w:lang w:val="en-US"/>
              </w:rPr>
              <w:t>DD</w:t>
            </w:r>
            <w:r>
              <w:rPr>
                <w:szCs w:val="22"/>
              </w:rPr>
              <w:t>.ММ.</w:t>
            </w:r>
            <w:r>
              <w:rPr>
                <w:szCs w:val="22"/>
                <w:lang w:val="en-US"/>
              </w:rPr>
              <w:t>GGGG</w:t>
            </w:r>
          </w:p>
        </w:tc>
      </w:tr>
      <w:tr w:rsidR="00D543DB" w:rsidRPr="005327CF" w14:paraId="66ACE43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297E014" w14:textId="77777777" w:rsidR="00D543DB" w:rsidRPr="005327CF" w:rsidRDefault="00D543DB" w:rsidP="00D543DB">
            <w:pPr>
              <w:suppressAutoHyphens w:val="0"/>
              <w:ind w:firstLine="0"/>
              <w:jc w:val="left"/>
            </w:pPr>
            <w:r w:rsidRPr="005327CF">
              <w:t>Время формирования файла обмена информации отправителя (фрахтователя)</w:t>
            </w:r>
          </w:p>
        </w:tc>
        <w:tc>
          <w:tcPr>
            <w:tcW w:w="2695" w:type="dxa"/>
            <w:tcBorders>
              <w:top w:val="nil"/>
              <w:left w:val="nil"/>
              <w:bottom w:val="single" w:sz="4" w:space="0" w:color="auto"/>
              <w:right w:val="single" w:sz="4" w:space="0" w:color="auto"/>
            </w:tcBorders>
            <w:shd w:val="clear" w:color="auto" w:fill="auto"/>
            <w:hideMark/>
          </w:tcPr>
          <w:p w14:paraId="377C35BC" w14:textId="77777777" w:rsidR="00D543DB" w:rsidRPr="005327CF" w:rsidRDefault="00D543DB" w:rsidP="00D543DB">
            <w:pPr>
              <w:suppressAutoHyphens w:val="0"/>
              <w:ind w:firstLine="0"/>
              <w:jc w:val="center"/>
            </w:pPr>
            <w:r w:rsidRPr="005327CF">
              <w:t>TimeInfConsigner</w:t>
            </w:r>
          </w:p>
        </w:tc>
        <w:tc>
          <w:tcPr>
            <w:tcW w:w="1208" w:type="dxa"/>
            <w:tcBorders>
              <w:top w:val="nil"/>
              <w:left w:val="nil"/>
              <w:bottom w:val="single" w:sz="4" w:space="0" w:color="auto"/>
              <w:right w:val="single" w:sz="4" w:space="0" w:color="auto"/>
            </w:tcBorders>
            <w:shd w:val="clear" w:color="auto" w:fill="auto"/>
            <w:hideMark/>
          </w:tcPr>
          <w:p w14:paraId="3326384D" w14:textId="77777777" w:rsidR="00D543DB" w:rsidRPr="005327CF" w:rsidRDefault="00D543DB" w:rsidP="00D543DB">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C4AB4FE" w14:textId="77777777" w:rsidR="00D543DB" w:rsidRPr="005327CF" w:rsidRDefault="00D543DB" w:rsidP="00D543DB">
            <w:pPr>
              <w:suppressAutoHyphens w:val="0"/>
              <w:ind w:firstLine="0"/>
              <w:jc w:val="center"/>
            </w:pPr>
            <w:r w:rsidRPr="005327CF">
              <w:t>T(=8)</w:t>
            </w:r>
          </w:p>
        </w:tc>
        <w:tc>
          <w:tcPr>
            <w:tcW w:w="1910" w:type="dxa"/>
            <w:tcBorders>
              <w:top w:val="nil"/>
              <w:left w:val="nil"/>
              <w:bottom w:val="single" w:sz="4" w:space="0" w:color="auto"/>
              <w:right w:val="single" w:sz="4" w:space="0" w:color="auto"/>
            </w:tcBorders>
            <w:shd w:val="clear" w:color="auto" w:fill="auto"/>
            <w:hideMark/>
          </w:tcPr>
          <w:p w14:paraId="390E5801" w14:textId="77777777" w:rsidR="00D543DB" w:rsidRPr="005327CF" w:rsidRDefault="00D543DB" w:rsidP="00D543DB">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2339E633" w14:textId="77777777" w:rsidR="00D543DB" w:rsidRDefault="00D543DB" w:rsidP="00D543DB">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7652EF22" w14:textId="7F40FF7A" w:rsidR="00D543DB" w:rsidRPr="005327CF" w:rsidRDefault="00D543DB" w:rsidP="00D543DB">
            <w:pPr>
              <w:suppressAutoHyphens w:val="0"/>
              <w:ind w:firstLine="0"/>
              <w:jc w:val="left"/>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p>
        </w:tc>
      </w:tr>
      <w:tr w:rsidR="005327CF" w:rsidRPr="005327CF" w14:paraId="6A312FF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1BBC503" w14:textId="7B120DED" w:rsidR="005327CF" w:rsidRPr="005327CF" w:rsidRDefault="005327CF" w:rsidP="000371C2">
            <w:pPr>
              <w:suppressAutoHyphens w:val="0"/>
              <w:ind w:firstLine="0"/>
              <w:jc w:val="left"/>
            </w:pPr>
            <w:r w:rsidRPr="005327CF">
              <w:t xml:space="preserve">Содержание </w:t>
            </w:r>
            <w:r w:rsidR="00B76CD2">
              <w:t xml:space="preserve">электронного </w:t>
            </w:r>
            <w:r w:rsidRPr="005327CF">
              <w:t>коносамента, информация отправителя (фрахтователя)</w:t>
            </w:r>
          </w:p>
        </w:tc>
        <w:tc>
          <w:tcPr>
            <w:tcW w:w="2695" w:type="dxa"/>
            <w:tcBorders>
              <w:top w:val="nil"/>
              <w:left w:val="nil"/>
              <w:bottom w:val="single" w:sz="4" w:space="0" w:color="auto"/>
              <w:right w:val="single" w:sz="4" w:space="0" w:color="auto"/>
            </w:tcBorders>
            <w:shd w:val="clear" w:color="auto" w:fill="auto"/>
            <w:hideMark/>
          </w:tcPr>
          <w:p w14:paraId="6B81ABF3" w14:textId="77777777" w:rsidR="005327CF" w:rsidRPr="005327CF" w:rsidRDefault="005327CF" w:rsidP="005327CF">
            <w:pPr>
              <w:suppressAutoHyphens w:val="0"/>
              <w:ind w:firstLine="0"/>
              <w:jc w:val="center"/>
            </w:pPr>
            <w:r w:rsidRPr="005327CF">
              <w:t>ContInfConsigner</w:t>
            </w:r>
          </w:p>
        </w:tc>
        <w:tc>
          <w:tcPr>
            <w:tcW w:w="1208" w:type="dxa"/>
            <w:tcBorders>
              <w:top w:val="nil"/>
              <w:left w:val="nil"/>
              <w:bottom w:val="single" w:sz="4" w:space="0" w:color="auto"/>
              <w:right w:val="single" w:sz="4" w:space="0" w:color="auto"/>
            </w:tcBorders>
            <w:shd w:val="clear" w:color="auto" w:fill="auto"/>
            <w:hideMark/>
          </w:tcPr>
          <w:p w14:paraId="68AE7B64"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8C09DBF"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607069DF"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539A86C6" w14:textId="2911D0EF"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 </w:t>
            </w:r>
          </w:p>
        </w:tc>
      </w:tr>
      <w:tr w:rsidR="005327CF" w:rsidRPr="005327CF" w14:paraId="4795733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C0944D5" w14:textId="77777777" w:rsidR="005327CF" w:rsidRPr="005327CF" w:rsidRDefault="005327CF" w:rsidP="005327CF">
            <w:pPr>
              <w:suppressAutoHyphens w:val="0"/>
              <w:ind w:firstLine="0"/>
              <w:jc w:val="left"/>
            </w:pPr>
            <w:r w:rsidRPr="005327CF">
              <w:t>Сведения о лице, подписывающем файл обмена информации отправителя (фрахтователя)</w:t>
            </w:r>
          </w:p>
        </w:tc>
        <w:tc>
          <w:tcPr>
            <w:tcW w:w="2695" w:type="dxa"/>
            <w:tcBorders>
              <w:top w:val="nil"/>
              <w:left w:val="nil"/>
              <w:bottom w:val="single" w:sz="4" w:space="0" w:color="auto"/>
              <w:right w:val="single" w:sz="4" w:space="0" w:color="auto"/>
            </w:tcBorders>
            <w:shd w:val="clear" w:color="auto" w:fill="auto"/>
            <w:hideMark/>
          </w:tcPr>
          <w:p w14:paraId="0AA28B21" w14:textId="77777777" w:rsidR="005327CF" w:rsidRPr="005327CF" w:rsidRDefault="005327CF" w:rsidP="005327CF">
            <w:pPr>
              <w:suppressAutoHyphens w:val="0"/>
              <w:ind w:firstLine="0"/>
              <w:jc w:val="center"/>
            </w:pPr>
            <w:r w:rsidRPr="005327CF">
              <w:t>SngInfConsigner</w:t>
            </w:r>
          </w:p>
        </w:tc>
        <w:tc>
          <w:tcPr>
            <w:tcW w:w="1208" w:type="dxa"/>
            <w:tcBorders>
              <w:top w:val="nil"/>
              <w:left w:val="nil"/>
              <w:bottom w:val="single" w:sz="4" w:space="0" w:color="auto"/>
              <w:right w:val="single" w:sz="4" w:space="0" w:color="auto"/>
            </w:tcBorders>
            <w:shd w:val="clear" w:color="auto" w:fill="auto"/>
            <w:hideMark/>
          </w:tcPr>
          <w:p w14:paraId="18C02C42"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1F6EAD74"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74010DEF"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2FC337C4" w14:textId="77777777" w:rsidR="0011790D" w:rsidRDefault="005327CF" w:rsidP="005327CF">
            <w:pPr>
              <w:suppressAutoHyphens w:val="0"/>
              <w:ind w:firstLine="0"/>
              <w:jc w:val="left"/>
            </w:pPr>
            <w:r w:rsidRPr="005327CF">
              <w:t xml:space="preserve">Типовой элемент &lt;SignerType&gt;. </w:t>
            </w:r>
          </w:p>
          <w:p w14:paraId="67807F03" w14:textId="3CB2BB2B"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23 </w:t>
            </w:r>
          </w:p>
        </w:tc>
      </w:tr>
    </w:tbl>
    <w:p w14:paraId="6269AD75" w14:textId="77777777" w:rsidR="0011790D" w:rsidRDefault="0011790D" w:rsidP="005327CF">
      <w:pPr>
        <w:suppressAutoHyphens w:val="0"/>
        <w:spacing w:before="360"/>
        <w:ind w:firstLine="0"/>
        <w:jc w:val="right"/>
      </w:pPr>
    </w:p>
    <w:p w14:paraId="5661199F" w14:textId="77777777" w:rsidR="0011790D" w:rsidRDefault="0011790D" w:rsidP="005327CF">
      <w:pPr>
        <w:suppressAutoHyphens w:val="0"/>
        <w:spacing w:before="360"/>
        <w:ind w:firstLine="0"/>
        <w:jc w:val="right"/>
      </w:pPr>
    </w:p>
    <w:p w14:paraId="1112E86A" w14:textId="77777777" w:rsidR="0011790D" w:rsidRDefault="0011790D" w:rsidP="005327CF">
      <w:pPr>
        <w:suppressAutoHyphens w:val="0"/>
        <w:spacing w:before="360"/>
        <w:ind w:firstLine="0"/>
        <w:jc w:val="right"/>
      </w:pPr>
    </w:p>
    <w:p w14:paraId="383627AC" w14:textId="6620BD81" w:rsidR="005327CF" w:rsidRPr="005327CF" w:rsidRDefault="0074781A" w:rsidP="005327CF">
      <w:pPr>
        <w:suppressAutoHyphens w:val="0"/>
        <w:spacing w:before="360"/>
        <w:ind w:firstLine="0"/>
        <w:jc w:val="right"/>
      </w:pPr>
      <w:r>
        <w:t>Таблица 5.</w:t>
      </w:r>
      <w:r w:rsidR="005327CF" w:rsidRPr="005327CF">
        <w:t>3</w:t>
      </w:r>
    </w:p>
    <w:p w14:paraId="109CC628" w14:textId="066BFC53" w:rsidR="005327CF" w:rsidRPr="005327CF" w:rsidRDefault="005327CF" w:rsidP="005327CF">
      <w:pPr>
        <w:suppressAutoHyphens w:val="0"/>
        <w:spacing w:after="120"/>
        <w:ind w:firstLine="0"/>
        <w:jc w:val="center"/>
        <w15:collapsed/>
        <w:rPr>
          <w:sz w:val="20"/>
          <w:szCs w:val="20"/>
        </w:rPr>
      </w:pPr>
      <w:r w:rsidRPr="005327CF">
        <w:rPr>
          <w:b/>
          <w:bCs/>
        </w:rPr>
        <w:t xml:space="preserve">Содержание </w:t>
      </w:r>
      <w:r w:rsidR="00B76CD2">
        <w:rPr>
          <w:b/>
          <w:bCs/>
        </w:rPr>
        <w:t xml:space="preserve">электронного </w:t>
      </w:r>
      <w:r w:rsidRPr="005327CF">
        <w:rPr>
          <w:b/>
          <w:bCs/>
        </w:rPr>
        <w:t>коносамента, информация отправителя (фрахтователя) (ContInfConsigner)</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1BF39AA5"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4B0082"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1A5F48EE"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7D93CC"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9BE1EE"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376C16"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143A4EF4"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322031" w:rsidRPr="005327CF" w14:paraId="3BE8CE5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B8061AA" w14:textId="6266A19E" w:rsidR="00322031" w:rsidRPr="005327CF" w:rsidRDefault="00322031" w:rsidP="0055326B">
            <w:pPr>
              <w:suppressAutoHyphens w:val="0"/>
              <w:ind w:firstLine="0"/>
              <w:jc w:val="left"/>
            </w:pPr>
            <w:r w:rsidRPr="005327CF">
              <w:t>Уникальный идентификатор документа</w:t>
            </w:r>
            <w:r w:rsidR="00B76CD2">
              <w:t xml:space="preserve"> (УИД) электронного</w:t>
            </w:r>
            <w:r w:rsidRPr="005327CF">
              <w:t xml:space="preserve"> коносамента</w:t>
            </w:r>
          </w:p>
        </w:tc>
        <w:tc>
          <w:tcPr>
            <w:tcW w:w="2695" w:type="dxa"/>
            <w:tcBorders>
              <w:top w:val="nil"/>
              <w:left w:val="nil"/>
              <w:bottom w:val="single" w:sz="4" w:space="0" w:color="auto"/>
              <w:right w:val="single" w:sz="4" w:space="0" w:color="auto"/>
            </w:tcBorders>
            <w:shd w:val="clear" w:color="auto" w:fill="auto"/>
            <w:hideMark/>
          </w:tcPr>
          <w:p w14:paraId="372F99AA" w14:textId="77777777" w:rsidR="00322031" w:rsidRPr="005327CF" w:rsidRDefault="00322031" w:rsidP="00322031">
            <w:pPr>
              <w:suppressAutoHyphens w:val="0"/>
              <w:ind w:firstLine="0"/>
              <w:jc w:val="center"/>
            </w:pPr>
            <w:r w:rsidRPr="005327CF">
              <w:t>UID_BL</w:t>
            </w:r>
          </w:p>
        </w:tc>
        <w:tc>
          <w:tcPr>
            <w:tcW w:w="1208" w:type="dxa"/>
            <w:tcBorders>
              <w:top w:val="nil"/>
              <w:left w:val="nil"/>
              <w:bottom w:val="single" w:sz="4" w:space="0" w:color="auto"/>
              <w:right w:val="single" w:sz="4" w:space="0" w:color="auto"/>
            </w:tcBorders>
            <w:shd w:val="clear" w:color="auto" w:fill="auto"/>
            <w:hideMark/>
          </w:tcPr>
          <w:p w14:paraId="3826DF9B" w14:textId="77777777" w:rsidR="00322031" w:rsidRPr="005327CF" w:rsidRDefault="00322031" w:rsidP="00322031">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65D16C6" w14:textId="77777777" w:rsidR="00322031" w:rsidRPr="005327CF" w:rsidRDefault="00322031" w:rsidP="00322031">
            <w:pPr>
              <w:suppressAutoHyphens w:val="0"/>
              <w:ind w:firstLine="0"/>
              <w:jc w:val="center"/>
            </w:pPr>
            <w:r w:rsidRPr="005327CF">
              <w:t>T(1-36)</w:t>
            </w:r>
          </w:p>
        </w:tc>
        <w:tc>
          <w:tcPr>
            <w:tcW w:w="1910" w:type="dxa"/>
            <w:tcBorders>
              <w:top w:val="nil"/>
              <w:left w:val="nil"/>
              <w:bottom w:val="single" w:sz="4" w:space="0" w:color="auto"/>
              <w:right w:val="single" w:sz="4" w:space="0" w:color="auto"/>
            </w:tcBorders>
            <w:shd w:val="clear" w:color="auto" w:fill="auto"/>
            <w:hideMark/>
          </w:tcPr>
          <w:p w14:paraId="7C3F7F1F" w14:textId="30B645B0" w:rsidR="00322031" w:rsidRPr="005327CF" w:rsidRDefault="00322031" w:rsidP="00322031">
            <w:pPr>
              <w:suppressAutoHyphens w:val="0"/>
              <w:ind w:firstLine="0"/>
              <w:jc w:val="center"/>
            </w:pPr>
            <w:r>
              <w:rPr>
                <w:szCs w:val="22"/>
              </w:rPr>
              <w:t>Н</w:t>
            </w:r>
          </w:p>
        </w:tc>
        <w:tc>
          <w:tcPr>
            <w:tcW w:w="5153" w:type="dxa"/>
            <w:tcBorders>
              <w:top w:val="nil"/>
              <w:left w:val="nil"/>
              <w:bottom w:val="single" w:sz="4" w:space="0" w:color="auto"/>
              <w:right w:val="single" w:sz="4" w:space="0" w:color="auto"/>
            </w:tcBorders>
            <w:shd w:val="clear" w:color="auto" w:fill="auto"/>
            <w:hideMark/>
          </w:tcPr>
          <w:p w14:paraId="2AFCB642" w14:textId="5E52CEE4" w:rsidR="00322031" w:rsidRPr="005327CF" w:rsidRDefault="008D6F60" w:rsidP="00322031">
            <w:pPr>
              <w:suppressAutoHyphens w:val="0"/>
              <w:ind w:firstLine="0"/>
              <w:jc w:val="left"/>
            </w:pPr>
            <w:r>
              <w:rPr>
                <w:szCs w:val="22"/>
              </w:rPr>
              <w:t>Выдается государственной информационной системой электронных перевозочных документов (далее - ГИС ЭПД)</w:t>
            </w:r>
          </w:p>
        </w:tc>
      </w:tr>
      <w:tr w:rsidR="00322031" w:rsidRPr="005327CF" w14:paraId="40FAF5C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D4049E0" w14:textId="77777777" w:rsidR="00322031" w:rsidRPr="005327CF" w:rsidRDefault="00322031" w:rsidP="00322031">
            <w:pPr>
              <w:suppressAutoHyphens w:val="0"/>
              <w:ind w:firstLine="0"/>
              <w:jc w:val="left"/>
            </w:pPr>
            <w:r w:rsidRPr="005327CF">
              <w:t>Идентификатор исходного файла обмена информации отправителя (фрахтователя), в который вносится исправление</w:t>
            </w:r>
          </w:p>
        </w:tc>
        <w:tc>
          <w:tcPr>
            <w:tcW w:w="2695" w:type="dxa"/>
            <w:tcBorders>
              <w:top w:val="nil"/>
              <w:left w:val="nil"/>
              <w:bottom w:val="single" w:sz="4" w:space="0" w:color="auto"/>
              <w:right w:val="single" w:sz="4" w:space="0" w:color="auto"/>
            </w:tcBorders>
            <w:shd w:val="clear" w:color="auto" w:fill="auto"/>
            <w:hideMark/>
          </w:tcPr>
          <w:p w14:paraId="565EFCA7" w14:textId="77777777" w:rsidR="00322031" w:rsidRPr="005327CF" w:rsidRDefault="00322031" w:rsidP="00322031">
            <w:pPr>
              <w:suppressAutoHyphens w:val="0"/>
              <w:ind w:firstLine="0"/>
              <w:jc w:val="center"/>
            </w:pPr>
            <w:r w:rsidRPr="005327CF">
              <w:t>IDBasicFile</w:t>
            </w:r>
          </w:p>
        </w:tc>
        <w:tc>
          <w:tcPr>
            <w:tcW w:w="1208" w:type="dxa"/>
            <w:tcBorders>
              <w:top w:val="nil"/>
              <w:left w:val="nil"/>
              <w:bottom w:val="single" w:sz="4" w:space="0" w:color="auto"/>
              <w:right w:val="single" w:sz="4" w:space="0" w:color="auto"/>
            </w:tcBorders>
            <w:shd w:val="clear" w:color="auto" w:fill="auto"/>
            <w:hideMark/>
          </w:tcPr>
          <w:p w14:paraId="150F6A43" w14:textId="77777777" w:rsidR="00322031" w:rsidRPr="005327CF" w:rsidRDefault="00322031" w:rsidP="00322031">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B6C4CC8" w14:textId="77777777" w:rsidR="00322031" w:rsidRPr="005327CF" w:rsidRDefault="00322031" w:rsidP="00322031">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54CA5039" w14:textId="2DFF1132" w:rsidR="00322031" w:rsidRPr="005327CF" w:rsidRDefault="00322031" w:rsidP="00322031">
            <w:pPr>
              <w:suppressAutoHyphens w:val="0"/>
              <w:ind w:firstLine="0"/>
              <w:jc w:val="center"/>
            </w:pPr>
            <w:r>
              <w:rPr>
                <w:color w:val="000000"/>
              </w:rPr>
              <w:t>НУ</w:t>
            </w:r>
          </w:p>
        </w:tc>
        <w:tc>
          <w:tcPr>
            <w:tcW w:w="5153" w:type="dxa"/>
            <w:tcBorders>
              <w:top w:val="nil"/>
              <w:left w:val="nil"/>
              <w:bottom w:val="single" w:sz="4" w:space="0" w:color="auto"/>
              <w:right w:val="single" w:sz="4" w:space="0" w:color="auto"/>
            </w:tcBorders>
            <w:shd w:val="clear" w:color="auto" w:fill="auto"/>
            <w:hideMark/>
          </w:tcPr>
          <w:p w14:paraId="0D6741AF" w14:textId="77777777" w:rsidR="00322031" w:rsidRDefault="00322031" w:rsidP="00322031">
            <w:pPr>
              <w:autoSpaceDE w:val="0"/>
              <w:autoSpaceDN w:val="0"/>
              <w:adjustRightInd w:val="0"/>
              <w:ind w:firstLine="0"/>
              <w:rPr>
                <w:color w:val="000000"/>
              </w:rPr>
            </w:pPr>
            <w:r>
              <w:rPr>
                <w:color w:val="000000"/>
              </w:rPr>
              <w:t xml:space="preserve">Содержит (повторяет) имя исходного файла обмена </w:t>
            </w:r>
            <w:r w:rsidRPr="00965B55">
              <w:rPr>
                <w:szCs w:val="22"/>
              </w:rPr>
              <w:t xml:space="preserve">информации </w:t>
            </w:r>
            <w:r>
              <w:rPr>
                <w:szCs w:val="22"/>
              </w:rPr>
              <w:t>отправителя (фрахтователя)</w:t>
            </w:r>
            <w:r>
              <w:rPr>
                <w:color w:val="000000"/>
              </w:rPr>
              <w:t xml:space="preserve"> (без расширения), в который вносится исправление.</w:t>
            </w:r>
          </w:p>
          <w:p w14:paraId="7074840E" w14:textId="4D4F8B8C" w:rsidR="00322031" w:rsidRPr="005327CF" w:rsidRDefault="00322031" w:rsidP="00322031">
            <w:pPr>
              <w:suppressAutoHyphens w:val="0"/>
              <w:ind w:firstLine="0"/>
              <w:jc w:val="left"/>
            </w:pPr>
            <w:r>
              <w:rPr>
                <w:color w:val="000000"/>
              </w:rPr>
              <w:t>Элемент обязателен и формируется при наличии &lt;</w:t>
            </w:r>
            <w:r>
              <w:rPr>
                <w:szCs w:val="22"/>
                <w:lang w:val="en-US"/>
              </w:rPr>
              <w:t>CorrectBL</w:t>
            </w:r>
            <w:r>
              <w:rPr>
                <w:color w:val="000000"/>
              </w:rPr>
              <w:t>&gt;</w:t>
            </w:r>
          </w:p>
        </w:tc>
      </w:tr>
      <w:tr w:rsidR="005327CF" w:rsidRPr="005327CF" w14:paraId="107CC0C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6B30A3C" w14:textId="5DFFCA59" w:rsidR="005327CF" w:rsidRPr="005327CF" w:rsidRDefault="005327CF" w:rsidP="005327CF">
            <w:pPr>
              <w:suppressAutoHyphens w:val="0"/>
              <w:ind w:firstLine="0"/>
              <w:jc w:val="left"/>
            </w:pPr>
            <w:r w:rsidRPr="005327CF">
              <w:t>Особая оговорка в соответствующих случаях о том, что груз должен или может перевозит</w:t>
            </w:r>
            <w:r w:rsidR="00D619DA">
              <w:t>ь</w:t>
            </w:r>
            <w:r w:rsidRPr="005327CF">
              <w:t>ся на палубе</w:t>
            </w:r>
          </w:p>
        </w:tc>
        <w:tc>
          <w:tcPr>
            <w:tcW w:w="2695" w:type="dxa"/>
            <w:tcBorders>
              <w:top w:val="nil"/>
              <w:left w:val="nil"/>
              <w:bottom w:val="single" w:sz="4" w:space="0" w:color="auto"/>
              <w:right w:val="single" w:sz="4" w:space="0" w:color="auto"/>
            </w:tcBorders>
            <w:shd w:val="clear" w:color="auto" w:fill="auto"/>
            <w:hideMark/>
          </w:tcPr>
          <w:p w14:paraId="4D9C9C2D" w14:textId="77777777" w:rsidR="005327CF" w:rsidRPr="005327CF" w:rsidRDefault="005327CF" w:rsidP="005327CF">
            <w:pPr>
              <w:suppressAutoHyphens w:val="0"/>
              <w:ind w:firstLine="0"/>
              <w:jc w:val="center"/>
            </w:pPr>
            <w:r w:rsidRPr="005327CF">
              <w:t>ResCargoDeck</w:t>
            </w:r>
          </w:p>
        </w:tc>
        <w:tc>
          <w:tcPr>
            <w:tcW w:w="1208" w:type="dxa"/>
            <w:tcBorders>
              <w:top w:val="nil"/>
              <w:left w:val="nil"/>
              <w:bottom w:val="single" w:sz="4" w:space="0" w:color="auto"/>
              <w:right w:val="single" w:sz="4" w:space="0" w:color="auto"/>
            </w:tcBorders>
            <w:shd w:val="clear" w:color="auto" w:fill="auto"/>
            <w:hideMark/>
          </w:tcPr>
          <w:p w14:paraId="0C205845"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FE71473"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6F086142"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2F8806E1" w14:textId="77777777" w:rsidR="005327CF" w:rsidRPr="005327CF" w:rsidRDefault="005327CF" w:rsidP="005327CF">
            <w:pPr>
              <w:suppressAutoHyphens w:val="0"/>
              <w:ind w:firstLine="0"/>
              <w:jc w:val="left"/>
            </w:pPr>
            <w:r w:rsidRPr="005327CF">
              <w:t> </w:t>
            </w:r>
          </w:p>
        </w:tc>
      </w:tr>
      <w:tr w:rsidR="005327CF" w:rsidRPr="005327CF" w14:paraId="62455F5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CFC605F" w14:textId="77777777" w:rsidR="005327CF" w:rsidRPr="005327CF" w:rsidRDefault="005327CF" w:rsidP="005327CF">
            <w:pPr>
              <w:suppressAutoHyphens w:val="0"/>
              <w:ind w:firstLine="0"/>
              <w:jc w:val="left"/>
            </w:pPr>
            <w:r w:rsidRPr="005327CF">
              <w:t>Регистрационный номер таможенной декларации (при вывозе)</w:t>
            </w:r>
          </w:p>
        </w:tc>
        <w:tc>
          <w:tcPr>
            <w:tcW w:w="2695" w:type="dxa"/>
            <w:tcBorders>
              <w:top w:val="nil"/>
              <w:left w:val="nil"/>
              <w:bottom w:val="single" w:sz="4" w:space="0" w:color="auto"/>
              <w:right w:val="single" w:sz="4" w:space="0" w:color="auto"/>
            </w:tcBorders>
            <w:shd w:val="clear" w:color="auto" w:fill="auto"/>
            <w:hideMark/>
          </w:tcPr>
          <w:p w14:paraId="1909DA55" w14:textId="77777777" w:rsidR="005327CF" w:rsidRPr="005327CF" w:rsidRDefault="005327CF" w:rsidP="005327CF">
            <w:pPr>
              <w:suppressAutoHyphens w:val="0"/>
              <w:ind w:firstLine="0"/>
              <w:jc w:val="center"/>
            </w:pPr>
            <w:r w:rsidRPr="005327CF">
              <w:t>RegNomCustDec</w:t>
            </w:r>
          </w:p>
        </w:tc>
        <w:tc>
          <w:tcPr>
            <w:tcW w:w="1208" w:type="dxa"/>
            <w:tcBorders>
              <w:top w:val="nil"/>
              <w:left w:val="nil"/>
              <w:bottom w:val="single" w:sz="4" w:space="0" w:color="auto"/>
              <w:right w:val="single" w:sz="4" w:space="0" w:color="auto"/>
            </w:tcBorders>
            <w:shd w:val="clear" w:color="auto" w:fill="auto"/>
            <w:hideMark/>
          </w:tcPr>
          <w:p w14:paraId="2A099CBD"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DCEB86E" w14:textId="77777777" w:rsidR="005327CF" w:rsidRPr="005327CF" w:rsidRDefault="005327CF" w:rsidP="005327CF">
            <w:pPr>
              <w:suppressAutoHyphens w:val="0"/>
              <w:ind w:firstLine="0"/>
              <w:jc w:val="center"/>
            </w:pPr>
            <w:r w:rsidRPr="005327CF">
              <w:t>T(1-29)</w:t>
            </w:r>
          </w:p>
        </w:tc>
        <w:tc>
          <w:tcPr>
            <w:tcW w:w="1910" w:type="dxa"/>
            <w:tcBorders>
              <w:top w:val="nil"/>
              <w:left w:val="nil"/>
              <w:bottom w:val="single" w:sz="4" w:space="0" w:color="auto"/>
              <w:right w:val="single" w:sz="4" w:space="0" w:color="auto"/>
            </w:tcBorders>
            <w:shd w:val="clear" w:color="auto" w:fill="auto"/>
            <w:hideMark/>
          </w:tcPr>
          <w:p w14:paraId="0E862F87"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4CDA002B" w14:textId="3ED8C6AF" w:rsidR="005327CF" w:rsidRPr="005327CF" w:rsidRDefault="000C2808" w:rsidP="009955D0">
            <w:pPr>
              <w:suppressAutoHyphens w:val="0"/>
              <w:ind w:firstLine="0"/>
              <w:jc w:val="left"/>
            </w:pPr>
            <w:r>
              <w:t>Указывается р</w:t>
            </w:r>
            <w:r w:rsidRPr="005327CF">
              <w:t>егистрационный номер таможенной декларации (при вывозе)</w:t>
            </w:r>
            <w:r>
              <w:t xml:space="preserve"> либо иного документа, допускающего вывоз товаров с таможенной территории ЕАЭС</w:t>
            </w:r>
          </w:p>
        </w:tc>
      </w:tr>
      <w:tr w:rsidR="005327CF" w:rsidRPr="005327CF" w14:paraId="2022C8D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A667D45" w14:textId="2A0DB0DA" w:rsidR="005327CF" w:rsidRPr="005327CF" w:rsidRDefault="005327CF" w:rsidP="005327CF">
            <w:pPr>
              <w:suppressAutoHyphens w:val="0"/>
              <w:ind w:firstLine="0"/>
              <w:jc w:val="left"/>
            </w:pPr>
            <w:r w:rsidRPr="005327CF">
              <w:t xml:space="preserve">Оговорки по условиям </w:t>
            </w:r>
            <w:r w:rsidR="00E541E8">
              <w:t xml:space="preserve">электронного </w:t>
            </w:r>
            <w:r w:rsidRPr="005327CF">
              <w:t>коносамента</w:t>
            </w:r>
          </w:p>
        </w:tc>
        <w:tc>
          <w:tcPr>
            <w:tcW w:w="2695" w:type="dxa"/>
            <w:tcBorders>
              <w:top w:val="nil"/>
              <w:left w:val="nil"/>
              <w:bottom w:val="single" w:sz="4" w:space="0" w:color="auto"/>
              <w:right w:val="single" w:sz="4" w:space="0" w:color="auto"/>
            </w:tcBorders>
            <w:shd w:val="clear" w:color="auto" w:fill="auto"/>
            <w:hideMark/>
          </w:tcPr>
          <w:p w14:paraId="68E0878C" w14:textId="77777777" w:rsidR="005327CF" w:rsidRPr="005327CF" w:rsidRDefault="005327CF" w:rsidP="005327CF">
            <w:pPr>
              <w:suppressAutoHyphens w:val="0"/>
              <w:ind w:firstLine="0"/>
              <w:jc w:val="center"/>
            </w:pPr>
            <w:r w:rsidRPr="005327CF">
              <w:t>ResCondCons</w:t>
            </w:r>
          </w:p>
        </w:tc>
        <w:tc>
          <w:tcPr>
            <w:tcW w:w="1208" w:type="dxa"/>
            <w:tcBorders>
              <w:top w:val="nil"/>
              <w:left w:val="nil"/>
              <w:bottom w:val="single" w:sz="4" w:space="0" w:color="auto"/>
              <w:right w:val="single" w:sz="4" w:space="0" w:color="auto"/>
            </w:tcBorders>
            <w:shd w:val="clear" w:color="auto" w:fill="auto"/>
            <w:hideMark/>
          </w:tcPr>
          <w:p w14:paraId="08BCEAA4" w14:textId="77777777" w:rsidR="005327CF" w:rsidRPr="005327CF" w:rsidRDefault="005327CF" w:rsidP="005327CF">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528254D1" w14:textId="77777777" w:rsidR="005327CF" w:rsidRPr="005327CF" w:rsidRDefault="005327CF" w:rsidP="005327CF">
            <w:pPr>
              <w:suppressAutoHyphens w:val="0"/>
              <w:ind w:firstLine="0"/>
              <w:jc w:val="center"/>
            </w:pPr>
            <w:r w:rsidRPr="005327CF">
              <w:t>T(1-2000)</w:t>
            </w:r>
          </w:p>
        </w:tc>
        <w:tc>
          <w:tcPr>
            <w:tcW w:w="1910" w:type="dxa"/>
            <w:tcBorders>
              <w:top w:val="nil"/>
              <w:left w:val="nil"/>
              <w:bottom w:val="single" w:sz="4" w:space="0" w:color="auto"/>
              <w:right w:val="single" w:sz="4" w:space="0" w:color="auto"/>
            </w:tcBorders>
            <w:shd w:val="clear" w:color="auto" w:fill="auto"/>
            <w:hideMark/>
          </w:tcPr>
          <w:p w14:paraId="6CFCBB74"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36B02FB3" w14:textId="77777777" w:rsidR="005327CF" w:rsidRPr="005327CF" w:rsidRDefault="005327CF" w:rsidP="005327CF">
            <w:pPr>
              <w:suppressAutoHyphens w:val="0"/>
              <w:ind w:firstLine="0"/>
              <w:jc w:val="left"/>
            </w:pPr>
            <w:r w:rsidRPr="005327CF">
              <w:t> </w:t>
            </w:r>
          </w:p>
        </w:tc>
      </w:tr>
      <w:tr w:rsidR="005327CF" w:rsidRPr="005327CF" w14:paraId="68F952C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18069CC" w14:textId="77777777" w:rsidR="005327CF" w:rsidRPr="005327CF" w:rsidRDefault="005327CF" w:rsidP="005327CF">
            <w:pPr>
              <w:suppressAutoHyphens w:val="0"/>
              <w:ind w:firstLine="0"/>
              <w:jc w:val="left"/>
            </w:pPr>
            <w:r w:rsidRPr="005327CF">
              <w:t>Сведения об отправителе (фрахтователе)</w:t>
            </w:r>
          </w:p>
        </w:tc>
        <w:tc>
          <w:tcPr>
            <w:tcW w:w="2695" w:type="dxa"/>
            <w:tcBorders>
              <w:top w:val="nil"/>
              <w:left w:val="nil"/>
              <w:bottom w:val="single" w:sz="4" w:space="0" w:color="auto"/>
              <w:right w:val="single" w:sz="4" w:space="0" w:color="auto"/>
            </w:tcBorders>
            <w:shd w:val="clear" w:color="auto" w:fill="auto"/>
            <w:hideMark/>
          </w:tcPr>
          <w:p w14:paraId="6667BB0E" w14:textId="77777777" w:rsidR="005327CF" w:rsidRPr="005327CF" w:rsidRDefault="005327CF" w:rsidP="005327CF">
            <w:pPr>
              <w:suppressAutoHyphens w:val="0"/>
              <w:ind w:firstLine="0"/>
              <w:jc w:val="center"/>
            </w:pPr>
            <w:r w:rsidRPr="005327CF">
              <w:t>Consigner</w:t>
            </w:r>
          </w:p>
        </w:tc>
        <w:tc>
          <w:tcPr>
            <w:tcW w:w="1208" w:type="dxa"/>
            <w:tcBorders>
              <w:top w:val="nil"/>
              <w:left w:val="nil"/>
              <w:bottom w:val="single" w:sz="4" w:space="0" w:color="auto"/>
              <w:right w:val="single" w:sz="4" w:space="0" w:color="auto"/>
            </w:tcBorders>
            <w:shd w:val="clear" w:color="auto" w:fill="auto"/>
            <w:hideMark/>
          </w:tcPr>
          <w:p w14:paraId="34800358"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2E0D1917"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47886431"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29820AD2" w14:textId="77777777" w:rsidR="0011790D" w:rsidRDefault="005327CF" w:rsidP="005327CF">
            <w:pPr>
              <w:suppressAutoHyphens w:val="0"/>
              <w:ind w:firstLine="0"/>
              <w:jc w:val="left"/>
            </w:pPr>
            <w:r w:rsidRPr="005327CF">
              <w:t xml:space="preserve">Типовой элемент &lt;PartyType&gt;. </w:t>
            </w:r>
          </w:p>
          <w:p w14:paraId="567887A9" w14:textId="1D6AE93A"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10 </w:t>
            </w:r>
          </w:p>
        </w:tc>
      </w:tr>
      <w:tr w:rsidR="005327CF" w:rsidRPr="005327CF" w14:paraId="64696D1B"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FE8B9B0" w14:textId="77777777" w:rsidR="005327CF" w:rsidRPr="005327CF" w:rsidRDefault="005327CF" w:rsidP="005327CF">
            <w:pPr>
              <w:suppressAutoHyphens w:val="0"/>
              <w:ind w:firstLine="0"/>
              <w:jc w:val="left"/>
            </w:pPr>
            <w:r w:rsidRPr="005327CF">
              <w:t>Сведения о перевозчике</w:t>
            </w:r>
          </w:p>
        </w:tc>
        <w:tc>
          <w:tcPr>
            <w:tcW w:w="2695" w:type="dxa"/>
            <w:tcBorders>
              <w:top w:val="nil"/>
              <w:left w:val="nil"/>
              <w:bottom w:val="single" w:sz="4" w:space="0" w:color="auto"/>
              <w:right w:val="single" w:sz="4" w:space="0" w:color="auto"/>
            </w:tcBorders>
            <w:shd w:val="clear" w:color="auto" w:fill="auto"/>
            <w:hideMark/>
          </w:tcPr>
          <w:p w14:paraId="5E286D47" w14:textId="77777777" w:rsidR="005327CF" w:rsidRPr="005327CF" w:rsidRDefault="005327CF" w:rsidP="005327CF">
            <w:pPr>
              <w:suppressAutoHyphens w:val="0"/>
              <w:ind w:firstLine="0"/>
              <w:jc w:val="center"/>
            </w:pPr>
            <w:r w:rsidRPr="005327CF">
              <w:t>Carrier</w:t>
            </w:r>
          </w:p>
        </w:tc>
        <w:tc>
          <w:tcPr>
            <w:tcW w:w="1208" w:type="dxa"/>
            <w:tcBorders>
              <w:top w:val="nil"/>
              <w:left w:val="nil"/>
              <w:bottom w:val="single" w:sz="4" w:space="0" w:color="auto"/>
              <w:right w:val="single" w:sz="4" w:space="0" w:color="auto"/>
            </w:tcBorders>
            <w:shd w:val="clear" w:color="auto" w:fill="auto"/>
            <w:hideMark/>
          </w:tcPr>
          <w:p w14:paraId="4FF51C8D"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9552C4F"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2391996F"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23B7FCC9" w14:textId="57C748BE"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4 </w:t>
            </w:r>
          </w:p>
        </w:tc>
      </w:tr>
      <w:tr w:rsidR="005327CF" w:rsidRPr="005327CF" w14:paraId="4FC1A7E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B8B8697" w14:textId="77777777" w:rsidR="005327CF" w:rsidRPr="005327CF" w:rsidRDefault="005327CF" w:rsidP="005327CF">
            <w:pPr>
              <w:suppressAutoHyphens w:val="0"/>
              <w:ind w:firstLine="0"/>
              <w:jc w:val="left"/>
            </w:pPr>
            <w:r w:rsidRPr="005327CF">
              <w:t>Сведения о получателе</w:t>
            </w:r>
          </w:p>
        </w:tc>
        <w:tc>
          <w:tcPr>
            <w:tcW w:w="2695" w:type="dxa"/>
            <w:tcBorders>
              <w:top w:val="nil"/>
              <w:left w:val="nil"/>
              <w:bottom w:val="single" w:sz="4" w:space="0" w:color="auto"/>
              <w:right w:val="single" w:sz="4" w:space="0" w:color="auto"/>
            </w:tcBorders>
            <w:shd w:val="clear" w:color="auto" w:fill="auto"/>
            <w:hideMark/>
          </w:tcPr>
          <w:p w14:paraId="72B72A44" w14:textId="77777777" w:rsidR="005327CF" w:rsidRPr="005327CF" w:rsidRDefault="005327CF" w:rsidP="005327CF">
            <w:pPr>
              <w:suppressAutoHyphens w:val="0"/>
              <w:ind w:firstLine="0"/>
              <w:jc w:val="center"/>
            </w:pPr>
            <w:r w:rsidRPr="005327CF">
              <w:t>Recipient</w:t>
            </w:r>
          </w:p>
        </w:tc>
        <w:tc>
          <w:tcPr>
            <w:tcW w:w="1208" w:type="dxa"/>
            <w:tcBorders>
              <w:top w:val="nil"/>
              <w:left w:val="nil"/>
              <w:bottom w:val="single" w:sz="4" w:space="0" w:color="auto"/>
              <w:right w:val="single" w:sz="4" w:space="0" w:color="auto"/>
            </w:tcBorders>
            <w:shd w:val="clear" w:color="auto" w:fill="auto"/>
            <w:hideMark/>
          </w:tcPr>
          <w:p w14:paraId="77DD639E"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3439A6A"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53878B48"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1C1B6FF1" w14:textId="77777777" w:rsidR="0011790D" w:rsidRDefault="005327CF" w:rsidP="005327CF">
            <w:pPr>
              <w:suppressAutoHyphens w:val="0"/>
              <w:ind w:firstLine="0"/>
              <w:jc w:val="left"/>
            </w:pPr>
            <w:r w:rsidRPr="005327CF">
              <w:t xml:space="preserve">Типовой элемент &lt;PartyType&gt;. </w:t>
            </w:r>
          </w:p>
          <w:p w14:paraId="11F71A89" w14:textId="7CE5EF54"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10 </w:t>
            </w:r>
          </w:p>
        </w:tc>
      </w:tr>
      <w:tr w:rsidR="005327CF" w:rsidRPr="005327CF" w14:paraId="0E70F60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35404BD" w14:textId="77777777" w:rsidR="005327CF" w:rsidRPr="005327CF" w:rsidRDefault="005327CF" w:rsidP="005327CF">
            <w:pPr>
              <w:suppressAutoHyphens w:val="0"/>
              <w:ind w:firstLine="0"/>
              <w:jc w:val="left"/>
            </w:pPr>
            <w:r w:rsidRPr="005327CF">
              <w:t>Сведения о стороне уведомления</w:t>
            </w:r>
          </w:p>
        </w:tc>
        <w:tc>
          <w:tcPr>
            <w:tcW w:w="2695" w:type="dxa"/>
            <w:tcBorders>
              <w:top w:val="nil"/>
              <w:left w:val="nil"/>
              <w:bottom w:val="single" w:sz="4" w:space="0" w:color="auto"/>
              <w:right w:val="single" w:sz="4" w:space="0" w:color="auto"/>
            </w:tcBorders>
            <w:shd w:val="clear" w:color="auto" w:fill="auto"/>
            <w:hideMark/>
          </w:tcPr>
          <w:p w14:paraId="5946B81A" w14:textId="77777777" w:rsidR="005327CF" w:rsidRPr="005327CF" w:rsidRDefault="005327CF" w:rsidP="005327CF">
            <w:pPr>
              <w:suppressAutoHyphens w:val="0"/>
              <w:ind w:firstLine="0"/>
              <w:jc w:val="center"/>
            </w:pPr>
            <w:r w:rsidRPr="005327CF">
              <w:t>Notify</w:t>
            </w:r>
          </w:p>
        </w:tc>
        <w:tc>
          <w:tcPr>
            <w:tcW w:w="1208" w:type="dxa"/>
            <w:tcBorders>
              <w:top w:val="nil"/>
              <w:left w:val="nil"/>
              <w:bottom w:val="single" w:sz="4" w:space="0" w:color="auto"/>
              <w:right w:val="single" w:sz="4" w:space="0" w:color="auto"/>
            </w:tcBorders>
            <w:shd w:val="clear" w:color="auto" w:fill="auto"/>
            <w:hideMark/>
          </w:tcPr>
          <w:p w14:paraId="09119770"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2EB5CF0"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1A590DF9"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5D897B02" w14:textId="77777777" w:rsidR="0011790D" w:rsidRDefault="005327CF" w:rsidP="005327CF">
            <w:pPr>
              <w:suppressAutoHyphens w:val="0"/>
              <w:ind w:firstLine="0"/>
              <w:jc w:val="left"/>
            </w:pPr>
            <w:r w:rsidRPr="005327CF">
              <w:t xml:space="preserve">Типовой элемент &lt;PartyType&gt;. </w:t>
            </w:r>
          </w:p>
          <w:p w14:paraId="6579D86F" w14:textId="63A21EEE"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10 </w:t>
            </w:r>
          </w:p>
        </w:tc>
      </w:tr>
      <w:tr w:rsidR="005327CF" w:rsidRPr="005327CF" w14:paraId="08150DE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E9B9DB3" w14:textId="77777777" w:rsidR="005327CF" w:rsidRPr="005327CF" w:rsidRDefault="005327CF" w:rsidP="005327CF">
            <w:pPr>
              <w:suppressAutoHyphens w:val="0"/>
              <w:ind w:firstLine="0"/>
              <w:jc w:val="left"/>
            </w:pPr>
            <w:r w:rsidRPr="005327CF">
              <w:t>Сведения о грузе</w:t>
            </w:r>
          </w:p>
        </w:tc>
        <w:tc>
          <w:tcPr>
            <w:tcW w:w="2695" w:type="dxa"/>
            <w:tcBorders>
              <w:top w:val="nil"/>
              <w:left w:val="nil"/>
              <w:bottom w:val="single" w:sz="4" w:space="0" w:color="auto"/>
              <w:right w:val="single" w:sz="4" w:space="0" w:color="auto"/>
            </w:tcBorders>
            <w:shd w:val="clear" w:color="auto" w:fill="auto"/>
            <w:hideMark/>
          </w:tcPr>
          <w:p w14:paraId="52FD9B1E" w14:textId="77777777" w:rsidR="005327CF" w:rsidRPr="005327CF" w:rsidRDefault="005327CF" w:rsidP="005327CF">
            <w:pPr>
              <w:suppressAutoHyphens w:val="0"/>
              <w:ind w:firstLine="0"/>
              <w:jc w:val="center"/>
            </w:pPr>
            <w:r w:rsidRPr="005327CF">
              <w:t>InfCargo</w:t>
            </w:r>
          </w:p>
        </w:tc>
        <w:tc>
          <w:tcPr>
            <w:tcW w:w="1208" w:type="dxa"/>
            <w:tcBorders>
              <w:top w:val="nil"/>
              <w:left w:val="nil"/>
              <w:bottom w:val="single" w:sz="4" w:space="0" w:color="auto"/>
              <w:right w:val="single" w:sz="4" w:space="0" w:color="auto"/>
            </w:tcBorders>
            <w:shd w:val="clear" w:color="auto" w:fill="auto"/>
            <w:hideMark/>
          </w:tcPr>
          <w:p w14:paraId="6634A57D"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CBD9337"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5FC5608C"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3215C436" w14:textId="660DB9D9"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5 </w:t>
            </w:r>
          </w:p>
        </w:tc>
      </w:tr>
      <w:tr w:rsidR="005327CF" w:rsidRPr="005327CF" w14:paraId="7081412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AC433C9" w14:textId="77777777" w:rsidR="005327CF" w:rsidRPr="005327CF" w:rsidRDefault="005327CF" w:rsidP="005327CF">
            <w:pPr>
              <w:suppressAutoHyphens w:val="0"/>
              <w:ind w:firstLine="0"/>
              <w:jc w:val="left"/>
            </w:pPr>
            <w:r w:rsidRPr="005327CF">
              <w:t>Сведения о поручении на погрузку</w:t>
            </w:r>
          </w:p>
        </w:tc>
        <w:tc>
          <w:tcPr>
            <w:tcW w:w="2695" w:type="dxa"/>
            <w:tcBorders>
              <w:top w:val="nil"/>
              <w:left w:val="nil"/>
              <w:bottom w:val="single" w:sz="4" w:space="0" w:color="auto"/>
              <w:right w:val="single" w:sz="4" w:space="0" w:color="auto"/>
            </w:tcBorders>
            <w:shd w:val="clear" w:color="auto" w:fill="auto"/>
            <w:hideMark/>
          </w:tcPr>
          <w:p w14:paraId="44037512" w14:textId="77777777" w:rsidR="005327CF" w:rsidRPr="005327CF" w:rsidRDefault="005327CF" w:rsidP="005327CF">
            <w:pPr>
              <w:suppressAutoHyphens w:val="0"/>
              <w:ind w:firstLine="0"/>
              <w:jc w:val="center"/>
            </w:pPr>
            <w:r w:rsidRPr="005327CF">
              <w:t>LoadingOrder</w:t>
            </w:r>
          </w:p>
        </w:tc>
        <w:tc>
          <w:tcPr>
            <w:tcW w:w="1208" w:type="dxa"/>
            <w:tcBorders>
              <w:top w:val="nil"/>
              <w:left w:val="nil"/>
              <w:bottom w:val="single" w:sz="4" w:space="0" w:color="auto"/>
              <w:right w:val="single" w:sz="4" w:space="0" w:color="auto"/>
            </w:tcBorders>
            <w:shd w:val="clear" w:color="auto" w:fill="auto"/>
            <w:hideMark/>
          </w:tcPr>
          <w:p w14:paraId="53AEFF37"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7B81CC59"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D897DB3"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19FD19F4" w14:textId="77777777" w:rsidR="0011790D" w:rsidRDefault="005327CF" w:rsidP="005327CF">
            <w:pPr>
              <w:suppressAutoHyphens w:val="0"/>
              <w:ind w:firstLine="0"/>
              <w:jc w:val="left"/>
            </w:pPr>
            <w:r w:rsidRPr="005327CF">
              <w:t xml:space="preserve">Типовой элемент &lt;RequisDocType&gt;. </w:t>
            </w:r>
          </w:p>
          <w:p w14:paraId="5EA8102C" w14:textId="7E40E0CD"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17 </w:t>
            </w:r>
          </w:p>
        </w:tc>
      </w:tr>
      <w:tr w:rsidR="005327CF" w:rsidRPr="005327CF" w14:paraId="5133DF5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9AD2E7D" w14:textId="77777777" w:rsidR="005327CF" w:rsidRPr="005327CF" w:rsidRDefault="005327CF" w:rsidP="005327CF">
            <w:pPr>
              <w:suppressAutoHyphens w:val="0"/>
              <w:ind w:firstLine="0"/>
              <w:jc w:val="left"/>
            </w:pPr>
            <w:r w:rsidRPr="005327CF">
              <w:t xml:space="preserve">Сведения о погрузке </w:t>
            </w:r>
          </w:p>
        </w:tc>
        <w:tc>
          <w:tcPr>
            <w:tcW w:w="2695" w:type="dxa"/>
            <w:tcBorders>
              <w:top w:val="nil"/>
              <w:left w:val="nil"/>
              <w:bottom w:val="single" w:sz="4" w:space="0" w:color="auto"/>
              <w:right w:val="single" w:sz="4" w:space="0" w:color="auto"/>
            </w:tcBorders>
            <w:shd w:val="clear" w:color="auto" w:fill="auto"/>
            <w:hideMark/>
          </w:tcPr>
          <w:p w14:paraId="73DD4999" w14:textId="77777777" w:rsidR="005327CF" w:rsidRPr="005327CF" w:rsidRDefault="005327CF" w:rsidP="005327CF">
            <w:pPr>
              <w:suppressAutoHyphens w:val="0"/>
              <w:ind w:firstLine="0"/>
              <w:jc w:val="center"/>
            </w:pPr>
            <w:r w:rsidRPr="005327CF">
              <w:t>Loading</w:t>
            </w:r>
          </w:p>
        </w:tc>
        <w:tc>
          <w:tcPr>
            <w:tcW w:w="1208" w:type="dxa"/>
            <w:tcBorders>
              <w:top w:val="nil"/>
              <w:left w:val="nil"/>
              <w:bottom w:val="single" w:sz="4" w:space="0" w:color="auto"/>
              <w:right w:val="single" w:sz="4" w:space="0" w:color="auto"/>
            </w:tcBorders>
            <w:shd w:val="clear" w:color="auto" w:fill="auto"/>
            <w:hideMark/>
          </w:tcPr>
          <w:p w14:paraId="0B5D6AC5"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19D5C888"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97ACF64"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3772FBD5" w14:textId="72375F2D"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7 </w:t>
            </w:r>
          </w:p>
        </w:tc>
      </w:tr>
      <w:tr w:rsidR="005327CF" w:rsidRPr="005327CF" w14:paraId="517DE85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E0ADE19" w14:textId="77777777" w:rsidR="005327CF" w:rsidRPr="005327CF" w:rsidRDefault="005327CF" w:rsidP="005327CF">
            <w:pPr>
              <w:suppressAutoHyphens w:val="0"/>
              <w:ind w:firstLine="0"/>
              <w:jc w:val="left"/>
            </w:pPr>
            <w:r w:rsidRPr="005327CF">
              <w:t xml:space="preserve">Сведения о выгрузке </w:t>
            </w:r>
          </w:p>
        </w:tc>
        <w:tc>
          <w:tcPr>
            <w:tcW w:w="2695" w:type="dxa"/>
            <w:tcBorders>
              <w:top w:val="nil"/>
              <w:left w:val="nil"/>
              <w:bottom w:val="single" w:sz="4" w:space="0" w:color="auto"/>
              <w:right w:val="single" w:sz="4" w:space="0" w:color="auto"/>
            </w:tcBorders>
            <w:shd w:val="clear" w:color="auto" w:fill="auto"/>
            <w:hideMark/>
          </w:tcPr>
          <w:p w14:paraId="11F73D5A" w14:textId="77777777" w:rsidR="005327CF" w:rsidRPr="005327CF" w:rsidRDefault="005327CF" w:rsidP="005327CF">
            <w:pPr>
              <w:suppressAutoHyphens w:val="0"/>
              <w:ind w:firstLine="0"/>
              <w:jc w:val="center"/>
            </w:pPr>
            <w:r w:rsidRPr="005327CF">
              <w:t>Discharge</w:t>
            </w:r>
          </w:p>
        </w:tc>
        <w:tc>
          <w:tcPr>
            <w:tcW w:w="1208" w:type="dxa"/>
            <w:tcBorders>
              <w:top w:val="nil"/>
              <w:left w:val="nil"/>
              <w:bottom w:val="single" w:sz="4" w:space="0" w:color="auto"/>
              <w:right w:val="single" w:sz="4" w:space="0" w:color="auto"/>
            </w:tcBorders>
            <w:shd w:val="clear" w:color="auto" w:fill="auto"/>
            <w:hideMark/>
          </w:tcPr>
          <w:p w14:paraId="54F9581F"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7CB68077"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006B41F5"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2DCDF6B2" w14:textId="4BEE34B3"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8 </w:t>
            </w:r>
          </w:p>
        </w:tc>
      </w:tr>
      <w:tr w:rsidR="005327CF" w:rsidRPr="005327CF" w14:paraId="0E1B3AF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6469F70" w14:textId="77777777" w:rsidR="005327CF" w:rsidRPr="005327CF" w:rsidRDefault="005327CF" w:rsidP="005327CF">
            <w:pPr>
              <w:suppressAutoHyphens w:val="0"/>
              <w:ind w:firstLine="0"/>
              <w:jc w:val="left"/>
            </w:pPr>
            <w:r w:rsidRPr="005327CF">
              <w:t>Сведения о фрахте, подлежащем уплате получателем</w:t>
            </w:r>
          </w:p>
        </w:tc>
        <w:tc>
          <w:tcPr>
            <w:tcW w:w="2695" w:type="dxa"/>
            <w:tcBorders>
              <w:top w:val="nil"/>
              <w:left w:val="nil"/>
              <w:bottom w:val="single" w:sz="4" w:space="0" w:color="auto"/>
              <w:right w:val="single" w:sz="4" w:space="0" w:color="auto"/>
            </w:tcBorders>
            <w:shd w:val="clear" w:color="auto" w:fill="auto"/>
            <w:hideMark/>
          </w:tcPr>
          <w:p w14:paraId="3E5F87C5" w14:textId="77777777" w:rsidR="005327CF" w:rsidRPr="005327CF" w:rsidRDefault="005327CF" w:rsidP="005327CF">
            <w:pPr>
              <w:suppressAutoHyphens w:val="0"/>
              <w:ind w:firstLine="0"/>
              <w:jc w:val="center"/>
            </w:pPr>
            <w:r w:rsidRPr="005327CF">
              <w:t>InfFreight</w:t>
            </w:r>
          </w:p>
        </w:tc>
        <w:tc>
          <w:tcPr>
            <w:tcW w:w="1208" w:type="dxa"/>
            <w:tcBorders>
              <w:top w:val="nil"/>
              <w:left w:val="nil"/>
              <w:bottom w:val="single" w:sz="4" w:space="0" w:color="auto"/>
              <w:right w:val="single" w:sz="4" w:space="0" w:color="auto"/>
            </w:tcBorders>
            <w:shd w:val="clear" w:color="auto" w:fill="auto"/>
            <w:hideMark/>
          </w:tcPr>
          <w:p w14:paraId="71E8629C"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7B1BF6E6"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7ADBDC0C"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5F95BA5C" w14:textId="20B01BA9"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9 </w:t>
            </w:r>
          </w:p>
        </w:tc>
      </w:tr>
      <w:tr w:rsidR="005327CF" w:rsidRPr="005327CF" w14:paraId="0CC28F1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5B1932F" w14:textId="519CF431" w:rsidR="005327CF" w:rsidRPr="005327CF" w:rsidRDefault="005327CF" w:rsidP="005327CF">
            <w:pPr>
              <w:suppressAutoHyphens w:val="0"/>
              <w:ind w:firstLine="0"/>
              <w:jc w:val="left"/>
            </w:pPr>
            <w:r w:rsidRPr="005327CF">
              <w:t xml:space="preserve">Исправление </w:t>
            </w:r>
            <w:r w:rsidR="00B76CD2">
              <w:t xml:space="preserve">электронного </w:t>
            </w:r>
            <w:r w:rsidRPr="005327CF">
              <w:t>коносамента</w:t>
            </w:r>
          </w:p>
        </w:tc>
        <w:tc>
          <w:tcPr>
            <w:tcW w:w="2695" w:type="dxa"/>
            <w:tcBorders>
              <w:top w:val="nil"/>
              <w:left w:val="nil"/>
              <w:bottom w:val="single" w:sz="4" w:space="0" w:color="auto"/>
              <w:right w:val="single" w:sz="4" w:space="0" w:color="auto"/>
            </w:tcBorders>
            <w:shd w:val="clear" w:color="auto" w:fill="auto"/>
            <w:hideMark/>
          </w:tcPr>
          <w:p w14:paraId="4868452B" w14:textId="77777777" w:rsidR="005327CF" w:rsidRPr="005327CF" w:rsidRDefault="005327CF" w:rsidP="005327CF">
            <w:pPr>
              <w:suppressAutoHyphens w:val="0"/>
              <w:ind w:firstLine="0"/>
              <w:jc w:val="center"/>
            </w:pPr>
            <w:r w:rsidRPr="005327CF">
              <w:t>CorrectBL</w:t>
            </w:r>
          </w:p>
        </w:tc>
        <w:tc>
          <w:tcPr>
            <w:tcW w:w="1208" w:type="dxa"/>
            <w:tcBorders>
              <w:top w:val="nil"/>
              <w:left w:val="nil"/>
              <w:bottom w:val="single" w:sz="4" w:space="0" w:color="auto"/>
              <w:right w:val="single" w:sz="4" w:space="0" w:color="auto"/>
            </w:tcBorders>
            <w:shd w:val="clear" w:color="auto" w:fill="auto"/>
            <w:hideMark/>
          </w:tcPr>
          <w:p w14:paraId="63326D51"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2098AF71"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1C8F54ED"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3C6ADD4E" w14:textId="77777777" w:rsidR="00424382" w:rsidRDefault="005327CF" w:rsidP="005327CF">
            <w:pPr>
              <w:suppressAutoHyphens w:val="0"/>
              <w:ind w:firstLine="0"/>
              <w:jc w:val="left"/>
            </w:pPr>
            <w:r w:rsidRPr="005327CF">
              <w:t xml:space="preserve">Типовой элемент &lt;CorrectType&gt;. </w:t>
            </w:r>
          </w:p>
          <w:p w14:paraId="3017E237" w14:textId="77777777" w:rsidR="00424382" w:rsidRDefault="005327CF" w:rsidP="005327CF">
            <w:pPr>
              <w:suppressAutoHyphens w:val="0"/>
              <w:ind w:firstLine="0"/>
              <w:jc w:val="left"/>
            </w:pPr>
            <w:r w:rsidRPr="005327CF">
              <w:t xml:space="preserve">Состав элемента представлен в </w:t>
            </w:r>
            <w:r w:rsidR="0074781A">
              <w:t>таблице 5.</w:t>
            </w:r>
            <w:r w:rsidRPr="005327CF">
              <w:t>37</w:t>
            </w:r>
            <w:r w:rsidR="00424382">
              <w:t>.</w:t>
            </w:r>
          </w:p>
          <w:p w14:paraId="41B9B787" w14:textId="3858F2E4" w:rsidR="005327CF" w:rsidRPr="005327CF" w:rsidRDefault="00424382" w:rsidP="005327CF">
            <w:pPr>
              <w:suppressAutoHyphens w:val="0"/>
              <w:ind w:firstLine="0"/>
              <w:jc w:val="left"/>
            </w:pPr>
            <w:r w:rsidRPr="00BF66E9">
              <w:t xml:space="preserve">Формируется в случае исправления в установленном порядке ошибок в информации </w:t>
            </w:r>
            <w:r w:rsidR="00B76CD2" w:rsidRPr="00BF66E9">
              <w:t xml:space="preserve">электронного </w:t>
            </w:r>
            <w:r w:rsidRPr="00BF66E9">
              <w:t>коносамента, документирующей факт заключения</w:t>
            </w:r>
            <w:r w:rsidR="00BF66E9" w:rsidRPr="00BF66E9">
              <w:t xml:space="preserve"> электронного</w:t>
            </w:r>
            <w:r w:rsidRPr="00BF66E9">
              <w:t xml:space="preserve"> договора морской перевозки груза</w:t>
            </w:r>
            <w:r w:rsidR="005327CF" w:rsidRPr="005327CF">
              <w:t xml:space="preserve"> </w:t>
            </w:r>
          </w:p>
        </w:tc>
      </w:tr>
      <w:tr w:rsidR="005327CF" w:rsidRPr="005327CF" w14:paraId="59A04AC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EF70433" w14:textId="77777777" w:rsidR="005327CF" w:rsidRPr="005327CF" w:rsidRDefault="005327CF" w:rsidP="005327CF">
            <w:pPr>
              <w:suppressAutoHyphens w:val="0"/>
              <w:ind w:firstLine="0"/>
              <w:jc w:val="left"/>
            </w:pPr>
            <w:r w:rsidRPr="005327CF">
              <w:t>Информационное поле</w:t>
            </w:r>
          </w:p>
        </w:tc>
        <w:tc>
          <w:tcPr>
            <w:tcW w:w="2695" w:type="dxa"/>
            <w:tcBorders>
              <w:top w:val="nil"/>
              <w:left w:val="nil"/>
              <w:bottom w:val="single" w:sz="4" w:space="0" w:color="auto"/>
              <w:right w:val="single" w:sz="4" w:space="0" w:color="auto"/>
            </w:tcBorders>
            <w:shd w:val="clear" w:color="auto" w:fill="auto"/>
            <w:hideMark/>
          </w:tcPr>
          <w:p w14:paraId="0568D287" w14:textId="77777777" w:rsidR="005327CF" w:rsidRPr="005327CF" w:rsidRDefault="005327CF" w:rsidP="005327CF">
            <w:pPr>
              <w:suppressAutoHyphens w:val="0"/>
              <w:ind w:firstLine="0"/>
              <w:jc w:val="center"/>
            </w:pPr>
            <w:r w:rsidRPr="005327CF">
              <w:t>InfField</w:t>
            </w:r>
          </w:p>
        </w:tc>
        <w:tc>
          <w:tcPr>
            <w:tcW w:w="1208" w:type="dxa"/>
            <w:tcBorders>
              <w:top w:val="nil"/>
              <w:left w:val="nil"/>
              <w:bottom w:val="single" w:sz="4" w:space="0" w:color="auto"/>
              <w:right w:val="single" w:sz="4" w:space="0" w:color="auto"/>
            </w:tcBorders>
            <w:shd w:val="clear" w:color="auto" w:fill="auto"/>
            <w:hideMark/>
          </w:tcPr>
          <w:p w14:paraId="216128C9"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27667326"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205C4143"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3584ADD9" w14:textId="77777777" w:rsidR="0011790D" w:rsidRDefault="005327CF" w:rsidP="005327CF">
            <w:pPr>
              <w:suppressAutoHyphens w:val="0"/>
              <w:ind w:firstLine="0"/>
              <w:jc w:val="left"/>
            </w:pPr>
            <w:r w:rsidRPr="005327CF">
              <w:t xml:space="preserve">Типовой элемент &lt;InfFieldType&gt;. </w:t>
            </w:r>
          </w:p>
          <w:p w14:paraId="0E40739F" w14:textId="1DD95453"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38 </w:t>
            </w:r>
          </w:p>
        </w:tc>
      </w:tr>
    </w:tbl>
    <w:p w14:paraId="7DB18992" w14:textId="4953FEA5" w:rsidR="005327CF" w:rsidRPr="005327CF" w:rsidRDefault="0074781A" w:rsidP="005327CF">
      <w:pPr>
        <w:suppressAutoHyphens w:val="0"/>
        <w:spacing w:before="360"/>
        <w:ind w:firstLine="0"/>
        <w:jc w:val="right"/>
      </w:pPr>
      <w:r>
        <w:t>Таблица 5.</w:t>
      </w:r>
      <w:r w:rsidR="005327CF" w:rsidRPr="005327CF">
        <w:t>4</w:t>
      </w:r>
    </w:p>
    <w:p w14:paraId="1EF7B109"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перевозчике (Carrier)</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0F25A13D"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61D250"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6DCE06F9"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EE7C57"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24CF13"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28F1F5"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77D7069D"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6D6003B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1A75071" w14:textId="77777777" w:rsidR="005327CF" w:rsidRPr="005327CF" w:rsidRDefault="005327CF" w:rsidP="005327CF">
            <w:pPr>
              <w:suppressAutoHyphens w:val="0"/>
              <w:ind w:firstLine="0"/>
              <w:jc w:val="left"/>
            </w:pPr>
            <w:r w:rsidRPr="005327CF">
              <w:t>Реквизиты, позволяющие идентифицировать перевозчика</w:t>
            </w:r>
          </w:p>
        </w:tc>
        <w:tc>
          <w:tcPr>
            <w:tcW w:w="2695" w:type="dxa"/>
            <w:tcBorders>
              <w:top w:val="nil"/>
              <w:left w:val="nil"/>
              <w:bottom w:val="single" w:sz="4" w:space="0" w:color="auto"/>
              <w:right w:val="single" w:sz="4" w:space="0" w:color="auto"/>
            </w:tcBorders>
            <w:shd w:val="clear" w:color="auto" w:fill="auto"/>
            <w:hideMark/>
          </w:tcPr>
          <w:p w14:paraId="7AC5CA20" w14:textId="77777777" w:rsidR="005327CF" w:rsidRPr="005327CF" w:rsidRDefault="005327CF" w:rsidP="005327CF">
            <w:pPr>
              <w:suppressAutoHyphens w:val="0"/>
              <w:ind w:firstLine="0"/>
              <w:jc w:val="center"/>
            </w:pPr>
            <w:r w:rsidRPr="005327CF">
              <w:t>ReqIdentCarrier</w:t>
            </w:r>
          </w:p>
        </w:tc>
        <w:tc>
          <w:tcPr>
            <w:tcW w:w="1208" w:type="dxa"/>
            <w:tcBorders>
              <w:top w:val="nil"/>
              <w:left w:val="nil"/>
              <w:bottom w:val="single" w:sz="4" w:space="0" w:color="auto"/>
              <w:right w:val="single" w:sz="4" w:space="0" w:color="auto"/>
            </w:tcBorders>
            <w:shd w:val="clear" w:color="auto" w:fill="auto"/>
            <w:hideMark/>
          </w:tcPr>
          <w:p w14:paraId="10E82DFB"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3638AF81"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7B1BFFB"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1B15C36" w14:textId="77777777" w:rsidR="0011790D" w:rsidRDefault="005327CF" w:rsidP="005327CF">
            <w:pPr>
              <w:suppressAutoHyphens w:val="0"/>
              <w:ind w:firstLine="0"/>
              <w:jc w:val="left"/>
            </w:pPr>
            <w:r w:rsidRPr="005327CF">
              <w:t xml:space="preserve">Типовой элемент &lt;PartyType&gt;. </w:t>
            </w:r>
          </w:p>
          <w:p w14:paraId="391ECB0A" w14:textId="3E0E326D"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10 </w:t>
            </w:r>
          </w:p>
        </w:tc>
      </w:tr>
      <w:tr w:rsidR="005327CF" w:rsidRPr="005327CF" w14:paraId="28556D4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77B6F74" w14:textId="77777777" w:rsidR="005327CF" w:rsidRPr="005327CF" w:rsidRDefault="005327CF" w:rsidP="005327CF">
            <w:pPr>
              <w:suppressAutoHyphens w:val="0"/>
              <w:ind w:firstLine="0"/>
              <w:jc w:val="left"/>
            </w:pPr>
            <w:r w:rsidRPr="005327CF">
              <w:t>Реквизиты разрешения на осуществление каботажа</w:t>
            </w:r>
          </w:p>
        </w:tc>
        <w:tc>
          <w:tcPr>
            <w:tcW w:w="2695" w:type="dxa"/>
            <w:tcBorders>
              <w:top w:val="nil"/>
              <w:left w:val="nil"/>
              <w:bottom w:val="single" w:sz="4" w:space="0" w:color="auto"/>
              <w:right w:val="single" w:sz="4" w:space="0" w:color="auto"/>
            </w:tcBorders>
            <w:shd w:val="clear" w:color="auto" w:fill="auto"/>
            <w:hideMark/>
          </w:tcPr>
          <w:p w14:paraId="756F853C" w14:textId="77777777" w:rsidR="005327CF" w:rsidRPr="005327CF" w:rsidRDefault="005327CF" w:rsidP="005327CF">
            <w:pPr>
              <w:suppressAutoHyphens w:val="0"/>
              <w:ind w:firstLine="0"/>
              <w:jc w:val="center"/>
            </w:pPr>
            <w:r w:rsidRPr="005327CF">
              <w:t>ReqCabotPerm</w:t>
            </w:r>
          </w:p>
        </w:tc>
        <w:tc>
          <w:tcPr>
            <w:tcW w:w="1208" w:type="dxa"/>
            <w:tcBorders>
              <w:top w:val="nil"/>
              <w:left w:val="nil"/>
              <w:bottom w:val="single" w:sz="4" w:space="0" w:color="auto"/>
              <w:right w:val="single" w:sz="4" w:space="0" w:color="auto"/>
            </w:tcBorders>
            <w:shd w:val="clear" w:color="auto" w:fill="auto"/>
            <w:hideMark/>
          </w:tcPr>
          <w:p w14:paraId="525755AB"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7B7E5929"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92F6425" w14:textId="59FFDB60" w:rsidR="005327CF" w:rsidRPr="005327CF" w:rsidRDefault="005327CF" w:rsidP="005327CF">
            <w:pPr>
              <w:suppressAutoHyphens w:val="0"/>
              <w:ind w:firstLine="0"/>
              <w:jc w:val="center"/>
            </w:pPr>
            <w:r w:rsidRPr="005327CF">
              <w:t>Н</w:t>
            </w:r>
            <w:r w:rsidR="00424382">
              <w:t>У</w:t>
            </w:r>
          </w:p>
        </w:tc>
        <w:tc>
          <w:tcPr>
            <w:tcW w:w="5153" w:type="dxa"/>
            <w:tcBorders>
              <w:top w:val="nil"/>
              <w:left w:val="nil"/>
              <w:bottom w:val="single" w:sz="4" w:space="0" w:color="auto"/>
              <w:right w:val="single" w:sz="4" w:space="0" w:color="auto"/>
            </w:tcBorders>
            <w:shd w:val="clear" w:color="auto" w:fill="auto"/>
            <w:hideMark/>
          </w:tcPr>
          <w:p w14:paraId="71B246B8" w14:textId="77777777" w:rsidR="00424382" w:rsidRDefault="005327CF" w:rsidP="005327CF">
            <w:pPr>
              <w:suppressAutoHyphens w:val="0"/>
              <w:ind w:firstLine="0"/>
              <w:jc w:val="left"/>
            </w:pPr>
            <w:r w:rsidRPr="005327CF">
              <w:t xml:space="preserve">Типовой элемент &lt;RequisDocType&gt;. </w:t>
            </w:r>
          </w:p>
          <w:p w14:paraId="252F043D" w14:textId="77777777" w:rsidR="005327CF" w:rsidRDefault="005327CF" w:rsidP="005327CF">
            <w:pPr>
              <w:suppressAutoHyphens w:val="0"/>
              <w:ind w:firstLine="0"/>
              <w:jc w:val="left"/>
            </w:pPr>
            <w:r w:rsidRPr="005327CF">
              <w:t xml:space="preserve">Состав элемента представлен в </w:t>
            </w:r>
            <w:r w:rsidR="0074781A">
              <w:t>таблице 5.</w:t>
            </w:r>
            <w:r w:rsidRPr="005327CF">
              <w:t>17</w:t>
            </w:r>
            <w:r w:rsidR="00424382">
              <w:t>.</w:t>
            </w:r>
          </w:p>
          <w:p w14:paraId="6A21A8CB" w14:textId="17C261F8" w:rsidR="00424382" w:rsidRPr="005327CF" w:rsidRDefault="00424382" w:rsidP="005327CF">
            <w:pPr>
              <w:suppressAutoHyphens w:val="0"/>
              <w:ind w:firstLine="0"/>
              <w:jc w:val="left"/>
            </w:pPr>
            <w:r>
              <w:rPr>
                <w:szCs w:val="22"/>
              </w:rPr>
              <w:t xml:space="preserve">Обязателен при формировании элемента </w:t>
            </w:r>
            <w:r>
              <w:rPr>
                <w:szCs w:val="22"/>
                <w:lang w:val="en-US"/>
              </w:rPr>
              <w:t>ReqIdentCarrier</w:t>
            </w:r>
            <w:r>
              <w:rPr>
                <w:szCs w:val="22"/>
              </w:rPr>
              <w:t>/</w:t>
            </w:r>
            <w:r>
              <w:rPr>
                <w:szCs w:val="22"/>
                <w:lang w:val="en-US"/>
              </w:rPr>
              <w:t>IdentInf</w:t>
            </w:r>
            <w:r>
              <w:rPr>
                <w:szCs w:val="22"/>
              </w:rPr>
              <w:t>/</w:t>
            </w:r>
            <w:r>
              <w:rPr>
                <w:szCs w:val="22"/>
                <w:lang w:val="en-US"/>
              </w:rPr>
              <w:t>InfForeigNotTax</w:t>
            </w:r>
          </w:p>
        </w:tc>
      </w:tr>
    </w:tbl>
    <w:p w14:paraId="43CC29CF" w14:textId="77777777" w:rsidR="00C749C4" w:rsidRDefault="00C749C4" w:rsidP="005327CF">
      <w:pPr>
        <w:suppressAutoHyphens w:val="0"/>
        <w:spacing w:before="360"/>
        <w:ind w:firstLine="0"/>
        <w:jc w:val="right"/>
      </w:pPr>
    </w:p>
    <w:p w14:paraId="60BF9EA1" w14:textId="1DDB124B" w:rsidR="005327CF" w:rsidRPr="005327CF" w:rsidRDefault="0074781A" w:rsidP="005327CF">
      <w:pPr>
        <w:suppressAutoHyphens w:val="0"/>
        <w:spacing w:before="360"/>
        <w:ind w:firstLine="0"/>
        <w:jc w:val="right"/>
      </w:pPr>
      <w:r>
        <w:t>Таблица 5.</w:t>
      </w:r>
      <w:r w:rsidR="005327CF" w:rsidRPr="005327CF">
        <w:t>5</w:t>
      </w:r>
    </w:p>
    <w:p w14:paraId="323573BC"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грузе (InfCargo)</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3722C818"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670F4D"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6DC2F322"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F64A59"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8F20DC"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EC5A62"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2C543FDD"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4623DE7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C630D25" w14:textId="77777777" w:rsidR="005327CF" w:rsidRPr="005327CF" w:rsidRDefault="005327CF" w:rsidP="005327CF">
            <w:pPr>
              <w:suppressAutoHyphens w:val="0"/>
              <w:ind w:firstLine="0"/>
              <w:jc w:val="left"/>
            </w:pPr>
            <w:r w:rsidRPr="005327CF">
              <w:t>Всего частей</w:t>
            </w:r>
          </w:p>
        </w:tc>
        <w:tc>
          <w:tcPr>
            <w:tcW w:w="2695" w:type="dxa"/>
            <w:tcBorders>
              <w:top w:val="nil"/>
              <w:left w:val="nil"/>
              <w:bottom w:val="single" w:sz="4" w:space="0" w:color="auto"/>
              <w:right w:val="single" w:sz="4" w:space="0" w:color="auto"/>
            </w:tcBorders>
            <w:shd w:val="clear" w:color="auto" w:fill="auto"/>
            <w:hideMark/>
          </w:tcPr>
          <w:p w14:paraId="0EFC28C6" w14:textId="77777777" w:rsidR="005327CF" w:rsidRPr="005327CF" w:rsidRDefault="005327CF" w:rsidP="005327CF">
            <w:pPr>
              <w:suppressAutoHyphens w:val="0"/>
              <w:ind w:firstLine="0"/>
              <w:jc w:val="center"/>
            </w:pPr>
            <w:r w:rsidRPr="005327CF">
              <w:t>TotalParts</w:t>
            </w:r>
          </w:p>
        </w:tc>
        <w:tc>
          <w:tcPr>
            <w:tcW w:w="1208" w:type="dxa"/>
            <w:tcBorders>
              <w:top w:val="nil"/>
              <w:left w:val="nil"/>
              <w:bottom w:val="single" w:sz="4" w:space="0" w:color="auto"/>
              <w:right w:val="single" w:sz="4" w:space="0" w:color="auto"/>
            </w:tcBorders>
            <w:shd w:val="clear" w:color="auto" w:fill="auto"/>
            <w:hideMark/>
          </w:tcPr>
          <w:p w14:paraId="7AB4EFB8"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A5D641A" w14:textId="77777777" w:rsidR="005327CF" w:rsidRPr="005327CF" w:rsidRDefault="005327CF" w:rsidP="005327CF">
            <w:pPr>
              <w:suppressAutoHyphens w:val="0"/>
              <w:ind w:firstLine="0"/>
              <w:jc w:val="center"/>
            </w:pPr>
            <w:r w:rsidRPr="005327CF">
              <w:t>N(3)</w:t>
            </w:r>
          </w:p>
        </w:tc>
        <w:tc>
          <w:tcPr>
            <w:tcW w:w="1910" w:type="dxa"/>
            <w:tcBorders>
              <w:top w:val="nil"/>
              <w:left w:val="nil"/>
              <w:bottom w:val="single" w:sz="4" w:space="0" w:color="auto"/>
              <w:right w:val="single" w:sz="4" w:space="0" w:color="auto"/>
            </w:tcBorders>
            <w:shd w:val="clear" w:color="auto" w:fill="auto"/>
            <w:hideMark/>
          </w:tcPr>
          <w:p w14:paraId="3BD5EF78"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950A703" w14:textId="77777777" w:rsidR="005327CF" w:rsidRPr="005327CF" w:rsidRDefault="005327CF" w:rsidP="005327CF">
            <w:pPr>
              <w:suppressAutoHyphens w:val="0"/>
              <w:ind w:firstLine="0"/>
              <w:jc w:val="left"/>
            </w:pPr>
            <w:r w:rsidRPr="005327CF">
              <w:t> </w:t>
            </w:r>
          </w:p>
        </w:tc>
      </w:tr>
      <w:tr w:rsidR="005327CF" w:rsidRPr="005327CF" w14:paraId="06DAB5F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919E31A" w14:textId="77777777" w:rsidR="005327CF" w:rsidRPr="005327CF" w:rsidRDefault="005327CF" w:rsidP="005327CF">
            <w:pPr>
              <w:suppressAutoHyphens w:val="0"/>
              <w:ind w:firstLine="0"/>
              <w:jc w:val="left"/>
            </w:pPr>
            <w:r w:rsidRPr="005327CF">
              <w:t>Всего метров</w:t>
            </w:r>
          </w:p>
        </w:tc>
        <w:tc>
          <w:tcPr>
            <w:tcW w:w="2695" w:type="dxa"/>
            <w:tcBorders>
              <w:top w:val="nil"/>
              <w:left w:val="nil"/>
              <w:bottom w:val="single" w:sz="4" w:space="0" w:color="auto"/>
              <w:right w:val="single" w:sz="4" w:space="0" w:color="auto"/>
            </w:tcBorders>
            <w:shd w:val="clear" w:color="auto" w:fill="auto"/>
            <w:hideMark/>
          </w:tcPr>
          <w:p w14:paraId="212A49EB" w14:textId="77777777" w:rsidR="005327CF" w:rsidRPr="005327CF" w:rsidRDefault="005327CF" w:rsidP="005327CF">
            <w:pPr>
              <w:suppressAutoHyphens w:val="0"/>
              <w:ind w:firstLine="0"/>
              <w:jc w:val="center"/>
            </w:pPr>
            <w:r w:rsidRPr="005327CF">
              <w:t>OnlyMeters</w:t>
            </w:r>
          </w:p>
        </w:tc>
        <w:tc>
          <w:tcPr>
            <w:tcW w:w="1208" w:type="dxa"/>
            <w:tcBorders>
              <w:top w:val="nil"/>
              <w:left w:val="nil"/>
              <w:bottom w:val="single" w:sz="4" w:space="0" w:color="auto"/>
              <w:right w:val="single" w:sz="4" w:space="0" w:color="auto"/>
            </w:tcBorders>
            <w:shd w:val="clear" w:color="auto" w:fill="auto"/>
            <w:hideMark/>
          </w:tcPr>
          <w:p w14:paraId="6E627E4E"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394708B" w14:textId="77777777" w:rsidR="005327CF" w:rsidRPr="005327CF" w:rsidRDefault="005327CF" w:rsidP="005327CF">
            <w:pPr>
              <w:suppressAutoHyphens w:val="0"/>
              <w:ind w:firstLine="0"/>
              <w:jc w:val="center"/>
            </w:pPr>
            <w:r w:rsidRPr="005327CF">
              <w:t>N(5.2)</w:t>
            </w:r>
          </w:p>
        </w:tc>
        <w:tc>
          <w:tcPr>
            <w:tcW w:w="1910" w:type="dxa"/>
            <w:tcBorders>
              <w:top w:val="nil"/>
              <w:left w:val="nil"/>
              <w:bottom w:val="single" w:sz="4" w:space="0" w:color="auto"/>
              <w:right w:val="single" w:sz="4" w:space="0" w:color="auto"/>
            </w:tcBorders>
            <w:shd w:val="clear" w:color="auto" w:fill="auto"/>
            <w:hideMark/>
          </w:tcPr>
          <w:p w14:paraId="00AE683B"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3DE149D8" w14:textId="77777777" w:rsidR="005327CF" w:rsidRPr="005327CF" w:rsidRDefault="005327CF" w:rsidP="005327CF">
            <w:pPr>
              <w:suppressAutoHyphens w:val="0"/>
              <w:ind w:firstLine="0"/>
              <w:jc w:val="left"/>
            </w:pPr>
            <w:r w:rsidRPr="005327CF">
              <w:t> </w:t>
            </w:r>
          </w:p>
        </w:tc>
      </w:tr>
      <w:tr w:rsidR="005327CF" w:rsidRPr="005327CF" w14:paraId="0C33BB0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F83A983" w14:textId="77777777" w:rsidR="005327CF" w:rsidRPr="005327CF" w:rsidRDefault="005327CF" w:rsidP="005327CF">
            <w:pPr>
              <w:suppressAutoHyphens w:val="0"/>
              <w:ind w:firstLine="0"/>
              <w:jc w:val="left"/>
            </w:pPr>
            <w:r w:rsidRPr="005327CF">
              <w:t>Полный вес</w:t>
            </w:r>
          </w:p>
        </w:tc>
        <w:tc>
          <w:tcPr>
            <w:tcW w:w="2695" w:type="dxa"/>
            <w:tcBorders>
              <w:top w:val="nil"/>
              <w:left w:val="nil"/>
              <w:bottom w:val="single" w:sz="4" w:space="0" w:color="auto"/>
              <w:right w:val="single" w:sz="4" w:space="0" w:color="auto"/>
            </w:tcBorders>
            <w:shd w:val="clear" w:color="auto" w:fill="auto"/>
            <w:hideMark/>
          </w:tcPr>
          <w:p w14:paraId="490AC5D4" w14:textId="77777777" w:rsidR="005327CF" w:rsidRPr="005327CF" w:rsidRDefault="005327CF" w:rsidP="005327CF">
            <w:pPr>
              <w:suppressAutoHyphens w:val="0"/>
              <w:ind w:firstLine="0"/>
              <w:jc w:val="center"/>
            </w:pPr>
            <w:r w:rsidRPr="005327CF">
              <w:t>TotalWeight</w:t>
            </w:r>
          </w:p>
        </w:tc>
        <w:tc>
          <w:tcPr>
            <w:tcW w:w="1208" w:type="dxa"/>
            <w:tcBorders>
              <w:top w:val="nil"/>
              <w:left w:val="nil"/>
              <w:bottom w:val="single" w:sz="4" w:space="0" w:color="auto"/>
              <w:right w:val="single" w:sz="4" w:space="0" w:color="auto"/>
            </w:tcBorders>
            <w:shd w:val="clear" w:color="auto" w:fill="auto"/>
            <w:hideMark/>
          </w:tcPr>
          <w:p w14:paraId="3D543B8B"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37D220E" w14:textId="77777777" w:rsidR="005327CF" w:rsidRPr="005327CF" w:rsidRDefault="005327CF" w:rsidP="005327CF">
            <w:pPr>
              <w:suppressAutoHyphens w:val="0"/>
              <w:ind w:firstLine="0"/>
              <w:jc w:val="center"/>
            </w:pPr>
            <w:r w:rsidRPr="005327CF">
              <w:t>N(18.4)</w:t>
            </w:r>
          </w:p>
        </w:tc>
        <w:tc>
          <w:tcPr>
            <w:tcW w:w="1910" w:type="dxa"/>
            <w:tcBorders>
              <w:top w:val="nil"/>
              <w:left w:val="nil"/>
              <w:bottom w:val="single" w:sz="4" w:space="0" w:color="auto"/>
              <w:right w:val="single" w:sz="4" w:space="0" w:color="auto"/>
            </w:tcBorders>
            <w:shd w:val="clear" w:color="auto" w:fill="auto"/>
            <w:hideMark/>
          </w:tcPr>
          <w:p w14:paraId="529055C4"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6372283" w14:textId="77777777" w:rsidR="005327CF" w:rsidRPr="005327CF" w:rsidRDefault="005327CF" w:rsidP="005327CF">
            <w:pPr>
              <w:suppressAutoHyphens w:val="0"/>
              <w:ind w:firstLine="0"/>
              <w:jc w:val="left"/>
            </w:pPr>
            <w:r w:rsidRPr="005327CF">
              <w:t> </w:t>
            </w:r>
          </w:p>
        </w:tc>
      </w:tr>
      <w:tr w:rsidR="005327CF" w:rsidRPr="005327CF" w14:paraId="787FDC7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79BDC28" w14:textId="77777777" w:rsidR="005327CF" w:rsidRPr="005327CF" w:rsidRDefault="005327CF" w:rsidP="005327CF">
            <w:pPr>
              <w:suppressAutoHyphens w:val="0"/>
              <w:ind w:firstLine="0"/>
              <w:jc w:val="left"/>
            </w:pPr>
            <w:r w:rsidRPr="005327CF">
              <w:t>Описание груза</w:t>
            </w:r>
          </w:p>
        </w:tc>
        <w:tc>
          <w:tcPr>
            <w:tcW w:w="2695" w:type="dxa"/>
            <w:tcBorders>
              <w:top w:val="nil"/>
              <w:left w:val="nil"/>
              <w:bottom w:val="single" w:sz="4" w:space="0" w:color="auto"/>
              <w:right w:val="single" w:sz="4" w:space="0" w:color="auto"/>
            </w:tcBorders>
            <w:shd w:val="clear" w:color="auto" w:fill="auto"/>
            <w:hideMark/>
          </w:tcPr>
          <w:p w14:paraId="7159BCBA" w14:textId="77777777" w:rsidR="005327CF" w:rsidRPr="005327CF" w:rsidRDefault="005327CF" w:rsidP="005327CF">
            <w:pPr>
              <w:suppressAutoHyphens w:val="0"/>
              <w:ind w:firstLine="0"/>
              <w:jc w:val="center"/>
            </w:pPr>
            <w:r w:rsidRPr="005327CF">
              <w:t>CargoDescript</w:t>
            </w:r>
          </w:p>
        </w:tc>
        <w:tc>
          <w:tcPr>
            <w:tcW w:w="1208" w:type="dxa"/>
            <w:tcBorders>
              <w:top w:val="nil"/>
              <w:left w:val="nil"/>
              <w:bottom w:val="single" w:sz="4" w:space="0" w:color="auto"/>
              <w:right w:val="single" w:sz="4" w:space="0" w:color="auto"/>
            </w:tcBorders>
            <w:shd w:val="clear" w:color="auto" w:fill="auto"/>
            <w:hideMark/>
          </w:tcPr>
          <w:p w14:paraId="1AAA0F61"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91CAD9F"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2C3D54C6" w14:textId="77777777" w:rsidR="005327CF" w:rsidRPr="005327CF" w:rsidRDefault="005327CF" w:rsidP="005327CF">
            <w:pPr>
              <w:suppressAutoHyphens w:val="0"/>
              <w:ind w:firstLine="0"/>
              <w:jc w:val="center"/>
            </w:pPr>
            <w:r w:rsidRPr="005327CF">
              <w:t>ОМ</w:t>
            </w:r>
          </w:p>
        </w:tc>
        <w:tc>
          <w:tcPr>
            <w:tcW w:w="5153" w:type="dxa"/>
            <w:tcBorders>
              <w:top w:val="nil"/>
              <w:left w:val="nil"/>
              <w:bottom w:val="single" w:sz="4" w:space="0" w:color="auto"/>
              <w:right w:val="single" w:sz="4" w:space="0" w:color="auto"/>
            </w:tcBorders>
            <w:shd w:val="clear" w:color="auto" w:fill="auto"/>
            <w:hideMark/>
          </w:tcPr>
          <w:p w14:paraId="47EA099E" w14:textId="4E013465"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6 </w:t>
            </w:r>
          </w:p>
        </w:tc>
      </w:tr>
      <w:tr w:rsidR="005327CF" w:rsidRPr="005327CF" w14:paraId="78A298B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C3AD5C4" w14:textId="77777777" w:rsidR="005327CF" w:rsidRPr="005327CF" w:rsidRDefault="005327CF" w:rsidP="005327CF">
            <w:pPr>
              <w:suppressAutoHyphens w:val="0"/>
              <w:ind w:firstLine="0"/>
              <w:jc w:val="left"/>
            </w:pPr>
            <w:r w:rsidRPr="005327CF">
              <w:t>Информационное поле</w:t>
            </w:r>
          </w:p>
        </w:tc>
        <w:tc>
          <w:tcPr>
            <w:tcW w:w="2695" w:type="dxa"/>
            <w:tcBorders>
              <w:top w:val="nil"/>
              <w:left w:val="nil"/>
              <w:bottom w:val="single" w:sz="4" w:space="0" w:color="auto"/>
              <w:right w:val="single" w:sz="4" w:space="0" w:color="auto"/>
            </w:tcBorders>
            <w:shd w:val="clear" w:color="auto" w:fill="auto"/>
            <w:hideMark/>
          </w:tcPr>
          <w:p w14:paraId="5827B41E" w14:textId="77777777" w:rsidR="005327CF" w:rsidRPr="005327CF" w:rsidRDefault="005327CF" w:rsidP="005327CF">
            <w:pPr>
              <w:suppressAutoHyphens w:val="0"/>
              <w:ind w:firstLine="0"/>
              <w:jc w:val="center"/>
            </w:pPr>
            <w:r w:rsidRPr="005327CF">
              <w:t>InfField</w:t>
            </w:r>
          </w:p>
        </w:tc>
        <w:tc>
          <w:tcPr>
            <w:tcW w:w="1208" w:type="dxa"/>
            <w:tcBorders>
              <w:top w:val="nil"/>
              <w:left w:val="nil"/>
              <w:bottom w:val="single" w:sz="4" w:space="0" w:color="auto"/>
              <w:right w:val="single" w:sz="4" w:space="0" w:color="auto"/>
            </w:tcBorders>
            <w:shd w:val="clear" w:color="auto" w:fill="auto"/>
            <w:hideMark/>
          </w:tcPr>
          <w:p w14:paraId="0635BCAB"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56939076"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7619DC60"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2FFF89F9" w14:textId="77777777" w:rsidR="0011790D" w:rsidRDefault="005327CF" w:rsidP="005327CF">
            <w:pPr>
              <w:suppressAutoHyphens w:val="0"/>
              <w:ind w:firstLine="0"/>
              <w:jc w:val="left"/>
            </w:pPr>
            <w:r w:rsidRPr="005327CF">
              <w:t xml:space="preserve">Типовой элемент &lt;InfFieldType&gt;. </w:t>
            </w:r>
          </w:p>
          <w:p w14:paraId="59284316" w14:textId="1D21AD3C"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38 </w:t>
            </w:r>
          </w:p>
        </w:tc>
      </w:tr>
    </w:tbl>
    <w:p w14:paraId="0130843C" w14:textId="08800F34" w:rsidR="005327CF" w:rsidRPr="005327CF" w:rsidRDefault="0074781A" w:rsidP="005327CF">
      <w:pPr>
        <w:suppressAutoHyphens w:val="0"/>
        <w:spacing w:before="360"/>
        <w:ind w:firstLine="0"/>
        <w:jc w:val="right"/>
      </w:pPr>
      <w:r>
        <w:t>Таблица 5.</w:t>
      </w:r>
      <w:r w:rsidR="005327CF" w:rsidRPr="005327CF">
        <w:t>6</w:t>
      </w:r>
    </w:p>
    <w:p w14:paraId="3D4D96A9" w14:textId="77777777" w:rsidR="005327CF" w:rsidRPr="005327CF" w:rsidRDefault="005327CF" w:rsidP="005327CF">
      <w:pPr>
        <w:suppressAutoHyphens w:val="0"/>
        <w:spacing w:after="120"/>
        <w:ind w:firstLine="0"/>
        <w:jc w:val="center"/>
        <w15:collapsed/>
        <w:rPr>
          <w:sz w:val="20"/>
          <w:szCs w:val="20"/>
        </w:rPr>
      </w:pPr>
      <w:r w:rsidRPr="005327CF">
        <w:rPr>
          <w:b/>
          <w:bCs/>
        </w:rPr>
        <w:t>Описание груза (CargoDescript)</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2DB3F121"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17EADC"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7399B82F"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3BE11A"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37905D"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AA2B9C"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5C57C1D5"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09B06FB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B365647" w14:textId="77777777" w:rsidR="005327CF" w:rsidRPr="005327CF" w:rsidRDefault="005327CF" w:rsidP="005327CF">
            <w:pPr>
              <w:suppressAutoHyphens w:val="0"/>
              <w:ind w:firstLine="0"/>
              <w:jc w:val="left"/>
            </w:pPr>
            <w:r w:rsidRPr="005327CF">
              <w:t>Сведения об основном грузе</w:t>
            </w:r>
          </w:p>
        </w:tc>
        <w:tc>
          <w:tcPr>
            <w:tcW w:w="2695" w:type="dxa"/>
            <w:tcBorders>
              <w:top w:val="nil"/>
              <w:left w:val="nil"/>
              <w:bottom w:val="single" w:sz="4" w:space="0" w:color="auto"/>
              <w:right w:val="single" w:sz="4" w:space="0" w:color="auto"/>
            </w:tcBorders>
            <w:shd w:val="clear" w:color="auto" w:fill="auto"/>
            <w:hideMark/>
          </w:tcPr>
          <w:p w14:paraId="1E98D316" w14:textId="77777777" w:rsidR="005327CF" w:rsidRPr="005327CF" w:rsidRDefault="005327CF" w:rsidP="005327CF">
            <w:pPr>
              <w:suppressAutoHyphens w:val="0"/>
              <w:ind w:firstLine="0"/>
              <w:jc w:val="center"/>
            </w:pPr>
            <w:r w:rsidRPr="005327CF">
              <w:t>TranspCargo</w:t>
            </w:r>
          </w:p>
        </w:tc>
        <w:tc>
          <w:tcPr>
            <w:tcW w:w="1208" w:type="dxa"/>
            <w:tcBorders>
              <w:top w:val="nil"/>
              <w:left w:val="nil"/>
              <w:bottom w:val="single" w:sz="4" w:space="0" w:color="auto"/>
              <w:right w:val="single" w:sz="4" w:space="0" w:color="auto"/>
            </w:tcBorders>
            <w:shd w:val="clear" w:color="auto" w:fill="auto"/>
            <w:hideMark/>
          </w:tcPr>
          <w:p w14:paraId="67E6BF0B"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1A3BF0D9"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0893853C"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7DAE2445" w14:textId="77777777" w:rsidR="0011790D" w:rsidRDefault="005327CF" w:rsidP="005327CF">
            <w:pPr>
              <w:suppressAutoHyphens w:val="0"/>
              <w:ind w:firstLine="0"/>
              <w:jc w:val="left"/>
            </w:pPr>
            <w:r w:rsidRPr="005327CF">
              <w:t xml:space="preserve">Типовой элемент &lt;CargoType&gt;. </w:t>
            </w:r>
          </w:p>
          <w:p w14:paraId="1E6AFE74" w14:textId="795CF19E"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20 </w:t>
            </w:r>
          </w:p>
        </w:tc>
      </w:tr>
      <w:tr w:rsidR="005327CF" w:rsidRPr="005327CF" w14:paraId="4316864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0B9EB69" w14:textId="77777777" w:rsidR="005327CF" w:rsidRPr="005327CF" w:rsidRDefault="005327CF" w:rsidP="005327CF">
            <w:pPr>
              <w:suppressAutoHyphens w:val="0"/>
              <w:ind w:firstLine="0"/>
              <w:jc w:val="left"/>
            </w:pPr>
            <w:r w:rsidRPr="005327CF">
              <w:t>Сведения о грузе, перевозимом в основном грузе</w:t>
            </w:r>
          </w:p>
        </w:tc>
        <w:tc>
          <w:tcPr>
            <w:tcW w:w="2695" w:type="dxa"/>
            <w:tcBorders>
              <w:top w:val="nil"/>
              <w:left w:val="nil"/>
              <w:bottom w:val="single" w:sz="4" w:space="0" w:color="auto"/>
              <w:right w:val="single" w:sz="4" w:space="0" w:color="auto"/>
            </w:tcBorders>
            <w:shd w:val="clear" w:color="auto" w:fill="auto"/>
            <w:hideMark/>
          </w:tcPr>
          <w:p w14:paraId="0788FCA1" w14:textId="77777777" w:rsidR="005327CF" w:rsidRPr="005327CF" w:rsidRDefault="005327CF" w:rsidP="005327CF">
            <w:pPr>
              <w:suppressAutoHyphens w:val="0"/>
              <w:ind w:firstLine="0"/>
              <w:jc w:val="center"/>
            </w:pPr>
            <w:r w:rsidRPr="005327CF">
              <w:t>CargoInCargo</w:t>
            </w:r>
          </w:p>
        </w:tc>
        <w:tc>
          <w:tcPr>
            <w:tcW w:w="1208" w:type="dxa"/>
            <w:tcBorders>
              <w:top w:val="nil"/>
              <w:left w:val="nil"/>
              <w:bottom w:val="single" w:sz="4" w:space="0" w:color="auto"/>
              <w:right w:val="single" w:sz="4" w:space="0" w:color="auto"/>
            </w:tcBorders>
            <w:shd w:val="clear" w:color="auto" w:fill="auto"/>
            <w:hideMark/>
          </w:tcPr>
          <w:p w14:paraId="2D506C07"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14D2396"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075AD935"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01D5DE52" w14:textId="77777777" w:rsidR="0011790D" w:rsidRDefault="005327CF" w:rsidP="005327CF">
            <w:pPr>
              <w:suppressAutoHyphens w:val="0"/>
              <w:ind w:firstLine="0"/>
              <w:jc w:val="left"/>
            </w:pPr>
            <w:r w:rsidRPr="005327CF">
              <w:t xml:space="preserve">Типовой элемент &lt;CargoType&gt;. </w:t>
            </w:r>
          </w:p>
          <w:p w14:paraId="434B8412" w14:textId="1CB25E3C"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20 </w:t>
            </w:r>
          </w:p>
        </w:tc>
      </w:tr>
    </w:tbl>
    <w:p w14:paraId="5866B393" w14:textId="00767DEC" w:rsidR="005327CF" w:rsidRPr="005327CF" w:rsidRDefault="0074781A" w:rsidP="005327CF">
      <w:pPr>
        <w:suppressAutoHyphens w:val="0"/>
        <w:spacing w:before="360"/>
        <w:ind w:firstLine="0"/>
        <w:jc w:val="right"/>
      </w:pPr>
      <w:r>
        <w:t>Таблица 5.</w:t>
      </w:r>
      <w:r w:rsidR="005327CF" w:rsidRPr="005327CF">
        <w:t>7</w:t>
      </w:r>
    </w:p>
    <w:p w14:paraId="7704047C" w14:textId="4EF02F45" w:rsidR="005327CF" w:rsidRDefault="005327CF" w:rsidP="005327CF">
      <w:pPr>
        <w:suppressAutoHyphens w:val="0"/>
        <w:spacing w:after="120"/>
        <w:ind w:firstLine="0"/>
        <w:jc w:val="center"/>
        <w15:collapsed/>
        <w:rPr>
          <w:b/>
          <w:bCs/>
        </w:rPr>
      </w:pPr>
      <w:r w:rsidRPr="005327CF">
        <w:rPr>
          <w:b/>
          <w:bCs/>
        </w:rPr>
        <w:t>Сведения о погрузке (Loading)</w:t>
      </w:r>
    </w:p>
    <w:p w14:paraId="5F3E3283" w14:textId="77777777" w:rsidR="0002270D" w:rsidRPr="005327CF" w:rsidRDefault="0002270D" w:rsidP="005327CF">
      <w:pPr>
        <w:suppressAutoHyphens w:val="0"/>
        <w:spacing w:after="120"/>
        <w:ind w:firstLine="0"/>
        <w:jc w:val="center"/>
        <w15:collapsed/>
        <w:rPr>
          <w:sz w:val="20"/>
          <w:szCs w:val="20"/>
        </w:rPr>
      </w:pP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37AD1EEB"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2C59F1"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29837E5E"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93B3E4"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690035"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39A494"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426BABDD"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03A4330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787EADA" w14:textId="77777777" w:rsidR="005327CF" w:rsidRPr="005327CF" w:rsidRDefault="005327CF" w:rsidP="005327CF">
            <w:pPr>
              <w:suppressAutoHyphens w:val="0"/>
              <w:ind w:firstLine="0"/>
              <w:jc w:val="left"/>
            </w:pPr>
            <w:r w:rsidRPr="005327CF">
              <w:t>Название порта погрузки</w:t>
            </w:r>
          </w:p>
        </w:tc>
        <w:tc>
          <w:tcPr>
            <w:tcW w:w="2695" w:type="dxa"/>
            <w:tcBorders>
              <w:top w:val="nil"/>
              <w:left w:val="nil"/>
              <w:bottom w:val="single" w:sz="4" w:space="0" w:color="auto"/>
              <w:right w:val="single" w:sz="4" w:space="0" w:color="auto"/>
            </w:tcBorders>
            <w:shd w:val="clear" w:color="auto" w:fill="auto"/>
            <w:hideMark/>
          </w:tcPr>
          <w:p w14:paraId="044959A2" w14:textId="77777777" w:rsidR="005327CF" w:rsidRPr="005327CF" w:rsidRDefault="005327CF" w:rsidP="005327CF">
            <w:pPr>
              <w:suppressAutoHyphens w:val="0"/>
              <w:ind w:firstLine="0"/>
              <w:jc w:val="center"/>
            </w:pPr>
            <w:r w:rsidRPr="005327CF">
              <w:t>PortLoading</w:t>
            </w:r>
          </w:p>
        </w:tc>
        <w:tc>
          <w:tcPr>
            <w:tcW w:w="1208" w:type="dxa"/>
            <w:tcBorders>
              <w:top w:val="nil"/>
              <w:left w:val="nil"/>
              <w:bottom w:val="single" w:sz="4" w:space="0" w:color="auto"/>
              <w:right w:val="single" w:sz="4" w:space="0" w:color="auto"/>
            </w:tcBorders>
            <w:shd w:val="clear" w:color="auto" w:fill="auto"/>
            <w:hideMark/>
          </w:tcPr>
          <w:p w14:paraId="0D004451"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E498E32"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46E10BE6"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2925A6F" w14:textId="77777777" w:rsidR="005327CF" w:rsidRPr="005327CF" w:rsidRDefault="005327CF" w:rsidP="005327CF">
            <w:pPr>
              <w:suppressAutoHyphens w:val="0"/>
              <w:ind w:firstLine="0"/>
              <w:jc w:val="left"/>
            </w:pPr>
            <w:r w:rsidRPr="005327CF">
              <w:t> </w:t>
            </w:r>
          </w:p>
        </w:tc>
      </w:tr>
      <w:tr w:rsidR="005327CF" w:rsidRPr="005327CF" w14:paraId="2EA1D4DB"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D46AA86" w14:textId="77777777" w:rsidR="005327CF" w:rsidRPr="005327CF" w:rsidRDefault="005327CF" w:rsidP="005327CF">
            <w:pPr>
              <w:suppressAutoHyphens w:val="0"/>
              <w:ind w:firstLine="0"/>
              <w:jc w:val="left"/>
            </w:pPr>
            <w:r w:rsidRPr="005327CF">
              <w:t>Терминал порта погрузки</w:t>
            </w:r>
          </w:p>
        </w:tc>
        <w:tc>
          <w:tcPr>
            <w:tcW w:w="2695" w:type="dxa"/>
            <w:tcBorders>
              <w:top w:val="nil"/>
              <w:left w:val="nil"/>
              <w:bottom w:val="single" w:sz="4" w:space="0" w:color="auto"/>
              <w:right w:val="single" w:sz="4" w:space="0" w:color="auto"/>
            </w:tcBorders>
            <w:shd w:val="clear" w:color="auto" w:fill="auto"/>
            <w:hideMark/>
          </w:tcPr>
          <w:p w14:paraId="2B08B0BF" w14:textId="77777777" w:rsidR="005327CF" w:rsidRPr="005327CF" w:rsidRDefault="005327CF" w:rsidP="005327CF">
            <w:pPr>
              <w:suppressAutoHyphens w:val="0"/>
              <w:ind w:firstLine="0"/>
              <w:jc w:val="center"/>
            </w:pPr>
            <w:r w:rsidRPr="005327CF">
              <w:t>TerminalLoading</w:t>
            </w:r>
          </w:p>
        </w:tc>
        <w:tc>
          <w:tcPr>
            <w:tcW w:w="1208" w:type="dxa"/>
            <w:tcBorders>
              <w:top w:val="nil"/>
              <w:left w:val="nil"/>
              <w:bottom w:val="single" w:sz="4" w:space="0" w:color="auto"/>
              <w:right w:val="single" w:sz="4" w:space="0" w:color="auto"/>
            </w:tcBorders>
            <w:shd w:val="clear" w:color="auto" w:fill="auto"/>
            <w:hideMark/>
          </w:tcPr>
          <w:p w14:paraId="07714F9B"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10793F9"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3AC486CF"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20747464" w14:textId="77777777" w:rsidR="005327CF" w:rsidRPr="005327CF" w:rsidRDefault="005327CF" w:rsidP="005327CF">
            <w:pPr>
              <w:suppressAutoHyphens w:val="0"/>
              <w:ind w:firstLine="0"/>
              <w:jc w:val="left"/>
            </w:pPr>
            <w:r w:rsidRPr="005327CF">
              <w:t> </w:t>
            </w:r>
          </w:p>
        </w:tc>
      </w:tr>
      <w:tr w:rsidR="005327CF" w:rsidRPr="005327CF" w14:paraId="3CA5A28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16F95B3" w14:textId="77777777" w:rsidR="005327CF" w:rsidRPr="005327CF" w:rsidRDefault="005327CF" w:rsidP="005327CF">
            <w:pPr>
              <w:suppressAutoHyphens w:val="0"/>
              <w:ind w:firstLine="0"/>
              <w:jc w:val="left"/>
            </w:pPr>
            <w:r w:rsidRPr="005327CF">
              <w:t>Код порта погрузки</w:t>
            </w:r>
          </w:p>
        </w:tc>
        <w:tc>
          <w:tcPr>
            <w:tcW w:w="2695" w:type="dxa"/>
            <w:tcBorders>
              <w:top w:val="nil"/>
              <w:left w:val="nil"/>
              <w:bottom w:val="single" w:sz="4" w:space="0" w:color="auto"/>
              <w:right w:val="single" w:sz="4" w:space="0" w:color="auto"/>
            </w:tcBorders>
            <w:shd w:val="clear" w:color="auto" w:fill="auto"/>
            <w:hideMark/>
          </w:tcPr>
          <w:p w14:paraId="00CEBA17" w14:textId="77777777" w:rsidR="005327CF" w:rsidRPr="005327CF" w:rsidRDefault="005327CF" w:rsidP="005327CF">
            <w:pPr>
              <w:suppressAutoHyphens w:val="0"/>
              <w:ind w:firstLine="0"/>
              <w:jc w:val="center"/>
            </w:pPr>
            <w:r w:rsidRPr="005327CF">
              <w:t>CodPortLoading</w:t>
            </w:r>
          </w:p>
        </w:tc>
        <w:tc>
          <w:tcPr>
            <w:tcW w:w="1208" w:type="dxa"/>
            <w:tcBorders>
              <w:top w:val="nil"/>
              <w:left w:val="nil"/>
              <w:bottom w:val="single" w:sz="4" w:space="0" w:color="auto"/>
              <w:right w:val="single" w:sz="4" w:space="0" w:color="auto"/>
            </w:tcBorders>
            <w:shd w:val="clear" w:color="auto" w:fill="auto"/>
            <w:hideMark/>
          </w:tcPr>
          <w:p w14:paraId="15C5B177"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C35E30B" w14:textId="77777777" w:rsidR="005327CF" w:rsidRPr="005327CF" w:rsidRDefault="005327CF" w:rsidP="005327CF">
            <w:pPr>
              <w:suppressAutoHyphens w:val="0"/>
              <w:ind w:firstLine="0"/>
              <w:jc w:val="center"/>
            </w:pPr>
            <w:r w:rsidRPr="005327CF">
              <w:t>T(=5)</w:t>
            </w:r>
          </w:p>
        </w:tc>
        <w:tc>
          <w:tcPr>
            <w:tcW w:w="1910" w:type="dxa"/>
            <w:tcBorders>
              <w:top w:val="nil"/>
              <w:left w:val="nil"/>
              <w:bottom w:val="single" w:sz="4" w:space="0" w:color="auto"/>
              <w:right w:val="single" w:sz="4" w:space="0" w:color="auto"/>
            </w:tcBorders>
            <w:shd w:val="clear" w:color="auto" w:fill="auto"/>
            <w:hideMark/>
          </w:tcPr>
          <w:p w14:paraId="1A5406E9"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2499D5A3" w14:textId="77777777" w:rsidR="005327CF" w:rsidRPr="005327CF" w:rsidRDefault="005327CF" w:rsidP="005327CF">
            <w:pPr>
              <w:suppressAutoHyphens w:val="0"/>
              <w:ind w:firstLine="0"/>
              <w:jc w:val="left"/>
            </w:pPr>
            <w:r w:rsidRPr="005327CF">
              <w:t> </w:t>
            </w:r>
          </w:p>
        </w:tc>
      </w:tr>
      <w:tr w:rsidR="005327CF" w:rsidRPr="005327CF" w14:paraId="04DB4C4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9583C54" w14:textId="77777777" w:rsidR="005327CF" w:rsidRPr="005327CF" w:rsidRDefault="005327CF" w:rsidP="005327CF">
            <w:pPr>
              <w:suppressAutoHyphens w:val="0"/>
              <w:ind w:firstLine="0"/>
              <w:jc w:val="left"/>
            </w:pPr>
            <w:r w:rsidRPr="005327CF">
              <w:t>Планируемая дата погрузки груза</w:t>
            </w:r>
          </w:p>
        </w:tc>
        <w:tc>
          <w:tcPr>
            <w:tcW w:w="2695" w:type="dxa"/>
            <w:tcBorders>
              <w:top w:val="nil"/>
              <w:left w:val="nil"/>
              <w:bottom w:val="single" w:sz="4" w:space="0" w:color="auto"/>
              <w:right w:val="single" w:sz="4" w:space="0" w:color="auto"/>
            </w:tcBorders>
            <w:shd w:val="clear" w:color="auto" w:fill="auto"/>
            <w:hideMark/>
          </w:tcPr>
          <w:p w14:paraId="090F39F6" w14:textId="77777777" w:rsidR="005327CF" w:rsidRPr="005327CF" w:rsidRDefault="005327CF" w:rsidP="005327CF">
            <w:pPr>
              <w:suppressAutoHyphens w:val="0"/>
              <w:ind w:firstLine="0"/>
              <w:jc w:val="center"/>
            </w:pPr>
            <w:r w:rsidRPr="005327CF">
              <w:t>PlanDateLoading</w:t>
            </w:r>
          </w:p>
        </w:tc>
        <w:tc>
          <w:tcPr>
            <w:tcW w:w="1208" w:type="dxa"/>
            <w:tcBorders>
              <w:top w:val="nil"/>
              <w:left w:val="nil"/>
              <w:bottom w:val="single" w:sz="4" w:space="0" w:color="auto"/>
              <w:right w:val="single" w:sz="4" w:space="0" w:color="auto"/>
            </w:tcBorders>
            <w:shd w:val="clear" w:color="auto" w:fill="auto"/>
            <w:hideMark/>
          </w:tcPr>
          <w:p w14:paraId="282F44DF"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871E2D3" w14:textId="77777777" w:rsidR="005327CF" w:rsidRPr="005327CF" w:rsidRDefault="005327CF" w:rsidP="005327CF">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04177AE5"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627092DA" w14:textId="77777777" w:rsidR="00DA0BB8" w:rsidRDefault="00DA0BB8" w:rsidP="00DA0BB8">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13D24630" w14:textId="13BEA3A5" w:rsidR="005327CF" w:rsidRPr="005327CF" w:rsidRDefault="00DA0BB8" w:rsidP="00DA0BB8">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5327CF" w:rsidRPr="005327CF" w14:paraId="219DE63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C08D830" w14:textId="77777777" w:rsidR="005327CF" w:rsidRPr="005327CF" w:rsidRDefault="005327CF" w:rsidP="005327CF">
            <w:pPr>
              <w:suppressAutoHyphens w:val="0"/>
              <w:ind w:firstLine="0"/>
              <w:jc w:val="left"/>
            </w:pPr>
            <w:r w:rsidRPr="005327CF">
              <w:t>Время, которое отводится на погрузку груза</w:t>
            </w:r>
          </w:p>
        </w:tc>
        <w:tc>
          <w:tcPr>
            <w:tcW w:w="2695" w:type="dxa"/>
            <w:tcBorders>
              <w:top w:val="nil"/>
              <w:left w:val="nil"/>
              <w:bottom w:val="single" w:sz="4" w:space="0" w:color="auto"/>
              <w:right w:val="single" w:sz="4" w:space="0" w:color="auto"/>
            </w:tcBorders>
            <w:shd w:val="clear" w:color="auto" w:fill="auto"/>
            <w:hideMark/>
          </w:tcPr>
          <w:p w14:paraId="2A5A9855" w14:textId="77777777" w:rsidR="005327CF" w:rsidRPr="005327CF" w:rsidRDefault="005327CF" w:rsidP="005327CF">
            <w:pPr>
              <w:suppressAutoHyphens w:val="0"/>
              <w:ind w:firstLine="0"/>
              <w:jc w:val="center"/>
            </w:pPr>
            <w:r w:rsidRPr="005327CF">
              <w:t>TimeLoading</w:t>
            </w:r>
          </w:p>
        </w:tc>
        <w:tc>
          <w:tcPr>
            <w:tcW w:w="1208" w:type="dxa"/>
            <w:tcBorders>
              <w:top w:val="nil"/>
              <w:left w:val="nil"/>
              <w:bottom w:val="single" w:sz="4" w:space="0" w:color="auto"/>
              <w:right w:val="single" w:sz="4" w:space="0" w:color="auto"/>
            </w:tcBorders>
            <w:shd w:val="clear" w:color="auto" w:fill="auto"/>
            <w:hideMark/>
          </w:tcPr>
          <w:p w14:paraId="7092C81F"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A1445E5" w14:textId="77777777" w:rsidR="005327CF" w:rsidRPr="005327CF" w:rsidRDefault="005327CF" w:rsidP="005327CF">
            <w:pPr>
              <w:suppressAutoHyphens w:val="0"/>
              <w:ind w:firstLine="0"/>
              <w:jc w:val="center"/>
            </w:pPr>
            <w:r w:rsidRPr="005327CF">
              <w:t>T(=8)</w:t>
            </w:r>
          </w:p>
        </w:tc>
        <w:tc>
          <w:tcPr>
            <w:tcW w:w="1910" w:type="dxa"/>
            <w:tcBorders>
              <w:top w:val="nil"/>
              <w:left w:val="nil"/>
              <w:bottom w:val="single" w:sz="4" w:space="0" w:color="auto"/>
              <w:right w:val="single" w:sz="4" w:space="0" w:color="auto"/>
            </w:tcBorders>
            <w:shd w:val="clear" w:color="auto" w:fill="auto"/>
            <w:hideMark/>
          </w:tcPr>
          <w:p w14:paraId="06CA4D1E"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20A37A58" w14:textId="77777777" w:rsidR="005327CF" w:rsidRDefault="005327CF" w:rsidP="005327CF">
            <w:pPr>
              <w:suppressAutoHyphens w:val="0"/>
              <w:ind w:firstLine="0"/>
              <w:jc w:val="left"/>
            </w:pPr>
            <w:r w:rsidRPr="005327CF">
              <w:t>Типовой элемент &lt;TimeType&gt;</w:t>
            </w:r>
            <w:r w:rsidR="00DA0BB8">
              <w:t>.</w:t>
            </w:r>
          </w:p>
          <w:p w14:paraId="3A9945C8" w14:textId="77777777" w:rsidR="00DA0BB8" w:rsidRPr="003336CC" w:rsidRDefault="00DA0BB8" w:rsidP="00DA0BB8">
            <w:pPr>
              <w:ind w:firstLine="0"/>
              <w:jc w:val="left"/>
              <w:rPr>
                <w:szCs w:val="22"/>
                <w:lang w:eastAsia="en-US"/>
              </w:rPr>
            </w:pPr>
            <w:r>
              <w:t>В</w:t>
            </w:r>
            <w:r w:rsidRPr="008A519D">
              <w:t xml:space="preserve">ремя в формате </w:t>
            </w:r>
            <w:r>
              <w:t>HH</w:t>
            </w:r>
            <w:r w:rsidRPr="008A519D">
              <w:t>:</w:t>
            </w:r>
            <w:r>
              <w:rPr>
                <w:lang w:val="en-US"/>
              </w:rPr>
              <w:t>MM</w:t>
            </w:r>
            <w:r w:rsidRPr="008A519D">
              <w:t>:</w:t>
            </w:r>
            <w:r>
              <w:rPr>
                <w:lang w:val="en-US"/>
              </w:rPr>
              <w:t>SS</w:t>
            </w:r>
          </w:p>
          <w:p w14:paraId="19FD3318" w14:textId="5CC8DBC2" w:rsidR="00DA0BB8" w:rsidRPr="005327CF" w:rsidRDefault="00DA0BB8" w:rsidP="005327CF">
            <w:pPr>
              <w:suppressAutoHyphens w:val="0"/>
              <w:ind w:firstLine="0"/>
              <w:jc w:val="left"/>
            </w:pPr>
          </w:p>
        </w:tc>
      </w:tr>
      <w:tr w:rsidR="005327CF" w:rsidRPr="005327CF" w14:paraId="52E2EAD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19615FD" w14:textId="77777777" w:rsidR="005327CF" w:rsidRPr="005327CF" w:rsidRDefault="005327CF" w:rsidP="005327CF">
            <w:pPr>
              <w:suppressAutoHyphens w:val="0"/>
              <w:ind w:firstLine="0"/>
              <w:jc w:val="left"/>
            </w:pPr>
            <w:r w:rsidRPr="005327CF">
              <w:t>Координаты места нахождения порта погрузки</w:t>
            </w:r>
          </w:p>
        </w:tc>
        <w:tc>
          <w:tcPr>
            <w:tcW w:w="2695" w:type="dxa"/>
            <w:tcBorders>
              <w:top w:val="nil"/>
              <w:left w:val="nil"/>
              <w:bottom w:val="single" w:sz="4" w:space="0" w:color="auto"/>
              <w:right w:val="single" w:sz="4" w:space="0" w:color="auto"/>
            </w:tcBorders>
            <w:shd w:val="clear" w:color="auto" w:fill="auto"/>
            <w:hideMark/>
          </w:tcPr>
          <w:p w14:paraId="35D6595C" w14:textId="77777777" w:rsidR="005327CF" w:rsidRPr="005327CF" w:rsidRDefault="005327CF" w:rsidP="005327CF">
            <w:pPr>
              <w:suppressAutoHyphens w:val="0"/>
              <w:ind w:firstLine="0"/>
              <w:jc w:val="center"/>
            </w:pPr>
            <w:r w:rsidRPr="005327CF">
              <w:t>CoordPortLoading</w:t>
            </w:r>
          </w:p>
        </w:tc>
        <w:tc>
          <w:tcPr>
            <w:tcW w:w="1208" w:type="dxa"/>
            <w:tcBorders>
              <w:top w:val="nil"/>
              <w:left w:val="nil"/>
              <w:bottom w:val="single" w:sz="4" w:space="0" w:color="auto"/>
              <w:right w:val="single" w:sz="4" w:space="0" w:color="auto"/>
            </w:tcBorders>
            <w:shd w:val="clear" w:color="auto" w:fill="auto"/>
            <w:hideMark/>
          </w:tcPr>
          <w:p w14:paraId="7B2EFF13"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54FC883E"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7703949A"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FBE2290" w14:textId="77777777" w:rsidR="0011790D" w:rsidRDefault="005327CF" w:rsidP="005327CF">
            <w:pPr>
              <w:suppressAutoHyphens w:val="0"/>
              <w:ind w:firstLine="0"/>
              <w:jc w:val="left"/>
            </w:pPr>
            <w:r w:rsidRPr="005327CF">
              <w:t xml:space="preserve">Типовой элемент &lt;CoordType&gt;. </w:t>
            </w:r>
          </w:p>
          <w:p w14:paraId="5F68CF3B" w14:textId="04BE9DF3"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36 </w:t>
            </w:r>
          </w:p>
        </w:tc>
      </w:tr>
      <w:tr w:rsidR="005327CF" w:rsidRPr="005327CF" w14:paraId="0FD2EED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65917B8" w14:textId="77777777" w:rsidR="005327CF" w:rsidRPr="005327CF" w:rsidRDefault="005327CF" w:rsidP="005327CF">
            <w:pPr>
              <w:suppressAutoHyphens w:val="0"/>
              <w:ind w:firstLine="0"/>
              <w:jc w:val="left"/>
            </w:pPr>
            <w:r w:rsidRPr="005327CF">
              <w:t>Адрес места нахождения порта погрузки</w:t>
            </w:r>
          </w:p>
        </w:tc>
        <w:tc>
          <w:tcPr>
            <w:tcW w:w="2695" w:type="dxa"/>
            <w:tcBorders>
              <w:top w:val="nil"/>
              <w:left w:val="nil"/>
              <w:bottom w:val="single" w:sz="4" w:space="0" w:color="auto"/>
              <w:right w:val="single" w:sz="4" w:space="0" w:color="auto"/>
            </w:tcBorders>
            <w:shd w:val="clear" w:color="auto" w:fill="auto"/>
            <w:hideMark/>
          </w:tcPr>
          <w:p w14:paraId="02EFDC38" w14:textId="77777777" w:rsidR="005327CF" w:rsidRPr="005327CF" w:rsidRDefault="005327CF" w:rsidP="005327CF">
            <w:pPr>
              <w:suppressAutoHyphens w:val="0"/>
              <w:ind w:firstLine="0"/>
              <w:jc w:val="center"/>
            </w:pPr>
            <w:r w:rsidRPr="005327CF">
              <w:t>AddressPortLoading</w:t>
            </w:r>
          </w:p>
        </w:tc>
        <w:tc>
          <w:tcPr>
            <w:tcW w:w="1208" w:type="dxa"/>
            <w:tcBorders>
              <w:top w:val="nil"/>
              <w:left w:val="nil"/>
              <w:bottom w:val="single" w:sz="4" w:space="0" w:color="auto"/>
              <w:right w:val="single" w:sz="4" w:space="0" w:color="auto"/>
            </w:tcBorders>
            <w:shd w:val="clear" w:color="auto" w:fill="auto"/>
            <w:hideMark/>
          </w:tcPr>
          <w:p w14:paraId="46DFF2D0"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1872DE53"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09C7C895"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37C769DB" w14:textId="77777777" w:rsidR="0011790D" w:rsidRDefault="005327CF" w:rsidP="005327CF">
            <w:pPr>
              <w:suppressAutoHyphens w:val="0"/>
              <w:ind w:firstLine="0"/>
              <w:jc w:val="left"/>
            </w:pPr>
            <w:r w:rsidRPr="005327CF">
              <w:t xml:space="preserve">Типовой элемент &lt;AddressType&gt;. </w:t>
            </w:r>
          </w:p>
          <w:p w14:paraId="5066B8F8" w14:textId="5C40AA05"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26 </w:t>
            </w:r>
          </w:p>
        </w:tc>
      </w:tr>
    </w:tbl>
    <w:p w14:paraId="38105F55" w14:textId="3011A197" w:rsidR="005327CF" w:rsidRPr="005327CF" w:rsidRDefault="0074781A" w:rsidP="005327CF">
      <w:pPr>
        <w:suppressAutoHyphens w:val="0"/>
        <w:spacing w:before="360"/>
        <w:ind w:firstLine="0"/>
        <w:jc w:val="right"/>
      </w:pPr>
      <w:r>
        <w:t>Таблица 5.</w:t>
      </w:r>
      <w:r w:rsidR="005327CF" w:rsidRPr="005327CF">
        <w:t>8</w:t>
      </w:r>
    </w:p>
    <w:p w14:paraId="67260556" w14:textId="2516CBE5" w:rsidR="005327CF" w:rsidRPr="005327CF" w:rsidRDefault="005327CF" w:rsidP="005327CF">
      <w:pPr>
        <w:suppressAutoHyphens w:val="0"/>
        <w:spacing w:after="120"/>
        <w:ind w:firstLine="0"/>
        <w:jc w:val="center"/>
        <w15:collapsed/>
        <w:rPr>
          <w:sz w:val="20"/>
          <w:szCs w:val="20"/>
        </w:rPr>
      </w:pPr>
      <w:r w:rsidRPr="005327CF">
        <w:rPr>
          <w:b/>
          <w:bCs/>
        </w:rPr>
        <w:t>Сведения о выгрузке (Discharge)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7A881960"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9D00B9"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7531ADB8"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E25712"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32FE51"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534CC8"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70B568F3"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6E13402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24275AE" w14:textId="77777777" w:rsidR="005327CF" w:rsidRPr="005327CF" w:rsidRDefault="005327CF" w:rsidP="005327CF">
            <w:pPr>
              <w:suppressAutoHyphens w:val="0"/>
              <w:ind w:firstLine="0"/>
              <w:jc w:val="left"/>
            </w:pPr>
            <w:r w:rsidRPr="005327CF">
              <w:t>Название порта выгрузки</w:t>
            </w:r>
          </w:p>
        </w:tc>
        <w:tc>
          <w:tcPr>
            <w:tcW w:w="2695" w:type="dxa"/>
            <w:tcBorders>
              <w:top w:val="nil"/>
              <w:left w:val="nil"/>
              <w:bottom w:val="single" w:sz="4" w:space="0" w:color="auto"/>
              <w:right w:val="single" w:sz="4" w:space="0" w:color="auto"/>
            </w:tcBorders>
            <w:shd w:val="clear" w:color="auto" w:fill="auto"/>
            <w:hideMark/>
          </w:tcPr>
          <w:p w14:paraId="5AA96D26" w14:textId="77777777" w:rsidR="005327CF" w:rsidRPr="005327CF" w:rsidRDefault="005327CF" w:rsidP="005327CF">
            <w:pPr>
              <w:suppressAutoHyphens w:val="0"/>
              <w:ind w:firstLine="0"/>
              <w:jc w:val="center"/>
            </w:pPr>
            <w:r w:rsidRPr="005327CF">
              <w:t>PortDischarge</w:t>
            </w:r>
          </w:p>
        </w:tc>
        <w:tc>
          <w:tcPr>
            <w:tcW w:w="1208" w:type="dxa"/>
            <w:tcBorders>
              <w:top w:val="nil"/>
              <w:left w:val="nil"/>
              <w:bottom w:val="single" w:sz="4" w:space="0" w:color="auto"/>
              <w:right w:val="single" w:sz="4" w:space="0" w:color="auto"/>
            </w:tcBorders>
            <w:shd w:val="clear" w:color="auto" w:fill="auto"/>
            <w:hideMark/>
          </w:tcPr>
          <w:p w14:paraId="30CD3BF3"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C819764"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2299C76C"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008449E3" w14:textId="77777777" w:rsidR="005327CF" w:rsidRPr="005327CF" w:rsidRDefault="005327CF" w:rsidP="005327CF">
            <w:pPr>
              <w:suppressAutoHyphens w:val="0"/>
              <w:ind w:firstLine="0"/>
              <w:jc w:val="left"/>
            </w:pPr>
            <w:r w:rsidRPr="005327CF">
              <w:t> </w:t>
            </w:r>
          </w:p>
        </w:tc>
      </w:tr>
      <w:tr w:rsidR="005327CF" w:rsidRPr="005327CF" w14:paraId="5AFFF1B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39155A9" w14:textId="77777777" w:rsidR="005327CF" w:rsidRPr="005327CF" w:rsidRDefault="005327CF" w:rsidP="005327CF">
            <w:pPr>
              <w:suppressAutoHyphens w:val="0"/>
              <w:ind w:firstLine="0"/>
              <w:jc w:val="left"/>
            </w:pPr>
            <w:r w:rsidRPr="005327CF">
              <w:t>Терминал порта выгрузки</w:t>
            </w:r>
          </w:p>
        </w:tc>
        <w:tc>
          <w:tcPr>
            <w:tcW w:w="2695" w:type="dxa"/>
            <w:tcBorders>
              <w:top w:val="nil"/>
              <w:left w:val="nil"/>
              <w:bottom w:val="single" w:sz="4" w:space="0" w:color="auto"/>
              <w:right w:val="single" w:sz="4" w:space="0" w:color="auto"/>
            </w:tcBorders>
            <w:shd w:val="clear" w:color="auto" w:fill="auto"/>
            <w:hideMark/>
          </w:tcPr>
          <w:p w14:paraId="29902803" w14:textId="77777777" w:rsidR="005327CF" w:rsidRPr="005327CF" w:rsidRDefault="005327CF" w:rsidP="005327CF">
            <w:pPr>
              <w:suppressAutoHyphens w:val="0"/>
              <w:ind w:firstLine="0"/>
              <w:jc w:val="center"/>
            </w:pPr>
            <w:r w:rsidRPr="005327CF">
              <w:t>TerminalDischarge</w:t>
            </w:r>
          </w:p>
        </w:tc>
        <w:tc>
          <w:tcPr>
            <w:tcW w:w="1208" w:type="dxa"/>
            <w:tcBorders>
              <w:top w:val="nil"/>
              <w:left w:val="nil"/>
              <w:bottom w:val="single" w:sz="4" w:space="0" w:color="auto"/>
              <w:right w:val="single" w:sz="4" w:space="0" w:color="auto"/>
            </w:tcBorders>
            <w:shd w:val="clear" w:color="auto" w:fill="auto"/>
            <w:hideMark/>
          </w:tcPr>
          <w:p w14:paraId="1A5BB90F"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BD7303E"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1962926B"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7597C8D1" w14:textId="77777777" w:rsidR="005327CF" w:rsidRPr="005327CF" w:rsidRDefault="005327CF" w:rsidP="005327CF">
            <w:pPr>
              <w:suppressAutoHyphens w:val="0"/>
              <w:ind w:firstLine="0"/>
              <w:jc w:val="left"/>
            </w:pPr>
            <w:r w:rsidRPr="005327CF">
              <w:t> </w:t>
            </w:r>
          </w:p>
        </w:tc>
      </w:tr>
      <w:tr w:rsidR="005327CF" w:rsidRPr="005327CF" w14:paraId="4CDBD9C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7E9A439" w14:textId="77777777" w:rsidR="005327CF" w:rsidRPr="005327CF" w:rsidRDefault="005327CF" w:rsidP="005327CF">
            <w:pPr>
              <w:suppressAutoHyphens w:val="0"/>
              <w:ind w:firstLine="0"/>
              <w:jc w:val="left"/>
            </w:pPr>
            <w:r w:rsidRPr="005327CF">
              <w:t>Код порта выгрузки</w:t>
            </w:r>
          </w:p>
        </w:tc>
        <w:tc>
          <w:tcPr>
            <w:tcW w:w="2695" w:type="dxa"/>
            <w:tcBorders>
              <w:top w:val="nil"/>
              <w:left w:val="nil"/>
              <w:bottom w:val="single" w:sz="4" w:space="0" w:color="auto"/>
              <w:right w:val="single" w:sz="4" w:space="0" w:color="auto"/>
            </w:tcBorders>
            <w:shd w:val="clear" w:color="auto" w:fill="auto"/>
            <w:hideMark/>
          </w:tcPr>
          <w:p w14:paraId="494DD9E6" w14:textId="77777777" w:rsidR="005327CF" w:rsidRPr="005327CF" w:rsidRDefault="005327CF" w:rsidP="005327CF">
            <w:pPr>
              <w:suppressAutoHyphens w:val="0"/>
              <w:ind w:firstLine="0"/>
              <w:jc w:val="center"/>
            </w:pPr>
            <w:r w:rsidRPr="005327CF">
              <w:t>CodPortDischarge</w:t>
            </w:r>
          </w:p>
        </w:tc>
        <w:tc>
          <w:tcPr>
            <w:tcW w:w="1208" w:type="dxa"/>
            <w:tcBorders>
              <w:top w:val="nil"/>
              <w:left w:val="nil"/>
              <w:bottom w:val="single" w:sz="4" w:space="0" w:color="auto"/>
              <w:right w:val="single" w:sz="4" w:space="0" w:color="auto"/>
            </w:tcBorders>
            <w:shd w:val="clear" w:color="auto" w:fill="auto"/>
            <w:hideMark/>
          </w:tcPr>
          <w:p w14:paraId="4AAD396D"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280E183" w14:textId="77777777" w:rsidR="005327CF" w:rsidRPr="005327CF" w:rsidRDefault="005327CF" w:rsidP="005327CF">
            <w:pPr>
              <w:suppressAutoHyphens w:val="0"/>
              <w:ind w:firstLine="0"/>
              <w:jc w:val="center"/>
            </w:pPr>
            <w:r w:rsidRPr="005327CF">
              <w:t>T(=5)</w:t>
            </w:r>
          </w:p>
        </w:tc>
        <w:tc>
          <w:tcPr>
            <w:tcW w:w="1910" w:type="dxa"/>
            <w:tcBorders>
              <w:top w:val="nil"/>
              <w:left w:val="nil"/>
              <w:bottom w:val="single" w:sz="4" w:space="0" w:color="auto"/>
              <w:right w:val="single" w:sz="4" w:space="0" w:color="auto"/>
            </w:tcBorders>
            <w:shd w:val="clear" w:color="auto" w:fill="auto"/>
            <w:hideMark/>
          </w:tcPr>
          <w:p w14:paraId="55585367"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38847727" w14:textId="77777777" w:rsidR="005327CF" w:rsidRPr="005327CF" w:rsidRDefault="005327CF" w:rsidP="005327CF">
            <w:pPr>
              <w:suppressAutoHyphens w:val="0"/>
              <w:ind w:firstLine="0"/>
              <w:jc w:val="left"/>
            </w:pPr>
            <w:r w:rsidRPr="005327CF">
              <w:t> </w:t>
            </w:r>
          </w:p>
        </w:tc>
      </w:tr>
      <w:tr w:rsidR="00275084" w:rsidRPr="005327CF" w14:paraId="7E61A35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93D78A3" w14:textId="77777777" w:rsidR="00275084" w:rsidRPr="005327CF" w:rsidRDefault="00275084" w:rsidP="00275084">
            <w:pPr>
              <w:suppressAutoHyphens w:val="0"/>
              <w:ind w:firstLine="0"/>
              <w:jc w:val="left"/>
            </w:pPr>
            <w:r w:rsidRPr="005327CF">
              <w:t>Планируемая дата выгрузки груза</w:t>
            </w:r>
          </w:p>
        </w:tc>
        <w:tc>
          <w:tcPr>
            <w:tcW w:w="2695" w:type="dxa"/>
            <w:tcBorders>
              <w:top w:val="nil"/>
              <w:left w:val="nil"/>
              <w:bottom w:val="single" w:sz="4" w:space="0" w:color="auto"/>
              <w:right w:val="single" w:sz="4" w:space="0" w:color="auto"/>
            </w:tcBorders>
            <w:shd w:val="clear" w:color="auto" w:fill="auto"/>
            <w:hideMark/>
          </w:tcPr>
          <w:p w14:paraId="3649CF8B" w14:textId="77777777" w:rsidR="00275084" w:rsidRPr="005327CF" w:rsidRDefault="00275084" w:rsidP="00275084">
            <w:pPr>
              <w:suppressAutoHyphens w:val="0"/>
              <w:ind w:firstLine="0"/>
              <w:jc w:val="center"/>
            </w:pPr>
            <w:r w:rsidRPr="005327CF">
              <w:t>PlanDateDischarge</w:t>
            </w:r>
          </w:p>
        </w:tc>
        <w:tc>
          <w:tcPr>
            <w:tcW w:w="1208" w:type="dxa"/>
            <w:tcBorders>
              <w:top w:val="nil"/>
              <w:left w:val="nil"/>
              <w:bottom w:val="single" w:sz="4" w:space="0" w:color="auto"/>
              <w:right w:val="single" w:sz="4" w:space="0" w:color="auto"/>
            </w:tcBorders>
            <w:shd w:val="clear" w:color="auto" w:fill="auto"/>
            <w:hideMark/>
          </w:tcPr>
          <w:p w14:paraId="48ABE887" w14:textId="77777777" w:rsidR="00275084" w:rsidRPr="005327CF" w:rsidRDefault="00275084" w:rsidP="00275084">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6046581" w14:textId="77777777" w:rsidR="00275084" w:rsidRPr="005327CF" w:rsidRDefault="00275084" w:rsidP="00275084">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71B6ACE6" w14:textId="77777777" w:rsidR="00275084" w:rsidRPr="005327CF" w:rsidRDefault="00275084" w:rsidP="00275084">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2BB2F0F5" w14:textId="77777777" w:rsidR="00275084" w:rsidRDefault="00275084" w:rsidP="00275084">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0813E5C0" w14:textId="0AD2AC51" w:rsidR="00275084" w:rsidRPr="005327CF" w:rsidRDefault="00275084" w:rsidP="00275084">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275084" w:rsidRPr="005327CF" w14:paraId="4E29994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2C3D0A5" w14:textId="77777777" w:rsidR="00275084" w:rsidRPr="005327CF" w:rsidRDefault="00275084" w:rsidP="00275084">
            <w:pPr>
              <w:suppressAutoHyphens w:val="0"/>
              <w:ind w:firstLine="0"/>
              <w:jc w:val="left"/>
            </w:pPr>
            <w:r w:rsidRPr="005327CF">
              <w:t>Время, которое отводится на выгрузку груза</w:t>
            </w:r>
          </w:p>
        </w:tc>
        <w:tc>
          <w:tcPr>
            <w:tcW w:w="2695" w:type="dxa"/>
            <w:tcBorders>
              <w:top w:val="nil"/>
              <w:left w:val="nil"/>
              <w:bottom w:val="single" w:sz="4" w:space="0" w:color="auto"/>
              <w:right w:val="single" w:sz="4" w:space="0" w:color="auto"/>
            </w:tcBorders>
            <w:shd w:val="clear" w:color="auto" w:fill="auto"/>
            <w:hideMark/>
          </w:tcPr>
          <w:p w14:paraId="2D27F8A0" w14:textId="77777777" w:rsidR="00275084" w:rsidRPr="005327CF" w:rsidRDefault="00275084" w:rsidP="00275084">
            <w:pPr>
              <w:suppressAutoHyphens w:val="0"/>
              <w:ind w:firstLine="0"/>
              <w:jc w:val="center"/>
            </w:pPr>
            <w:r w:rsidRPr="005327CF">
              <w:t>TimeDischarge</w:t>
            </w:r>
          </w:p>
        </w:tc>
        <w:tc>
          <w:tcPr>
            <w:tcW w:w="1208" w:type="dxa"/>
            <w:tcBorders>
              <w:top w:val="nil"/>
              <w:left w:val="nil"/>
              <w:bottom w:val="single" w:sz="4" w:space="0" w:color="auto"/>
              <w:right w:val="single" w:sz="4" w:space="0" w:color="auto"/>
            </w:tcBorders>
            <w:shd w:val="clear" w:color="auto" w:fill="auto"/>
            <w:hideMark/>
          </w:tcPr>
          <w:p w14:paraId="7179CBD2" w14:textId="77777777" w:rsidR="00275084" w:rsidRPr="005327CF" w:rsidRDefault="00275084" w:rsidP="00275084">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88D22E2" w14:textId="77777777" w:rsidR="00275084" w:rsidRPr="005327CF" w:rsidRDefault="00275084" w:rsidP="00275084">
            <w:pPr>
              <w:suppressAutoHyphens w:val="0"/>
              <w:ind w:firstLine="0"/>
              <w:jc w:val="center"/>
            </w:pPr>
            <w:r w:rsidRPr="005327CF">
              <w:t>T(=8)</w:t>
            </w:r>
          </w:p>
        </w:tc>
        <w:tc>
          <w:tcPr>
            <w:tcW w:w="1910" w:type="dxa"/>
            <w:tcBorders>
              <w:top w:val="nil"/>
              <w:left w:val="nil"/>
              <w:bottom w:val="single" w:sz="4" w:space="0" w:color="auto"/>
              <w:right w:val="single" w:sz="4" w:space="0" w:color="auto"/>
            </w:tcBorders>
            <w:shd w:val="clear" w:color="auto" w:fill="auto"/>
            <w:hideMark/>
          </w:tcPr>
          <w:p w14:paraId="09803203" w14:textId="77777777" w:rsidR="00275084" w:rsidRPr="005327CF" w:rsidRDefault="00275084" w:rsidP="00275084">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F78186C" w14:textId="77777777" w:rsidR="00275084" w:rsidRDefault="00275084" w:rsidP="00275084">
            <w:pPr>
              <w:suppressAutoHyphens w:val="0"/>
              <w:ind w:firstLine="0"/>
              <w:jc w:val="left"/>
            </w:pPr>
            <w:r w:rsidRPr="005327CF">
              <w:t>Типовой элемент &lt;TimeType&gt;</w:t>
            </w:r>
            <w:r>
              <w:t>.</w:t>
            </w:r>
          </w:p>
          <w:p w14:paraId="3D4DE843" w14:textId="77777777" w:rsidR="00275084" w:rsidRPr="003336CC" w:rsidRDefault="00275084" w:rsidP="00275084">
            <w:pPr>
              <w:ind w:firstLine="0"/>
              <w:jc w:val="left"/>
              <w:rPr>
                <w:szCs w:val="22"/>
                <w:lang w:eastAsia="en-US"/>
              </w:rPr>
            </w:pPr>
            <w:r>
              <w:t>В</w:t>
            </w:r>
            <w:r w:rsidRPr="008A519D">
              <w:t xml:space="preserve">ремя в формате </w:t>
            </w:r>
            <w:r>
              <w:t>HH</w:t>
            </w:r>
            <w:r w:rsidRPr="008A519D">
              <w:t>:</w:t>
            </w:r>
            <w:r>
              <w:rPr>
                <w:lang w:val="en-US"/>
              </w:rPr>
              <w:t>MM</w:t>
            </w:r>
            <w:r w:rsidRPr="008A519D">
              <w:t>:</w:t>
            </w:r>
            <w:r>
              <w:rPr>
                <w:lang w:val="en-US"/>
              </w:rPr>
              <w:t>SS</w:t>
            </w:r>
          </w:p>
          <w:p w14:paraId="160B64E0" w14:textId="4F295393" w:rsidR="00275084" w:rsidRPr="005327CF" w:rsidRDefault="00275084" w:rsidP="00275084">
            <w:pPr>
              <w:suppressAutoHyphens w:val="0"/>
              <w:ind w:firstLine="0"/>
              <w:jc w:val="left"/>
            </w:pPr>
          </w:p>
        </w:tc>
      </w:tr>
      <w:tr w:rsidR="005327CF" w:rsidRPr="005327CF" w14:paraId="32E30AD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CEAF418" w14:textId="77777777" w:rsidR="005327CF" w:rsidRPr="005327CF" w:rsidRDefault="005327CF" w:rsidP="005327CF">
            <w:pPr>
              <w:suppressAutoHyphens w:val="0"/>
              <w:ind w:firstLine="0"/>
              <w:jc w:val="left"/>
            </w:pPr>
            <w:r w:rsidRPr="005327CF">
              <w:t>Координаты места нахождения порта выгрузки</w:t>
            </w:r>
          </w:p>
        </w:tc>
        <w:tc>
          <w:tcPr>
            <w:tcW w:w="2695" w:type="dxa"/>
            <w:tcBorders>
              <w:top w:val="nil"/>
              <w:left w:val="nil"/>
              <w:bottom w:val="single" w:sz="4" w:space="0" w:color="auto"/>
              <w:right w:val="single" w:sz="4" w:space="0" w:color="auto"/>
            </w:tcBorders>
            <w:shd w:val="clear" w:color="auto" w:fill="auto"/>
            <w:hideMark/>
          </w:tcPr>
          <w:p w14:paraId="4CA2FD62" w14:textId="77777777" w:rsidR="005327CF" w:rsidRPr="005327CF" w:rsidRDefault="005327CF" w:rsidP="005327CF">
            <w:pPr>
              <w:suppressAutoHyphens w:val="0"/>
              <w:ind w:firstLine="0"/>
              <w:jc w:val="center"/>
            </w:pPr>
            <w:r w:rsidRPr="005327CF">
              <w:t>CoordPortDischarge</w:t>
            </w:r>
          </w:p>
        </w:tc>
        <w:tc>
          <w:tcPr>
            <w:tcW w:w="1208" w:type="dxa"/>
            <w:tcBorders>
              <w:top w:val="nil"/>
              <w:left w:val="nil"/>
              <w:bottom w:val="single" w:sz="4" w:space="0" w:color="auto"/>
              <w:right w:val="single" w:sz="4" w:space="0" w:color="auto"/>
            </w:tcBorders>
            <w:shd w:val="clear" w:color="auto" w:fill="auto"/>
            <w:hideMark/>
          </w:tcPr>
          <w:p w14:paraId="23DF6914"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4CCEDAE3"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6B02044"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B7F5E00" w14:textId="77777777" w:rsidR="0011790D" w:rsidRDefault="005327CF" w:rsidP="005327CF">
            <w:pPr>
              <w:suppressAutoHyphens w:val="0"/>
              <w:ind w:firstLine="0"/>
              <w:jc w:val="left"/>
            </w:pPr>
            <w:r w:rsidRPr="005327CF">
              <w:t xml:space="preserve">Типовой элемент &lt;CoordType&gt;. </w:t>
            </w:r>
          </w:p>
          <w:p w14:paraId="1DD29677" w14:textId="7834C53B"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36 </w:t>
            </w:r>
          </w:p>
        </w:tc>
      </w:tr>
      <w:tr w:rsidR="005327CF" w:rsidRPr="005327CF" w14:paraId="0D7FBC0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B233850" w14:textId="77777777" w:rsidR="005327CF" w:rsidRPr="005327CF" w:rsidRDefault="005327CF" w:rsidP="005327CF">
            <w:pPr>
              <w:suppressAutoHyphens w:val="0"/>
              <w:ind w:firstLine="0"/>
              <w:jc w:val="left"/>
            </w:pPr>
            <w:r w:rsidRPr="005327CF">
              <w:t>Адрес места нахождения порта выгрузки</w:t>
            </w:r>
          </w:p>
        </w:tc>
        <w:tc>
          <w:tcPr>
            <w:tcW w:w="2695" w:type="dxa"/>
            <w:tcBorders>
              <w:top w:val="nil"/>
              <w:left w:val="nil"/>
              <w:bottom w:val="single" w:sz="4" w:space="0" w:color="auto"/>
              <w:right w:val="single" w:sz="4" w:space="0" w:color="auto"/>
            </w:tcBorders>
            <w:shd w:val="clear" w:color="auto" w:fill="auto"/>
            <w:hideMark/>
          </w:tcPr>
          <w:p w14:paraId="213431FA" w14:textId="77777777" w:rsidR="005327CF" w:rsidRPr="005327CF" w:rsidRDefault="005327CF" w:rsidP="005327CF">
            <w:pPr>
              <w:suppressAutoHyphens w:val="0"/>
              <w:ind w:firstLine="0"/>
              <w:jc w:val="center"/>
            </w:pPr>
            <w:r w:rsidRPr="005327CF">
              <w:t>AddressPortDischarge</w:t>
            </w:r>
          </w:p>
        </w:tc>
        <w:tc>
          <w:tcPr>
            <w:tcW w:w="1208" w:type="dxa"/>
            <w:tcBorders>
              <w:top w:val="nil"/>
              <w:left w:val="nil"/>
              <w:bottom w:val="single" w:sz="4" w:space="0" w:color="auto"/>
              <w:right w:val="single" w:sz="4" w:space="0" w:color="auto"/>
            </w:tcBorders>
            <w:shd w:val="clear" w:color="auto" w:fill="auto"/>
            <w:hideMark/>
          </w:tcPr>
          <w:p w14:paraId="6A6E0049"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190DE0C4"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4474766D"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2AF2F41" w14:textId="77777777" w:rsidR="0011790D" w:rsidRDefault="005327CF" w:rsidP="005327CF">
            <w:pPr>
              <w:suppressAutoHyphens w:val="0"/>
              <w:ind w:firstLine="0"/>
              <w:jc w:val="left"/>
            </w:pPr>
            <w:r w:rsidRPr="005327CF">
              <w:t xml:space="preserve">Типовой элемент &lt;AddressType&gt;. </w:t>
            </w:r>
          </w:p>
          <w:p w14:paraId="42F0086B" w14:textId="0045D955"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26 </w:t>
            </w:r>
          </w:p>
        </w:tc>
      </w:tr>
    </w:tbl>
    <w:p w14:paraId="68FF2597" w14:textId="77777777" w:rsidR="00C749C4" w:rsidRDefault="00C749C4" w:rsidP="005327CF">
      <w:pPr>
        <w:suppressAutoHyphens w:val="0"/>
        <w:spacing w:before="360"/>
        <w:ind w:firstLine="0"/>
        <w:jc w:val="right"/>
      </w:pPr>
    </w:p>
    <w:p w14:paraId="1F51EE66" w14:textId="77777777" w:rsidR="00C749C4" w:rsidRDefault="00C749C4" w:rsidP="005327CF">
      <w:pPr>
        <w:suppressAutoHyphens w:val="0"/>
        <w:spacing w:before="360"/>
        <w:ind w:firstLine="0"/>
        <w:jc w:val="right"/>
      </w:pPr>
    </w:p>
    <w:p w14:paraId="65F4E9E7" w14:textId="65B48BE2" w:rsidR="005327CF" w:rsidRPr="005327CF" w:rsidRDefault="0074781A" w:rsidP="005327CF">
      <w:pPr>
        <w:suppressAutoHyphens w:val="0"/>
        <w:spacing w:before="360"/>
        <w:ind w:firstLine="0"/>
        <w:jc w:val="right"/>
      </w:pPr>
      <w:r>
        <w:t>Таблица 5.</w:t>
      </w:r>
      <w:r w:rsidR="005327CF" w:rsidRPr="005327CF">
        <w:t>9</w:t>
      </w:r>
    </w:p>
    <w:p w14:paraId="7FBE2D3D"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фрахте, подлежащем уплате получателем (InfFreight)</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5C62368D"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3DE520"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598BD890"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FFE147"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72603F"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E3299B"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6ABFD52E"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275084" w:rsidRPr="005327CF" w14:paraId="1505A65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ED3AE31" w14:textId="77777777" w:rsidR="00275084" w:rsidRPr="005327CF" w:rsidRDefault="00275084" w:rsidP="00275084">
            <w:pPr>
              <w:suppressAutoHyphens w:val="0"/>
              <w:ind w:firstLine="0"/>
              <w:jc w:val="left"/>
            </w:pPr>
            <w:r w:rsidRPr="005327CF">
              <w:t>Условия оплаты</w:t>
            </w:r>
          </w:p>
        </w:tc>
        <w:tc>
          <w:tcPr>
            <w:tcW w:w="2695" w:type="dxa"/>
            <w:tcBorders>
              <w:top w:val="nil"/>
              <w:left w:val="nil"/>
              <w:bottom w:val="single" w:sz="4" w:space="0" w:color="auto"/>
              <w:right w:val="single" w:sz="4" w:space="0" w:color="auto"/>
            </w:tcBorders>
            <w:shd w:val="clear" w:color="auto" w:fill="auto"/>
            <w:hideMark/>
          </w:tcPr>
          <w:p w14:paraId="59CE6803" w14:textId="77777777" w:rsidR="00275084" w:rsidRPr="005327CF" w:rsidRDefault="00275084" w:rsidP="00275084">
            <w:pPr>
              <w:suppressAutoHyphens w:val="0"/>
              <w:ind w:firstLine="0"/>
              <w:jc w:val="center"/>
            </w:pPr>
            <w:r w:rsidRPr="005327CF">
              <w:t>PayTerms</w:t>
            </w:r>
          </w:p>
        </w:tc>
        <w:tc>
          <w:tcPr>
            <w:tcW w:w="1208" w:type="dxa"/>
            <w:tcBorders>
              <w:top w:val="nil"/>
              <w:left w:val="nil"/>
              <w:bottom w:val="single" w:sz="4" w:space="0" w:color="auto"/>
              <w:right w:val="single" w:sz="4" w:space="0" w:color="auto"/>
            </w:tcBorders>
            <w:shd w:val="clear" w:color="auto" w:fill="auto"/>
            <w:hideMark/>
          </w:tcPr>
          <w:p w14:paraId="5E792F9A" w14:textId="77777777" w:rsidR="00275084" w:rsidRPr="005327CF" w:rsidRDefault="00275084" w:rsidP="00275084">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A241217" w14:textId="77777777" w:rsidR="00275084" w:rsidRPr="005327CF" w:rsidRDefault="00275084" w:rsidP="00275084">
            <w:pPr>
              <w:suppressAutoHyphens w:val="0"/>
              <w:ind w:firstLine="0"/>
              <w:jc w:val="center"/>
            </w:pPr>
            <w:r w:rsidRPr="005327CF">
              <w:t>T(=1)</w:t>
            </w:r>
          </w:p>
        </w:tc>
        <w:tc>
          <w:tcPr>
            <w:tcW w:w="1910" w:type="dxa"/>
            <w:tcBorders>
              <w:top w:val="nil"/>
              <w:left w:val="nil"/>
              <w:bottom w:val="single" w:sz="4" w:space="0" w:color="auto"/>
              <w:right w:val="single" w:sz="4" w:space="0" w:color="auto"/>
            </w:tcBorders>
            <w:shd w:val="clear" w:color="auto" w:fill="auto"/>
            <w:hideMark/>
          </w:tcPr>
          <w:p w14:paraId="04D6F2D2" w14:textId="3877886B" w:rsidR="00275084" w:rsidRPr="005327CF" w:rsidRDefault="00275084" w:rsidP="00275084">
            <w:pPr>
              <w:suppressAutoHyphens w:val="0"/>
              <w:ind w:firstLine="0"/>
              <w:jc w:val="center"/>
            </w:pPr>
            <w:r>
              <w:rPr>
                <w:szCs w:val="22"/>
                <w:lang w:eastAsia="en-US"/>
              </w:rPr>
              <w:t>НК</w:t>
            </w:r>
          </w:p>
        </w:tc>
        <w:tc>
          <w:tcPr>
            <w:tcW w:w="5153" w:type="dxa"/>
            <w:tcBorders>
              <w:top w:val="nil"/>
              <w:left w:val="nil"/>
              <w:bottom w:val="single" w:sz="4" w:space="0" w:color="auto"/>
              <w:right w:val="single" w:sz="4" w:space="0" w:color="auto"/>
            </w:tcBorders>
            <w:shd w:val="clear" w:color="auto" w:fill="auto"/>
            <w:hideMark/>
          </w:tcPr>
          <w:p w14:paraId="4BA1F7B8" w14:textId="77777777" w:rsidR="00275084" w:rsidRPr="00103A48" w:rsidRDefault="00275084" w:rsidP="00275084">
            <w:pPr>
              <w:spacing w:line="256" w:lineRule="auto"/>
              <w:ind w:firstLine="0"/>
              <w:jc w:val="left"/>
              <w:rPr>
                <w:szCs w:val="22"/>
                <w:lang w:eastAsia="en-US"/>
              </w:rPr>
            </w:pPr>
            <w:r w:rsidRPr="00103A48">
              <w:rPr>
                <w:szCs w:val="22"/>
                <w:lang w:eastAsia="en-US"/>
              </w:rPr>
              <w:t>Принимает значение:</w:t>
            </w:r>
          </w:p>
          <w:p w14:paraId="1FA93206" w14:textId="1EB0ADA7" w:rsidR="00275084" w:rsidRPr="00103A48" w:rsidRDefault="00275084" w:rsidP="00275084">
            <w:pPr>
              <w:spacing w:line="256" w:lineRule="auto"/>
              <w:ind w:firstLine="0"/>
              <w:jc w:val="left"/>
              <w:rPr>
                <w:szCs w:val="22"/>
                <w:lang w:eastAsia="en-US"/>
              </w:rPr>
            </w:pPr>
            <w:r w:rsidRPr="00103A48">
              <w:rPr>
                <w:szCs w:val="22"/>
                <w:lang w:eastAsia="en-US"/>
              </w:rPr>
              <w:t>1 – фрахт должен быть уплачен согласно условиям, изложенным в чартере или в другом документе</w:t>
            </w:r>
            <w:r>
              <w:rPr>
                <w:szCs w:val="22"/>
                <w:lang w:eastAsia="en-US"/>
              </w:rPr>
              <w:t xml:space="preserve">   </w:t>
            </w:r>
            <w:r w:rsidRPr="00103A48">
              <w:rPr>
                <w:szCs w:val="22"/>
                <w:lang w:eastAsia="en-US"/>
              </w:rPr>
              <w:t>|</w:t>
            </w:r>
          </w:p>
          <w:p w14:paraId="38F0E466" w14:textId="34488955" w:rsidR="00275084" w:rsidRPr="006277C8" w:rsidRDefault="00275084" w:rsidP="00275084">
            <w:pPr>
              <w:spacing w:line="256" w:lineRule="auto"/>
              <w:ind w:firstLine="0"/>
              <w:jc w:val="left"/>
              <w:rPr>
                <w:szCs w:val="22"/>
                <w:lang w:eastAsia="en-US"/>
              </w:rPr>
            </w:pPr>
            <w:r w:rsidRPr="00103A48">
              <w:rPr>
                <w:szCs w:val="22"/>
                <w:lang w:eastAsia="en-US"/>
              </w:rPr>
              <w:t>2 – фрахт полностью уплачен</w:t>
            </w:r>
            <w:r>
              <w:rPr>
                <w:szCs w:val="22"/>
                <w:lang w:eastAsia="en-US"/>
              </w:rPr>
              <w:t xml:space="preserve">   </w:t>
            </w:r>
            <w:r w:rsidRPr="006277C8">
              <w:rPr>
                <w:szCs w:val="22"/>
                <w:lang w:eastAsia="en-US"/>
              </w:rPr>
              <w:t>|</w:t>
            </w:r>
          </w:p>
          <w:p w14:paraId="452E1C6F" w14:textId="0C76FD31" w:rsidR="00275084" w:rsidRPr="005327CF" w:rsidRDefault="00275084" w:rsidP="00275084">
            <w:pPr>
              <w:suppressAutoHyphens w:val="0"/>
              <w:ind w:firstLine="0"/>
              <w:jc w:val="left"/>
            </w:pPr>
            <w:r w:rsidRPr="00103A48">
              <w:rPr>
                <w:szCs w:val="22"/>
                <w:lang w:eastAsia="en-US"/>
              </w:rPr>
              <w:t xml:space="preserve">3 – </w:t>
            </w:r>
            <w:r w:rsidRPr="00103A48">
              <w:t>фрахт, подлежащий уплате получателем (фрахт к сбору)</w:t>
            </w:r>
          </w:p>
        </w:tc>
      </w:tr>
      <w:tr w:rsidR="005327CF" w:rsidRPr="005327CF" w14:paraId="061D027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4CC2809" w14:textId="77777777" w:rsidR="005327CF" w:rsidRPr="005327CF" w:rsidRDefault="005327CF" w:rsidP="005327CF">
            <w:pPr>
              <w:suppressAutoHyphens w:val="0"/>
              <w:ind w:firstLine="0"/>
              <w:jc w:val="left"/>
            </w:pPr>
            <w:r w:rsidRPr="005327CF">
              <w:t>Сумма фрахта, подлежащая уплате получателем</w:t>
            </w:r>
          </w:p>
        </w:tc>
        <w:tc>
          <w:tcPr>
            <w:tcW w:w="2695" w:type="dxa"/>
            <w:tcBorders>
              <w:top w:val="nil"/>
              <w:left w:val="nil"/>
              <w:bottom w:val="single" w:sz="4" w:space="0" w:color="auto"/>
              <w:right w:val="single" w:sz="4" w:space="0" w:color="auto"/>
            </w:tcBorders>
            <w:shd w:val="clear" w:color="auto" w:fill="auto"/>
            <w:hideMark/>
          </w:tcPr>
          <w:p w14:paraId="7728AA79" w14:textId="77777777" w:rsidR="005327CF" w:rsidRPr="005327CF" w:rsidRDefault="005327CF" w:rsidP="005327CF">
            <w:pPr>
              <w:suppressAutoHyphens w:val="0"/>
              <w:ind w:firstLine="0"/>
              <w:jc w:val="center"/>
            </w:pPr>
            <w:r w:rsidRPr="005327CF">
              <w:t>FreightAmount</w:t>
            </w:r>
          </w:p>
        </w:tc>
        <w:tc>
          <w:tcPr>
            <w:tcW w:w="1208" w:type="dxa"/>
            <w:tcBorders>
              <w:top w:val="nil"/>
              <w:left w:val="nil"/>
              <w:bottom w:val="single" w:sz="4" w:space="0" w:color="auto"/>
              <w:right w:val="single" w:sz="4" w:space="0" w:color="auto"/>
            </w:tcBorders>
            <w:shd w:val="clear" w:color="auto" w:fill="auto"/>
            <w:hideMark/>
          </w:tcPr>
          <w:p w14:paraId="6E20CF8D"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BC74E21" w14:textId="77777777" w:rsidR="005327CF" w:rsidRPr="005327CF" w:rsidRDefault="005327CF" w:rsidP="005327CF">
            <w:pPr>
              <w:suppressAutoHyphens w:val="0"/>
              <w:ind w:firstLine="0"/>
              <w:jc w:val="center"/>
            </w:pPr>
            <w:r w:rsidRPr="005327CF">
              <w:t>N(18.2)</w:t>
            </w:r>
          </w:p>
        </w:tc>
        <w:tc>
          <w:tcPr>
            <w:tcW w:w="1910" w:type="dxa"/>
            <w:tcBorders>
              <w:top w:val="nil"/>
              <w:left w:val="nil"/>
              <w:bottom w:val="single" w:sz="4" w:space="0" w:color="auto"/>
              <w:right w:val="single" w:sz="4" w:space="0" w:color="auto"/>
            </w:tcBorders>
            <w:shd w:val="clear" w:color="auto" w:fill="auto"/>
            <w:hideMark/>
          </w:tcPr>
          <w:p w14:paraId="280D3636"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DE57097" w14:textId="77777777" w:rsidR="005327CF" w:rsidRPr="005327CF" w:rsidRDefault="005327CF" w:rsidP="005327CF">
            <w:pPr>
              <w:suppressAutoHyphens w:val="0"/>
              <w:ind w:firstLine="0"/>
              <w:jc w:val="left"/>
            </w:pPr>
            <w:r w:rsidRPr="005327CF">
              <w:t> </w:t>
            </w:r>
          </w:p>
        </w:tc>
      </w:tr>
    </w:tbl>
    <w:p w14:paraId="24008DE5" w14:textId="3EE38E93" w:rsidR="005327CF" w:rsidRPr="005327CF" w:rsidRDefault="0074781A" w:rsidP="005327CF">
      <w:pPr>
        <w:suppressAutoHyphens w:val="0"/>
        <w:spacing w:before="360"/>
        <w:ind w:firstLine="0"/>
        <w:jc w:val="right"/>
      </w:pPr>
      <w:r>
        <w:t>Таблица 5.</w:t>
      </w:r>
      <w:r w:rsidR="005327CF" w:rsidRPr="005327CF">
        <w:t>10</w:t>
      </w:r>
    </w:p>
    <w:p w14:paraId="44504636"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об участнике факта хозяйственной жизни (PartyType)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75A026EF"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CD7856"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288E4BCB"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FE6856"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F590EC"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C573F1"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6FFDC5F4"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91499F" w:rsidRPr="005327CF" w14:paraId="22298E0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C02A46D" w14:textId="507FD79D" w:rsidR="0091499F" w:rsidRPr="005327CF" w:rsidRDefault="0091499F" w:rsidP="0091499F">
            <w:pPr>
              <w:suppressAutoHyphens w:val="0"/>
              <w:ind w:firstLine="0"/>
              <w:jc w:val="left"/>
            </w:pPr>
            <w:r w:rsidRPr="005327CF">
              <w:t xml:space="preserve">Код </w:t>
            </w:r>
            <w:r w:rsidR="00DE4926">
              <w:t xml:space="preserve">по </w:t>
            </w:r>
            <w:r w:rsidRPr="005327CF">
              <w:t>Общероссийском</w:t>
            </w:r>
            <w:r w:rsidR="009C562A">
              <w:t>у</w:t>
            </w:r>
            <w:r w:rsidRPr="005327CF">
              <w:t xml:space="preserve"> </w:t>
            </w:r>
            <w:r w:rsidR="00DE4926" w:rsidRPr="005327CF">
              <w:t>классификатор</w:t>
            </w:r>
            <w:r w:rsidR="00DE4926">
              <w:t>у</w:t>
            </w:r>
            <w:r w:rsidR="00DE4926" w:rsidRPr="005327CF">
              <w:t xml:space="preserve"> </w:t>
            </w:r>
            <w:r w:rsidRPr="005327CF">
              <w:t>предприятий и организаций</w:t>
            </w:r>
          </w:p>
        </w:tc>
        <w:tc>
          <w:tcPr>
            <w:tcW w:w="2695" w:type="dxa"/>
            <w:tcBorders>
              <w:top w:val="nil"/>
              <w:left w:val="nil"/>
              <w:bottom w:val="single" w:sz="4" w:space="0" w:color="auto"/>
              <w:right w:val="single" w:sz="4" w:space="0" w:color="auto"/>
            </w:tcBorders>
            <w:shd w:val="clear" w:color="auto" w:fill="auto"/>
            <w:hideMark/>
          </w:tcPr>
          <w:p w14:paraId="2C6A97FB" w14:textId="77777777" w:rsidR="0091499F" w:rsidRPr="005327CF" w:rsidRDefault="0091499F" w:rsidP="0091499F">
            <w:pPr>
              <w:suppressAutoHyphens w:val="0"/>
              <w:ind w:firstLine="0"/>
              <w:jc w:val="center"/>
            </w:pPr>
            <w:r w:rsidRPr="005327CF">
              <w:t>OKPO_RF</w:t>
            </w:r>
          </w:p>
        </w:tc>
        <w:tc>
          <w:tcPr>
            <w:tcW w:w="1208" w:type="dxa"/>
            <w:tcBorders>
              <w:top w:val="nil"/>
              <w:left w:val="nil"/>
              <w:bottom w:val="single" w:sz="4" w:space="0" w:color="auto"/>
              <w:right w:val="single" w:sz="4" w:space="0" w:color="auto"/>
            </w:tcBorders>
            <w:shd w:val="clear" w:color="auto" w:fill="auto"/>
            <w:hideMark/>
          </w:tcPr>
          <w:p w14:paraId="10553C5F" w14:textId="77777777" w:rsidR="0091499F" w:rsidRPr="005327CF" w:rsidRDefault="0091499F" w:rsidP="0091499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0F9C73A" w14:textId="77777777" w:rsidR="0091499F" w:rsidRPr="005327CF" w:rsidRDefault="0091499F" w:rsidP="0091499F">
            <w:pPr>
              <w:suppressAutoHyphens w:val="0"/>
              <w:ind w:firstLine="0"/>
              <w:jc w:val="center"/>
            </w:pPr>
            <w:r w:rsidRPr="005327CF">
              <w:t>T(1-10)</w:t>
            </w:r>
          </w:p>
        </w:tc>
        <w:tc>
          <w:tcPr>
            <w:tcW w:w="1910" w:type="dxa"/>
            <w:tcBorders>
              <w:top w:val="nil"/>
              <w:left w:val="nil"/>
              <w:bottom w:val="single" w:sz="4" w:space="0" w:color="auto"/>
              <w:right w:val="single" w:sz="4" w:space="0" w:color="auto"/>
            </w:tcBorders>
            <w:shd w:val="clear" w:color="auto" w:fill="auto"/>
            <w:hideMark/>
          </w:tcPr>
          <w:p w14:paraId="795CD72E" w14:textId="586448D3" w:rsidR="0091499F" w:rsidRPr="005327CF" w:rsidRDefault="0091499F" w:rsidP="0091499F">
            <w:pPr>
              <w:suppressAutoHyphens w:val="0"/>
              <w:ind w:firstLine="0"/>
              <w:jc w:val="center"/>
            </w:pPr>
            <w:r w:rsidRPr="00CD7C10">
              <w:rPr>
                <w:szCs w:val="22"/>
              </w:rPr>
              <w:t>Н</w:t>
            </w:r>
            <w:r>
              <w:rPr>
                <w:szCs w:val="22"/>
              </w:rPr>
              <w:t>К</w:t>
            </w:r>
          </w:p>
        </w:tc>
        <w:tc>
          <w:tcPr>
            <w:tcW w:w="5153" w:type="dxa"/>
            <w:tcBorders>
              <w:top w:val="nil"/>
              <w:left w:val="nil"/>
              <w:bottom w:val="single" w:sz="4" w:space="0" w:color="auto"/>
              <w:right w:val="single" w:sz="4" w:space="0" w:color="auto"/>
            </w:tcBorders>
            <w:shd w:val="clear" w:color="auto" w:fill="auto"/>
            <w:hideMark/>
          </w:tcPr>
          <w:p w14:paraId="79B7FB1D" w14:textId="3C2131C4" w:rsidR="0091499F" w:rsidRPr="005327CF" w:rsidRDefault="0091499F" w:rsidP="0091499F">
            <w:pPr>
              <w:suppressAutoHyphens w:val="0"/>
              <w:ind w:firstLine="0"/>
              <w:jc w:val="left"/>
            </w:pPr>
            <w:r w:rsidRPr="001650A6">
              <w:t>Принимает значение в соответствии с Общероссийск</w:t>
            </w:r>
            <w:r>
              <w:t>им</w:t>
            </w:r>
            <w:r w:rsidRPr="001650A6">
              <w:t xml:space="preserve"> классификатор</w:t>
            </w:r>
            <w:r>
              <w:t>ом</w:t>
            </w:r>
            <w:r w:rsidRPr="001650A6">
              <w:t xml:space="preserve"> предприятий и организаций (ОКПО)</w:t>
            </w:r>
          </w:p>
        </w:tc>
      </w:tr>
      <w:tr w:rsidR="00DE4926" w:rsidRPr="005327CF" w14:paraId="3B4170CF" w14:textId="77777777" w:rsidTr="0055326B">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F3AA48B" w14:textId="77777777" w:rsidR="00DE4926" w:rsidRPr="005327CF" w:rsidRDefault="00DE4926" w:rsidP="00DE4926">
            <w:pPr>
              <w:suppressAutoHyphens w:val="0"/>
              <w:ind w:firstLine="0"/>
              <w:jc w:val="left"/>
            </w:pPr>
            <w:r w:rsidRPr="005327CF">
              <w:t>Код по Общероссийскому классификатору организационно-правовых форм</w:t>
            </w:r>
          </w:p>
        </w:tc>
        <w:tc>
          <w:tcPr>
            <w:tcW w:w="2695" w:type="dxa"/>
            <w:tcBorders>
              <w:top w:val="nil"/>
              <w:left w:val="nil"/>
              <w:bottom w:val="single" w:sz="4" w:space="0" w:color="auto"/>
              <w:right w:val="single" w:sz="4" w:space="0" w:color="auto"/>
            </w:tcBorders>
            <w:shd w:val="clear" w:color="auto" w:fill="auto"/>
            <w:hideMark/>
          </w:tcPr>
          <w:p w14:paraId="77C747F4" w14:textId="77777777" w:rsidR="00DE4926" w:rsidRPr="005327CF" w:rsidRDefault="00DE4926" w:rsidP="00DE4926">
            <w:pPr>
              <w:suppressAutoHyphens w:val="0"/>
              <w:ind w:firstLine="0"/>
              <w:jc w:val="center"/>
            </w:pPr>
            <w:r w:rsidRPr="005327CF">
              <w:t>CodeOPF_RF</w:t>
            </w:r>
          </w:p>
        </w:tc>
        <w:tc>
          <w:tcPr>
            <w:tcW w:w="1208" w:type="dxa"/>
            <w:tcBorders>
              <w:top w:val="nil"/>
              <w:left w:val="nil"/>
              <w:bottom w:val="single" w:sz="4" w:space="0" w:color="auto"/>
              <w:right w:val="single" w:sz="4" w:space="0" w:color="auto"/>
            </w:tcBorders>
            <w:shd w:val="clear" w:color="auto" w:fill="auto"/>
            <w:hideMark/>
          </w:tcPr>
          <w:p w14:paraId="33204537" w14:textId="77777777" w:rsidR="00DE4926" w:rsidRPr="005327CF" w:rsidRDefault="00DE4926" w:rsidP="00DE4926">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80C2645" w14:textId="77777777" w:rsidR="00DE4926" w:rsidRPr="005327CF" w:rsidRDefault="00DE4926" w:rsidP="00DE4926">
            <w:pPr>
              <w:suppressAutoHyphens w:val="0"/>
              <w:ind w:firstLine="0"/>
              <w:jc w:val="center"/>
            </w:pPr>
            <w:r w:rsidRPr="005327CF">
              <w:t>T(2-5)</w:t>
            </w:r>
          </w:p>
        </w:tc>
        <w:tc>
          <w:tcPr>
            <w:tcW w:w="1910" w:type="dxa"/>
            <w:tcBorders>
              <w:top w:val="nil"/>
              <w:left w:val="nil"/>
              <w:bottom w:val="single" w:sz="4" w:space="0" w:color="auto"/>
              <w:right w:val="single" w:sz="4" w:space="0" w:color="auto"/>
            </w:tcBorders>
            <w:shd w:val="clear" w:color="auto" w:fill="auto"/>
            <w:hideMark/>
          </w:tcPr>
          <w:p w14:paraId="0525165D" w14:textId="01BEE0B3" w:rsidR="00DE4926" w:rsidRPr="005327CF" w:rsidRDefault="00DE4926" w:rsidP="00DE4926">
            <w:pPr>
              <w:suppressAutoHyphens w:val="0"/>
              <w:ind w:firstLine="0"/>
              <w:jc w:val="center"/>
            </w:pPr>
            <w:r>
              <w:t>НК</w:t>
            </w:r>
          </w:p>
        </w:tc>
        <w:tc>
          <w:tcPr>
            <w:tcW w:w="5153" w:type="dxa"/>
            <w:tcBorders>
              <w:top w:val="nil"/>
              <w:left w:val="nil"/>
              <w:bottom w:val="single" w:sz="4" w:space="0" w:color="auto"/>
              <w:right w:val="single" w:sz="4" w:space="0" w:color="auto"/>
            </w:tcBorders>
            <w:shd w:val="clear" w:color="auto" w:fill="auto"/>
          </w:tcPr>
          <w:p w14:paraId="7AD79379" w14:textId="1BE75A7C" w:rsidR="00DE4926" w:rsidRPr="005327CF" w:rsidRDefault="00DE4926" w:rsidP="00DE4926">
            <w:pPr>
              <w:suppressAutoHyphens w:val="0"/>
              <w:ind w:firstLine="0"/>
              <w:jc w:val="left"/>
            </w:pPr>
          </w:p>
        </w:tc>
      </w:tr>
      <w:tr w:rsidR="00DE4926" w:rsidRPr="005327CF" w14:paraId="40670D1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89185BF" w14:textId="77777777" w:rsidR="00DE4926" w:rsidRPr="005327CF" w:rsidRDefault="00DE4926" w:rsidP="00DE4926">
            <w:pPr>
              <w:suppressAutoHyphens w:val="0"/>
              <w:ind w:firstLine="0"/>
              <w:jc w:val="left"/>
            </w:pPr>
            <w:r w:rsidRPr="005327CF">
              <w:t>Полное наименование организационно-правовой формы</w:t>
            </w:r>
          </w:p>
        </w:tc>
        <w:tc>
          <w:tcPr>
            <w:tcW w:w="2695" w:type="dxa"/>
            <w:tcBorders>
              <w:top w:val="nil"/>
              <w:left w:val="nil"/>
              <w:bottom w:val="single" w:sz="4" w:space="0" w:color="auto"/>
              <w:right w:val="single" w:sz="4" w:space="0" w:color="auto"/>
            </w:tcBorders>
            <w:shd w:val="clear" w:color="auto" w:fill="auto"/>
            <w:hideMark/>
          </w:tcPr>
          <w:p w14:paraId="61C4D457" w14:textId="77777777" w:rsidR="00DE4926" w:rsidRPr="005327CF" w:rsidRDefault="00DE4926" w:rsidP="00DE4926">
            <w:pPr>
              <w:suppressAutoHyphens w:val="0"/>
              <w:ind w:firstLine="0"/>
              <w:jc w:val="center"/>
            </w:pPr>
            <w:r w:rsidRPr="005327CF">
              <w:t>FullNameOPF_RF</w:t>
            </w:r>
          </w:p>
        </w:tc>
        <w:tc>
          <w:tcPr>
            <w:tcW w:w="1208" w:type="dxa"/>
            <w:tcBorders>
              <w:top w:val="nil"/>
              <w:left w:val="nil"/>
              <w:bottom w:val="single" w:sz="4" w:space="0" w:color="auto"/>
              <w:right w:val="single" w:sz="4" w:space="0" w:color="auto"/>
            </w:tcBorders>
            <w:shd w:val="clear" w:color="auto" w:fill="auto"/>
            <w:hideMark/>
          </w:tcPr>
          <w:p w14:paraId="5712F348" w14:textId="77777777" w:rsidR="00DE4926" w:rsidRPr="005327CF" w:rsidRDefault="00DE4926" w:rsidP="00DE4926">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D0BFDA8" w14:textId="77777777" w:rsidR="00DE4926" w:rsidRPr="005327CF" w:rsidRDefault="00DE4926" w:rsidP="00DE4926">
            <w:pPr>
              <w:suppressAutoHyphens w:val="0"/>
              <w:ind w:firstLine="0"/>
              <w:jc w:val="center"/>
            </w:pPr>
            <w:r w:rsidRPr="005327CF">
              <w:t>T(4-255)</w:t>
            </w:r>
          </w:p>
        </w:tc>
        <w:tc>
          <w:tcPr>
            <w:tcW w:w="1910" w:type="dxa"/>
            <w:tcBorders>
              <w:top w:val="nil"/>
              <w:left w:val="nil"/>
              <w:bottom w:val="single" w:sz="4" w:space="0" w:color="auto"/>
              <w:right w:val="single" w:sz="4" w:space="0" w:color="auto"/>
            </w:tcBorders>
            <w:shd w:val="clear" w:color="auto" w:fill="auto"/>
            <w:hideMark/>
          </w:tcPr>
          <w:p w14:paraId="200ECA1C" w14:textId="77777777" w:rsidR="00DE4926" w:rsidRPr="005327CF" w:rsidRDefault="00DE4926" w:rsidP="00DE4926">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26C50DC" w14:textId="77777777" w:rsidR="00DE4926" w:rsidRPr="005327CF" w:rsidRDefault="00DE4926" w:rsidP="00DE4926">
            <w:pPr>
              <w:suppressAutoHyphens w:val="0"/>
              <w:ind w:firstLine="0"/>
              <w:jc w:val="left"/>
            </w:pPr>
            <w:r w:rsidRPr="005327CF">
              <w:t> </w:t>
            </w:r>
          </w:p>
        </w:tc>
      </w:tr>
      <w:tr w:rsidR="00DE4926" w:rsidRPr="005327CF" w14:paraId="7307ED0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C6D3CD6" w14:textId="77777777" w:rsidR="00DE4926" w:rsidRPr="005327CF" w:rsidRDefault="00DE4926" w:rsidP="00DE4926">
            <w:pPr>
              <w:suppressAutoHyphens w:val="0"/>
              <w:ind w:firstLine="0"/>
              <w:jc w:val="left"/>
            </w:pPr>
            <w:r w:rsidRPr="005327CF">
              <w:t>Структурное подразделение</w:t>
            </w:r>
          </w:p>
        </w:tc>
        <w:tc>
          <w:tcPr>
            <w:tcW w:w="2695" w:type="dxa"/>
            <w:tcBorders>
              <w:top w:val="nil"/>
              <w:left w:val="nil"/>
              <w:bottom w:val="single" w:sz="4" w:space="0" w:color="auto"/>
              <w:right w:val="single" w:sz="4" w:space="0" w:color="auto"/>
            </w:tcBorders>
            <w:shd w:val="clear" w:color="auto" w:fill="auto"/>
            <w:hideMark/>
          </w:tcPr>
          <w:p w14:paraId="15C3BAA8" w14:textId="77777777" w:rsidR="00DE4926" w:rsidRPr="005327CF" w:rsidRDefault="00DE4926" w:rsidP="00DE4926">
            <w:pPr>
              <w:suppressAutoHyphens w:val="0"/>
              <w:ind w:firstLine="0"/>
              <w:jc w:val="center"/>
            </w:pPr>
            <w:r w:rsidRPr="005327CF">
              <w:t>StrDepart</w:t>
            </w:r>
          </w:p>
        </w:tc>
        <w:tc>
          <w:tcPr>
            <w:tcW w:w="1208" w:type="dxa"/>
            <w:tcBorders>
              <w:top w:val="nil"/>
              <w:left w:val="nil"/>
              <w:bottom w:val="single" w:sz="4" w:space="0" w:color="auto"/>
              <w:right w:val="single" w:sz="4" w:space="0" w:color="auto"/>
            </w:tcBorders>
            <w:shd w:val="clear" w:color="auto" w:fill="auto"/>
            <w:hideMark/>
          </w:tcPr>
          <w:p w14:paraId="10DC7B80" w14:textId="77777777" w:rsidR="00DE4926" w:rsidRPr="005327CF" w:rsidRDefault="00DE4926" w:rsidP="00DE4926">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57AA760" w14:textId="77777777" w:rsidR="00DE4926" w:rsidRPr="005327CF" w:rsidRDefault="00DE4926" w:rsidP="00DE4926">
            <w:pPr>
              <w:suppressAutoHyphens w:val="0"/>
              <w:ind w:firstLine="0"/>
              <w:jc w:val="center"/>
            </w:pPr>
            <w:r w:rsidRPr="005327CF">
              <w:t>T(1-500)</w:t>
            </w:r>
          </w:p>
        </w:tc>
        <w:tc>
          <w:tcPr>
            <w:tcW w:w="1910" w:type="dxa"/>
            <w:tcBorders>
              <w:top w:val="nil"/>
              <w:left w:val="nil"/>
              <w:bottom w:val="single" w:sz="4" w:space="0" w:color="auto"/>
              <w:right w:val="single" w:sz="4" w:space="0" w:color="auto"/>
            </w:tcBorders>
            <w:shd w:val="clear" w:color="auto" w:fill="auto"/>
            <w:hideMark/>
          </w:tcPr>
          <w:p w14:paraId="7D7411D2" w14:textId="77777777" w:rsidR="00DE4926" w:rsidRPr="005327CF" w:rsidRDefault="00DE4926" w:rsidP="00DE4926">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68DCA08B" w14:textId="77777777" w:rsidR="00DE4926" w:rsidRPr="005327CF" w:rsidRDefault="00DE4926" w:rsidP="00DE4926">
            <w:pPr>
              <w:suppressAutoHyphens w:val="0"/>
              <w:ind w:firstLine="0"/>
              <w:jc w:val="left"/>
            </w:pPr>
            <w:r w:rsidRPr="005327CF">
              <w:t> </w:t>
            </w:r>
          </w:p>
        </w:tc>
      </w:tr>
      <w:tr w:rsidR="00DE4926" w:rsidRPr="005327CF" w14:paraId="5A5B96E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21E15E5" w14:textId="77777777" w:rsidR="00DE4926" w:rsidRPr="005327CF" w:rsidRDefault="00DE4926" w:rsidP="00DE4926">
            <w:pPr>
              <w:suppressAutoHyphens w:val="0"/>
              <w:ind w:firstLine="0"/>
              <w:jc w:val="left"/>
            </w:pPr>
            <w:r w:rsidRPr="005327CF">
              <w:t>Информация для участника документооборота</w:t>
            </w:r>
          </w:p>
        </w:tc>
        <w:tc>
          <w:tcPr>
            <w:tcW w:w="2695" w:type="dxa"/>
            <w:tcBorders>
              <w:top w:val="nil"/>
              <w:left w:val="nil"/>
              <w:bottom w:val="single" w:sz="4" w:space="0" w:color="auto"/>
              <w:right w:val="single" w:sz="4" w:space="0" w:color="auto"/>
            </w:tcBorders>
            <w:shd w:val="clear" w:color="auto" w:fill="auto"/>
            <w:hideMark/>
          </w:tcPr>
          <w:p w14:paraId="273AA392" w14:textId="77777777" w:rsidR="00DE4926" w:rsidRPr="005327CF" w:rsidRDefault="00DE4926" w:rsidP="00DE4926">
            <w:pPr>
              <w:suppressAutoHyphens w:val="0"/>
              <w:ind w:firstLine="0"/>
              <w:jc w:val="center"/>
            </w:pPr>
            <w:r w:rsidRPr="005327CF">
              <w:t>InfForParty</w:t>
            </w:r>
          </w:p>
        </w:tc>
        <w:tc>
          <w:tcPr>
            <w:tcW w:w="1208" w:type="dxa"/>
            <w:tcBorders>
              <w:top w:val="nil"/>
              <w:left w:val="nil"/>
              <w:bottom w:val="single" w:sz="4" w:space="0" w:color="auto"/>
              <w:right w:val="single" w:sz="4" w:space="0" w:color="auto"/>
            </w:tcBorders>
            <w:shd w:val="clear" w:color="auto" w:fill="auto"/>
            <w:hideMark/>
          </w:tcPr>
          <w:p w14:paraId="0FA1E66B" w14:textId="77777777" w:rsidR="00DE4926" w:rsidRPr="005327CF" w:rsidRDefault="00DE4926" w:rsidP="00DE4926">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1114A32" w14:textId="77777777" w:rsidR="00DE4926" w:rsidRPr="005327CF" w:rsidRDefault="00DE4926" w:rsidP="00DE4926">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1F584A44" w14:textId="116B219F" w:rsidR="00DE4926" w:rsidRPr="005327CF" w:rsidRDefault="00DE4926" w:rsidP="00DE4926">
            <w:pPr>
              <w:suppressAutoHyphens w:val="0"/>
              <w:ind w:firstLine="0"/>
              <w:jc w:val="center"/>
            </w:pPr>
            <w:r w:rsidRPr="00CD7C10">
              <w:rPr>
                <w:szCs w:val="22"/>
              </w:rPr>
              <w:t>Н</w:t>
            </w:r>
          </w:p>
        </w:tc>
        <w:tc>
          <w:tcPr>
            <w:tcW w:w="5153" w:type="dxa"/>
            <w:tcBorders>
              <w:top w:val="nil"/>
              <w:left w:val="nil"/>
              <w:bottom w:val="single" w:sz="4" w:space="0" w:color="auto"/>
              <w:right w:val="single" w:sz="4" w:space="0" w:color="auto"/>
            </w:tcBorders>
            <w:shd w:val="clear" w:color="auto" w:fill="auto"/>
            <w:hideMark/>
          </w:tcPr>
          <w:p w14:paraId="1925CDF9" w14:textId="460193CA" w:rsidR="00DE4926" w:rsidRPr="005327CF" w:rsidRDefault="00DE4926" w:rsidP="00DE4926">
            <w:pPr>
              <w:suppressAutoHyphens w:val="0"/>
              <w:ind w:firstLine="0"/>
              <w:jc w:val="left"/>
            </w:pPr>
            <w:r w:rsidRPr="001650A6">
              <w:t>Информация, позволяющая получающему документ участнику документооборота обеспечить его автоматизированную обработку</w:t>
            </w:r>
          </w:p>
        </w:tc>
      </w:tr>
      <w:tr w:rsidR="00DE4926" w:rsidRPr="005327CF" w14:paraId="7BBE925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6BA21A0" w14:textId="64C8642D" w:rsidR="00DE4926" w:rsidRPr="005327CF" w:rsidRDefault="00DE4926" w:rsidP="00DE4926">
            <w:pPr>
              <w:suppressAutoHyphens w:val="0"/>
              <w:ind w:firstLine="0"/>
              <w:jc w:val="left"/>
            </w:pPr>
            <w:r w:rsidRPr="005327CF">
              <w:t>Сокращенное наименование</w:t>
            </w:r>
          </w:p>
        </w:tc>
        <w:tc>
          <w:tcPr>
            <w:tcW w:w="2695" w:type="dxa"/>
            <w:tcBorders>
              <w:top w:val="nil"/>
              <w:left w:val="nil"/>
              <w:bottom w:val="single" w:sz="4" w:space="0" w:color="auto"/>
              <w:right w:val="single" w:sz="4" w:space="0" w:color="auto"/>
            </w:tcBorders>
            <w:shd w:val="clear" w:color="auto" w:fill="auto"/>
            <w:hideMark/>
          </w:tcPr>
          <w:p w14:paraId="2DA89F96" w14:textId="77777777" w:rsidR="00DE4926" w:rsidRPr="005327CF" w:rsidRDefault="00DE4926" w:rsidP="00DE4926">
            <w:pPr>
              <w:suppressAutoHyphens w:val="0"/>
              <w:ind w:firstLine="0"/>
              <w:jc w:val="center"/>
            </w:pPr>
            <w:r w:rsidRPr="005327CF">
              <w:t>ShortName</w:t>
            </w:r>
          </w:p>
        </w:tc>
        <w:tc>
          <w:tcPr>
            <w:tcW w:w="1208" w:type="dxa"/>
            <w:tcBorders>
              <w:top w:val="nil"/>
              <w:left w:val="nil"/>
              <w:bottom w:val="single" w:sz="4" w:space="0" w:color="auto"/>
              <w:right w:val="single" w:sz="4" w:space="0" w:color="auto"/>
            </w:tcBorders>
            <w:shd w:val="clear" w:color="auto" w:fill="auto"/>
            <w:hideMark/>
          </w:tcPr>
          <w:p w14:paraId="38FF1AA1" w14:textId="77777777" w:rsidR="00DE4926" w:rsidRPr="005327CF" w:rsidRDefault="00DE4926" w:rsidP="00DE4926">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DAD63DD" w14:textId="77777777" w:rsidR="00DE4926" w:rsidRPr="005327CF" w:rsidRDefault="00DE4926" w:rsidP="00DE4926">
            <w:pPr>
              <w:suppressAutoHyphens w:val="0"/>
              <w:ind w:firstLine="0"/>
              <w:jc w:val="center"/>
            </w:pPr>
            <w:r w:rsidRPr="005327CF">
              <w:t>T(1-510)</w:t>
            </w:r>
          </w:p>
        </w:tc>
        <w:tc>
          <w:tcPr>
            <w:tcW w:w="1910" w:type="dxa"/>
            <w:tcBorders>
              <w:top w:val="nil"/>
              <w:left w:val="nil"/>
              <w:bottom w:val="single" w:sz="4" w:space="0" w:color="auto"/>
              <w:right w:val="single" w:sz="4" w:space="0" w:color="auto"/>
            </w:tcBorders>
            <w:shd w:val="clear" w:color="auto" w:fill="auto"/>
            <w:hideMark/>
          </w:tcPr>
          <w:p w14:paraId="6FDCD2CC" w14:textId="77777777" w:rsidR="00DE4926" w:rsidRPr="005327CF" w:rsidRDefault="00DE4926" w:rsidP="00DE4926">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58FE130" w14:textId="77777777" w:rsidR="00DE4926" w:rsidRPr="005327CF" w:rsidRDefault="00DE4926" w:rsidP="00DE4926">
            <w:pPr>
              <w:suppressAutoHyphens w:val="0"/>
              <w:ind w:firstLine="0"/>
              <w:jc w:val="left"/>
            </w:pPr>
            <w:r w:rsidRPr="005327CF">
              <w:t> </w:t>
            </w:r>
          </w:p>
        </w:tc>
      </w:tr>
      <w:tr w:rsidR="00DE4926" w:rsidRPr="005327CF" w14:paraId="160E8DB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9007A94" w14:textId="77777777" w:rsidR="00DE4926" w:rsidRPr="005327CF" w:rsidRDefault="00DE4926" w:rsidP="00DE4926">
            <w:pPr>
              <w:suppressAutoHyphens w:val="0"/>
              <w:ind w:firstLine="0"/>
              <w:jc w:val="left"/>
            </w:pPr>
            <w:r w:rsidRPr="005327CF">
              <w:t>Идентификационные сведения</w:t>
            </w:r>
          </w:p>
        </w:tc>
        <w:tc>
          <w:tcPr>
            <w:tcW w:w="2695" w:type="dxa"/>
            <w:tcBorders>
              <w:top w:val="nil"/>
              <w:left w:val="nil"/>
              <w:bottom w:val="single" w:sz="4" w:space="0" w:color="auto"/>
              <w:right w:val="single" w:sz="4" w:space="0" w:color="auto"/>
            </w:tcBorders>
            <w:shd w:val="clear" w:color="auto" w:fill="auto"/>
            <w:hideMark/>
          </w:tcPr>
          <w:p w14:paraId="026B667F" w14:textId="77777777" w:rsidR="00DE4926" w:rsidRPr="005327CF" w:rsidRDefault="00DE4926" w:rsidP="00DE4926">
            <w:pPr>
              <w:suppressAutoHyphens w:val="0"/>
              <w:ind w:firstLine="0"/>
              <w:jc w:val="center"/>
            </w:pPr>
            <w:r w:rsidRPr="005327CF">
              <w:t>IdentInf</w:t>
            </w:r>
          </w:p>
        </w:tc>
        <w:tc>
          <w:tcPr>
            <w:tcW w:w="1208" w:type="dxa"/>
            <w:tcBorders>
              <w:top w:val="nil"/>
              <w:left w:val="nil"/>
              <w:bottom w:val="single" w:sz="4" w:space="0" w:color="auto"/>
              <w:right w:val="single" w:sz="4" w:space="0" w:color="auto"/>
            </w:tcBorders>
            <w:shd w:val="clear" w:color="auto" w:fill="auto"/>
            <w:hideMark/>
          </w:tcPr>
          <w:p w14:paraId="6D47CABC" w14:textId="77777777" w:rsidR="00DE4926" w:rsidRPr="005327CF" w:rsidRDefault="00DE4926" w:rsidP="00DE4926">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76397BC4" w14:textId="77777777" w:rsidR="00DE4926" w:rsidRPr="005327CF" w:rsidRDefault="00DE4926" w:rsidP="00DE4926">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164E0D82" w14:textId="77777777" w:rsidR="00DE4926" w:rsidRPr="005327CF" w:rsidRDefault="00DE4926" w:rsidP="00DE4926">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B68FF14" w14:textId="500A51D9" w:rsidR="00DE4926" w:rsidRPr="005327CF" w:rsidRDefault="00DE4926" w:rsidP="00DE4926">
            <w:pPr>
              <w:suppressAutoHyphens w:val="0"/>
              <w:ind w:firstLine="0"/>
              <w:jc w:val="left"/>
            </w:pPr>
            <w:r w:rsidRPr="005327CF">
              <w:t xml:space="preserve">Состав элемента представлен в </w:t>
            </w:r>
            <w:r>
              <w:t>таблице 5.</w:t>
            </w:r>
            <w:r w:rsidRPr="005327CF">
              <w:t xml:space="preserve">11 </w:t>
            </w:r>
          </w:p>
        </w:tc>
      </w:tr>
      <w:tr w:rsidR="00DE4926" w:rsidRPr="005327CF" w14:paraId="69506D8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75F6B17" w14:textId="77777777" w:rsidR="00DE4926" w:rsidRPr="005327CF" w:rsidRDefault="00DE4926" w:rsidP="00DE4926">
            <w:pPr>
              <w:suppressAutoHyphens w:val="0"/>
              <w:ind w:firstLine="0"/>
              <w:jc w:val="left"/>
            </w:pPr>
            <w:r w:rsidRPr="005327CF">
              <w:t>Адрес</w:t>
            </w:r>
          </w:p>
        </w:tc>
        <w:tc>
          <w:tcPr>
            <w:tcW w:w="2695" w:type="dxa"/>
            <w:tcBorders>
              <w:top w:val="nil"/>
              <w:left w:val="nil"/>
              <w:bottom w:val="single" w:sz="4" w:space="0" w:color="auto"/>
              <w:right w:val="single" w:sz="4" w:space="0" w:color="auto"/>
            </w:tcBorders>
            <w:shd w:val="clear" w:color="auto" w:fill="auto"/>
            <w:hideMark/>
          </w:tcPr>
          <w:p w14:paraId="329C2161" w14:textId="77777777" w:rsidR="00DE4926" w:rsidRPr="005327CF" w:rsidRDefault="00DE4926" w:rsidP="00DE4926">
            <w:pPr>
              <w:suppressAutoHyphens w:val="0"/>
              <w:ind w:firstLine="0"/>
              <w:jc w:val="center"/>
            </w:pPr>
            <w:r w:rsidRPr="005327CF">
              <w:t>Address</w:t>
            </w:r>
          </w:p>
        </w:tc>
        <w:tc>
          <w:tcPr>
            <w:tcW w:w="1208" w:type="dxa"/>
            <w:tcBorders>
              <w:top w:val="nil"/>
              <w:left w:val="nil"/>
              <w:bottom w:val="single" w:sz="4" w:space="0" w:color="auto"/>
              <w:right w:val="single" w:sz="4" w:space="0" w:color="auto"/>
            </w:tcBorders>
            <w:shd w:val="clear" w:color="auto" w:fill="auto"/>
            <w:hideMark/>
          </w:tcPr>
          <w:p w14:paraId="2AB95FC7" w14:textId="77777777" w:rsidR="00DE4926" w:rsidRPr="005327CF" w:rsidRDefault="00DE4926" w:rsidP="00DE4926">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249C3175" w14:textId="77777777" w:rsidR="00DE4926" w:rsidRPr="005327CF" w:rsidRDefault="00DE4926" w:rsidP="00DE4926">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17221904" w14:textId="77777777" w:rsidR="00DE4926" w:rsidRPr="005327CF" w:rsidRDefault="00DE4926" w:rsidP="00DE4926">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3D19E5A4" w14:textId="77777777" w:rsidR="00DE4926" w:rsidRDefault="00DE4926" w:rsidP="00DE4926">
            <w:pPr>
              <w:suppressAutoHyphens w:val="0"/>
              <w:ind w:firstLine="0"/>
              <w:jc w:val="left"/>
            </w:pPr>
            <w:r w:rsidRPr="005327CF">
              <w:t xml:space="preserve">Типовой элемент &lt;AddressType&gt;. </w:t>
            </w:r>
          </w:p>
          <w:p w14:paraId="12267B2F" w14:textId="450071C8" w:rsidR="00DE4926" w:rsidRPr="005327CF" w:rsidRDefault="00DE4926" w:rsidP="00DE4926">
            <w:pPr>
              <w:suppressAutoHyphens w:val="0"/>
              <w:ind w:firstLine="0"/>
              <w:jc w:val="left"/>
            </w:pPr>
            <w:r w:rsidRPr="005327CF">
              <w:t xml:space="preserve">Состав элемента представлен в </w:t>
            </w:r>
            <w:r>
              <w:t>таблице 5.</w:t>
            </w:r>
            <w:r w:rsidRPr="005327CF">
              <w:t xml:space="preserve">26 </w:t>
            </w:r>
          </w:p>
        </w:tc>
      </w:tr>
      <w:tr w:rsidR="00DE4926" w:rsidRPr="005327CF" w14:paraId="2AD7ACF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D878BE5" w14:textId="77777777" w:rsidR="00DE4926" w:rsidRPr="005327CF" w:rsidRDefault="00DE4926" w:rsidP="00DE4926">
            <w:pPr>
              <w:suppressAutoHyphens w:val="0"/>
              <w:ind w:firstLine="0"/>
              <w:jc w:val="left"/>
            </w:pPr>
            <w:r w:rsidRPr="005327CF">
              <w:t>Банковские реквизиты</w:t>
            </w:r>
          </w:p>
        </w:tc>
        <w:tc>
          <w:tcPr>
            <w:tcW w:w="2695" w:type="dxa"/>
            <w:tcBorders>
              <w:top w:val="nil"/>
              <w:left w:val="nil"/>
              <w:bottom w:val="single" w:sz="4" w:space="0" w:color="auto"/>
              <w:right w:val="single" w:sz="4" w:space="0" w:color="auto"/>
            </w:tcBorders>
            <w:shd w:val="clear" w:color="auto" w:fill="auto"/>
            <w:hideMark/>
          </w:tcPr>
          <w:p w14:paraId="640EA994" w14:textId="77777777" w:rsidR="00DE4926" w:rsidRPr="005327CF" w:rsidRDefault="00DE4926" w:rsidP="00DE4926">
            <w:pPr>
              <w:suppressAutoHyphens w:val="0"/>
              <w:ind w:firstLine="0"/>
              <w:jc w:val="center"/>
            </w:pPr>
            <w:r w:rsidRPr="005327CF">
              <w:t>BankRequis</w:t>
            </w:r>
          </w:p>
        </w:tc>
        <w:tc>
          <w:tcPr>
            <w:tcW w:w="1208" w:type="dxa"/>
            <w:tcBorders>
              <w:top w:val="nil"/>
              <w:left w:val="nil"/>
              <w:bottom w:val="single" w:sz="4" w:space="0" w:color="auto"/>
              <w:right w:val="single" w:sz="4" w:space="0" w:color="auto"/>
            </w:tcBorders>
            <w:shd w:val="clear" w:color="auto" w:fill="auto"/>
            <w:hideMark/>
          </w:tcPr>
          <w:p w14:paraId="218C875B" w14:textId="77777777" w:rsidR="00DE4926" w:rsidRPr="005327CF" w:rsidRDefault="00DE4926" w:rsidP="00DE4926">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273179D0" w14:textId="77777777" w:rsidR="00DE4926" w:rsidRPr="005327CF" w:rsidRDefault="00DE4926" w:rsidP="00DE4926">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01AEC8B" w14:textId="77777777" w:rsidR="00DE4926" w:rsidRPr="005327CF" w:rsidRDefault="00DE4926" w:rsidP="00DE4926">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3F14B05" w14:textId="71C344ED" w:rsidR="00DE4926" w:rsidRPr="005327CF" w:rsidRDefault="00DE4926" w:rsidP="00DE4926">
            <w:pPr>
              <w:suppressAutoHyphens w:val="0"/>
              <w:ind w:firstLine="0"/>
              <w:jc w:val="left"/>
            </w:pPr>
            <w:r w:rsidRPr="005327CF">
              <w:t xml:space="preserve">Состав элемента представлен в </w:t>
            </w:r>
            <w:r>
              <w:t>таблице 5.</w:t>
            </w:r>
            <w:r w:rsidRPr="005327CF">
              <w:t xml:space="preserve">15 </w:t>
            </w:r>
          </w:p>
        </w:tc>
      </w:tr>
      <w:tr w:rsidR="00DE4926" w:rsidRPr="005327CF" w14:paraId="44CDFD0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F13A21A" w14:textId="77777777" w:rsidR="00DE4926" w:rsidRPr="005327CF" w:rsidRDefault="00DE4926" w:rsidP="00DE4926">
            <w:pPr>
              <w:suppressAutoHyphens w:val="0"/>
              <w:ind w:firstLine="0"/>
              <w:jc w:val="left"/>
            </w:pPr>
            <w:r w:rsidRPr="005327CF">
              <w:t>Контактные данные</w:t>
            </w:r>
          </w:p>
        </w:tc>
        <w:tc>
          <w:tcPr>
            <w:tcW w:w="2695" w:type="dxa"/>
            <w:tcBorders>
              <w:top w:val="nil"/>
              <w:left w:val="nil"/>
              <w:bottom w:val="single" w:sz="4" w:space="0" w:color="auto"/>
              <w:right w:val="single" w:sz="4" w:space="0" w:color="auto"/>
            </w:tcBorders>
            <w:shd w:val="clear" w:color="auto" w:fill="auto"/>
            <w:hideMark/>
          </w:tcPr>
          <w:p w14:paraId="1F3E8A87" w14:textId="77777777" w:rsidR="00DE4926" w:rsidRPr="005327CF" w:rsidRDefault="00DE4926" w:rsidP="00DE4926">
            <w:pPr>
              <w:suppressAutoHyphens w:val="0"/>
              <w:ind w:firstLine="0"/>
              <w:jc w:val="center"/>
            </w:pPr>
            <w:r w:rsidRPr="005327CF">
              <w:t>Contact</w:t>
            </w:r>
          </w:p>
        </w:tc>
        <w:tc>
          <w:tcPr>
            <w:tcW w:w="1208" w:type="dxa"/>
            <w:tcBorders>
              <w:top w:val="nil"/>
              <w:left w:val="nil"/>
              <w:bottom w:val="single" w:sz="4" w:space="0" w:color="auto"/>
              <w:right w:val="single" w:sz="4" w:space="0" w:color="auto"/>
            </w:tcBorders>
            <w:shd w:val="clear" w:color="auto" w:fill="auto"/>
            <w:hideMark/>
          </w:tcPr>
          <w:p w14:paraId="3D5510AB" w14:textId="77777777" w:rsidR="00DE4926" w:rsidRPr="005327CF" w:rsidRDefault="00DE4926" w:rsidP="00DE4926">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36D4FBC" w14:textId="77777777" w:rsidR="00DE4926" w:rsidRPr="005327CF" w:rsidRDefault="00DE4926" w:rsidP="00DE4926">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13988A15" w14:textId="77777777" w:rsidR="00DE4926" w:rsidRPr="005327CF" w:rsidRDefault="00DE4926" w:rsidP="00DE4926">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674B59F" w14:textId="77777777" w:rsidR="00DE4926" w:rsidRDefault="00DE4926" w:rsidP="00DE4926">
            <w:pPr>
              <w:suppressAutoHyphens w:val="0"/>
              <w:ind w:firstLine="0"/>
              <w:jc w:val="left"/>
            </w:pPr>
            <w:r w:rsidRPr="005327CF">
              <w:t xml:space="preserve">Типовой элемент &lt;ContactType&gt;. </w:t>
            </w:r>
          </w:p>
          <w:p w14:paraId="5DF6169A" w14:textId="258B9235" w:rsidR="00DE4926" w:rsidRPr="005327CF" w:rsidRDefault="00DE4926" w:rsidP="00DE4926">
            <w:pPr>
              <w:suppressAutoHyphens w:val="0"/>
              <w:ind w:firstLine="0"/>
              <w:jc w:val="left"/>
            </w:pPr>
            <w:r w:rsidRPr="005327CF">
              <w:t xml:space="preserve">Состав элемента представлен в </w:t>
            </w:r>
            <w:r>
              <w:t>таблице 5.</w:t>
            </w:r>
            <w:r w:rsidRPr="005327CF">
              <w:t xml:space="preserve">35 </w:t>
            </w:r>
          </w:p>
        </w:tc>
      </w:tr>
    </w:tbl>
    <w:p w14:paraId="187F9145" w14:textId="765D9A8E" w:rsidR="005327CF" w:rsidRPr="005327CF" w:rsidRDefault="0074781A" w:rsidP="005327CF">
      <w:pPr>
        <w:suppressAutoHyphens w:val="0"/>
        <w:spacing w:before="360"/>
        <w:ind w:firstLine="0"/>
        <w:jc w:val="right"/>
      </w:pPr>
      <w:r>
        <w:t>Таблица 5.</w:t>
      </w:r>
      <w:r w:rsidR="005327CF" w:rsidRPr="005327CF">
        <w:t>11</w:t>
      </w:r>
    </w:p>
    <w:p w14:paraId="70F4B524" w14:textId="77777777" w:rsidR="005327CF" w:rsidRPr="005327CF" w:rsidRDefault="005327CF" w:rsidP="005327CF">
      <w:pPr>
        <w:suppressAutoHyphens w:val="0"/>
        <w:spacing w:after="120"/>
        <w:ind w:firstLine="0"/>
        <w:jc w:val="center"/>
        <w15:collapsed/>
        <w:rPr>
          <w:sz w:val="20"/>
          <w:szCs w:val="20"/>
        </w:rPr>
      </w:pPr>
      <w:r w:rsidRPr="005327CF">
        <w:rPr>
          <w:b/>
          <w:bCs/>
        </w:rPr>
        <w:t>Идентификационные сведения (IdentInf)</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20B71C69" w14:textId="77777777" w:rsidTr="0091499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7F3707"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596EACC8"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E75910"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507D94"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EE442D"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20BA28AC"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677802A4" w14:textId="77777777" w:rsidTr="0091499F">
        <w:trPr>
          <w:trHeight w:val="23"/>
          <w:jc w:val="center"/>
        </w:trPr>
        <w:tc>
          <w:tcPr>
            <w:tcW w:w="3702" w:type="dxa"/>
            <w:tcBorders>
              <w:top w:val="single" w:sz="4" w:space="0" w:color="auto"/>
              <w:left w:val="single" w:sz="4" w:space="0" w:color="auto"/>
              <w:right w:val="single" w:sz="4" w:space="0" w:color="auto"/>
            </w:tcBorders>
            <w:shd w:val="clear" w:color="auto" w:fill="auto"/>
            <w:hideMark/>
          </w:tcPr>
          <w:p w14:paraId="2BC9BE63" w14:textId="56780DAE" w:rsidR="005327CF" w:rsidRPr="00AF78C7" w:rsidRDefault="005327CF" w:rsidP="005327CF">
            <w:pPr>
              <w:suppressAutoHyphens w:val="0"/>
              <w:ind w:firstLine="0"/>
              <w:jc w:val="left"/>
              <w:rPr>
                <w:sz w:val="23"/>
                <w:szCs w:val="23"/>
                <w:lang w:val="en-US"/>
              </w:rPr>
            </w:pPr>
            <w:r w:rsidRPr="00AF78C7">
              <w:rPr>
                <w:sz w:val="23"/>
                <w:szCs w:val="23"/>
              </w:rPr>
              <w:t>Сведения об индивидуальном предпринимателе</w:t>
            </w:r>
            <w:r w:rsidR="0091499F" w:rsidRPr="00AF78C7">
              <w:rPr>
                <w:sz w:val="23"/>
                <w:szCs w:val="23"/>
              </w:rPr>
              <w:t xml:space="preserve">   </w:t>
            </w:r>
            <w:r w:rsidR="0091499F" w:rsidRPr="00AF78C7">
              <w:rPr>
                <w:sz w:val="23"/>
                <w:szCs w:val="23"/>
                <w:lang w:val="en-US"/>
              </w:rPr>
              <w:t>|</w:t>
            </w:r>
          </w:p>
        </w:tc>
        <w:tc>
          <w:tcPr>
            <w:tcW w:w="2695" w:type="dxa"/>
            <w:tcBorders>
              <w:top w:val="single" w:sz="4" w:space="0" w:color="auto"/>
              <w:left w:val="nil"/>
              <w:right w:val="single" w:sz="4" w:space="0" w:color="auto"/>
            </w:tcBorders>
            <w:shd w:val="clear" w:color="auto" w:fill="auto"/>
            <w:hideMark/>
          </w:tcPr>
          <w:p w14:paraId="7599B86C" w14:textId="77777777" w:rsidR="005327CF" w:rsidRPr="00AF78C7" w:rsidRDefault="005327CF" w:rsidP="005327CF">
            <w:pPr>
              <w:suppressAutoHyphens w:val="0"/>
              <w:ind w:firstLine="0"/>
              <w:jc w:val="center"/>
              <w:rPr>
                <w:sz w:val="23"/>
                <w:szCs w:val="23"/>
              </w:rPr>
            </w:pPr>
            <w:r w:rsidRPr="00AF78C7">
              <w:rPr>
                <w:sz w:val="23"/>
                <w:szCs w:val="23"/>
              </w:rPr>
              <w:t>IndEnt_RF</w:t>
            </w:r>
          </w:p>
        </w:tc>
        <w:tc>
          <w:tcPr>
            <w:tcW w:w="1208" w:type="dxa"/>
            <w:tcBorders>
              <w:top w:val="single" w:sz="4" w:space="0" w:color="auto"/>
              <w:left w:val="nil"/>
              <w:right w:val="single" w:sz="4" w:space="0" w:color="auto"/>
            </w:tcBorders>
            <w:shd w:val="clear" w:color="auto" w:fill="auto"/>
            <w:hideMark/>
          </w:tcPr>
          <w:p w14:paraId="25450CFC" w14:textId="77777777" w:rsidR="005327CF" w:rsidRPr="00AF78C7" w:rsidRDefault="005327CF" w:rsidP="005327CF">
            <w:pPr>
              <w:suppressAutoHyphens w:val="0"/>
              <w:ind w:firstLine="0"/>
              <w:jc w:val="center"/>
              <w:rPr>
                <w:sz w:val="23"/>
                <w:szCs w:val="23"/>
              </w:rPr>
            </w:pPr>
            <w:r w:rsidRPr="00AF78C7">
              <w:rPr>
                <w:sz w:val="23"/>
                <w:szCs w:val="23"/>
              </w:rPr>
              <w:t>С</w:t>
            </w:r>
          </w:p>
        </w:tc>
        <w:tc>
          <w:tcPr>
            <w:tcW w:w="1208" w:type="dxa"/>
            <w:tcBorders>
              <w:top w:val="single" w:sz="4" w:space="0" w:color="auto"/>
              <w:left w:val="nil"/>
              <w:right w:val="single" w:sz="4" w:space="0" w:color="auto"/>
            </w:tcBorders>
            <w:shd w:val="clear" w:color="auto" w:fill="auto"/>
            <w:hideMark/>
          </w:tcPr>
          <w:p w14:paraId="650FDBDD" w14:textId="77777777" w:rsidR="005327CF" w:rsidRPr="00AF78C7" w:rsidRDefault="005327CF" w:rsidP="005327CF">
            <w:pPr>
              <w:suppressAutoHyphens w:val="0"/>
              <w:ind w:firstLine="0"/>
              <w:jc w:val="center"/>
              <w:rPr>
                <w:sz w:val="23"/>
                <w:szCs w:val="23"/>
              </w:rPr>
            </w:pPr>
            <w:r w:rsidRPr="00AF78C7">
              <w:rPr>
                <w:sz w:val="23"/>
                <w:szCs w:val="23"/>
              </w:rPr>
              <w:t> </w:t>
            </w:r>
          </w:p>
        </w:tc>
        <w:tc>
          <w:tcPr>
            <w:tcW w:w="1910" w:type="dxa"/>
            <w:tcBorders>
              <w:top w:val="single" w:sz="4" w:space="0" w:color="auto"/>
              <w:left w:val="nil"/>
              <w:right w:val="single" w:sz="4" w:space="0" w:color="auto"/>
            </w:tcBorders>
            <w:shd w:val="clear" w:color="auto" w:fill="auto"/>
            <w:hideMark/>
          </w:tcPr>
          <w:p w14:paraId="2C728F98" w14:textId="77777777" w:rsidR="005327CF" w:rsidRPr="00AF78C7" w:rsidRDefault="005327CF" w:rsidP="005327CF">
            <w:pPr>
              <w:suppressAutoHyphens w:val="0"/>
              <w:ind w:firstLine="0"/>
              <w:jc w:val="center"/>
              <w:rPr>
                <w:sz w:val="23"/>
                <w:szCs w:val="23"/>
              </w:rPr>
            </w:pPr>
            <w:r w:rsidRPr="00AF78C7">
              <w:rPr>
                <w:sz w:val="23"/>
                <w:szCs w:val="23"/>
              </w:rPr>
              <w:t>О</w:t>
            </w:r>
          </w:p>
        </w:tc>
        <w:tc>
          <w:tcPr>
            <w:tcW w:w="5153" w:type="dxa"/>
            <w:tcBorders>
              <w:top w:val="single" w:sz="4" w:space="0" w:color="auto"/>
              <w:left w:val="nil"/>
              <w:right w:val="single" w:sz="4" w:space="0" w:color="auto"/>
            </w:tcBorders>
            <w:shd w:val="clear" w:color="auto" w:fill="auto"/>
            <w:hideMark/>
          </w:tcPr>
          <w:p w14:paraId="41FB79AF" w14:textId="77D982BC" w:rsidR="005327CF" w:rsidRPr="00AF78C7" w:rsidRDefault="005327CF" w:rsidP="005327CF">
            <w:pPr>
              <w:suppressAutoHyphens w:val="0"/>
              <w:ind w:firstLine="0"/>
              <w:jc w:val="left"/>
              <w:rPr>
                <w:sz w:val="23"/>
                <w:szCs w:val="23"/>
              </w:rPr>
            </w:pPr>
            <w:r w:rsidRPr="00AF78C7">
              <w:rPr>
                <w:sz w:val="23"/>
                <w:szCs w:val="23"/>
              </w:rPr>
              <w:t xml:space="preserve">Состав элемента представлен в </w:t>
            </w:r>
            <w:r w:rsidR="0074781A" w:rsidRPr="00AF78C7">
              <w:rPr>
                <w:sz w:val="23"/>
                <w:szCs w:val="23"/>
              </w:rPr>
              <w:t>таблице 5.</w:t>
            </w:r>
            <w:r w:rsidRPr="00AF78C7">
              <w:rPr>
                <w:sz w:val="23"/>
                <w:szCs w:val="23"/>
              </w:rPr>
              <w:t xml:space="preserve">12 </w:t>
            </w:r>
          </w:p>
        </w:tc>
      </w:tr>
      <w:tr w:rsidR="005327CF" w:rsidRPr="005327CF" w14:paraId="712EBF45" w14:textId="77777777" w:rsidTr="00AF78C7">
        <w:trPr>
          <w:trHeight w:val="23"/>
          <w:jc w:val="center"/>
        </w:trPr>
        <w:tc>
          <w:tcPr>
            <w:tcW w:w="3702" w:type="dxa"/>
            <w:tcBorders>
              <w:top w:val="nil"/>
              <w:left w:val="single" w:sz="4" w:space="0" w:color="auto"/>
              <w:right w:val="single" w:sz="4" w:space="0" w:color="auto"/>
            </w:tcBorders>
            <w:shd w:val="clear" w:color="auto" w:fill="auto"/>
            <w:hideMark/>
          </w:tcPr>
          <w:p w14:paraId="020A4624" w14:textId="31C39D12" w:rsidR="005327CF" w:rsidRPr="00AF78C7" w:rsidRDefault="005327CF" w:rsidP="005327CF">
            <w:pPr>
              <w:suppressAutoHyphens w:val="0"/>
              <w:ind w:firstLine="0"/>
              <w:jc w:val="left"/>
              <w:rPr>
                <w:sz w:val="23"/>
                <w:szCs w:val="23"/>
              </w:rPr>
            </w:pPr>
            <w:r w:rsidRPr="00AF78C7">
              <w:rPr>
                <w:sz w:val="23"/>
                <w:szCs w:val="23"/>
              </w:rPr>
              <w:t xml:space="preserve">Сведения об организации, состоящей на учете в </w:t>
            </w:r>
            <w:r w:rsidR="00775F4F" w:rsidRPr="00AF78C7">
              <w:rPr>
                <w:sz w:val="23"/>
                <w:szCs w:val="23"/>
              </w:rPr>
              <w:t xml:space="preserve">налоговом органе   </w:t>
            </w:r>
            <w:r w:rsidR="0091499F" w:rsidRPr="00AF78C7">
              <w:rPr>
                <w:sz w:val="23"/>
                <w:szCs w:val="23"/>
              </w:rPr>
              <w:t>|</w:t>
            </w:r>
          </w:p>
        </w:tc>
        <w:tc>
          <w:tcPr>
            <w:tcW w:w="2695" w:type="dxa"/>
            <w:tcBorders>
              <w:top w:val="nil"/>
              <w:left w:val="nil"/>
              <w:right w:val="single" w:sz="4" w:space="0" w:color="auto"/>
            </w:tcBorders>
            <w:shd w:val="clear" w:color="auto" w:fill="auto"/>
            <w:hideMark/>
          </w:tcPr>
          <w:p w14:paraId="5F319085" w14:textId="77777777" w:rsidR="005327CF" w:rsidRPr="00AF78C7" w:rsidRDefault="005327CF" w:rsidP="005327CF">
            <w:pPr>
              <w:suppressAutoHyphens w:val="0"/>
              <w:ind w:firstLine="0"/>
              <w:jc w:val="center"/>
              <w:rPr>
                <w:sz w:val="23"/>
                <w:szCs w:val="23"/>
              </w:rPr>
            </w:pPr>
            <w:r w:rsidRPr="00AF78C7">
              <w:rPr>
                <w:sz w:val="23"/>
                <w:szCs w:val="23"/>
              </w:rPr>
              <w:t>Org_RF</w:t>
            </w:r>
          </w:p>
        </w:tc>
        <w:tc>
          <w:tcPr>
            <w:tcW w:w="1208" w:type="dxa"/>
            <w:tcBorders>
              <w:top w:val="nil"/>
              <w:left w:val="nil"/>
              <w:right w:val="single" w:sz="4" w:space="0" w:color="auto"/>
            </w:tcBorders>
            <w:shd w:val="clear" w:color="auto" w:fill="auto"/>
            <w:hideMark/>
          </w:tcPr>
          <w:p w14:paraId="0B821610" w14:textId="77777777" w:rsidR="005327CF" w:rsidRPr="00AF78C7" w:rsidRDefault="005327CF" w:rsidP="005327CF">
            <w:pPr>
              <w:suppressAutoHyphens w:val="0"/>
              <w:ind w:firstLine="0"/>
              <w:jc w:val="center"/>
              <w:rPr>
                <w:sz w:val="23"/>
                <w:szCs w:val="23"/>
              </w:rPr>
            </w:pPr>
            <w:r w:rsidRPr="00AF78C7">
              <w:rPr>
                <w:sz w:val="23"/>
                <w:szCs w:val="23"/>
              </w:rPr>
              <w:t>С</w:t>
            </w:r>
          </w:p>
        </w:tc>
        <w:tc>
          <w:tcPr>
            <w:tcW w:w="1208" w:type="dxa"/>
            <w:tcBorders>
              <w:top w:val="nil"/>
              <w:left w:val="nil"/>
              <w:right w:val="single" w:sz="4" w:space="0" w:color="auto"/>
            </w:tcBorders>
            <w:shd w:val="clear" w:color="auto" w:fill="auto"/>
            <w:hideMark/>
          </w:tcPr>
          <w:p w14:paraId="189522D4" w14:textId="77777777" w:rsidR="005327CF" w:rsidRPr="00AF78C7" w:rsidRDefault="005327CF" w:rsidP="005327CF">
            <w:pPr>
              <w:suppressAutoHyphens w:val="0"/>
              <w:ind w:firstLine="0"/>
              <w:jc w:val="center"/>
              <w:rPr>
                <w:sz w:val="23"/>
                <w:szCs w:val="23"/>
              </w:rPr>
            </w:pPr>
            <w:r w:rsidRPr="00AF78C7">
              <w:rPr>
                <w:sz w:val="23"/>
                <w:szCs w:val="23"/>
              </w:rPr>
              <w:t> </w:t>
            </w:r>
          </w:p>
        </w:tc>
        <w:tc>
          <w:tcPr>
            <w:tcW w:w="1910" w:type="dxa"/>
            <w:tcBorders>
              <w:top w:val="nil"/>
              <w:left w:val="nil"/>
              <w:right w:val="single" w:sz="4" w:space="0" w:color="auto"/>
            </w:tcBorders>
            <w:shd w:val="clear" w:color="auto" w:fill="auto"/>
            <w:hideMark/>
          </w:tcPr>
          <w:p w14:paraId="2C65EFA4" w14:textId="77777777" w:rsidR="005327CF" w:rsidRPr="00AF78C7" w:rsidRDefault="005327CF" w:rsidP="005327CF">
            <w:pPr>
              <w:suppressAutoHyphens w:val="0"/>
              <w:ind w:firstLine="0"/>
              <w:jc w:val="center"/>
              <w:rPr>
                <w:sz w:val="23"/>
                <w:szCs w:val="23"/>
              </w:rPr>
            </w:pPr>
            <w:r w:rsidRPr="00AF78C7">
              <w:rPr>
                <w:sz w:val="23"/>
                <w:szCs w:val="23"/>
              </w:rPr>
              <w:t>О</w:t>
            </w:r>
          </w:p>
        </w:tc>
        <w:tc>
          <w:tcPr>
            <w:tcW w:w="5153" w:type="dxa"/>
            <w:tcBorders>
              <w:top w:val="nil"/>
              <w:left w:val="nil"/>
              <w:right w:val="single" w:sz="4" w:space="0" w:color="auto"/>
            </w:tcBorders>
            <w:shd w:val="clear" w:color="auto" w:fill="auto"/>
            <w:hideMark/>
          </w:tcPr>
          <w:p w14:paraId="5DA72B23" w14:textId="3ECBF75F" w:rsidR="005327CF" w:rsidRPr="00AF78C7" w:rsidRDefault="005327CF" w:rsidP="005327CF">
            <w:pPr>
              <w:suppressAutoHyphens w:val="0"/>
              <w:ind w:firstLine="0"/>
              <w:jc w:val="left"/>
              <w:rPr>
                <w:sz w:val="23"/>
                <w:szCs w:val="23"/>
              </w:rPr>
            </w:pPr>
            <w:r w:rsidRPr="00AF78C7">
              <w:rPr>
                <w:sz w:val="23"/>
                <w:szCs w:val="23"/>
              </w:rPr>
              <w:t xml:space="preserve">Состав элемента представлен в </w:t>
            </w:r>
            <w:r w:rsidR="0074781A" w:rsidRPr="00AF78C7">
              <w:rPr>
                <w:sz w:val="23"/>
                <w:szCs w:val="23"/>
              </w:rPr>
              <w:t>таблице 5.</w:t>
            </w:r>
            <w:r w:rsidRPr="00AF78C7">
              <w:rPr>
                <w:sz w:val="23"/>
                <w:szCs w:val="23"/>
              </w:rPr>
              <w:t xml:space="preserve">13 </w:t>
            </w:r>
          </w:p>
        </w:tc>
      </w:tr>
      <w:tr w:rsidR="005327CF" w:rsidRPr="005327CF" w14:paraId="0E24A3C9" w14:textId="77777777" w:rsidTr="00AF78C7">
        <w:trPr>
          <w:trHeight w:val="23"/>
          <w:jc w:val="center"/>
        </w:trPr>
        <w:tc>
          <w:tcPr>
            <w:tcW w:w="3702" w:type="dxa"/>
            <w:tcBorders>
              <w:top w:val="nil"/>
              <w:left w:val="single" w:sz="4" w:space="0" w:color="auto"/>
              <w:right w:val="single" w:sz="4" w:space="0" w:color="auto"/>
            </w:tcBorders>
            <w:shd w:val="clear" w:color="auto" w:fill="auto"/>
            <w:hideMark/>
          </w:tcPr>
          <w:p w14:paraId="296CA6F0" w14:textId="6E239878" w:rsidR="005327CF" w:rsidRPr="00AF78C7" w:rsidRDefault="005327CF" w:rsidP="00B96CC3">
            <w:pPr>
              <w:suppressAutoHyphens w:val="0"/>
              <w:ind w:firstLine="0"/>
              <w:jc w:val="left"/>
              <w:rPr>
                <w:sz w:val="23"/>
                <w:szCs w:val="23"/>
              </w:rPr>
            </w:pPr>
            <w:r w:rsidRPr="00AF78C7">
              <w:rPr>
                <w:sz w:val="23"/>
                <w:szCs w:val="23"/>
              </w:rPr>
              <w:t>Сведения об иностранной организации (иностранном гражданине), не состоящей</w:t>
            </w:r>
            <w:r w:rsidR="00B96CC3" w:rsidRPr="00AF78C7">
              <w:rPr>
                <w:sz w:val="23"/>
                <w:szCs w:val="23"/>
              </w:rPr>
              <w:t>/состоящем</w:t>
            </w:r>
            <w:r w:rsidRPr="00AF78C7">
              <w:rPr>
                <w:sz w:val="23"/>
                <w:szCs w:val="23"/>
              </w:rPr>
              <w:t xml:space="preserve"> на учете в </w:t>
            </w:r>
            <w:r w:rsidR="00775F4F" w:rsidRPr="00AF78C7">
              <w:rPr>
                <w:sz w:val="23"/>
                <w:szCs w:val="23"/>
              </w:rPr>
              <w:t xml:space="preserve">налоговом органе   </w:t>
            </w:r>
            <w:r w:rsidR="0091499F" w:rsidRPr="00AF78C7">
              <w:rPr>
                <w:sz w:val="23"/>
                <w:szCs w:val="23"/>
              </w:rPr>
              <w:t>|</w:t>
            </w:r>
          </w:p>
        </w:tc>
        <w:tc>
          <w:tcPr>
            <w:tcW w:w="2695" w:type="dxa"/>
            <w:tcBorders>
              <w:top w:val="nil"/>
              <w:left w:val="nil"/>
              <w:right w:val="single" w:sz="4" w:space="0" w:color="auto"/>
            </w:tcBorders>
            <w:shd w:val="clear" w:color="auto" w:fill="auto"/>
            <w:hideMark/>
          </w:tcPr>
          <w:p w14:paraId="484D1C2E" w14:textId="77777777" w:rsidR="005327CF" w:rsidRPr="00AF78C7" w:rsidRDefault="005327CF" w:rsidP="005327CF">
            <w:pPr>
              <w:suppressAutoHyphens w:val="0"/>
              <w:ind w:firstLine="0"/>
              <w:jc w:val="center"/>
              <w:rPr>
                <w:sz w:val="23"/>
                <w:szCs w:val="23"/>
              </w:rPr>
            </w:pPr>
            <w:r w:rsidRPr="00AF78C7">
              <w:rPr>
                <w:sz w:val="23"/>
                <w:szCs w:val="23"/>
              </w:rPr>
              <w:t>InfForeigNotTax</w:t>
            </w:r>
          </w:p>
        </w:tc>
        <w:tc>
          <w:tcPr>
            <w:tcW w:w="1208" w:type="dxa"/>
            <w:tcBorders>
              <w:top w:val="nil"/>
              <w:left w:val="nil"/>
              <w:right w:val="single" w:sz="4" w:space="0" w:color="auto"/>
            </w:tcBorders>
            <w:shd w:val="clear" w:color="auto" w:fill="auto"/>
            <w:hideMark/>
          </w:tcPr>
          <w:p w14:paraId="513EE621" w14:textId="77777777" w:rsidR="005327CF" w:rsidRPr="00AF78C7" w:rsidRDefault="005327CF" w:rsidP="005327CF">
            <w:pPr>
              <w:suppressAutoHyphens w:val="0"/>
              <w:ind w:firstLine="0"/>
              <w:jc w:val="center"/>
              <w:rPr>
                <w:sz w:val="23"/>
                <w:szCs w:val="23"/>
              </w:rPr>
            </w:pPr>
            <w:r w:rsidRPr="00AF78C7">
              <w:rPr>
                <w:sz w:val="23"/>
                <w:szCs w:val="23"/>
              </w:rPr>
              <w:t>С</w:t>
            </w:r>
          </w:p>
        </w:tc>
        <w:tc>
          <w:tcPr>
            <w:tcW w:w="1208" w:type="dxa"/>
            <w:tcBorders>
              <w:top w:val="nil"/>
              <w:left w:val="nil"/>
              <w:right w:val="single" w:sz="4" w:space="0" w:color="auto"/>
            </w:tcBorders>
            <w:shd w:val="clear" w:color="auto" w:fill="auto"/>
            <w:hideMark/>
          </w:tcPr>
          <w:p w14:paraId="750F5C86" w14:textId="77777777" w:rsidR="005327CF" w:rsidRPr="00AF78C7" w:rsidRDefault="005327CF" w:rsidP="005327CF">
            <w:pPr>
              <w:suppressAutoHyphens w:val="0"/>
              <w:ind w:firstLine="0"/>
              <w:jc w:val="center"/>
              <w:rPr>
                <w:sz w:val="23"/>
                <w:szCs w:val="23"/>
              </w:rPr>
            </w:pPr>
            <w:r w:rsidRPr="00AF78C7">
              <w:rPr>
                <w:sz w:val="23"/>
                <w:szCs w:val="23"/>
              </w:rPr>
              <w:t> </w:t>
            </w:r>
          </w:p>
        </w:tc>
        <w:tc>
          <w:tcPr>
            <w:tcW w:w="1910" w:type="dxa"/>
            <w:tcBorders>
              <w:top w:val="nil"/>
              <w:left w:val="nil"/>
              <w:right w:val="single" w:sz="4" w:space="0" w:color="auto"/>
            </w:tcBorders>
            <w:shd w:val="clear" w:color="auto" w:fill="auto"/>
            <w:hideMark/>
          </w:tcPr>
          <w:p w14:paraId="695D6708" w14:textId="77777777" w:rsidR="005327CF" w:rsidRPr="00AF78C7" w:rsidRDefault="005327CF" w:rsidP="005327CF">
            <w:pPr>
              <w:suppressAutoHyphens w:val="0"/>
              <w:ind w:firstLine="0"/>
              <w:jc w:val="center"/>
              <w:rPr>
                <w:sz w:val="23"/>
                <w:szCs w:val="23"/>
              </w:rPr>
            </w:pPr>
            <w:r w:rsidRPr="00AF78C7">
              <w:rPr>
                <w:sz w:val="23"/>
                <w:szCs w:val="23"/>
              </w:rPr>
              <w:t>О</w:t>
            </w:r>
          </w:p>
        </w:tc>
        <w:tc>
          <w:tcPr>
            <w:tcW w:w="5153" w:type="dxa"/>
            <w:tcBorders>
              <w:top w:val="nil"/>
              <w:left w:val="nil"/>
              <w:right w:val="single" w:sz="4" w:space="0" w:color="auto"/>
            </w:tcBorders>
            <w:shd w:val="clear" w:color="auto" w:fill="auto"/>
            <w:hideMark/>
          </w:tcPr>
          <w:p w14:paraId="3F467C8B" w14:textId="279DE562" w:rsidR="005327CF" w:rsidRPr="00AF78C7" w:rsidRDefault="005327CF" w:rsidP="005327CF">
            <w:pPr>
              <w:suppressAutoHyphens w:val="0"/>
              <w:ind w:firstLine="0"/>
              <w:jc w:val="left"/>
              <w:rPr>
                <w:sz w:val="23"/>
                <w:szCs w:val="23"/>
              </w:rPr>
            </w:pPr>
            <w:r w:rsidRPr="00AF78C7">
              <w:rPr>
                <w:sz w:val="23"/>
                <w:szCs w:val="23"/>
              </w:rPr>
              <w:t xml:space="preserve">Типовой элемент &lt;InfForeigNotTaxType&gt;. Состав элемента представлен в </w:t>
            </w:r>
            <w:r w:rsidR="0074781A" w:rsidRPr="00AF78C7">
              <w:rPr>
                <w:sz w:val="23"/>
                <w:szCs w:val="23"/>
              </w:rPr>
              <w:t>таблице 5.</w:t>
            </w:r>
            <w:r w:rsidRPr="00AF78C7">
              <w:rPr>
                <w:sz w:val="23"/>
                <w:szCs w:val="23"/>
              </w:rPr>
              <w:t xml:space="preserve">19 </w:t>
            </w:r>
          </w:p>
        </w:tc>
      </w:tr>
      <w:tr w:rsidR="005327CF" w:rsidRPr="005327CF" w14:paraId="0805AE9C" w14:textId="77777777" w:rsidTr="00AF78C7">
        <w:trPr>
          <w:trHeight w:val="23"/>
          <w:jc w:val="center"/>
        </w:trPr>
        <w:tc>
          <w:tcPr>
            <w:tcW w:w="3702" w:type="dxa"/>
            <w:tcBorders>
              <w:left w:val="single" w:sz="4" w:space="0" w:color="auto"/>
              <w:bottom w:val="single" w:sz="4" w:space="0" w:color="auto"/>
              <w:right w:val="single" w:sz="4" w:space="0" w:color="auto"/>
            </w:tcBorders>
            <w:shd w:val="clear" w:color="auto" w:fill="auto"/>
            <w:hideMark/>
          </w:tcPr>
          <w:p w14:paraId="2EAC0DD8" w14:textId="637422DC" w:rsidR="005327CF" w:rsidRPr="005327CF" w:rsidRDefault="005327CF" w:rsidP="005327CF">
            <w:pPr>
              <w:suppressAutoHyphens w:val="0"/>
              <w:ind w:firstLine="0"/>
              <w:jc w:val="left"/>
            </w:pPr>
            <w:r w:rsidRPr="005327CF">
              <w:t>Сведения о физическом лице</w:t>
            </w:r>
            <w:r w:rsidR="00244FFD">
              <w:t>, не являющемся индивидуальным предпринимателем</w:t>
            </w:r>
          </w:p>
        </w:tc>
        <w:tc>
          <w:tcPr>
            <w:tcW w:w="2695" w:type="dxa"/>
            <w:tcBorders>
              <w:left w:val="nil"/>
              <w:bottom w:val="single" w:sz="4" w:space="0" w:color="auto"/>
              <w:right w:val="single" w:sz="4" w:space="0" w:color="auto"/>
            </w:tcBorders>
            <w:shd w:val="clear" w:color="auto" w:fill="auto"/>
            <w:hideMark/>
          </w:tcPr>
          <w:p w14:paraId="199BD74F" w14:textId="77777777" w:rsidR="005327CF" w:rsidRPr="005327CF" w:rsidRDefault="005327CF" w:rsidP="005327CF">
            <w:pPr>
              <w:suppressAutoHyphens w:val="0"/>
              <w:ind w:firstLine="0"/>
              <w:jc w:val="center"/>
            </w:pPr>
            <w:r w:rsidRPr="005327CF">
              <w:t>NPers_RF</w:t>
            </w:r>
          </w:p>
        </w:tc>
        <w:tc>
          <w:tcPr>
            <w:tcW w:w="1208" w:type="dxa"/>
            <w:tcBorders>
              <w:left w:val="nil"/>
              <w:bottom w:val="single" w:sz="4" w:space="0" w:color="auto"/>
              <w:right w:val="single" w:sz="4" w:space="0" w:color="auto"/>
            </w:tcBorders>
            <w:shd w:val="clear" w:color="auto" w:fill="auto"/>
            <w:hideMark/>
          </w:tcPr>
          <w:p w14:paraId="0A9FC240" w14:textId="77777777" w:rsidR="005327CF" w:rsidRPr="005327CF" w:rsidRDefault="005327CF" w:rsidP="005327CF">
            <w:pPr>
              <w:suppressAutoHyphens w:val="0"/>
              <w:ind w:firstLine="0"/>
              <w:jc w:val="center"/>
            </w:pPr>
            <w:r w:rsidRPr="005327CF">
              <w:t>С</w:t>
            </w:r>
          </w:p>
        </w:tc>
        <w:tc>
          <w:tcPr>
            <w:tcW w:w="1208" w:type="dxa"/>
            <w:tcBorders>
              <w:left w:val="nil"/>
              <w:bottom w:val="single" w:sz="4" w:space="0" w:color="auto"/>
              <w:right w:val="single" w:sz="4" w:space="0" w:color="auto"/>
            </w:tcBorders>
            <w:shd w:val="clear" w:color="auto" w:fill="auto"/>
            <w:hideMark/>
          </w:tcPr>
          <w:p w14:paraId="2DEBCED8" w14:textId="77777777" w:rsidR="005327CF" w:rsidRPr="005327CF" w:rsidRDefault="005327CF" w:rsidP="005327CF">
            <w:pPr>
              <w:suppressAutoHyphens w:val="0"/>
              <w:ind w:firstLine="0"/>
              <w:jc w:val="center"/>
            </w:pPr>
            <w:r w:rsidRPr="005327CF">
              <w:t> </w:t>
            </w:r>
          </w:p>
        </w:tc>
        <w:tc>
          <w:tcPr>
            <w:tcW w:w="1910" w:type="dxa"/>
            <w:tcBorders>
              <w:left w:val="nil"/>
              <w:bottom w:val="single" w:sz="4" w:space="0" w:color="auto"/>
              <w:right w:val="single" w:sz="4" w:space="0" w:color="auto"/>
            </w:tcBorders>
            <w:shd w:val="clear" w:color="auto" w:fill="auto"/>
            <w:hideMark/>
          </w:tcPr>
          <w:p w14:paraId="4A6AF3C8" w14:textId="77777777" w:rsidR="005327CF" w:rsidRPr="005327CF" w:rsidRDefault="005327CF" w:rsidP="005327CF">
            <w:pPr>
              <w:suppressAutoHyphens w:val="0"/>
              <w:ind w:firstLine="0"/>
              <w:jc w:val="center"/>
            </w:pPr>
            <w:r w:rsidRPr="005327CF">
              <w:t>О</w:t>
            </w:r>
          </w:p>
        </w:tc>
        <w:tc>
          <w:tcPr>
            <w:tcW w:w="5153" w:type="dxa"/>
            <w:tcBorders>
              <w:left w:val="nil"/>
              <w:bottom w:val="single" w:sz="4" w:space="0" w:color="auto"/>
              <w:right w:val="single" w:sz="4" w:space="0" w:color="auto"/>
            </w:tcBorders>
            <w:shd w:val="clear" w:color="auto" w:fill="auto"/>
            <w:hideMark/>
          </w:tcPr>
          <w:p w14:paraId="04172C28" w14:textId="10EBE4D5"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14 </w:t>
            </w:r>
          </w:p>
        </w:tc>
      </w:tr>
    </w:tbl>
    <w:p w14:paraId="60FE1328" w14:textId="766881B4" w:rsidR="005327CF" w:rsidRPr="005327CF" w:rsidRDefault="0074781A" w:rsidP="005327CF">
      <w:pPr>
        <w:suppressAutoHyphens w:val="0"/>
        <w:spacing w:before="360"/>
        <w:ind w:firstLine="0"/>
        <w:jc w:val="right"/>
      </w:pPr>
      <w:r>
        <w:t>Таблица 5.</w:t>
      </w:r>
      <w:r w:rsidR="005327CF" w:rsidRPr="005327CF">
        <w:t>12</w:t>
      </w:r>
    </w:p>
    <w:p w14:paraId="0E31D866"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об индивидуальном предпринимателе (IndEnt_RF)</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49377300"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B23895"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3B31A331"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4E5A53"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EC25F4"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78C899"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74B46FF1"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07B3001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F43A9FA" w14:textId="1BCC54A0" w:rsidR="005327CF" w:rsidRPr="005327CF" w:rsidRDefault="00244FFD" w:rsidP="00743A1F">
            <w:pPr>
              <w:suppressAutoHyphens w:val="0"/>
              <w:ind w:firstLine="0"/>
              <w:jc w:val="left"/>
            </w:pPr>
            <w:r>
              <w:t>Идентификационный номер</w:t>
            </w:r>
            <w:r w:rsidRPr="005327CF">
              <w:t xml:space="preserve"> </w:t>
            </w:r>
            <w:r w:rsidR="005327CF" w:rsidRPr="005327CF">
              <w:t>налогоплательщика (ИНН) физического лица</w:t>
            </w:r>
          </w:p>
        </w:tc>
        <w:tc>
          <w:tcPr>
            <w:tcW w:w="2695" w:type="dxa"/>
            <w:tcBorders>
              <w:top w:val="nil"/>
              <w:left w:val="nil"/>
              <w:bottom w:val="single" w:sz="4" w:space="0" w:color="auto"/>
              <w:right w:val="single" w:sz="4" w:space="0" w:color="auto"/>
            </w:tcBorders>
            <w:shd w:val="clear" w:color="auto" w:fill="auto"/>
            <w:hideMark/>
          </w:tcPr>
          <w:p w14:paraId="11DCDA01" w14:textId="77777777" w:rsidR="005327CF" w:rsidRPr="005327CF" w:rsidRDefault="005327CF" w:rsidP="005327CF">
            <w:pPr>
              <w:suppressAutoHyphens w:val="0"/>
              <w:ind w:firstLine="0"/>
              <w:jc w:val="center"/>
            </w:pPr>
            <w:r w:rsidRPr="005327CF">
              <w:t>INNPers</w:t>
            </w:r>
          </w:p>
        </w:tc>
        <w:tc>
          <w:tcPr>
            <w:tcW w:w="1208" w:type="dxa"/>
            <w:tcBorders>
              <w:top w:val="nil"/>
              <w:left w:val="nil"/>
              <w:bottom w:val="single" w:sz="4" w:space="0" w:color="auto"/>
              <w:right w:val="single" w:sz="4" w:space="0" w:color="auto"/>
            </w:tcBorders>
            <w:shd w:val="clear" w:color="auto" w:fill="auto"/>
            <w:hideMark/>
          </w:tcPr>
          <w:p w14:paraId="60A40757"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FBA908A" w14:textId="77777777" w:rsidR="005327CF" w:rsidRPr="005327CF" w:rsidRDefault="005327CF" w:rsidP="005327CF">
            <w:pPr>
              <w:suppressAutoHyphens w:val="0"/>
              <w:ind w:firstLine="0"/>
              <w:jc w:val="center"/>
            </w:pPr>
            <w:r w:rsidRPr="005327CF">
              <w:t>T(=12)</w:t>
            </w:r>
          </w:p>
        </w:tc>
        <w:tc>
          <w:tcPr>
            <w:tcW w:w="1910" w:type="dxa"/>
            <w:tcBorders>
              <w:top w:val="nil"/>
              <w:left w:val="nil"/>
              <w:bottom w:val="single" w:sz="4" w:space="0" w:color="auto"/>
              <w:right w:val="single" w:sz="4" w:space="0" w:color="auto"/>
            </w:tcBorders>
            <w:shd w:val="clear" w:color="auto" w:fill="auto"/>
            <w:hideMark/>
          </w:tcPr>
          <w:p w14:paraId="0347C23F"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72F3A2A1" w14:textId="77777777" w:rsidR="005327CF" w:rsidRPr="005327CF" w:rsidRDefault="005327CF" w:rsidP="005327CF">
            <w:pPr>
              <w:suppressAutoHyphens w:val="0"/>
              <w:ind w:firstLine="0"/>
              <w:jc w:val="left"/>
            </w:pPr>
            <w:r w:rsidRPr="005327CF">
              <w:t xml:space="preserve">Типовой элемент &lt;INNPersType&gt; </w:t>
            </w:r>
          </w:p>
        </w:tc>
      </w:tr>
      <w:tr w:rsidR="005327CF" w:rsidRPr="005327CF" w14:paraId="1EC66EC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91737A9" w14:textId="77777777" w:rsidR="005327CF" w:rsidRPr="005327CF" w:rsidRDefault="005327CF" w:rsidP="005327CF">
            <w:pPr>
              <w:suppressAutoHyphens w:val="0"/>
              <w:ind w:firstLine="0"/>
              <w:jc w:val="left"/>
            </w:pPr>
            <w:r w:rsidRPr="005327CF">
              <w:t>Реквизиты свидетельства о государственной регистрации индивидуального предпринимателя</w:t>
            </w:r>
          </w:p>
        </w:tc>
        <w:tc>
          <w:tcPr>
            <w:tcW w:w="2695" w:type="dxa"/>
            <w:tcBorders>
              <w:top w:val="nil"/>
              <w:left w:val="nil"/>
              <w:bottom w:val="single" w:sz="4" w:space="0" w:color="auto"/>
              <w:right w:val="single" w:sz="4" w:space="0" w:color="auto"/>
            </w:tcBorders>
            <w:shd w:val="clear" w:color="auto" w:fill="auto"/>
            <w:hideMark/>
          </w:tcPr>
          <w:p w14:paraId="0ABF4F46" w14:textId="77777777" w:rsidR="005327CF" w:rsidRPr="005327CF" w:rsidRDefault="005327CF" w:rsidP="005327CF">
            <w:pPr>
              <w:suppressAutoHyphens w:val="0"/>
              <w:ind w:firstLine="0"/>
              <w:jc w:val="center"/>
            </w:pPr>
            <w:r w:rsidRPr="005327CF">
              <w:t>CertifStateRegIndEnt</w:t>
            </w:r>
          </w:p>
        </w:tc>
        <w:tc>
          <w:tcPr>
            <w:tcW w:w="1208" w:type="dxa"/>
            <w:tcBorders>
              <w:top w:val="nil"/>
              <w:left w:val="nil"/>
              <w:bottom w:val="single" w:sz="4" w:space="0" w:color="auto"/>
              <w:right w:val="single" w:sz="4" w:space="0" w:color="auto"/>
            </w:tcBorders>
            <w:shd w:val="clear" w:color="auto" w:fill="auto"/>
            <w:hideMark/>
          </w:tcPr>
          <w:p w14:paraId="6850F416"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4B0F106" w14:textId="77777777" w:rsidR="005327CF" w:rsidRPr="005327CF" w:rsidRDefault="005327CF" w:rsidP="005327CF">
            <w:pPr>
              <w:suppressAutoHyphens w:val="0"/>
              <w:ind w:firstLine="0"/>
              <w:jc w:val="center"/>
            </w:pPr>
            <w:r w:rsidRPr="005327CF">
              <w:t>T(1-100)</w:t>
            </w:r>
          </w:p>
        </w:tc>
        <w:tc>
          <w:tcPr>
            <w:tcW w:w="1910" w:type="dxa"/>
            <w:tcBorders>
              <w:top w:val="nil"/>
              <w:left w:val="nil"/>
              <w:bottom w:val="single" w:sz="4" w:space="0" w:color="auto"/>
              <w:right w:val="single" w:sz="4" w:space="0" w:color="auto"/>
            </w:tcBorders>
            <w:shd w:val="clear" w:color="auto" w:fill="auto"/>
            <w:hideMark/>
          </w:tcPr>
          <w:p w14:paraId="131B1E6B"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26A9AEF" w14:textId="77777777" w:rsidR="005327CF" w:rsidRPr="005327CF" w:rsidRDefault="005327CF" w:rsidP="005327CF">
            <w:pPr>
              <w:suppressAutoHyphens w:val="0"/>
              <w:ind w:firstLine="0"/>
              <w:jc w:val="left"/>
            </w:pPr>
            <w:r w:rsidRPr="005327CF">
              <w:t> </w:t>
            </w:r>
          </w:p>
        </w:tc>
      </w:tr>
      <w:tr w:rsidR="005327CF" w:rsidRPr="005327CF" w14:paraId="481A186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D95C694" w14:textId="77777777" w:rsidR="005327CF" w:rsidRPr="005327CF" w:rsidRDefault="005327CF" w:rsidP="005327CF">
            <w:pPr>
              <w:suppressAutoHyphens w:val="0"/>
              <w:ind w:firstLine="0"/>
              <w:jc w:val="left"/>
            </w:pPr>
            <w:r w:rsidRPr="005327CF">
              <w:t>Основной государственный регистрационный номер индивидуального предпринимателя</w:t>
            </w:r>
          </w:p>
        </w:tc>
        <w:tc>
          <w:tcPr>
            <w:tcW w:w="2695" w:type="dxa"/>
            <w:tcBorders>
              <w:top w:val="nil"/>
              <w:left w:val="nil"/>
              <w:bottom w:val="single" w:sz="4" w:space="0" w:color="auto"/>
              <w:right w:val="single" w:sz="4" w:space="0" w:color="auto"/>
            </w:tcBorders>
            <w:shd w:val="clear" w:color="auto" w:fill="auto"/>
            <w:hideMark/>
          </w:tcPr>
          <w:p w14:paraId="35EFEB44" w14:textId="77777777" w:rsidR="005327CF" w:rsidRPr="005327CF" w:rsidRDefault="005327CF" w:rsidP="005327CF">
            <w:pPr>
              <w:suppressAutoHyphens w:val="0"/>
              <w:ind w:firstLine="0"/>
              <w:jc w:val="center"/>
            </w:pPr>
            <w:r w:rsidRPr="005327CF">
              <w:t>OGRNIP_RF</w:t>
            </w:r>
          </w:p>
        </w:tc>
        <w:tc>
          <w:tcPr>
            <w:tcW w:w="1208" w:type="dxa"/>
            <w:tcBorders>
              <w:top w:val="nil"/>
              <w:left w:val="nil"/>
              <w:bottom w:val="single" w:sz="4" w:space="0" w:color="auto"/>
              <w:right w:val="single" w:sz="4" w:space="0" w:color="auto"/>
            </w:tcBorders>
            <w:shd w:val="clear" w:color="auto" w:fill="auto"/>
            <w:hideMark/>
          </w:tcPr>
          <w:p w14:paraId="50215ED4"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B3FBDAA" w14:textId="77777777" w:rsidR="005327CF" w:rsidRPr="005327CF" w:rsidRDefault="005327CF" w:rsidP="005327CF">
            <w:pPr>
              <w:suppressAutoHyphens w:val="0"/>
              <w:ind w:firstLine="0"/>
              <w:jc w:val="center"/>
            </w:pPr>
            <w:r w:rsidRPr="005327CF">
              <w:t>T(=15)</w:t>
            </w:r>
          </w:p>
        </w:tc>
        <w:tc>
          <w:tcPr>
            <w:tcW w:w="1910" w:type="dxa"/>
            <w:tcBorders>
              <w:top w:val="nil"/>
              <w:left w:val="nil"/>
              <w:bottom w:val="single" w:sz="4" w:space="0" w:color="auto"/>
              <w:right w:val="single" w:sz="4" w:space="0" w:color="auto"/>
            </w:tcBorders>
            <w:shd w:val="clear" w:color="auto" w:fill="auto"/>
            <w:hideMark/>
          </w:tcPr>
          <w:p w14:paraId="475BE3A5"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2B391652" w14:textId="77777777" w:rsidR="005327CF" w:rsidRPr="005327CF" w:rsidRDefault="005327CF" w:rsidP="005327CF">
            <w:pPr>
              <w:suppressAutoHyphens w:val="0"/>
              <w:ind w:firstLine="0"/>
              <w:jc w:val="left"/>
            </w:pPr>
            <w:r w:rsidRPr="005327CF">
              <w:t xml:space="preserve">Типовой элемент &lt;OGRNIPType&gt; </w:t>
            </w:r>
          </w:p>
        </w:tc>
      </w:tr>
      <w:tr w:rsidR="005327CF" w:rsidRPr="005327CF" w14:paraId="60B9D94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C275F12" w14:textId="77777777" w:rsidR="005327CF" w:rsidRPr="005327CF" w:rsidRDefault="005327CF" w:rsidP="005327CF">
            <w:pPr>
              <w:suppressAutoHyphens w:val="0"/>
              <w:ind w:firstLine="0"/>
              <w:jc w:val="left"/>
            </w:pPr>
            <w:r w:rsidRPr="005327CF">
              <w:t>Дата присвоения основного государственного регистрационного номера индивидуального предпринимателя</w:t>
            </w:r>
          </w:p>
        </w:tc>
        <w:tc>
          <w:tcPr>
            <w:tcW w:w="2695" w:type="dxa"/>
            <w:tcBorders>
              <w:top w:val="nil"/>
              <w:left w:val="nil"/>
              <w:bottom w:val="single" w:sz="4" w:space="0" w:color="auto"/>
              <w:right w:val="single" w:sz="4" w:space="0" w:color="auto"/>
            </w:tcBorders>
            <w:shd w:val="clear" w:color="auto" w:fill="auto"/>
            <w:hideMark/>
          </w:tcPr>
          <w:p w14:paraId="7D76F0BB" w14:textId="77777777" w:rsidR="005327CF" w:rsidRPr="005327CF" w:rsidRDefault="005327CF" w:rsidP="005327CF">
            <w:pPr>
              <w:suppressAutoHyphens w:val="0"/>
              <w:ind w:firstLine="0"/>
              <w:jc w:val="center"/>
            </w:pPr>
            <w:r w:rsidRPr="005327CF">
              <w:t>DateOGRNIP</w:t>
            </w:r>
          </w:p>
        </w:tc>
        <w:tc>
          <w:tcPr>
            <w:tcW w:w="1208" w:type="dxa"/>
            <w:tcBorders>
              <w:top w:val="nil"/>
              <w:left w:val="nil"/>
              <w:bottom w:val="single" w:sz="4" w:space="0" w:color="auto"/>
              <w:right w:val="single" w:sz="4" w:space="0" w:color="auto"/>
            </w:tcBorders>
            <w:shd w:val="clear" w:color="auto" w:fill="auto"/>
            <w:hideMark/>
          </w:tcPr>
          <w:p w14:paraId="56FE22CE"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E8A0FD3" w14:textId="77777777" w:rsidR="005327CF" w:rsidRPr="005327CF" w:rsidRDefault="005327CF" w:rsidP="005327CF">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418E0D6F"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6F7AEF64" w14:textId="77777777" w:rsidR="0091499F" w:rsidRPr="001650A6" w:rsidRDefault="0091499F" w:rsidP="0091499F">
            <w:pPr>
              <w:ind w:firstLine="0"/>
              <w:jc w:val="left"/>
            </w:pPr>
            <w:r w:rsidRPr="001650A6">
              <w:t>Типовой элемент &lt;</w:t>
            </w:r>
            <w:r>
              <w:rPr>
                <w:lang w:val="en-US"/>
              </w:rPr>
              <w:t>DateType</w:t>
            </w:r>
            <w:r w:rsidRPr="001650A6">
              <w:t>&gt;.</w:t>
            </w:r>
          </w:p>
          <w:p w14:paraId="01A637DD" w14:textId="5A3ED107" w:rsidR="005327CF" w:rsidRPr="005327CF" w:rsidRDefault="0091499F" w:rsidP="0091499F">
            <w:pPr>
              <w:suppressAutoHyphens w:val="0"/>
              <w:ind w:firstLine="0"/>
              <w:jc w:val="left"/>
            </w:pPr>
            <w:r w:rsidRPr="001650A6">
              <w:t xml:space="preserve">Дата в формате </w:t>
            </w:r>
            <w:r>
              <w:rPr>
                <w:lang w:val="en-US"/>
              </w:rPr>
              <w:t>DD</w:t>
            </w:r>
            <w:r w:rsidRPr="001650A6">
              <w:t>.</w:t>
            </w:r>
            <w:r>
              <w:rPr>
                <w:lang w:val="en-US"/>
              </w:rPr>
              <w:t>MM</w:t>
            </w:r>
            <w:r w:rsidRPr="001650A6">
              <w:t>.</w:t>
            </w:r>
            <w:r>
              <w:rPr>
                <w:lang w:val="en-US"/>
              </w:rPr>
              <w:t>GGGG</w:t>
            </w:r>
            <w:r w:rsidRPr="001650A6">
              <w:t>.</w:t>
            </w:r>
          </w:p>
        </w:tc>
      </w:tr>
      <w:tr w:rsidR="005327CF" w:rsidRPr="005327CF" w14:paraId="667C5B2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4D130EA" w14:textId="77777777" w:rsidR="005327CF" w:rsidRPr="005327CF" w:rsidRDefault="005327CF" w:rsidP="005327CF">
            <w:pPr>
              <w:suppressAutoHyphens w:val="0"/>
              <w:ind w:firstLine="0"/>
              <w:jc w:val="left"/>
            </w:pPr>
            <w:r w:rsidRPr="005327CF">
              <w:t>Иные сведения, идентифицирующие физическое лицо</w:t>
            </w:r>
          </w:p>
        </w:tc>
        <w:tc>
          <w:tcPr>
            <w:tcW w:w="2695" w:type="dxa"/>
            <w:tcBorders>
              <w:top w:val="nil"/>
              <w:left w:val="nil"/>
              <w:bottom w:val="single" w:sz="4" w:space="0" w:color="auto"/>
              <w:right w:val="single" w:sz="4" w:space="0" w:color="auto"/>
            </w:tcBorders>
            <w:shd w:val="clear" w:color="auto" w:fill="auto"/>
            <w:hideMark/>
          </w:tcPr>
          <w:p w14:paraId="784E682E" w14:textId="77777777" w:rsidR="005327CF" w:rsidRPr="005327CF" w:rsidRDefault="005327CF" w:rsidP="005327CF">
            <w:pPr>
              <w:suppressAutoHyphens w:val="0"/>
              <w:ind w:firstLine="0"/>
              <w:jc w:val="center"/>
            </w:pPr>
            <w:r w:rsidRPr="005327CF">
              <w:t>OthInf</w:t>
            </w:r>
          </w:p>
        </w:tc>
        <w:tc>
          <w:tcPr>
            <w:tcW w:w="1208" w:type="dxa"/>
            <w:tcBorders>
              <w:top w:val="nil"/>
              <w:left w:val="nil"/>
              <w:bottom w:val="single" w:sz="4" w:space="0" w:color="auto"/>
              <w:right w:val="single" w:sz="4" w:space="0" w:color="auto"/>
            </w:tcBorders>
            <w:shd w:val="clear" w:color="auto" w:fill="auto"/>
            <w:hideMark/>
          </w:tcPr>
          <w:p w14:paraId="72FFB17B"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648B6CA"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3E994E02"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A52686A" w14:textId="77777777" w:rsidR="005327CF" w:rsidRPr="005327CF" w:rsidRDefault="005327CF" w:rsidP="005327CF">
            <w:pPr>
              <w:suppressAutoHyphens w:val="0"/>
              <w:ind w:firstLine="0"/>
              <w:jc w:val="left"/>
            </w:pPr>
            <w:r w:rsidRPr="005327CF">
              <w:t> </w:t>
            </w:r>
          </w:p>
        </w:tc>
      </w:tr>
      <w:tr w:rsidR="005327CF" w:rsidRPr="005327CF" w14:paraId="58D0FC0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BC12322" w14:textId="77777777" w:rsidR="005327CF" w:rsidRPr="005327CF" w:rsidRDefault="005327CF" w:rsidP="005327CF">
            <w:pPr>
              <w:suppressAutoHyphens w:val="0"/>
              <w:ind w:firstLine="0"/>
              <w:jc w:val="left"/>
            </w:pPr>
            <w:r w:rsidRPr="005327CF">
              <w:t>Фамилия, имя, отчество (при наличии)</w:t>
            </w:r>
          </w:p>
        </w:tc>
        <w:tc>
          <w:tcPr>
            <w:tcW w:w="2695" w:type="dxa"/>
            <w:tcBorders>
              <w:top w:val="nil"/>
              <w:left w:val="nil"/>
              <w:bottom w:val="single" w:sz="4" w:space="0" w:color="auto"/>
              <w:right w:val="single" w:sz="4" w:space="0" w:color="auto"/>
            </w:tcBorders>
            <w:shd w:val="clear" w:color="auto" w:fill="auto"/>
            <w:hideMark/>
          </w:tcPr>
          <w:p w14:paraId="4B6DABE3" w14:textId="77777777" w:rsidR="005327CF" w:rsidRPr="005327CF" w:rsidRDefault="005327CF" w:rsidP="005327CF">
            <w:pPr>
              <w:suppressAutoHyphens w:val="0"/>
              <w:ind w:firstLine="0"/>
              <w:jc w:val="center"/>
            </w:pPr>
            <w:r w:rsidRPr="005327CF">
              <w:t>FIO</w:t>
            </w:r>
          </w:p>
        </w:tc>
        <w:tc>
          <w:tcPr>
            <w:tcW w:w="1208" w:type="dxa"/>
            <w:tcBorders>
              <w:top w:val="nil"/>
              <w:left w:val="nil"/>
              <w:bottom w:val="single" w:sz="4" w:space="0" w:color="auto"/>
              <w:right w:val="single" w:sz="4" w:space="0" w:color="auto"/>
            </w:tcBorders>
            <w:shd w:val="clear" w:color="auto" w:fill="auto"/>
            <w:hideMark/>
          </w:tcPr>
          <w:p w14:paraId="496809D1"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374D7569"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19E18DC"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3214BF7" w14:textId="77777777" w:rsidR="0011790D" w:rsidRDefault="005327CF" w:rsidP="005327CF">
            <w:pPr>
              <w:suppressAutoHyphens w:val="0"/>
              <w:ind w:firstLine="0"/>
              <w:jc w:val="left"/>
            </w:pPr>
            <w:r w:rsidRPr="005327CF">
              <w:t xml:space="preserve">Типовой элемент &lt;FIOType&gt;. </w:t>
            </w:r>
          </w:p>
          <w:p w14:paraId="192C6FFD" w14:textId="468A4FB9"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40 </w:t>
            </w:r>
          </w:p>
        </w:tc>
      </w:tr>
    </w:tbl>
    <w:p w14:paraId="78F9CF5B" w14:textId="77777777" w:rsidR="00DF2EC9" w:rsidRDefault="00DF2EC9" w:rsidP="005327CF">
      <w:pPr>
        <w:suppressAutoHyphens w:val="0"/>
        <w:spacing w:before="360"/>
        <w:ind w:firstLine="0"/>
        <w:jc w:val="right"/>
      </w:pPr>
    </w:p>
    <w:p w14:paraId="2294C8A0" w14:textId="77777777" w:rsidR="00DF2EC9" w:rsidRDefault="00DF2EC9" w:rsidP="005327CF">
      <w:pPr>
        <w:suppressAutoHyphens w:val="0"/>
        <w:spacing w:before="360"/>
        <w:ind w:firstLine="0"/>
        <w:jc w:val="right"/>
      </w:pPr>
    </w:p>
    <w:p w14:paraId="451BF330" w14:textId="77777777" w:rsidR="00693103" w:rsidRDefault="00693103" w:rsidP="005327CF">
      <w:pPr>
        <w:suppressAutoHyphens w:val="0"/>
        <w:spacing w:before="360"/>
        <w:ind w:firstLine="0"/>
        <w:jc w:val="right"/>
      </w:pPr>
    </w:p>
    <w:p w14:paraId="5F70A49D" w14:textId="74FDB9DA" w:rsidR="005327CF" w:rsidRPr="005327CF" w:rsidRDefault="0074781A" w:rsidP="005327CF">
      <w:pPr>
        <w:suppressAutoHyphens w:val="0"/>
        <w:spacing w:before="360"/>
        <w:ind w:firstLine="0"/>
        <w:jc w:val="right"/>
      </w:pPr>
      <w:r>
        <w:t>Таблица 5.</w:t>
      </w:r>
      <w:r w:rsidR="005327CF" w:rsidRPr="005327CF">
        <w:t>13</w:t>
      </w:r>
    </w:p>
    <w:p w14:paraId="7F68091A" w14:textId="621D0421" w:rsidR="005327CF" w:rsidRPr="005327CF" w:rsidRDefault="005327CF" w:rsidP="005327CF">
      <w:pPr>
        <w:suppressAutoHyphens w:val="0"/>
        <w:spacing w:after="120"/>
        <w:ind w:firstLine="0"/>
        <w:jc w:val="center"/>
        <w15:collapsed/>
        <w:rPr>
          <w:sz w:val="20"/>
          <w:szCs w:val="20"/>
        </w:rPr>
      </w:pPr>
      <w:r w:rsidRPr="005327CF">
        <w:rPr>
          <w:b/>
          <w:bCs/>
        </w:rPr>
        <w:t>Сведения об организации, состоящей на учете в налогов</w:t>
      </w:r>
      <w:r w:rsidR="00CA4852">
        <w:rPr>
          <w:b/>
          <w:bCs/>
        </w:rPr>
        <w:t>ом органе</w:t>
      </w:r>
      <w:r w:rsidRPr="005327CF">
        <w:rPr>
          <w:b/>
          <w:bCs/>
        </w:rPr>
        <w:t xml:space="preserve"> (Org_RF)</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708F73F0"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A2E8DD"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3BCC1B09"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35FD51"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43C61F"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1467DC"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62E1192B"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307610C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A5FBEEA" w14:textId="08D742B0" w:rsidR="005327CF" w:rsidRPr="005327CF" w:rsidRDefault="00244FFD" w:rsidP="005327CF">
            <w:pPr>
              <w:suppressAutoHyphens w:val="0"/>
              <w:ind w:firstLine="0"/>
              <w:jc w:val="left"/>
            </w:pPr>
            <w:r>
              <w:t>Полное наименование</w:t>
            </w:r>
          </w:p>
        </w:tc>
        <w:tc>
          <w:tcPr>
            <w:tcW w:w="2695" w:type="dxa"/>
            <w:tcBorders>
              <w:top w:val="nil"/>
              <w:left w:val="nil"/>
              <w:bottom w:val="single" w:sz="4" w:space="0" w:color="auto"/>
              <w:right w:val="single" w:sz="4" w:space="0" w:color="auto"/>
            </w:tcBorders>
            <w:shd w:val="clear" w:color="auto" w:fill="auto"/>
            <w:hideMark/>
          </w:tcPr>
          <w:p w14:paraId="562BF33E" w14:textId="77777777" w:rsidR="005327CF" w:rsidRPr="005327CF" w:rsidRDefault="005327CF" w:rsidP="005327CF">
            <w:pPr>
              <w:suppressAutoHyphens w:val="0"/>
              <w:ind w:firstLine="0"/>
              <w:jc w:val="center"/>
            </w:pPr>
            <w:r w:rsidRPr="005327CF">
              <w:t>NameOrg</w:t>
            </w:r>
          </w:p>
        </w:tc>
        <w:tc>
          <w:tcPr>
            <w:tcW w:w="1208" w:type="dxa"/>
            <w:tcBorders>
              <w:top w:val="nil"/>
              <w:left w:val="nil"/>
              <w:bottom w:val="single" w:sz="4" w:space="0" w:color="auto"/>
              <w:right w:val="single" w:sz="4" w:space="0" w:color="auto"/>
            </w:tcBorders>
            <w:shd w:val="clear" w:color="auto" w:fill="auto"/>
            <w:hideMark/>
          </w:tcPr>
          <w:p w14:paraId="6F1F825D"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6D918C1" w14:textId="77777777" w:rsidR="005327CF" w:rsidRPr="005327CF" w:rsidRDefault="005327CF" w:rsidP="005327CF">
            <w:pPr>
              <w:suppressAutoHyphens w:val="0"/>
              <w:ind w:firstLine="0"/>
              <w:jc w:val="center"/>
            </w:pPr>
            <w:r w:rsidRPr="005327CF">
              <w:t>T(1-1000)</w:t>
            </w:r>
          </w:p>
        </w:tc>
        <w:tc>
          <w:tcPr>
            <w:tcW w:w="1910" w:type="dxa"/>
            <w:tcBorders>
              <w:top w:val="nil"/>
              <w:left w:val="nil"/>
              <w:bottom w:val="single" w:sz="4" w:space="0" w:color="auto"/>
              <w:right w:val="single" w:sz="4" w:space="0" w:color="auto"/>
            </w:tcBorders>
            <w:shd w:val="clear" w:color="auto" w:fill="auto"/>
            <w:hideMark/>
          </w:tcPr>
          <w:p w14:paraId="71977E66"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5BD90A89" w14:textId="77777777" w:rsidR="005327CF" w:rsidRPr="005327CF" w:rsidRDefault="005327CF" w:rsidP="005327CF">
            <w:pPr>
              <w:suppressAutoHyphens w:val="0"/>
              <w:ind w:firstLine="0"/>
              <w:jc w:val="left"/>
            </w:pPr>
            <w:r w:rsidRPr="005327CF">
              <w:t> </w:t>
            </w:r>
          </w:p>
        </w:tc>
      </w:tr>
      <w:tr w:rsidR="005327CF" w:rsidRPr="005327CF" w14:paraId="23827FA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C6F3295" w14:textId="61057FDB" w:rsidR="005327CF" w:rsidRPr="005327CF" w:rsidRDefault="00244FFD" w:rsidP="00DB48BD">
            <w:pPr>
              <w:suppressAutoHyphens w:val="0"/>
              <w:ind w:firstLine="0"/>
              <w:jc w:val="left"/>
            </w:pPr>
            <w:r>
              <w:t>Идентификационный номер</w:t>
            </w:r>
            <w:r w:rsidRPr="005327CF">
              <w:t xml:space="preserve"> </w:t>
            </w:r>
            <w:r w:rsidR="005327CF" w:rsidRPr="005327CF">
              <w:t>налогоплательщика (ИНН) юридического лица</w:t>
            </w:r>
          </w:p>
        </w:tc>
        <w:tc>
          <w:tcPr>
            <w:tcW w:w="2695" w:type="dxa"/>
            <w:tcBorders>
              <w:top w:val="nil"/>
              <w:left w:val="nil"/>
              <w:bottom w:val="single" w:sz="4" w:space="0" w:color="auto"/>
              <w:right w:val="single" w:sz="4" w:space="0" w:color="auto"/>
            </w:tcBorders>
            <w:shd w:val="clear" w:color="auto" w:fill="auto"/>
            <w:hideMark/>
          </w:tcPr>
          <w:p w14:paraId="10F45B1E" w14:textId="77777777" w:rsidR="005327CF" w:rsidRPr="005327CF" w:rsidRDefault="005327CF" w:rsidP="005327CF">
            <w:pPr>
              <w:suppressAutoHyphens w:val="0"/>
              <w:ind w:firstLine="0"/>
              <w:jc w:val="center"/>
            </w:pPr>
            <w:r w:rsidRPr="005327CF">
              <w:t>INNOrg</w:t>
            </w:r>
          </w:p>
        </w:tc>
        <w:tc>
          <w:tcPr>
            <w:tcW w:w="1208" w:type="dxa"/>
            <w:tcBorders>
              <w:top w:val="nil"/>
              <w:left w:val="nil"/>
              <w:bottom w:val="single" w:sz="4" w:space="0" w:color="auto"/>
              <w:right w:val="single" w:sz="4" w:space="0" w:color="auto"/>
            </w:tcBorders>
            <w:shd w:val="clear" w:color="auto" w:fill="auto"/>
            <w:hideMark/>
          </w:tcPr>
          <w:p w14:paraId="09585156"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C351601" w14:textId="77777777" w:rsidR="005327CF" w:rsidRPr="005327CF" w:rsidRDefault="005327CF" w:rsidP="005327CF">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3B99DBF6"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18983DAB" w14:textId="77777777" w:rsidR="005327CF" w:rsidRPr="005327CF" w:rsidRDefault="005327CF" w:rsidP="005327CF">
            <w:pPr>
              <w:suppressAutoHyphens w:val="0"/>
              <w:ind w:firstLine="0"/>
              <w:jc w:val="left"/>
            </w:pPr>
            <w:r w:rsidRPr="005327CF">
              <w:t xml:space="preserve">Типовой элемент &lt;INNOrgType&gt; </w:t>
            </w:r>
          </w:p>
        </w:tc>
      </w:tr>
      <w:tr w:rsidR="005327CF" w:rsidRPr="005327CF" w14:paraId="5B1A4EC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068A5F3" w14:textId="77777777" w:rsidR="005327CF" w:rsidRPr="005327CF" w:rsidRDefault="005327CF" w:rsidP="005327CF">
            <w:pPr>
              <w:suppressAutoHyphens w:val="0"/>
              <w:ind w:firstLine="0"/>
              <w:jc w:val="left"/>
            </w:pPr>
            <w:r w:rsidRPr="005327CF">
              <w:t>Код причины постановки на учет (КПП)</w:t>
            </w:r>
          </w:p>
        </w:tc>
        <w:tc>
          <w:tcPr>
            <w:tcW w:w="2695" w:type="dxa"/>
            <w:tcBorders>
              <w:top w:val="nil"/>
              <w:left w:val="nil"/>
              <w:bottom w:val="single" w:sz="4" w:space="0" w:color="auto"/>
              <w:right w:val="single" w:sz="4" w:space="0" w:color="auto"/>
            </w:tcBorders>
            <w:shd w:val="clear" w:color="auto" w:fill="auto"/>
            <w:hideMark/>
          </w:tcPr>
          <w:p w14:paraId="29B34B86" w14:textId="77777777" w:rsidR="005327CF" w:rsidRPr="005327CF" w:rsidRDefault="005327CF" w:rsidP="005327CF">
            <w:pPr>
              <w:suppressAutoHyphens w:val="0"/>
              <w:ind w:firstLine="0"/>
              <w:jc w:val="center"/>
            </w:pPr>
            <w:r w:rsidRPr="005327CF">
              <w:t>KPP</w:t>
            </w:r>
          </w:p>
        </w:tc>
        <w:tc>
          <w:tcPr>
            <w:tcW w:w="1208" w:type="dxa"/>
            <w:tcBorders>
              <w:top w:val="nil"/>
              <w:left w:val="nil"/>
              <w:bottom w:val="single" w:sz="4" w:space="0" w:color="auto"/>
              <w:right w:val="single" w:sz="4" w:space="0" w:color="auto"/>
            </w:tcBorders>
            <w:shd w:val="clear" w:color="auto" w:fill="auto"/>
            <w:hideMark/>
          </w:tcPr>
          <w:p w14:paraId="5E650AE6"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56014BC" w14:textId="77777777" w:rsidR="005327CF" w:rsidRPr="005327CF" w:rsidRDefault="005327CF" w:rsidP="005327CF">
            <w:pPr>
              <w:suppressAutoHyphens w:val="0"/>
              <w:ind w:firstLine="0"/>
              <w:jc w:val="center"/>
            </w:pPr>
            <w:r w:rsidRPr="005327CF">
              <w:t>T(=9)</w:t>
            </w:r>
          </w:p>
        </w:tc>
        <w:tc>
          <w:tcPr>
            <w:tcW w:w="1910" w:type="dxa"/>
            <w:tcBorders>
              <w:top w:val="nil"/>
              <w:left w:val="nil"/>
              <w:bottom w:val="single" w:sz="4" w:space="0" w:color="auto"/>
              <w:right w:val="single" w:sz="4" w:space="0" w:color="auto"/>
            </w:tcBorders>
            <w:shd w:val="clear" w:color="auto" w:fill="auto"/>
            <w:hideMark/>
          </w:tcPr>
          <w:p w14:paraId="320861D0" w14:textId="2B06F1D7" w:rsidR="005327CF" w:rsidRPr="005327CF" w:rsidRDefault="004D7C6C" w:rsidP="005327CF">
            <w:pPr>
              <w:suppressAutoHyphens w:val="0"/>
              <w:ind w:firstLine="0"/>
              <w:jc w:val="center"/>
            </w:pPr>
            <w:r>
              <w:t>О</w:t>
            </w:r>
          </w:p>
        </w:tc>
        <w:tc>
          <w:tcPr>
            <w:tcW w:w="5153" w:type="dxa"/>
            <w:tcBorders>
              <w:top w:val="nil"/>
              <w:left w:val="nil"/>
              <w:bottom w:val="single" w:sz="4" w:space="0" w:color="auto"/>
              <w:right w:val="single" w:sz="4" w:space="0" w:color="auto"/>
            </w:tcBorders>
            <w:shd w:val="clear" w:color="auto" w:fill="auto"/>
            <w:hideMark/>
          </w:tcPr>
          <w:p w14:paraId="069D4986" w14:textId="77777777" w:rsidR="005327CF" w:rsidRPr="005327CF" w:rsidRDefault="005327CF" w:rsidP="005327CF">
            <w:pPr>
              <w:suppressAutoHyphens w:val="0"/>
              <w:ind w:firstLine="0"/>
              <w:jc w:val="left"/>
            </w:pPr>
            <w:r w:rsidRPr="005327CF">
              <w:t xml:space="preserve">Типовой элемент &lt;KPPType&gt; </w:t>
            </w:r>
          </w:p>
        </w:tc>
      </w:tr>
    </w:tbl>
    <w:p w14:paraId="2B4568CD" w14:textId="27D718F5" w:rsidR="005327CF" w:rsidRPr="005327CF" w:rsidRDefault="0074781A" w:rsidP="005327CF">
      <w:pPr>
        <w:suppressAutoHyphens w:val="0"/>
        <w:spacing w:before="360"/>
        <w:ind w:firstLine="0"/>
        <w:jc w:val="right"/>
      </w:pPr>
      <w:r>
        <w:t>Таблица 5.</w:t>
      </w:r>
      <w:r w:rsidR="005327CF" w:rsidRPr="005327CF">
        <w:t>14</w:t>
      </w:r>
    </w:p>
    <w:p w14:paraId="20D2585E" w14:textId="52E08F35" w:rsidR="005327CF" w:rsidRPr="005327CF" w:rsidRDefault="005327CF" w:rsidP="005327CF">
      <w:pPr>
        <w:suppressAutoHyphens w:val="0"/>
        <w:spacing w:after="120"/>
        <w:ind w:firstLine="0"/>
        <w:jc w:val="center"/>
        <w15:collapsed/>
        <w:rPr>
          <w:sz w:val="20"/>
          <w:szCs w:val="20"/>
        </w:rPr>
      </w:pPr>
      <w:r w:rsidRPr="005327CF">
        <w:rPr>
          <w:b/>
          <w:bCs/>
        </w:rPr>
        <w:t>Сведения о физическом лице</w:t>
      </w:r>
      <w:r w:rsidR="00244FFD">
        <w:rPr>
          <w:b/>
          <w:bCs/>
        </w:rPr>
        <w:t>, не являющемся индивидуальным предпринимателем</w:t>
      </w:r>
      <w:r w:rsidRPr="005327CF">
        <w:rPr>
          <w:b/>
          <w:bCs/>
        </w:rPr>
        <w:t xml:space="preserve"> (NPers_RF)</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594A8D66"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C61DA6"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2D6C3CA0"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5E9F5E"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149970"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4F31AF"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7331D1CD"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693103" w14:paraId="403A5CD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C1F5980" w14:textId="4478938E" w:rsidR="005327CF" w:rsidRPr="00693103" w:rsidRDefault="00244FFD" w:rsidP="005327CF">
            <w:pPr>
              <w:suppressAutoHyphens w:val="0"/>
              <w:ind w:firstLine="0"/>
              <w:jc w:val="left"/>
              <w:rPr>
                <w:sz w:val="22"/>
                <w:szCs w:val="22"/>
              </w:rPr>
            </w:pPr>
            <w:r w:rsidRPr="00693103">
              <w:rPr>
                <w:sz w:val="22"/>
                <w:szCs w:val="22"/>
              </w:rPr>
              <w:t xml:space="preserve">Идентификационный </w:t>
            </w:r>
            <w:r w:rsidR="005327CF" w:rsidRPr="00693103">
              <w:rPr>
                <w:sz w:val="22"/>
                <w:szCs w:val="22"/>
              </w:rPr>
              <w:t>номер налогоплательщика (ИНН) физического лица</w:t>
            </w:r>
          </w:p>
        </w:tc>
        <w:tc>
          <w:tcPr>
            <w:tcW w:w="2695" w:type="dxa"/>
            <w:tcBorders>
              <w:top w:val="nil"/>
              <w:left w:val="nil"/>
              <w:bottom w:val="single" w:sz="4" w:space="0" w:color="auto"/>
              <w:right w:val="single" w:sz="4" w:space="0" w:color="auto"/>
            </w:tcBorders>
            <w:shd w:val="clear" w:color="auto" w:fill="auto"/>
            <w:hideMark/>
          </w:tcPr>
          <w:p w14:paraId="79B93600" w14:textId="77777777" w:rsidR="005327CF" w:rsidRPr="00693103" w:rsidRDefault="005327CF" w:rsidP="005327CF">
            <w:pPr>
              <w:suppressAutoHyphens w:val="0"/>
              <w:ind w:firstLine="0"/>
              <w:jc w:val="center"/>
              <w:rPr>
                <w:sz w:val="22"/>
                <w:szCs w:val="22"/>
              </w:rPr>
            </w:pPr>
            <w:r w:rsidRPr="00693103">
              <w:rPr>
                <w:sz w:val="22"/>
                <w:szCs w:val="22"/>
              </w:rPr>
              <w:t>INNPers</w:t>
            </w:r>
          </w:p>
        </w:tc>
        <w:tc>
          <w:tcPr>
            <w:tcW w:w="1208" w:type="dxa"/>
            <w:tcBorders>
              <w:top w:val="nil"/>
              <w:left w:val="nil"/>
              <w:bottom w:val="single" w:sz="4" w:space="0" w:color="auto"/>
              <w:right w:val="single" w:sz="4" w:space="0" w:color="auto"/>
            </w:tcBorders>
            <w:shd w:val="clear" w:color="auto" w:fill="auto"/>
            <w:hideMark/>
          </w:tcPr>
          <w:p w14:paraId="5159882C" w14:textId="77777777" w:rsidR="005327CF" w:rsidRPr="00693103" w:rsidRDefault="005327CF" w:rsidP="005327CF">
            <w:pPr>
              <w:suppressAutoHyphens w:val="0"/>
              <w:ind w:firstLine="0"/>
              <w:jc w:val="center"/>
              <w:rPr>
                <w:sz w:val="22"/>
                <w:szCs w:val="22"/>
              </w:rPr>
            </w:pPr>
            <w:r w:rsidRPr="00693103">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72C9E8A8" w14:textId="77777777" w:rsidR="005327CF" w:rsidRPr="00693103" w:rsidRDefault="005327CF" w:rsidP="005327CF">
            <w:pPr>
              <w:suppressAutoHyphens w:val="0"/>
              <w:ind w:firstLine="0"/>
              <w:jc w:val="center"/>
              <w:rPr>
                <w:sz w:val="22"/>
                <w:szCs w:val="22"/>
              </w:rPr>
            </w:pPr>
            <w:r w:rsidRPr="00693103">
              <w:rPr>
                <w:sz w:val="22"/>
                <w:szCs w:val="22"/>
              </w:rPr>
              <w:t>T(=12)</w:t>
            </w:r>
          </w:p>
        </w:tc>
        <w:tc>
          <w:tcPr>
            <w:tcW w:w="1910" w:type="dxa"/>
            <w:tcBorders>
              <w:top w:val="nil"/>
              <w:left w:val="nil"/>
              <w:bottom w:val="single" w:sz="4" w:space="0" w:color="auto"/>
              <w:right w:val="single" w:sz="4" w:space="0" w:color="auto"/>
            </w:tcBorders>
            <w:shd w:val="clear" w:color="auto" w:fill="auto"/>
            <w:hideMark/>
          </w:tcPr>
          <w:p w14:paraId="46EF6BB8" w14:textId="77777777" w:rsidR="005327CF" w:rsidRPr="00693103" w:rsidRDefault="005327CF" w:rsidP="005327CF">
            <w:pPr>
              <w:suppressAutoHyphens w:val="0"/>
              <w:ind w:firstLine="0"/>
              <w:jc w:val="center"/>
              <w:rPr>
                <w:sz w:val="22"/>
                <w:szCs w:val="22"/>
              </w:rPr>
            </w:pPr>
            <w:r w:rsidRPr="00693103">
              <w:rPr>
                <w:sz w:val="22"/>
                <w:szCs w:val="22"/>
              </w:rPr>
              <w:t>Н</w:t>
            </w:r>
          </w:p>
        </w:tc>
        <w:tc>
          <w:tcPr>
            <w:tcW w:w="5153" w:type="dxa"/>
            <w:tcBorders>
              <w:top w:val="nil"/>
              <w:left w:val="nil"/>
              <w:bottom w:val="single" w:sz="4" w:space="0" w:color="auto"/>
              <w:right w:val="single" w:sz="4" w:space="0" w:color="auto"/>
            </w:tcBorders>
            <w:shd w:val="clear" w:color="auto" w:fill="auto"/>
            <w:hideMark/>
          </w:tcPr>
          <w:p w14:paraId="6A0440E4" w14:textId="77777777" w:rsidR="005327CF" w:rsidRPr="00693103" w:rsidRDefault="005327CF" w:rsidP="005327CF">
            <w:pPr>
              <w:suppressAutoHyphens w:val="0"/>
              <w:ind w:firstLine="0"/>
              <w:jc w:val="left"/>
              <w:rPr>
                <w:sz w:val="22"/>
                <w:szCs w:val="22"/>
              </w:rPr>
            </w:pPr>
            <w:r w:rsidRPr="00693103">
              <w:rPr>
                <w:sz w:val="22"/>
                <w:szCs w:val="22"/>
              </w:rPr>
              <w:t xml:space="preserve">Типовой элемент &lt;INNPersType&gt; </w:t>
            </w:r>
          </w:p>
        </w:tc>
      </w:tr>
      <w:tr w:rsidR="0091499F" w:rsidRPr="00693103" w14:paraId="0A7C12C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A099C06" w14:textId="77777777" w:rsidR="0091499F" w:rsidRPr="00693103" w:rsidRDefault="0091499F" w:rsidP="0091499F">
            <w:pPr>
              <w:suppressAutoHyphens w:val="0"/>
              <w:ind w:firstLine="0"/>
              <w:jc w:val="left"/>
              <w:rPr>
                <w:sz w:val="22"/>
                <w:szCs w:val="22"/>
              </w:rPr>
            </w:pPr>
            <w:r w:rsidRPr="00693103">
              <w:rPr>
                <w:sz w:val="22"/>
                <w:szCs w:val="22"/>
              </w:rPr>
              <w:t>Иные сведения, в том числе сведения, идентифицирующие физическое лицо</w:t>
            </w:r>
          </w:p>
        </w:tc>
        <w:tc>
          <w:tcPr>
            <w:tcW w:w="2695" w:type="dxa"/>
            <w:tcBorders>
              <w:top w:val="nil"/>
              <w:left w:val="nil"/>
              <w:bottom w:val="single" w:sz="4" w:space="0" w:color="auto"/>
              <w:right w:val="single" w:sz="4" w:space="0" w:color="auto"/>
            </w:tcBorders>
            <w:shd w:val="clear" w:color="auto" w:fill="auto"/>
            <w:hideMark/>
          </w:tcPr>
          <w:p w14:paraId="7DB350D1" w14:textId="77777777" w:rsidR="0091499F" w:rsidRPr="00693103" w:rsidRDefault="0091499F" w:rsidP="0091499F">
            <w:pPr>
              <w:suppressAutoHyphens w:val="0"/>
              <w:ind w:firstLine="0"/>
              <w:jc w:val="center"/>
              <w:rPr>
                <w:sz w:val="22"/>
                <w:szCs w:val="22"/>
              </w:rPr>
            </w:pPr>
            <w:r w:rsidRPr="00693103">
              <w:rPr>
                <w:sz w:val="22"/>
                <w:szCs w:val="22"/>
              </w:rPr>
              <w:t>OthInf</w:t>
            </w:r>
          </w:p>
        </w:tc>
        <w:tc>
          <w:tcPr>
            <w:tcW w:w="1208" w:type="dxa"/>
            <w:tcBorders>
              <w:top w:val="nil"/>
              <w:left w:val="nil"/>
              <w:bottom w:val="single" w:sz="4" w:space="0" w:color="auto"/>
              <w:right w:val="single" w:sz="4" w:space="0" w:color="auto"/>
            </w:tcBorders>
            <w:shd w:val="clear" w:color="auto" w:fill="auto"/>
            <w:hideMark/>
          </w:tcPr>
          <w:p w14:paraId="63305C6F" w14:textId="77777777" w:rsidR="0091499F" w:rsidRPr="00693103" w:rsidRDefault="0091499F" w:rsidP="0091499F">
            <w:pPr>
              <w:suppressAutoHyphens w:val="0"/>
              <w:ind w:firstLine="0"/>
              <w:jc w:val="center"/>
              <w:rPr>
                <w:sz w:val="22"/>
                <w:szCs w:val="22"/>
              </w:rPr>
            </w:pPr>
            <w:r w:rsidRPr="00693103">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5156E790" w14:textId="77777777" w:rsidR="0091499F" w:rsidRPr="00693103" w:rsidRDefault="0091499F" w:rsidP="0091499F">
            <w:pPr>
              <w:suppressAutoHyphens w:val="0"/>
              <w:ind w:firstLine="0"/>
              <w:jc w:val="center"/>
              <w:rPr>
                <w:sz w:val="22"/>
                <w:szCs w:val="22"/>
              </w:rPr>
            </w:pPr>
            <w:r w:rsidRPr="00693103">
              <w:rPr>
                <w:sz w:val="22"/>
                <w:szCs w:val="22"/>
              </w:rPr>
              <w:t>T(1-255)</w:t>
            </w:r>
          </w:p>
        </w:tc>
        <w:tc>
          <w:tcPr>
            <w:tcW w:w="1910" w:type="dxa"/>
            <w:tcBorders>
              <w:top w:val="nil"/>
              <w:left w:val="nil"/>
              <w:bottom w:val="single" w:sz="4" w:space="0" w:color="auto"/>
              <w:right w:val="single" w:sz="4" w:space="0" w:color="auto"/>
            </w:tcBorders>
            <w:shd w:val="clear" w:color="auto" w:fill="auto"/>
            <w:hideMark/>
          </w:tcPr>
          <w:p w14:paraId="0DFE65F8" w14:textId="7784AA76" w:rsidR="0091499F" w:rsidRPr="00693103" w:rsidRDefault="0091499F" w:rsidP="0091499F">
            <w:pPr>
              <w:suppressAutoHyphens w:val="0"/>
              <w:ind w:firstLine="0"/>
              <w:jc w:val="center"/>
              <w:rPr>
                <w:sz w:val="22"/>
                <w:szCs w:val="22"/>
              </w:rPr>
            </w:pPr>
            <w:r w:rsidRPr="00693103">
              <w:rPr>
                <w:sz w:val="22"/>
                <w:szCs w:val="22"/>
              </w:rPr>
              <w:t>НУ</w:t>
            </w:r>
          </w:p>
        </w:tc>
        <w:tc>
          <w:tcPr>
            <w:tcW w:w="5153" w:type="dxa"/>
            <w:tcBorders>
              <w:top w:val="nil"/>
              <w:left w:val="nil"/>
              <w:bottom w:val="single" w:sz="4" w:space="0" w:color="auto"/>
              <w:right w:val="single" w:sz="4" w:space="0" w:color="auto"/>
            </w:tcBorders>
            <w:shd w:val="clear" w:color="auto" w:fill="auto"/>
            <w:hideMark/>
          </w:tcPr>
          <w:p w14:paraId="739A88B9" w14:textId="1EEF32EA" w:rsidR="0091499F" w:rsidRPr="00693103" w:rsidRDefault="0091499F" w:rsidP="0091499F">
            <w:pPr>
              <w:suppressAutoHyphens w:val="0"/>
              <w:ind w:firstLine="0"/>
              <w:jc w:val="left"/>
              <w:rPr>
                <w:sz w:val="22"/>
                <w:szCs w:val="22"/>
              </w:rPr>
            </w:pPr>
            <w:r w:rsidRPr="00693103">
              <w:rPr>
                <w:sz w:val="22"/>
                <w:szCs w:val="22"/>
              </w:rPr>
              <w:t>Элемент обязателен при отсутствии &lt;</w:t>
            </w:r>
            <w:r w:rsidRPr="00693103">
              <w:rPr>
                <w:sz w:val="22"/>
                <w:szCs w:val="22"/>
                <w:lang w:val="en-US"/>
              </w:rPr>
              <w:t>FIO</w:t>
            </w:r>
            <w:r w:rsidRPr="00693103">
              <w:rPr>
                <w:sz w:val="22"/>
                <w:szCs w:val="22"/>
              </w:rPr>
              <w:t>&gt;</w:t>
            </w:r>
          </w:p>
        </w:tc>
      </w:tr>
      <w:tr w:rsidR="0091499F" w:rsidRPr="00693103" w14:paraId="5CFD9A2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4EA0409" w14:textId="77777777" w:rsidR="0091499F" w:rsidRPr="00693103" w:rsidRDefault="0091499F" w:rsidP="0091499F">
            <w:pPr>
              <w:suppressAutoHyphens w:val="0"/>
              <w:ind w:firstLine="0"/>
              <w:jc w:val="left"/>
              <w:rPr>
                <w:sz w:val="22"/>
                <w:szCs w:val="22"/>
              </w:rPr>
            </w:pPr>
            <w:r w:rsidRPr="00693103">
              <w:rPr>
                <w:sz w:val="22"/>
                <w:szCs w:val="22"/>
              </w:rPr>
              <w:t>Фамилия, имя, отчество (при наличии)</w:t>
            </w:r>
          </w:p>
        </w:tc>
        <w:tc>
          <w:tcPr>
            <w:tcW w:w="2695" w:type="dxa"/>
            <w:tcBorders>
              <w:top w:val="nil"/>
              <w:left w:val="nil"/>
              <w:bottom w:val="single" w:sz="4" w:space="0" w:color="auto"/>
              <w:right w:val="single" w:sz="4" w:space="0" w:color="auto"/>
            </w:tcBorders>
            <w:shd w:val="clear" w:color="auto" w:fill="auto"/>
            <w:hideMark/>
          </w:tcPr>
          <w:p w14:paraId="30A9A4A3" w14:textId="77777777" w:rsidR="0091499F" w:rsidRPr="00693103" w:rsidRDefault="0091499F" w:rsidP="0091499F">
            <w:pPr>
              <w:suppressAutoHyphens w:val="0"/>
              <w:ind w:firstLine="0"/>
              <w:jc w:val="center"/>
              <w:rPr>
                <w:sz w:val="22"/>
                <w:szCs w:val="22"/>
              </w:rPr>
            </w:pPr>
            <w:r w:rsidRPr="00693103">
              <w:rPr>
                <w:sz w:val="22"/>
                <w:szCs w:val="22"/>
              </w:rPr>
              <w:t>FIO</w:t>
            </w:r>
          </w:p>
        </w:tc>
        <w:tc>
          <w:tcPr>
            <w:tcW w:w="1208" w:type="dxa"/>
            <w:tcBorders>
              <w:top w:val="nil"/>
              <w:left w:val="nil"/>
              <w:bottom w:val="single" w:sz="4" w:space="0" w:color="auto"/>
              <w:right w:val="single" w:sz="4" w:space="0" w:color="auto"/>
            </w:tcBorders>
            <w:shd w:val="clear" w:color="auto" w:fill="auto"/>
            <w:hideMark/>
          </w:tcPr>
          <w:p w14:paraId="771DD31C" w14:textId="77777777" w:rsidR="0091499F" w:rsidRPr="00693103" w:rsidRDefault="0091499F" w:rsidP="0091499F">
            <w:pPr>
              <w:suppressAutoHyphens w:val="0"/>
              <w:ind w:firstLine="0"/>
              <w:jc w:val="center"/>
              <w:rPr>
                <w:sz w:val="22"/>
                <w:szCs w:val="22"/>
              </w:rPr>
            </w:pPr>
            <w:r w:rsidRPr="00693103">
              <w:rPr>
                <w:sz w:val="22"/>
                <w:szCs w:val="22"/>
              </w:rPr>
              <w:t>С</w:t>
            </w:r>
          </w:p>
        </w:tc>
        <w:tc>
          <w:tcPr>
            <w:tcW w:w="1208" w:type="dxa"/>
            <w:tcBorders>
              <w:top w:val="nil"/>
              <w:left w:val="nil"/>
              <w:bottom w:val="single" w:sz="4" w:space="0" w:color="auto"/>
              <w:right w:val="single" w:sz="4" w:space="0" w:color="auto"/>
            </w:tcBorders>
            <w:shd w:val="clear" w:color="auto" w:fill="auto"/>
            <w:hideMark/>
          </w:tcPr>
          <w:p w14:paraId="4E38C777" w14:textId="77777777" w:rsidR="0091499F" w:rsidRPr="00693103" w:rsidRDefault="0091499F" w:rsidP="0091499F">
            <w:pPr>
              <w:suppressAutoHyphens w:val="0"/>
              <w:ind w:firstLine="0"/>
              <w:jc w:val="center"/>
              <w:rPr>
                <w:sz w:val="22"/>
                <w:szCs w:val="22"/>
              </w:rPr>
            </w:pPr>
            <w:r w:rsidRPr="00693103">
              <w:rPr>
                <w:sz w:val="22"/>
                <w:szCs w:val="22"/>
              </w:rPr>
              <w:t> </w:t>
            </w:r>
          </w:p>
        </w:tc>
        <w:tc>
          <w:tcPr>
            <w:tcW w:w="1910" w:type="dxa"/>
            <w:tcBorders>
              <w:top w:val="nil"/>
              <w:left w:val="nil"/>
              <w:bottom w:val="single" w:sz="4" w:space="0" w:color="auto"/>
              <w:right w:val="single" w:sz="4" w:space="0" w:color="auto"/>
            </w:tcBorders>
            <w:shd w:val="clear" w:color="auto" w:fill="auto"/>
            <w:hideMark/>
          </w:tcPr>
          <w:p w14:paraId="73490874" w14:textId="42DC7620" w:rsidR="0091499F" w:rsidRPr="00693103" w:rsidRDefault="0091499F" w:rsidP="0091499F">
            <w:pPr>
              <w:suppressAutoHyphens w:val="0"/>
              <w:ind w:firstLine="0"/>
              <w:jc w:val="center"/>
              <w:rPr>
                <w:sz w:val="22"/>
                <w:szCs w:val="22"/>
              </w:rPr>
            </w:pPr>
            <w:r w:rsidRPr="00693103">
              <w:rPr>
                <w:sz w:val="22"/>
                <w:szCs w:val="22"/>
              </w:rPr>
              <w:t>НУ</w:t>
            </w:r>
          </w:p>
        </w:tc>
        <w:tc>
          <w:tcPr>
            <w:tcW w:w="5153" w:type="dxa"/>
            <w:tcBorders>
              <w:top w:val="nil"/>
              <w:left w:val="nil"/>
              <w:bottom w:val="single" w:sz="4" w:space="0" w:color="auto"/>
              <w:right w:val="single" w:sz="4" w:space="0" w:color="auto"/>
            </w:tcBorders>
            <w:shd w:val="clear" w:color="auto" w:fill="auto"/>
            <w:hideMark/>
          </w:tcPr>
          <w:p w14:paraId="586ABE5D" w14:textId="77777777" w:rsidR="0091499F" w:rsidRPr="00693103" w:rsidRDefault="0091499F" w:rsidP="0091499F">
            <w:pPr>
              <w:ind w:firstLine="0"/>
              <w:jc w:val="left"/>
              <w:rPr>
                <w:sz w:val="22"/>
                <w:szCs w:val="22"/>
              </w:rPr>
            </w:pPr>
            <w:r w:rsidRPr="00693103">
              <w:rPr>
                <w:sz w:val="22"/>
                <w:szCs w:val="22"/>
              </w:rPr>
              <w:t>Типовой элемент &lt;</w:t>
            </w:r>
            <w:r w:rsidRPr="00693103">
              <w:rPr>
                <w:sz w:val="22"/>
                <w:szCs w:val="22"/>
                <w:lang w:val="en-US"/>
              </w:rPr>
              <w:t>FIOType</w:t>
            </w:r>
            <w:r w:rsidRPr="00693103">
              <w:rPr>
                <w:sz w:val="22"/>
                <w:szCs w:val="22"/>
              </w:rPr>
              <w:t>&gt;.</w:t>
            </w:r>
          </w:p>
          <w:p w14:paraId="1215CDC1" w14:textId="77777777" w:rsidR="0091499F" w:rsidRPr="00693103" w:rsidRDefault="0091499F" w:rsidP="0091499F">
            <w:pPr>
              <w:ind w:firstLine="0"/>
              <w:jc w:val="left"/>
              <w:rPr>
                <w:sz w:val="22"/>
                <w:szCs w:val="22"/>
              </w:rPr>
            </w:pPr>
            <w:r w:rsidRPr="00693103">
              <w:rPr>
                <w:sz w:val="22"/>
                <w:szCs w:val="22"/>
              </w:rPr>
              <w:t>Состав элемента представлен в таблице 5.40.</w:t>
            </w:r>
          </w:p>
          <w:p w14:paraId="53D63D61" w14:textId="69832207" w:rsidR="0091499F" w:rsidRPr="00693103" w:rsidRDefault="0091499F" w:rsidP="0091499F">
            <w:pPr>
              <w:suppressAutoHyphens w:val="0"/>
              <w:ind w:firstLine="0"/>
              <w:jc w:val="left"/>
              <w:rPr>
                <w:sz w:val="22"/>
                <w:szCs w:val="22"/>
              </w:rPr>
            </w:pPr>
            <w:r w:rsidRPr="00693103">
              <w:rPr>
                <w:sz w:val="22"/>
                <w:szCs w:val="22"/>
              </w:rPr>
              <w:t>Элемент обязателен при отсутствии &lt;</w:t>
            </w:r>
            <w:r w:rsidRPr="00693103">
              <w:rPr>
                <w:sz w:val="22"/>
                <w:szCs w:val="22"/>
                <w:lang w:val="en-US"/>
              </w:rPr>
              <w:t>OthInf</w:t>
            </w:r>
            <w:r w:rsidRPr="00693103">
              <w:rPr>
                <w:sz w:val="22"/>
                <w:szCs w:val="22"/>
              </w:rPr>
              <w:t>&gt; и &lt;</w:t>
            </w:r>
            <w:r w:rsidRPr="00693103">
              <w:rPr>
                <w:sz w:val="22"/>
                <w:szCs w:val="22"/>
                <w:lang w:val="en-US"/>
              </w:rPr>
              <w:t>INNPers</w:t>
            </w:r>
            <w:r w:rsidRPr="00693103">
              <w:rPr>
                <w:sz w:val="22"/>
                <w:szCs w:val="22"/>
              </w:rPr>
              <w:t>&gt;</w:t>
            </w:r>
          </w:p>
        </w:tc>
      </w:tr>
    </w:tbl>
    <w:p w14:paraId="32A5AB5D" w14:textId="77777777" w:rsidR="0011790D" w:rsidRDefault="0011790D" w:rsidP="005327CF">
      <w:pPr>
        <w:suppressAutoHyphens w:val="0"/>
        <w:spacing w:before="360"/>
        <w:ind w:firstLine="0"/>
        <w:jc w:val="right"/>
      </w:pPr>
    </w:p>
    <w:p w14:paraId="5C0B8635" w14:textId="77777777" w:rsidR="00AA7F00" w:rsidRDefault="00AA7F00" w:rsidP="005327CF">
      <w:pPr>
        <w:suppressAutoHyphens w:val="0"/>
        <w:spacing w:before="360"/>
        <w:ind w:firstLine="0"/>
        <w:contextualSpacing/>
        <w:jc w:val="right"/>
      </w:pPr>
    </w:p>
    <w:p w14:paraId="41288FDF" w14:textId="77777777" w:rsidR="00AA7F00" w:rsidRDefault="00AA7F00" w:rsidP="005327CF">
      <w:pPr>
        <w:suppressAutoHyphens w:val="0"/>
        <w:spacing w:before="360"/>
        <w:ind w:firstLine="0"/>
        <w:contextualSpacing/>
        <w:jc w:val="right"/>
      </w:pPr>
    </w:p>
    <w:p w14:paraId="4A45164E" w14:textId="77777777" w:rsidR="00693103" w:rsidRDefault="00693103" w:rsidP="005327CF">
      <w:pPr>
        <w:suppressAutoHyphens w:val="0"/>
        <w:spacing w:before="360"/>
        <w:ind w:firstLine="0"/>
        <w:contextualSpacing/>
        <w:jc w:val="right"/>
        <w:rPr>
          <w:sz w:val="23"/>
          <w:szCs w:val="23"/>
        </w:rPr>
      </w:pPr>
    </w:p>
    <w:p w14:paraId="31D69B5E" w14:textId="77777777" w:rsidR="00693103" w:rsidRDefault="00693103" w:rsidP="005327CF">
      <w:pPr>
        <w:suppressAutoHyphens w:val="0"/>
        <w:spacing w:before="360"/>
        <w:ind w:firstLine="0"/>
        <w:contextualSpacing/>
        <w:jc w:val="right"/>
        <w:rPr>
          <w:sz w:val="22"/>
          <w:szCs w:val="22"/>
        </w:rPr>
      </w:pPr>
    </w:p>
    <w:p w14:paraId="60703492" w14:textId="18ABD140" w:rsidR="005327CF" w:rsidRPr="00693103" w:rsidRDefault="0074781A" w:rsidP="005327CF">
      <w:pPr>
        <w:suppressAutoHyphens w:val="0"/>
        <w:spacing w:before="360"/>
        <w:ind w:firstLine="0"/>
        <w:contextualSpacing/>
        <w:jc w:val="right"/>
        <w:rPr>
          <w:sz w:val="22"/>
          <w:szCs w:val="22"/>
        </w:rPr>
      </w:pPr>
      <w:r w:rsidRPr="00693103">
        <w:rPr>
          <w:sz w:val="22"/>
          <w:szCs w:val="22"/>
        </w:rPr>
        <w:t>Таблица 5.</w:t>
      </w:r>
      <w:r w:rsidR="005327CF" w:rsidRPr="00693103">
        <w:rPr>
          <w:sz w:val="22"/>
          <w:szCs w:val="22"/>
        </w:rPr>
        <w:t>15</w:t>
      </w:r>
    </w:p>
    <w:p w14:paraId="4B9DB62E" w14:textId="77777777" w:rsidR="005327CF" w:rsidRPr="005327CF" w:rsidRDefault="005327CF" w:rsidP="005327CF">
      <w:pPr>
        <w:suppressAutoHyphens w:val="0"/>
        <w:spacing w:after="120"/>
        <w:ind w:firstLine="0"/>
        <w:contextualSpacing/>
        <w:jc w:val="center"/>
        <w15:collapsed/>
        <w:rPr>
          <w:sz w:val="20"/>
          <w:szCs w:val="20"/>
        </w:rPr>
      </w:pPr>
      <w:r w:rsidRPr="005327CF">
        <w:rPr>
          <w:b/>
          <w:bCs/>
        </w:rPr>
        <w:t>Банковские реквизиты (BankRequis)</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52DB4F3F"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B5D13A" w14:textId="77777777" w:rsidR="005327CF" w:rsidRPr="005327CF" w:rsidRDefault="005327CF" w:rsidP="005327CF">
            <w:pPr>
              <w:suppressAutoHyphens w:val="0"/>
              <w:ind w:firstLine="0"/>
              <w:contextualSpacing/>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4D285F2C" w14:textId="77777777" w:rsidR="005327CF" w:rsidRPr="005327CF" w:rsidRDefault="005327CF" w:rsidP="005327CF">
            <w:pPr>
              <w:suppressAutoHyphens w:val="0"/>
              <w:ind w:firstLine="0"/>
              <w:contextualSpacing/>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D80606" w14:textId="77777777" w:rsidR="005327CF" w:rsidRPr="005327CF" w:rsidRDefault="005327CF" w:rsidP="005327CF">
            <w:pPr>
              <w:suppressAutoHyphens w:val="0"/>
              <w:ind w:firstLine="0"/>
              <w:contextualSpacing/>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6BC6AF" w14:textId="77777777" w:rsidR="005327CF" w:rsidRPr="005327CF" w:rsidRDefault="005327CF" w:rsidP="005327CF">
            <w:pPr>
              <w:suppressAutoHyphens w:val="0"/>
              <w:ind w:firstLine="0"/>
              <w:contextualSpacing/>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B1EB63" w14:textId="77777777" w:rsidR="005327CF" w:rsidRPr="005327CF" w:rsidRDefault="005327CF" w:rsidP="005327CF">
            <w:pPr>
              <w:suppressAutoHyphens w:val="0"/>
              <w:ind w:firstLine="0"/>
              <w:contextualSpacing/>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4B9FF733" w14:textId="77777777" w:rsidR="005327CF" w:rsidRPr="005327CF" w:rsidRDefault="005327CF" w:rsidP="005327CF">
            <w:pPr>
              <w:suppressAutoHyphens w:val="0"/>
              <w:ind w:firstLine="0"/>
              <w:contextualSpacing/>
              <w:jc w:val="center"/>
              <w:rPr>
                <w:b/>
                <w:bCs/>
              </w:rPr>
            </w:pPr>
            <w:r w:rsidRPr="005327CF">
              <w:rPr>
                <w:b/>
                <w:bCs/>
              </w:rPr>
              <w:t>Дополнительная информация</w:t>
            </w:r>
          </w:p>
        </w:tc>
      </w:tr>
      <w:tr w:rsidR="005327CF" w:rsidRPr="00693103" w14:paraId="278121A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27BF70F" w14:textId="77777777" w:rsidR="005327CF" w:rsidRPr="00693103" w:rsidRDefault="005327CF" w:rsidP="005327CF">
            <w:pPr>
              <w:suppressAutoHyphens w:val="0"/>
              <w:ind w:firstLine="0"/>
              <w:contextualSpacing/>
              <w:jc w:val="left"/>
              <w:rPr>
                <w:sz w:val="21"/>
                <w:szCs w:val="21"/>
              </w:rPr>
            </w:pPr>
            <w:r w:rsidRPr="00693103">
              <w:rPr>
                <w:sz w:val="21"/>
                <w:szCs w:val="21"/>
              </w:rPr>
              <w:t>Номер банковского счета</w:t>
            </w:r>
          </w:p>
        </w:tc>
        <w:tc>
          <w:tcPr>
            <w:tcW w:w="2695" w:type="dxa"/>
            <w:tcBorders>
              <w:top w:val="nil"/>
              <w:left w:val="nil"/>
              <w:bottom w:val="single" w:sz="4" w:space="0" w:color="auto"/>
              <w:right w:val="single" w:sz="4" w:space="0" w:color="auto"/>
            </w:tcBorders>
            <w:shd w:val="clear" w:color="auto" w:fill="auto"/>
            <w:hideMark/>
          </w:tcPr>
          <w:p w14:paraId="28C1C5C1" w14:textId="77777777" w:rsidR="005327CF" w:rsidRPr="00693103" w:rsidRDefault="005327CF" w:rsidP="005327CF">
            <w:pPr>
              <w:suppressAutoHyphens w:val="0"/>
              <w:ind w:firstLine="0"/>
              <w:contextualSpacing/>
              <w:jc w:val="center"/>
              <w:rPr>
                <w:sz w:val="21"/>
                <w:szCs w:val="21"/>
              </w:rPr>
            </w:pPr>
            <w:r w:rsidRPr="00693103">
              <w:rPr>
                <w:sz w:val="21"/>
                <w:szCs w:val="21"/>
              </w:rPr>
              <w:t>AccountNumber</w:t>
            </w:r>
          </w:p>
        </w:tc>
        <w:tc>
          <w:tcPr>
            <w:tcW w:w="1208" w:type="dxa"/>
            <w:tcBorders>
              <w:top w:val="nil"/>
              <w:left w:val="nil"/>
              <w:bottom w:val="single" w:sz="4" w:space="0" w:color="auto"/>
              <w:right w:val="single" w:sz="4" w:space="0" w:color="auto"/>
            </w:tcBorders>
            <w:shd w:val="clear" w:color="auto" w:fill="auto"/>
            <w:hideMark/>
          </w:tcPr>
          <w:p w14:paraId="2CCC45A5" w14:textId="77777777" w:rsidR="005327CF" w:rsidRPr="00693103" w:rsidRDefault="005327CF" w:rsidP="005327CF">
            <w:pPr>
              <w:suppressAutoHyphens w:val="0"/>
              <w:ind w:firstLine="0"/>
              <w:contextualSpacing/>
              <w:jc w:val="center"/>
              <w:rPr>
                <w:sz w:val="21"/>
                <w:szCs w:val="21"/>
              </w:rPr>
            </w:pPr>
            <w:r w:rsidRPr="00693103">
              <w:rPr>
                <w:sz w:val="21"/>
                <w:szCs w:val="21"/>
              </w:rPr>
              <w:t>A</w:t>
            </w:r>
          </w:p>
        </w:tc>
        <w:tc>
          <w:tcPr>
            <w:tcW w:w="1208" w:type="dxa"/>
            <w:tcBorders>
              <w:top w:val="nil"/>
              <w:left w:val="nil"/>
              <w:bottom w:val="single" w:sz="4" w:space="0" w:color="auto"/>
              <w:right w:val="single" w:sz="4" w:space="0" w:color="auto"/>
            </w:tcBorders>
            <w:shd w:val="clear" w:color="auto" w:fill="auto"/>
            <w:hideMark/>
          </w:tcPr>
          <w:p w14:paraId="33989E30" w14:textId="77777777" w:rsidR="005327CF" w:rsidRPr="00693103" w:rsidRDefault="005327CF" w:rsidP="005327CF">
            <w:pPr>
              <w:suppressAutoHyphens w:val="0"/>
              <w:ind w:firstLine="0"/>
              <w:contextualSpacing/>
              <w:jc w:val="center"/>
              <w:rPr>
                <w:sz w:val="21"/>
                <w:szCs w:val="21"/>
              </w:rPr>
            </w:pPr>
            <w:r w:rsidRPr="00693103">
              <w:rPr>
                <w:sz w:val="21"/>
                <w:szCs w:val="21"/>
              </w:rPr>
              <w:t>T(1-20)</w:t>
            </w:r>
          </w:p>
        </w:tc>
        <w:tc>
          <w:tcPr>
            <w:tcW w:w="1910" w:type="dxa"/>
            <w:tcBorders>
              <w:top w:val="nil"/>
              <w:left w:val="nil"/>
              <w:bottom w:val="single" w:sz="4" w:space="0" w:color="auto"/>
              <w:right w:val="single" w:sz="4" w:space="0" w:color="auto"/>
            </w:tcBorders>
            <w:shd w:val="clear" w:color="auto" w:fill="auto"/>
            <w:hideMark/>
          </w:tcPr>
          <w:p w14:paraId="00F969B7" w14:textId="77777777" w:rsidR="005327CF" w:rsidRPr="00693103" w:rsidRDefault="005327CF" w:rsidP="005327CF">
            <w:pPr>
              <w:suppressAutoHyphens w:val="0"/>
              <w:ind w:firstLine="0"/>
              <w:contextualSpacing/>
              <w:jc w:val="center"/>
              <w:rPr>
                <w:sz w:val="21"/>
                <w:szCs w:val="21"/>
              </w:rPr>
            </w:pPr>
            <w:r w:rsidRPr="00693103">
              <w:rPr>
                <w:sz w:val="21"/>
                <w:szCs w:val="21"/>
              </w:rPr>
              <w:t>Н</w:t>
            </w:r>
          </w:p>
        </w:tc>
        <w:tc>
          <w:tcPr>
            <w:tcW w:w="5153" w:type="dxa"/>
            <w:tcBorders>
              <w:top w:val="nil"/>
              <w:left w:val="nil"/>
              <w:bottom w:val="single" w:sz="4" w:space="0" w:color="auto"/>
              <w:right w:val="single" w:sz="4" w:space="0" w:color="auto"/>
            </w:tcBorders>
            <w:shd w:val="clear" w:color="auto" w:fill="auto"/>
            <w:hideMark/>
          </w:tcPr>
          <w:p w14:paraId="7B592F86" w14:textId="77777777" w:rsidR="005327CF" w:rsidRPr="00693103" w:rsidRDefault="005327CF" w:rsidP="005327CF">
            <w:pPr>
              <w:suppressAutoHyphens w:val="0"/>
              <w:ind w:firstLine="0"/>
              <w:contextualSpacing/>
              <w:jc w:val="left"/>
              <w:rPr>
                <w:sz w:val="21"/>
                <w:szCs w:val="21"/>
              </w:rPr>
            </w:pPr>
            <w:r w:rsidRPr="00693103">
              <w:rPr>
                <w:sz w:val="21"/>
                <w:szCs w:val="21"/>
              </w:rPr>
              <w:t> </w:t>
            </w:r>
          </w:p>
        </w:tc>
      </w:tr>
      <w:tr w:rsidR="005327CF" w:rsidRPr="00693103" w14:paraId="4A3DB81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FF5510C" w14:textId="77777777" w:rsidR="005327CF" w:rsidRPr="00693103" w:rsidRDefault="005327CF" w:rsidP="005327CF">
            <w:pPr>
              <w:suppressAutoHyphens w:val="0"/>
              <w:ind w:firstLine="0"/>
              <w:contextualSpacing/>
              <w:jc w:val="left"/>
              <w:rPr>
                <w:sz w:val="21"/>
                <w:szCs w:val="21"/>
              </w:rPr>
            </w:pPr>
            <w:r w:rsidRPr="00693103">
              <w:rPr>
                <w:sz w:val="21"/>
                <w:szCs w:val="21"/>
              </w:rPr>
              <w:t>Сведения о банке</w:t>
            </w:r>
          </w:p>
        </w:tc>
        <w:tc>
          <w:tcPr>
            <w:tcW w:w="2695" w:type="dxa"/>
            <w:tcBorders>
              <w:top w:val="nil"/>
              <w:left w:val="nil"/>
              <w:bottom w:val="single" w:sz="4" w:space="0" w:color="auto"/>
              <w:right w:val="single" w:sz="4" w:space="0" w:color="auto"/>
            </w:tcBorders>
            <w:shd w:val="clear" w:color="auto" w:fill="auto"/>
            <w:hideMark/>
          </w:tcPr>
          <w:p w14:paraId="21330E7B" w14:textId="77777777" w:rsidR="005327CF" w:rsidRPr="00693103" w:rsidRDefault="005327CF" w:rsidP="005327CF">
            <w:pPr>
              <w:suppressAutoHyphens w:val="0"/>
              <w:ind w:firstLine="0"/>
              <w:contextualSpacing/>
              <w:jc w:val="center"/>
              <w:rPr>
                <w:sz w:val="21"/>
                <w:szCs w:val="21"/>
              </w:rPr>
            </w:pPr>
            <w:r w:rsidRPr="00693103">
              <w:rPr>
                <w:sz w:val="21"/>
                <w:szCs w:val="21"/>
              </w:rPr>
              <w:t>InfBank</w:t>
            </w:r>
          </w:p>
        </w:tc>
        <w:tc>
          <w:tcPr>
            <w:tcW w:w="1208" w:type="dxa"/>
            <w:tcBorders>
              <w:top w:val="nil"/>
              <w:left w:val="nil"/>
              <w:bottom w:val="single" w:sz="4" w:space="0" w:color="auto"/>
              <w:right w:val="single" w:sz="4" w:space="0" w:color="auto"/>
            </w:tcBorders>
            <w:shd w:val="clear" w:color="auto" w:fill="auto"/>
            <w:hideMark/>
          </w:tcPr>
          <w:p w14:paraId="3EBF4559" w14:textId="77777777" w:rsidR="005327CF" w:rsidRPr="00693103" w:rsidRDefault="005327CF" w:rsidP="005327CF">
            <w:pPr>
              <w:suppressAutoHyphens w:val="0"/>
              <w:ind w:firstLine="0"/>
              <w:contextualSpacing/>
              <w:jc w:val="center"/>
              <w:rPr>
                <w:sz w:val="21"/>
                <w:szCs w:val="21"/>
              </w:rPr>
            </w:pPr>
            <w:r w:rsidRPr="00693103">
              <w:rPr>
                <w:sz w:val="21"/>
                <w:szCs w:val="21"/>
              </w:rPr>
              <w:t>С</w:t>
            </w:r>
          </w:p>
        </w:tc>
        <w:tc>
          <w:tcPr>
            <w:tcW w:w="1208" w:type="dxa"/>
            <w:tcBorders>
              <w:top w:val="nil"/>
              <w:left w:val="nil"/>
              <w:bottom w:val="single" w:sz="4" w:space="0" w:color="auto"/>
              <w:right w:val="single" w:sz="4" w:space="0" w:color="auto"/>
            </w:tcBorders>
            <w:shd w:val="clear" w:color="auto" w:fill="auto"/>
            <w:hideMark/>
          </w:tcPr>
          <w:p w14:paraId="4AD437CE" w14:textId="77777777" w:rsidR="005327CF" w:rsidRPr="00693103" w:rsidRDefault="005327CF" w:rsidP="005327CF">
            <w:pPr>
              <w:suppressAutoHyphens w:val="0"/>
              <w:ind w:firstLine="0"/>
              <w:contextualSpacing/>
              <w:jc w:val="center"/>
              <w:rPr>
                <w:sz w:val="21"/>
                <w:szCs w:val="21"/>
              </w:rPr>
            </w:pPr>
            <w:r w:rsidRPr="00693103">
              <w:rPr>
                <w:sz w:val="21"/>
                <w:szCs w:val="21"/>
              </w:rPr>
              <w:t> </w:t>
            </w:r>
          </w:p>
        </w:tc>
        <w:tc>
          <w:tcPr>
            <w:tcW w:w="1910" w:type="dxa"/>
            <w:tcBorders>
              <w:top w:val="nil"/>
              <w:left w:val="nil"/>
              <w:bottom w:val="single" w:sz="4" w:space="0" w:color="auto"/>
              <w:right w:val="single" w:sz="4" w:space="0" w:color="auto"/>
            </w:tcBorders>
            <w:shd w:val="clear" w:color="auto" w:fill="auto"/>
            <w:hideMark/>
          </w:tcPr>
          <w:p w14:paraId="4A6DB6D2" w14:textId="77777777" w:rsidR="005327CF" w:rsidRPr="00693103" w:rsidRDefault="005327CF" w:rsidP="005327CF">
            <w:pPr>
              <w:suppressAutoHyphens w:val="0"/>
              <w:ind w:firstLine="0"/>
              <w:contextualSpacing/>
              <w:jc w:val="center"/>
              <w:rPr>
                <w:sz w:val="21"/>
                <w:szCs w:val="21"/>
              </w:rPr>
            </w:pPr>
            <w:r w:rsidRPr="00693103">
              <w:rPr>
                <w:sz w:val="21"/>
                <w:szCs w:val="21"/>
              </w:rPr>
              <w:t>Н</w:t>
            </w:r>
          </w:p>
        </w:tc>
        <w:tc>
          <w:tcPr>
            <w:tcW w:w="5153" w:type="dxa"/>
            <w:tcBorders>
              <w:top w:val="nil"/>
              <w:left w:val="nil"/>
              <w:bottom w:val="single" w:sz="4" w:space="0" w:color="auto"/>
              <w:right w:val="single" w:sz="4" w:space="0" w:color="auto"/>
            </w:tcBorders>
            <w:shd w:val="clear" w:color="auto" w:fill="auto"/>
            <w:hideMark/>
          </w:tcPr>
          <w:p w14:paraId="6E0B8016" w14:textId="28DB4C41" w:rsidR="005327CF" w:rsidRPr="00693103" w:rsidRDefault="005327CF" w:rsidP="005327CF">
            <w:pPr>
              <w:suppressAutoHyphens w:val="0"/>
              <w:ind w:firstLine="0"/>
              <w:contextualSpacing/>
              <w:jc w:val="left"/>
              <w:rPr>
                <w:sz w:val="21"/>
                <w:szCs w:val="21"/>
              </w:rPr>
            </w:pPr>
            <w:r w:rsidRPr="00693103">
              <w:rPr>
                <w:sz w:val="21"/>
                <w:szCs w:val="21"/>
              </w:rPr>
              <w:t xml:space="preserve">Состав элемента представлен в </w:t>
            </w:r>
            <w:r w:rsidR="0074781A" w:rsidRPr="00693103">
              <w:rPr>
                <w:sz w:val="21"/>
                <w:szCs w:val="21"/>
              </w:rPr>
              <w:t>таблице 5.</w:t>
            </w:r>
            <w:r w:rsidRPr="00693103">
              <w:rPr>
                <w:sz w:val="21"/>
                <w:szCs w:val="21"/>
              </w:rPr>
              <w:t xml:space="preserve">16 </w:t>
            </w:r>
          </w:p>
        </w:tc>
      </w:tr>
    </w:tbl>
    <w:p w14:paraId="4D8A26D5" w14:textId="339370F1" w:rsidR="005327CF" w:rsidRPr="00693103" w:rsidRDefault="0074781A" w:rsidP="005327CF">
      <w:pPr>
        <w:suppressAutoHyphens w:val="0"/>
        <w:spacing w:before="360"/>
        <w:ind w:firstLine="0"/>
        <w:contextualSpacing/>
        <w:jc w:val="right"/>
        <w:rPr>
          <w:sz w:val="22"/>
          <w:szCs w:val="22"/>
        </w:rPr>
      </w:pPr>
      <w:r w:rsidRPr="00693103">
        <w:rPr>
          <w:sz w:val="22"/>
          <w:szCs w:val="22"/>
        </w:rPr>
        <w:t>Таблица 5.</w:t>
      </w:r>
      <w:r w:rsidR="005327CF" w:rsidRPr="00693103">
        <w:rPr>
          <w:sz w:val="22"/>
          <w:szCs w:val="22"/>
        </w:rPr>
        <w:t>16</w:t>
      </w:r>
    </w:p>
    <w:p w14:paraId="48008DE6" w14:textId="77777777" w:rsidR="005327CF" w:rsidRPr="005327CF" w:rsidRDefault="005327CF" w:rsidP="005327CF">
      <w:pPr>
        <w:suppressAutoHyphens w:val="0"/>
        <w:spacing w:after="120"/>
        <w:ind w:firstLine="0"/>
        <w:contextualSpacing/>
        <w:jc w:val="center"/>
        <w15:collapsed/>
        <w:rPr>
          <w:sz w:val="20"/>
          <w:szCs w:val="20"/>
        </w:rPr>
      </w:pPr>
      <w:r w:rsidRPr="005327CF">
        <w:rPr>
          <w:b/>
          <w:bCs/>
        </w:rPr>
        <w:t>Сведения о банке (InfBank)</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7C142CEE"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B86B6C" w14:textId="77777777" w:rsidR="005327CF" w:rsidRPr="005327CF" w:rsidRDefault="005327CF" w:rsidP="005327CF">
            <w:pPr>
              <w:suppressAutoHyphens w:val="0"/>
              <w:ind w:firstLine="0"/>
              <w:contextualSpacing/>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69FDBC9D" w14:textId="77777777" w:rsidR="005327CF" w:rsidRPr="005327CF" w:rsidRDefault="005327CF" w:rsidP="005327CF">
            <w:pPr>
              <w:suppressAutoHyphens w:val="0"/>
              <w:ind w:firstLine="0"/>
              <w:contextualSpacing/>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39BD95" w14:textId="77777777" w:rsidR="005327CF" w:rsidRPr="005327CF" w:rsidRDefault="005327CF" w:rsidP="005327CF">
            <w:pPr>
              <w:suppressAutoHyphens w:val="0"/>
              <w:ind w:firstLine="0"/>
              <w:contextualSpacing/>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2AE235" w14:textId="77777777" w:rsidR="005327CF" w:rsidRPr="005327CF" w:rsidRDefault="005327CF" w:rsidP="005327CF">
            <w:pPr>
              <w:suppressAutoHyphens w:val="0"/>
              <w:ind w:firstLine="0"/>
              <w:contextualSpacing/>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34E65D" w14:textId="77777777" w:rsidR="005327CF" w:rsidRPr="005327CF" w:rsidRDefault="005327CF" w:rsidP="005327CF">
            <w:pPr>
              <w:suppressAutoHyphens w:val="0"/>
              <w:ind w:firstLine="0"/>
              <w:contextualSpacing/>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20767932" w14:textId="77777777" w:rsidR="005327CF" w:rsidRPr="005327CF" w:rsidRDefault="005327CF" w:rsidP="005327CF">
            <w:pPr>
              <w:suppressAutoHyphens w:val="0"/>
              <w:ind w:firstLine="0"/>
              <w:contextualSpacing/>
              <w:jc w:val="center"/>
              <w:rPr>
                <w:b/>
                <w:bCs/>
              </w:rPr>
            </w:pPr>
            <w:r w:rsidRPr="005327CF">
              <w:rPr>
                <w:b/>
                <w:bCs/>
              </w:rPr>
              <w:t>Дополнительная информация</w:t>
            </w:r>
          </w:p>
        </w:tc>
      </w:tr>
      <w:tr w:rsidR="005327CF" w:rsidRPr="00693103" w14:paraId="0775383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D0CA863" w14:textId="77777777" w:rsidR="005327CF" w:rsidRPr="00693103" w:rsidRDefault="005327CF" w:rsidP="005327CF">
            <w:pPr>
              <w:suppressAutoHyphens w:val="0"/>
              <w:ind w:firstLine="0"/>
              <w:contextualSpacing/>
              <w:jc w:val="left"/>
              <w:rPr>
                <w:sz w:val="21"/>
                <w:szCs w:val="21"/>
              </w:rPr>
            </w:pPr>
            <w:r w:rsidRPr="00693103">
              <w:rPr>
                <w:sz w:val="21"/>
                <w:szCs w:val="21"/>
              </w:rPr>
              <w:t>Наименование банка</w:t>
            </w:r>
          </w:p>
        </w:tc>
        <w:tc>
          <w:tcPr>
            <w:tcW w:w="2695" w:type="dxa"/>
            <w:tcBorders>
              <w:top w:val="nil"/>
              <w:left w:val="nil"/>
              <w:bottom w:val="single" w:sz="4" w:space="0" w:color="auto"/>
              <w:right w:val="single" w:sz="4" w:space="0" w:color="auto"/>
            </w:tcBorders>
            <w:shd w:val="clear" w:color="auto" w:fill="auto"/>
            <w:hideMark/>
          </w:tcPr>
          <w:p w14:paraId="59A4B69B" w14:textId="77777777" w:rsidR="005327CF" w:rsidRPr="00693103" w:rsidRDefault="005327CF" w:rsidP="005327CF">
            <w:pPr>
              <w:suppressAutoHyphens w:val="0"/>
              <w:ind w:firstLine="0"/>
              <w:contextualSpacing/>
              <w:jc w:val="center"/>
              <w:rPr>
                <w:sz w:val="21"/>
                <w:szCs w:val="21"/>
              </w:rPr>
            </w:pPr>
            <w:r w:rsidRPr="00693103">
              <w:rPr>
                <w:sz w:val="21"/>
                <w:szCs w:val="21"/>
              </w:rPr>
              <w:t>NameBank</w:t>
            </w:r>
          </w:p>
        </w:tc>
        <w:tc>
          <w:tcPr>
            <w:tcW w:w="1208" w:type="dxa"/>
            <w:tcBorders>
              <w:top w:val="nil"/>
              <w:left w:val="nil"/>
              <w:bottom w:val="single" w:sz="4" w:space="0" w:color="auto"/>
              <w:right w:val="single" w:sz="4" w:space="0" w:color="auto"/>
            </w:tcBorders>
            <w:shd w:val="clear" w:color="auto" w:fill="auto"/>
            <w:hideMark/>
          </w:tcPr>
          <w:p w14:paraId="1EFE2D94" w14:textId="77777777" w:rsidR="005327CF" w:rsidRPr="00693103" w:rsidRDefault="005327CF" w:rsidP="005327CF">
            <w:pPr>
              <w:suppressAutoHyphens w:val="0"/>
              <w:ind w:firstLine="0"/>
              <w:contextualSpacing/>
              <w:jc w:val="center"/>
              <w:rPr>
                <w:sz w:val="21"/>
                <w:szCs w:val="21"/>
              </w:rPr>
            </w:pPr>
            <w:r w:rsidRPr="00693103">
              <w:rPr>
                <w:sz w:val="21"/>
                <w:szCs w:val="21"/>
              </w:rPr>
              <w:t>A</w:t>
            </w:r>
          </w:p>
        </w:tc>
        <w:tc>
          <w:tcPr>
            <w:tcW w:w="1208" w:type="dxa"/>
            <w:tcBorders>
              <w:top w:val="nil"/>
              <w:left w:val="nil"/>
              <w:bottom w:val="single" w:sz="4" w:space="0" w:color="auto"/>
              <w:right w:val="single" w:sz="4" w:space="0" w:color="auto"/>
            </w:tcBorders>
            <w:shd w:val="clear" w:color="auto" w:fill="auto"/>
            <w:hideMark/>
          </w:tcPr>
          <w:p w14:paraId="1827555E" w14:textId="77777777" w:rsidR="005327CF" w:rsidRPr="00693103" w:rsidRDefault="005327CF" w:rsidP="005327CF">
            <w:pPr>
              <w:suppressAutoHyphens w:val="0"/>
              <w:ind w:firstLine="0"/>
              <w:contextualSpacing/>
              <w:jc w:val="center"/>
              <w:rPr>
                <w:sz w:val="21"/>
                <w:szCs w:val="21"/>
              </w:rPr>
            </w:pPr>
            <w:r w:rsidRPr="00693103">
              <w:rPr>
                <w:sz w:val="21"/>
                <w:szCs w:val="21"/>
              </w:rPr>
              <w:t>T(1-1000)</w:t>
            </w:r>
          </w:p>
        </w:tc>
        <w:tc>
          <w:tcPr>
            <w:tcW w:w="1910" w:type="dxa"/>
            <w:tcBorders>
              <w:top w:val="nil"/>
              <w:left w:val="nil"/>
              <w:bottom w:val="single" w:sz="4" w:space="0" w:color="auto"/>
              <w:right w:val="single" w:sz="4" w:space="0" w:color="auto"/>
            </w:tcBorders>
            <w:shd w:val="clear" w:color="auto" w:fill="auto"/>
            <w:hideMark/>
          </w:tcPr>
          <w:p w14:paraId="3802BF61" w14:textId="77777777" w:rsidR="005327CF" w:rsidRPr="00693103" w:rsidRDefault="005327CF" w:rsidP="005327CF">
            <w:pPr>
              <w:suppressAutoHyphens w:val="0"/>
              <w:ind w:firstLine="0"/>
              <w:contextualSpacing/>
              <w:jc w:val="center"/>
              <w:rPr>
                <w:sz w:val="21"/>
                <w:szCs w:val="21"/>
              </w:rPr>
            </w:pPr>
            <w:r w:rsidRPr="00693103">
              <w:rPr>
                <w:sz w:val="21"/>
                <w:szCs w:val="21"/>
              </w:rPr>
              <w:t>Н</w:t>
            </w:r>
          </w:p>
        </w:tc>
        <w:tc>
          <w:tcPr>
            <w:tcW w:w="5153" w:type="dxa"/>
            <w:tcBorders>
              <w:top w:val="nil"/>
              <w:left w:val="nil"/>
              <w:bottom w:val="single" w:sz="4" w:space="0" w:color="auto"/>
              <w:right w:val="single" w:sz="4" w:space="0" w:color="auto"/>
            </w:tcBorders>
            <w:shd w:val="clear" w:color="auto" w:fill="auto"/>
            <w:hideMark/>
          </w:tcPr>
          <w:p w14:paraId="5C74C9F9" w14:textId="77777777" w:rsidR="005327CF" w:rsidRPr="00693103" w:rsidRDefault="005327CF" w:rsidP="005327CF">
            <w:pPr>
              <w:suppressAutoHyphens w:val="0"/>
              <w:ind w:firstLine="0"/>
              <w:contextualSpacing/>
              <w:jc w:val="left"/>
              <w:rPr>
                <w:sz w:val="21"/>
                <w:szCs w:val="21"/>
              </w:rPr>
            </w:pPr>
            <w:r w:rsidRPr="00693103">
              <w:rPr>
                <w:sz w:val="21"/>
                <w:szCs w:val="21"/>
              </w:rPr>
              <w:t> </w:t>
            </w:r>
          </w:p>
        </w:tc>
      </w:tr>
      <w:tr w:rsidR="009E3C68" w:rsidRPr="00693103" w14:paraId="566EE47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6FA58E4" w14:textId="77777777" w:rsidR="009E3C68" w:rsidRPr="00693103" w:rsidRDefault="009E3C68" w:rsidP="009E3C68">
            <w:pPr>
              <w:suppressAutoHyphens w:val="0"/>
              <w:ind w:firstLine="0"/>
              <w:contextualSpacing/>
              <w:jc w:val="left"/>
              <w:rPr>
                <w:sz w:val="21"/>
                <w:szCs w:val="21"/>
              </w:rPr>
            </w:pPr>
            <w:r w:rsidRPr="00693103">
              <w:rPr>
                <w:sz w:val="21"/>
                <w:szCs w:val="21"/>
              </w:rPr>
              <w:t xml:space="preserve">Банковский идентификационный код (БИК) </w:t>
            </w:r>
          </w:p>
        </w:tc>
        <w:tc>
          <w:tcPr>
            <w:tcW w:w="2695" w:type="dxa"/>
            <w:tcBorders>
              <w:top w:val="nil"/>
              <w:left w:val="nil"/>
              <w:bottom w:val="single" w:sz="4" w:space="0" w:color="auto"/>
              <w:right w:val="single" w:sz="4" w:space="0" w:color="auto"/>
            </w:tcBorders>
            <w:shd w:val="clear" w:color="auto" w:fill="auto"/>
            <w:hideMark/>
          </w:tcPr>
          <w:p w14:paraId="3D310489" w14:textId="77777777" w:rsidR="009E3C68" w:rsidRPr="00693103" w:rsidRDefault="009E3C68" w:rsidP="009E3C68">
            <w:pPr>
              <w:suppressAutoHyphens w:val="0"/>
              <w:ind w:firstLine="0"/>
              <w:contextualSpacing/>
              <w:jc w:val="center"/>
              <w:rPr>
                <w:sz w:val="21"/>
                <w:szCs w:val="21"/>
              </w:rPr>
            </w:pPr>
            <w:r w:rsidRPr="00693103">
              <w:rPr>
                <w:sz w:val="21"/>
                <w:szCs w:val="21"/>
              </w:rPr>
              <w:t>BIK_RF</w:t>
            </w:r>
          </w:p>
        </w:tc>
        <w:tc>
          <w:tcPr>
            <w:tcW w:w="1208" w:type="dxa"/>
            <w:tcBorders>
              <w:top w:val="nil"/>
              <w:left w:val="nil"/>
              <w:bottom w:val="single" w:sz="4" w:space="0" w:color="auto"/>
              <w:right w:val="single" w:sz="4" w:space="0" w:color="auto"/>
            </w:tcBorders>
            <w:shd w:val="clear" w:color="auto" w:fill="auto"/>
            <w:hideMark/>
          </w:tcPr>
          <w:p w14:paraId="1C87D037" w14:textId="77777777" w:rsidR="009E3C68" w:rsidRPr="00693103" w:rsidRDefault="009E3C68" w:rsidP="009E3C68">
            <w:pPr>
              <w:suppressAutoHyphens w:val="0"/>
              <w:ind w:firstLine="0"/>
              <w:contextualSpacing/>
              <w:jc w:val="center"/>
              <w:rPr>
                <w:sz w:val="21"/>
                <w:szCs w:val="21"/>
              </w:rPr>
            </w:pPr>
            <w:r w:rsidRPr="00693103">
              <w:rPr>
                <w:sz w:val="21"/>
                <w:szCs w:val="21"/>
              </w:rPr>
              <w:t>A</w:t>
            </w:r>
          </w:p>
        </w:tc>
        <w:tc>
          <w:tcPr>
            <w:tcW w:w="1208" w:type="dxa"/>
            <w:tcBorders>
              <w:top w:val="nil"/>
              <w:left w:val="nil"/>
              <w:bottom w:val="single" w:sz="4" w:space="0" w:color="auto"/>
              <w:right w:val="single" w:sz="4" w:space="0" w:color="auto"/>
            </w:tcBorders>
            <w:shd w:val="clear" w:color="auto" w:fill="auto"/>
            <w:hideMark/>
          </w:tcPr>
          <w:p w14:paraId="214B9CA8" w14:textId="77777777" w:rsidR="009E3C68" w:rsidRPr="00693103" w:rsidRDefault="009E3C68" w:rsidP="009E3C68">
            <w:pPr>
              <w:suppressAutoHyphens w:val="0"/>
              <w:ind w:firstLine="0"/>
              <w:contextualSpacing/>
              <w:jc w:val="center"/>
              <w:rPr>
                <w:sz w:val="21"/>
                <w:szCs w:val="21"/>
              </w:rPr>
            </w:pPr>
            <w:r w:rsidRPr="00693103">
              <w:rPr>
                <w:sz w:val="21"/>
                <w:szCs w:val="21"/>
              </w:rPr>
              <w:t>T(=9)</w:t>
            </w:r>
          </w:p>
        </w:tc>
        <w:tc>
          <w:tcPr>
            <w:tcW w:w="1910" w:type="dxa"/>
            <w:tcBorders>
              <w:top w:val="nil"/>
              <w:left w:val="nil"/>
              <w:bottom w:val="single" w:sz="4" w:space="0" w:color="auto"/>
              <w:right w:val="single" w:sz="4" w:space="0" w:color="auto"/>
            </w:tcBorders>
            <w:shd w:val="clear" w:color="auto" w:fill="auto"/>
            <w:hideMark/>
          </w:tcPr>
          <w:p w14:paraId="6CC5A83A" w14:textId="6B8525D9" w:rsidR="009E3C68" w:rsidRPr="00693103" w:rsidRDefault="009E3C68" w:rsidP="009E3C68">
            <w:pPr>
              <w:suppressAutoHyphens w:val="0"/>
              <w:ind w:firstLine="0"/>
              <w:contextualSpacing/>
              <w:jc w:val="center"/>
              <w:rPr>
                <w:sz w:val="21"/>
                <w:szCs w:val="21"/>
              </w:rPr>
            </w:pPr>
            <w:r w:rsidRPr="00693103">
              <w:rPr>
                <w:sz w:val="21"/>
                <w:szCs w:val="21"/>
              </w:rPr>
              <w:t>НК</w:t>
            </w:r>
          </w:p>
        </w:tc>
        <w:tc>
          <w:tcPr>
            <w:tcW w:w="5153" w:type="dxa"/>
            <w:tcBorders>
              <w:top w:val="nil"/>
              <w:left w:val="nil"/>
              <w:bottom w:val="single" w:sz="4" w:space="0" w:color="auto"/>
              <w:right w:val="single" w:sz="4" w:space="0" w:color="auto"/>
            </w:tcBorders>
            <w:shd w:val="clear" w:color="auto" w:fill="auto"/>
            <w:hideMark/>
          </w:tcPr>
          <w:p w14:paraId="0AC6DBEB" w14:textId="77777777" w:rsidR="009E3C68" w:rsidRPr="00693103" w:rsidRDefault="009E3C68" w:rsidP="009E3C68">
            <w:pPr>
              <w:ind w:firstLine="0"/>
              <w:contextualSpacing/>
              <w:jc w:val="left"/>
              <w:rPr>
                <w:sz w:val="21"/>
                <w:szCs w:val="21"/>
              </w:rPr>
            </w:pPr>
            <w:r w:rsidRPr="00693103">
              <w:rPr>
                <w:sz w:val="21"/>
                <w:szCs w:val="21"/>
              </w:rPr>
              <w:t>Типовой элемент &lt;</w:t>
            </w:r>
            <w:r w:rsidRPr="00693103">
              <w:rPr>
                <w:sz w:val="21"/>
                <w:szCs w:val="21"/>
                <w:lang w:val="en-US"/>
              </w:rPr>
              <w:t>BIK</w:t>
            </w:r>
            <w:r w:rsidRPr="00693103">
              <w:rPr>
                <w:sz w:val="21"/>
                <w:szCs w:val="21"/>
              </w:rPr>
              <w:t>_</w:t>
            </w:r>
            <w:r w:rsidRPr="00693103">
              <w:rPr>
                <w:sz w:val="21"/>
                <w:szCs w:val="21"/>
                <w:lang w:val="en-US"/>
              </w:rPr>
              <w:t>RFType</w:t>
            </w:r>
            <w:r w:rsidRPr="00693103">
              <w:rPr>
                <w:sz w:val="21"/>
                <w:szCs w:val="21"/>
              </w:rPr>
              <w:t xml:space="preserve">&gt; </w:t>
            </w:r>
          </w:p>
          <w:p w14:paraId="75D3B90B" w14:textId="33484EA1" w:rsidR="009E3C68" w:rsidRPr="00693103" w:rsidRDefault="00E21BCF" w:rsidP="009E3C68">
            <w:pPr>
              <w:suppressAutoHyphens w:val="0"/>
              <w:ind w:firstLine="0"/>
              <w:contextualSpacing/>
              <w:jc w:val="left"/>
              <w:rPr>
                <w:sz w:val="21"/>
                <w:szCs w:val="21"/>
              </w:rPr>
            </w:pPr>
            <w:r w:rsidRPr="00693103">
              <w:rPr>
                <w:rFonts w:eastAsiaTheme="minorHAnsi"/>
                <w:color w:val="000000"/>
                <w:sz w:val="21"/>
                <w:szCs w:val="21"/>
                <w:lang w:eastAsia="en-US"/>
              </w:rPr>
              <w:t>Приним</w:t>
            </w:r>
            <w:r w:rsidR="00AF78C7" w:rsidRPr="00693103">
              <w:rPr>
                <w:rFonts w:eastAsiaTheme="minorHAnsi"/>
                <w:color w:val="000000"/>
                <w:sz w:val="21"/>
                <w:szCs w:val="21"/>
                <w:lang w:eastAsia="en-US"/>
              </w:rPr>
              <w:t xml:space="preserve">ает значение в соответствии со </w:t>
            </w:r>
            <w:r w:rsidRPr="00693103">
              <w:rPr>
                <w:rFonts w:eastAsiaTheme="minorHAnsi"/>
                <w:color w:val="000000"/>
                <w:sz w:val="21"/>
                <w:szCs w:val="21"/>
                <w:lang w:eastAsia="en-US"/>
              </w:rPr>
              <w:t xml:space="preserve">Справочником банковских идентификационных кодов в платежной системе Банка России, ведение которого обеспечивается Банком России в соответствии с </w:t>
            </w:r>
            <w:hyperlink r:id="rId13" w:history="1">
              <w:r w:rsidRPr="00693103">
                <w:rPr>
                  <w:rFonts w:eastAsiaTheme="minorHAnsi"/>
                  <w:color w:val="000000"/>
                  <w:sz w:val="21"/>
                  <w:szCs w:val="21"/>
                  <w:lang w:eastAsia="en-US"/>
                </w:rPr>
                <w:t>приложением 5</w:t>
              </w:r>
            </w:hyperlink>
            <w:r w:rsidRPr="00693103">
              <w:rPr>
                <w:rFonts w:eastAsiaTheme="minorHAnsi"/>
                <w:color w:val="000000"/>
                <w:sz w:val="21"/>
                <w:szCs w:val="21"/>
                <w:lang w:eastAsia="en-US"/>
              </w:rPr>
              <w:t xml:space="preserve"> к Положению Банка России от 24.09.2020 № 732-П «О платежной системе Банка России»</w:t>
            </w:r>
            <w:r w:rsidR="009F710C" w:rsidRPr="00693103">
              <w:rPr>
                <w:rStyle w:val="afb"/>
                <w:rFonts w:eastAsiaTheme="minorHAnsi"/>
                <w:color w:val="000000"/>
                <w:sz w:val="21"/>
                <w:szCs w:val="21"/>
                <w:lang w:eastAsia="en-US"/>
              </w:rPr>
              <w:footnoteReference w:id="1"/>
            </w:r>
          </w:p>
        </w:tc>
      </w:tr>
      <w:tr w:rsidR="005327CF" w:rsidRPr="00693103" w14:paraId="5267672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740753C" w14:textId="77777777" w:rsidR="005327CF" w:rsidRPr="00693103" w:rsidRDefault="005327CF" w:rsidP="005327CF">
            <w:pPr>
              <w:suppressAutoHyphens w:val="0"/>
              <w:ind w:firstLine="0"/>
              <w:jc w:val="left"/>
              <w:rPr>
                <w:sz w:val="21"/>
                <w:szCs w:val="21"/>
              </w:rPr>
            </w:pPr>
            <w:r w:rsidRPr="00693103">
              <w:rPr>
                <w:sz w:val="21"/>
                <w:szCs w:val="21"/>
              </w:rPr>
              <w:t>Корреспондентский счет банка</w:t>
            </w:r>
          </w:p>
        </w:tc>
        <w:tc>
          <w:tcPr>
            <w:tcW w:w="2695" w:type="dxa"/>
            <w:tcBorders>
              <w:top w:val="nil"/>
              <w:left w:val="nil"/>
              <w:bottom w:val="single" w:sz="4" w:space="0" w:color="auto"/>
              <w:right w:val="single" w:sz="4" w:space="0" w:color="auto"/>
            </w:tcBorders>
            <w:shd w:val="clear" w:color="auto" w:fill="auto"/>
            <w:hideMark/>
          </w:tcPr>
          <w:p w14:paraId="7EDE793A" w14:textId="77777777" w:rsidR="005327CF" w:rsidRPr="00693103" w:rsidRDefault="005327CF" w:rsidP="005327CF">
            <w:pPr>
              <w:suppressAutoHyphens w:val="0"/>
              <w:ind w:firstLine="0"/>
              <w:jc w:val="center"/>
              <w:rPr>
                <w:sz w:val="21"/>
                <w:szCs w:val="21"/>
              </w:rPr>
            </w:pPr>
            <w:r w:rsidRPr="00693103">
              <w:rPr>
                <w:sz w:val="21"/>
                <w:szCs w:val="21"/>
              </w:rPr>
              <w:t>СorrAccount</w:t>
            </w:r>
          </w:p>
        </w:tc>
        <w:tc>
          <w:tcPr>
            <w:tcW w:w="1208" w:type="dxa"/>
            <w:tcBorders>
              <w:top w:val="nil"/>
              <w:left w:val="nil"/>
              <w:bottom w:val="single" w:sz="4" w:space="0" w:color="auto"/>
              <w:right w:val="single" w:sz="4" w:space="0" w:color="auto"/>
            </w:tcBorders>
            <w:shd w:val="clear" w:color="auto" w:fill="auto"/>
            <w:hideMark/>
          </w:tcPr>
          <w:p w14:paraId="37DD9EC8" w14:textId="77777777" w:rsidR="005327CF" w:rsidRPr="00693103" w:rsidRDefault="005327CF" w:rsidP="005327CF">
            <w:pPr>
              <w:suppressAutoHyphens w:val="0"/>
              <w:ind w:firstLine="0"/>
              <w:jc w:val="center"/>
              <w:rPr>
                <w:sz w:val="21"/>
                <w:szCs w:val="21"/>
              </w:rPr>
            </w:pPr>
            <w:r w:rsidRPr="00693103">
              <w:rPr>
                <w:sz w:val="21"/>
                <w:szCs w:val="21"/>
              </w:rPr>
              <w:t>A</w:t>
            </w:r>
          </w:p>
        </w:tc>
        <w:tc>
          <w:tcPr>
            <w:tcW w:w="1208" w:type="dxa"/>
            <w:tcBorders>
              <w:top w:val="nil"/>
              <w:left w:val="nil"/>
              <w:bottom w:val="single" w:sz="4" w:space="0" w:color="auto"/>
              <w:right w:val="single" w:sz="4" w:space="0" w:color="auto"/>
            </w:tcBorders>
            <w:shd w:val="clear" w:color="auto" w:fill="auto"/>
            <w:hideMark/>
          </w:tcPr>
          <w:p w14:paraId="4C212A1C" w14:textId="77777777" w:rsidR="005327CF" w:rsidRPr="00693103" w:rsidRDefault="005327CF" w:rsidP="005327CF">
            <w:pPr>
              <w:suppressAutoHyphens w:val="0"/>
              <w:ind w:firstLine="0"/>
              <w:jc w:val="center"/>
              <w:rPr>
                <w:sz w:val="21"/>
                <w:szCs w:val="21"/>
              </w:rPr>
            </w:pPr>
            <w:r w:rsidRPr="00693103">
              <w:rPr>
                <w:sz w:val="21"/>
                <w:szCs w:val="21"/>
              </w:rPr>
              <w:t>T(1-20)</w:t>
            </w:r>
          </w:p>
        </w:tc>
        <w:tc>
          <w:tcPr>
            <w:tcW w:w="1910" w:type="dxa"/>
            <w:tcBorders>
              <w:top w:val="nil"/>
              <w:left w:val="nil"/>
              <w:bottom w:val="single" w:sz="4" w:space="0" w:color="auto"/>
              <w:right w:val="single" w:sz="4" w:space="0" w:color="auto"/>
            </w:tcBorders>
            <w:shd w:val="clear" w:color="auto" w:fill="auto"/>
            <w:hideMark/>
          </w:tcPr>
          <w:p w14:paraId="2F594AA4" w14:textId="77777777" w:rsidR="005327CF" w:rsidRPr="00693103" w:rsidRDefault="005327CF" w:rsidP="005327CF">
            <w:pPr>
              <w:suppressAutoHyphens w:val="0"/>
              <w:ind w:firstLine="0"/>
              <w:jc w:val="center"/>
              <w:rPr>
                <w:sz w:val="21"/>
                <w:szCs w:val="21"/>
              </w:rPr>
            </w:pPr>
            <w:r w:rsidRPr="00693103">
              <w:rPr>
                <w:sz w:val="21"/>
                <w:szCs w:val="21"/>
              </w:rPr>
              <w:t>Н</w:t>
            </w:r>
          </w:p>
        </w:tc>
        <w:tc>
          <w:tcPr>
            <w:tcW w:w="5153" w:type="dxa"/>
            <w:tcBorders>
              <w:top w:val="nil"/>
              <w:left w:val="nil"/>
              <w:bottom w:val="single" w:sz="4" w:space="0" w:color="auto"/>
              <w:right w:val="single" w:sz="4" w:space="0" w:color="auto"/>
            </w:tcBorders>
            <w:shd w:val="clear" w:color="auto" w:fill="auto"/>
            <w:hideMark/>
          </w:tcPr>
          <w:p w14:paraId="0F914096" w14:textId="77777777" w:rsidR="005327CF" w:rsidRPr="00693103" w:rsidRDefault="005327CF" w:rsidP="005327CF">
            <w:pPr>
              <w:suppressAutoHyphens w:val="0"/>
              <w:ind w:firstLine="0"/>
              <w:jc w:val="left"/>
              <w:rPr>
                <w:sz w:val="21"/>
                <w:szCs w:val="21"/>
              </w:rPr>
            </w:pPr>
            <w:r w:rsidRPr="00693103">
              <w:rPr>
                <w:sz w:val="21"/>
                <w:szCs w:val="21"/>
              </w:rPr>
              <w:t> </w:t>
            </w:r>
          </w:p>
        </w:tc>
      </w:tr>
    </w:tbl>
    <w:p w14:paraId="6DB40C85" w14:textId="286CFFBA" w:rsidR="005327CF" w:rsidRPr="00AF78C7" w:rsidRDefault="0074781A" w:rsidP="005327CF">
      <w:pPr>
        <w:suppressAutoHyphens w:val="0"/>
        <w:spacing w:before="360"/>
        <w:ind w:firstLine="0"/>
        <w:jc w:val="right"/>
        <w:rPr>
          <w:sz w:val="23"/>
          <w:szCs w:val="23"/>
        </w:rPr>
      </w:pPr>
      <w:r w:rsidRPr="00AF78C7">
        <w:rPr>
          <w:sz w:val="23"/>
          <w:szCs w:val="23"/>
        </w:rPr>
        <w:t>Таблица 5.</w:t>
      </w:r>
      <w:r w:rsidR="005327CF" w:rsidRPr="00AF78C7">
        <w:rPr>
          <w:sz w:val="23"/>
          <w:szCs w:val="23"/>
        </w:rPr>
        <w:t>17</w:t>
      </w:r>
    </w:p>
    <w:p w14:paraId="2F5148A6" w14:textId="77777777" w:rsidR="005327CF" w:rsidRPr="00AF78C7" w:rsidRDefault="005327CF" w:rsidP="005327CF">
      <w:pPr>
        <w:suppressAutoHyphens w:val="0"/>
        <w:spacing w:after="120"/>
        <w:ind w:firstLine="0"/>
        <w:jc w:val="center"/>
        <w15:collapsed/>
        <w:rPr>
          <w:sz w:val="23"/>
          <w:szCs w:val="23"/>
        </w:rPr>
      </w:pPr>
      <w:r w:rsidRPr="00AF78C7">
        <w:rPr>
          <w:b/>
          <w:bCs/>
          <w:sz w:val="23"/>
          <w:szCs w:val="23"/>
        </w:rPr>
        <w:t>Реквизиты документа (RequisDocType)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AA7F00" w14:paraId="6A2F2313"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A04F71" w14:textId="77777777" w:rsidR="005327CF" w:rsidRPr="00AF78C7" w:rsidRDefault="005327CF" w:rsidP="005327CF">
            <w:pPr>
              <w:suppressAutoHyphens w:val="0"/>
              <w:ind w:firstLine="0"/>
              <w:jc w:val="center"/>
              <w:rPr>
                <w:b/>
                <w:bCs/>
                <w:sz w:val="23"/>
                <w:szCs w:val="23"/>
              </w:rPr>
            </w:pPr>
            <w:r w:rsidRPr="00AF78C7">
              <w:rPr>
                <w:b/>
                <w:bCs/>
                <w:sz w:val="23"/>
                <w:szCs w:val="23"/>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13146E2E" w14:textId="77777777" w:rsidR="005327CF" w:rsidRPr="00AF78C7" w:rsidRDefault="005327CF" w:rsidP="005327CF">
            <w:pPr>
              <w:suppressAutoHyphens w:val="0"/>
              <w:ind w:firstLine="0"/>
              <w:jc w:val="center"/>
              <w:rPr>
                <w:b/>
                <w:bCs/>
                <w:sz w:val="23"/>
                <w:szCs w:val="23"/>
              </w:rPr>
            </w:pPr>
            <w:r w:rsidRPr="00AF78C7">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D3A32B" w14:textId="77777777" w:rsidR="005327CF" w:rsidRPr="00AF78C7" w:rsidRDefault="005327CF" w:rsidP="005327CF">
            <w:pPr>
              <w:suppressAutoHyphens w:val="0"/>
              <w:ind w:firstLine="0"/>
              <w:jc w:val="center"/>
              <w:rPr>
                <w:b/>
                <w:bCs/>
                <w:sz w:val="23"/>
                <w:szCs w:val="23"/>
              </w:rPr>
            </w:pPr>
            <w:r w:rsidRPr="00AF78C7">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2774E5" w14:textId="77777777" w:rsidR="005327CF" w:rsidRPr="00AF78C7" w:rsidRDefault="005327CF" w:rsidP="005327CF">
            <w:pPr>
              <w:suppressAutoHyphens w:val="0"/>
              <w:ind w:firstLine="0"/>
              <w:jc w:val="center"/>
              <w:rPr>
                <w:b/>
                <w:bCs/>
                <w:sz w:val="23"/>
                <w:szCs w:val="23"/>
              </w:rPr>
            </w:pPr>
            <w:r w:rsidRPr="00AF78C7">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BC71F3" w14:textId="77777777" w:rsidR="005327CF" w:rsidRPr="00AF78C7" w:rsidRDefault="005327CF" w:rsidP="005327CF">
            <w:pPr>
              <w:suppressAutoHyphens w:val="0"/>
              <w:ind w:firstLine="0"/>
              <w:jc w:val="center"/>
              <w:rPr>
                <w:b/>
                <w:bCs/>
                <w:sz w:val="23"/>
                <w:szCs w:val="23"/>
              </w:rPr>
            </w:pPr>
            <w:r w:rsidRPr="00AF78C7">
              <w:rPr>
                <w:b/>
                <w:bCs/>
                <w:sz w:val="23"/>
                <w:szCs w:val="23"/>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036C3B64" w14:textId="77777777" w:rsidR="005327CF" w:rsidRPr="00AF78C7" w:rsidRDefault="005327CF" w:rsidP="005327CF">
            <w:pPr>
              <w:suppressAutoHyphens w:val="0"/>
              <w:ind w:firstLine="0"/>
              <w:jc w:val="center"/>
              <w:rPr>
                <w:b/>
                <w:bCs/>
                <w:sz w:val="23"/>
                <w:szCs w:val="23"/>
              </w:rPr>
            </w:pPr>
            <w:r w:rsidRPr="00AF78C7">
              <w:rPr>
                <w:b/>
                <w:bCs/>
                <w:sz w:val="23"/>
                <w:szCs w:val="23"/>
              </w:rPr>
              <w:t>Дополнительная информация</w:t>
            </w:r>
          </w:p>
        </w:tc>
      </w:tr>
      <w:tr w:rsidR="005327CF" w:rsidRPr="009F710C" w14:paraId="3784932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D616F23" w14:textId="77777777" w:rsidR="005327CF" w:rsidRPr="009F710C" w:rsidRDefault="005327CF" w:rsidP="005327CF">
            <w:pPr>
              <w:suppressAutoHyphens w:val="0"/>
              <w:ind w:firstLine="0"/>
              <w:jc w:val="left"/>
              <w:rPr>
                <w:sz w:val="23"/>
                <w:szCs w:val="23"/>
              </w:rPr>
            </w:pPr>
            <w:r w:rsidRPr="009F710C">
              <w:rPr>
                <w:sz w:val="23"/>
                <w:szCs w:val="23"/>
              </w:rPr>
              <w:t>Наименование документа</w:t>
            </w:r>
          </w:p>
        </w:tc>
        <w:tc>
          <w:tcPr>
            <w:tcW w:w="2695" w:type="dxa"/>
            <w:tcBorders>
              <w:top w:val="nil"/>
              <w:left w:val="nil"/>
              <w:bottom w:val="single" w:sz="4" w:space="0" w:color="auto"/>
              <w:right w:val="single" w:sz="4" w:space="0" w:color="auto"/>
            </w:tcBorders>
            <w:shd w:val="clear" w:color="auto" w:fill="auto"/>
            <w:hideMark/>
          </w:tcPr>
          <w:p w14:paraId="0DF16663" w14:textId="77777777" w:rsidR="005327CF" w:rsidRPr="009F710C" w:rsidRDefault="005327CF" w:rsidP="005327CF">
            <w:pPr>
              <w:suppressAutoHyphens w:val="0"/>
              <w:ind w:firstLine="0"/>
              <w:jc w:val="center"/>
              <w:rPr>
                <w:sz w:val="23"/>
                <w:szCs w:val="23"/>
              </w:rPr>
            </w:pPr>
            <w:r w:rsidRPr="009F710C">
              <w:rPr>
                <w:sz w:val="23"/>
                <w:szCs w:val="23"/>
              </w:rPr>
              <w:t>DocName</w:t>
            </w:r>
          </w:p>
        </w:tc>
        <w:tc>
          <w:tcPr>
            <w:tcW w:w="1208" w:type="dxa"/>
            <w:tcBorders>
              <w:top w:val="nil"/>
              <w:left w:val="nil"/>
              <w:bottom w:val="single" w:sz="4" w:space="0" w:color="auto"/>
              <w:right w:val="single" w:sz="4" w:space="0" w:color="auto"/>
            </w:tcBorders>
            <w:shd w:val="clear" w:color="auto" w:fill="auto"/>
            <w:hideMark/>
          </w:tcPr>
          <w:p w14:paraId="00F1A12F" w14:textId="77777777" w:rsidR="005327CF" w:rsidRPr="009F710C" w:rsidRDefault="005327CF" w:rsidP="005327CF">
            <w:pPr>
              <w:suppressAutoHyphens w:val="0"/>
              <w:ind w:firstLine="0"/>
              <w:jc w:val="center"/>
              <w:rPr>
                <w:sz w:val="23"/>
                <w:szCs w:val="23"/>
              </w:rPr>
            </w:pPr>
            <w:r w:rsidRPr="009F710C">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0C14AE9" w14:textId="77777777" w:rsidR="005327CF" w:rsidRPr="009F710C" w:rsidRDefault="005327CF" w:rsidP="005327CF">
            <w:pPr>
              <w:suppressAutoHyphens w:val="0"/>
              <w:ind w:firstLine="0"/>
              <w:jc w:val="center"/>
              <w:rPr>
                <w:sz w:val="23"/>
                <w:szCs w:val="23"/>
              </w:rPr>
            </w:pPr>
            <w:r w:rsidRPr="009F710C">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2263A763" w14:textId="77777777" w:rsidR="005327CF" w:rsidRPr="009F710C" w:rsidRDefault="005327CF" w:rsidP="005327CF">
            <w:pPr>
              <w:suppressAutoHyphens w:val="0"/>
              <w:ind w:firstLine="0"/>
              <w:jc w:val="center"/>
              <w:rPr>
                <w:sz w:val="23"/>
                <w:szCs w:val="23"/>
              </w:rPr>
            </w:pPr>
            <w:r w:rsidRPr="009F710C">
              <w:rPr>
                <w:sz w:val="23"/>
                <w:szCs w:val="23"/>
              </w:rPr>
              <w:t>О</w:t>
            </w:r>
          </w:p>
        </w:tc>
        <w:tc>
          <w:tcPr>
            <w:tcW w:w="5153" w:type="dxa"/>
            <w:tcBorders>
              <w:top w:val="nil"/>
              <w:left w:val="nil"/>
              <w:bottom w:val="single" w:sz="4" w:space="0" w:color="auto"/>
              <w:right w:val="single" w:sz="4" w:space="0" w:color="auto"/>
            </w:tcBorders>
            <w:shd w:val="clear" w:color="auto" w:fill="auto"/>
            <w:hideMark/>
          </w:tcPr>
          <w:p w14:paraId="64193EA1" w14:textId="77777777" w:rsidR="005327CF" w:rsidRPr="009F710C" w:rsidRDefault="005327CF" w:rsidP="005327CF">
            <w:pPr>
              <w:suppressAutoHyphens w:val="0"/>
              <w:ind w:firstLine="0"/>
              <w:jc w:val="left"/>
              <w:rPr>
                <w:sz w:val="23"/>
                <w:szCs w:val="23"/>
              </w:rPr>
            </w:pPr>
            <w:r w:rsidRPr="009F710C">
              <w:rPr>
                <w:sz w:val="23"/>
                <w:szCs w:val="23"/>
              </w:rPr>
              <w:t> </w:t>
            </w:r>
          </w:p>
        </w:tc>
      </w:tr>
      <w:tr w:rsidR="009E3C68" w:rsidRPr="00D268C4" w14:paraId="01C72C0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40D67B9" w14:textId="77777777" w:rsidR="009E3C68" w:rsidRPr="00D268C4" w:rsidRDefault="009E3C68" w:rsidP="009E3C68">
            <w:pPr>
              <w:suppressAutoHyphens w:val="0"/>
              <w:ind w:firstLine="0"/>
              <w:jc w:val="left"/>
            </w:pPr>
            <w:r w:rsidRPr="00D268C4">
              <w:t>Номер документа</w:t>
            </w:r>
          </w:p>
        </w:tc>
        <w:tc>
          <w:tcPr>
            <w:tcW w:w="2695" w:type="dxa"/>
            <w:tcBorders>
              <w:top w:val="nil"/>
              <w:left w:val="nil"/>
              <w:bottom w:val="single" w:sz="4" w:space="0" w:color="auto"/>
              <w:right w:val="single" w:sz="4" w:space="0" w:color="auto"/>
            </w:tcBorders>
            <w:shd w:val="clear" w:color="auto" w:fill="auto"/>
            <w:hideMark/>
          </w:tcPr>
          <w:p w14:paraId="41512562" w14:textId="77777777" w:rsidR="009E3C68" w:rsidRPr="00D268C4" w:rsidRDefault="009E3C68" w:rsidP="009E3C68">
            <w:pPr>
              <w:suppressAutoHyphens w:val="0"/>
              <w:ind w:firstLine="0"/>
              <w:jc w:val="center"/>
            </w:pPr>
            <w:r w:rsidRPr="00D268C4">
              <w:t>DocNumber</w:t>
            </w:r>
          </w:p>
        </w:tc>
        <w:tc>
          <w:tcPr>
            <w:tcW w:w="1208" w:type="dxa"/>
            <w:tcBorders>
              <w:top w:val="nil"/>
              <w:left w:val="nil"/>
              <w:bottom w:val="single" w:sz="4" w:space="0" w:color="auto"/>
              <w:right w:val="single" w:sz="4" w:space="0" w:color="auto"/>
            </w:tcBorders>
            <w:shd w:val="clear" w:color="auto" w:fill="auto"/>
            <w:hideMark/>
          </w:tcPr>
          <w:p w14:paraId="61140022" w14:textId="77777777" w:rsidR="009E3C68" w:rsidRPr="00D268C4" w:rsidRDefault="009E3C68" w:rsidP="009E3C68">
            <w:pPr>
              <w:suppressAutoHyphens w:val="0"/>
              <w:ind w:firstLine="0"/>
              <w:jc w:val="center"/>
            </w:pPr>
            <w:r w:rsidRPr="00D268C4">
              <w:t>A</w:t>
            </w:r>
          </w:p>
        </w:tc>
        <w:tc>
          <w:tcPr>
            <w:tcW w:w="1208" w:type="dxa"/>
            <w:tcBorders>
              <w:top w:val="nil"/>
              <w:left w:val="nil"/>
              <w:bottom w:val="single" w:sz="4" w:space="0" w:color="auto"/>
              <w:right w:val="single" w:sz="4" w:space="0" w:color="auto"/>
            </w:tcBorders>
            <w:shd w:val="clear" w:color="auto" w:fill="auto"/>
            <w:hideMark/>
          </w:tcPr>
          <w:p w14:paraId="575608E5" w14:textId="77777777" w:rsidR="009E3C68" w:rsidRPr="00D268C4" w:rsidRDefault="009E3C68" w:rsidP="009E3C68">
            <w:pPr>
              <w:suppressAutoHyphens w:val="0"/>
              <w:ind w:firstLine="0"/>
              <w:jc w:val="center"/>
            </w:pPr>
            <w:r w:rsidRPr="00D268C4">
              <w:t>T(1-255)</w:t>
            </w:r>
          </w:p>
        </w:tc>
        <w:tc>
          <w:tcPr>
            <w:tcW w:w="1910" w:type="dxa"/>
            <w:tcBorders>
              <w:top w:val="nil"/>
              <w:left w:val="nil"/>
              <w:bottom w:val="single" w:sz="4" w:space="0" w:color="auto"/>
              <w:right w:val="single" w:sz="4" w:space="0" w:color="auto"/>
            </w:tcBorders>
            <w:shd w:val="clear" w:color="auto" w:fill="auto"/>
            <w:hideMark/>
          </w:tcPr>
          <w:p w14:paraId="1AA00C4A" w14:textId="4144915C" w:rsidR="009E3C68" w:rsidRPr="00D268C4" w:rsidRDefault="009E3C68" w:rsidP="009E3C68">
            <w:pPr>
              <w:suppressAutoHyphens w:val="0"/>
              <w:ind w:firstLine="0"/>
              <w:jc w:val="center"/>
            </w:pPr>
            <w:r w:rsidRPr="00D268C4">
              <w:t>О</w:t>
            </w:r>
          </w:p>
        </w:tc>
        <w:tc>
          <w:tcPr>
            <w:tcW w:w="5153" w:type="dxa"/>
            <w:tcBorders>
              <w:top w:val="nil"/>
              <w:left w:val="nil"/>
              <w:bottom w:val="single" w:sz="4" w:space="0" w:color="auto"/>
              <w:right w:val="single" w:sz="4" w:space="0" w:color="auto"/>
            </w:tcBorders>
            <w:shd w:val="clear" w:color="auto" w:fill="auto"/>
            <w:hideMark/>
          </w:tcPr>
          <w:p w14:paraId="09043739" w14:textId="76B336AB" w:rsidR="009E3C68" w:rsidRPr="00D268C4" w:rsidRDefault="009E3C68" w:rsidP="009E3C68">
            <w:pPr>
              <w:suppressAutoHyphens w:val="0"/>
              <w:ind w:firstLine="0"/>
              <w:jc w:val="left"/>
            </w:pPr>
            <w:r w:rsidRPr="00D268C4">
              <w:t>При отсутствии указывается: «Без номера»</w:t>
            </w:r>
          </w:p>
        </w:tc>
      </w:tr>
      <w:tr w:rsidR="009E3C68" w:rsidRPr="00D268C4" w14:paraId="7088C31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0EFA882" w14:textId="77777777" w:rsidR="009E3C68" w:rsidRPr="00D268C4" w:rsidRDefault="009E3C68" w:rsidP="009E3C68">
            <w:pPr>
              <w:suppressAutoHyphens w:val="0"/>
              <w:ind w:firstLine="0"/>
              <w:jc w:val="left"/>
            </w:pPr>
            <w:r w:rsidRPr="00D268C4">
              <w:t>Дата документа</w:t>
            </w:r>
          </w:p>
        </w:tc>
        <w:tc>
          <w:tcPr>
            <w:tcW w:w="2695" w:type="dxa"/>
            <w:tcBorders>
              <w:top w:val="nil"/>
              <w:left w:val="nil"/>
              <w:bottom w:val="single" w:sz="4" w:space="0" w:color="auto"/>
              <w:right w:val="single" w:sz="4" w:space="0" w:color="auto"/>
            </w:tcBorders>
            <w:shd w:val="clear" w:color="auto" w:fill="auto"/>
            <w:hideMark/>
          </w:tcPr>
          <w:p w14:paraId="15205906" w14:textId="77777777" w:rsidR="009E3C68" w:rsidRPr="00D268C4" w:rsidRDefault="009E3C68" w:rsidP="009E3C68">
            <w:pPr>
              <w:suppressAutoHyphens w:val="0"/>
              <w:ind w:firstLine="0"/>
              <w:jc w:val="center"/>
            </w:pPr>
            <w:r w:rsidRPr="00D268C4">
              <w:t>DocDate</w:t>
            </w:r>
          </w:p>
        </w:tc>
        <w:tc>
          <w:tcPr>
            <w:tcW w:w="1208" w:type="dxa"/>
            <w:tcBorders>
              <w:top w:val="nil"/>
              <w:left w:val="nil"/>
              <w:bottom w:val="single" w:sz="4" w:space="0" w:color="auto"/>
              <w:right w:val="single" w:sz="4" w:space="0" w:color="auto"/>
            </w:tcBorders>
            <w:shd w:val="clear" w:color="auto" w:fill="auto"/>
            <w:hideMark/>
          </w:tcPr>
          <w:p w14:paraId="150404D6" w14:textId="77777777" w:rsidR="009E3C68" w:rsidRPr="00D268C4" w:rsidRDefault="009E3C68" w:rsidP="009E3C68">
            <w:pPr>
              <w:suppressAutoHyphens w:val="0"/>
              <w:ind w:firstLine="0"/>
              <w:jc w:val="center"/>
            </w:pPr>
            <w:r w:rsidRPr="00D268C4">
              <w:t>A</w:t>
            </w:r>
          </w:p>
        </w:tc>
        <w:tc>
          <w:tcPr>
            <w:tcW w:w="1208" w:type="dxa"/>
            <w:tcBorders>
              <w:top w:val="nil"/>
              <w:left w:val="nil"/>
              <w:bottom w:val="single" w:sz="4" w:space="0" w:color="auto"/>
              <w:right w:val="single" w:sz="4" w:space="0" w:color="auto"/>
            </w:tcBorders>
            <w:shd w:val="clear" w:color="auto" w:fill="auto"/>
            <w:hideMark/>
          </w:tcPr>
          <w:p w14:paraId="563A4E6C" w14:textId="77777777" w:rsidR="009E3C68" w:rsidRPr="00D268C4" w:rsidRDefault="009E3C68" w:rsidP="009E3C68">
            <w:pPr>
              <w:suppressAutoHyphens w:val="0"/>
              <w:ind w:firstLine="0"/>
              <w:jc w:val="center"/>
            </w:pPr>
            <w:r w:rsidRPr="00D268C4">
              <w:t>T(=10)</w:t>
            </w:r>
          </w:p>
        </w:tc>
        <w:tc>
          <w:tcPr>
            <w:tcW w:w="1910" w:type="dxa"/>
            <w:tcBorders>
              <w:top w:val="nil"/>
              <w:left w:val="nil"/>
              <w:bottom w:val="single" w:sz="4" w:space="0" w:color="auto"/>
              <w:right w:val="single" w:sz="4" w:space="0" w:color="auto"/>
            </w:tcBorders>
            <w:shd w:val="clear" w:color="auto" w:fill="auto"/>
            <w:hideMark/>
          </w:tcPr>
          <w:p w14:paraId="15DF666B" w14:textId="00FBB651" w:rsidR="009E3C68" w:rsidRPr="00D268C4" w:rsidRDefault="009E3C68" w:rsidP="009E3C68">
            <w:pPr>
              <w:suppressAutoHyphens w:val="0"/>
              <w:ind w:firstLine="0"/>
              <w:jc w:val="center"/>
            </w:pPr>
            <w:r w:rsidRPr="00D268C4">
              <w:t>О</w:t>
            </w:r>
          </w:p>
        </w:tc>
        <w:tc>
          <w:tcPr>
            <w:tcW w:w="5153" w:type="dxa"/>
            <w:tcBorders>
              <w:top w:val="nil"/>
              <w:left w:val="nil"/>
              <w:bottom w:val="single" w:sz="4" w:space="0" w:color="auto"/>
              <w:right w:val="single" w:sz="4" w:space="0" w:color="auto"/>
            </w:tcBorders>
            <w:shd w:val="clear" w:color="auto" w:fill="auto"/>
            <w:hideMark/>
          </w:tcPr>
          <w:p w14:paraId="057250B1" w14:textId="77777777" w:rsidR="009E3C68" w:rsidRPr="00D268C4" w:rsidRDefault="009E3C68" w:rsidP="009E3C68">
            <w:pPr>
              <w:spacing w:line="256" w:lineRule="auto"/>
              <w:ind w:firstLine="0"/>
              <w:jc w:val="left"/>
              <w:rPr>
                <w:lang w:eastAsia="en-US"/>
              </w:rPr>
            </w:pPr>
            <w:r w:rsidRPr="00D268C4">
              <w:rPr>
                <w:lang w:eastAsia="en-US"/>
              </w:rPr>
              <w:t>Типовой элемент &lt;</w:t>
            </w:r>
            <w:r w:rsidRPr="00D268C4">
              <w:rPr>
                <w:lang w:val="en-US" w:eastAsia="en-US"/>
              </w:rPr>
              <w:t>DateType</w:t>
            </w:r>
            <w:r w:rsidRPr="00D268C4">
              <w:rPr>
                <w:lang w:eastAsia="en-US"/>
              </w:rPr>
              <w:t>&gt;.</w:t>
            </w:r>
          </w:p>
          <w:p w14:paraId="3668E0E7" w14:textId="0D8E5B50" w:rsidR="009E3C68" w:rsidRPr="00D268C4" w:rsidRDefault="009E3C68" w:rsidP="009E3C68">
            <w:pPr>
              <w:suppressAutoHyphens w:val="0"/>
              <w:ind w:firstLine="0"/>
              <w:jc w:val="left"/>
            </w:pPr>
            <w:r w:rsidRPr="00D268C4">
              <w:rPr>
                <w:lang w:eastAsia="en-US"/>
              </w:rPr>
              <w:t xml:space="preserve">Дата в формате </w:t>
            </w:r>
            <w:r w:rsidRPr="00D268C4">
              <w:rPr>
                <w:lang w:val="en-US" w:eastAsia="en-US"/>
              </w:rPr>
              <w:t>DD</w:t>
            </w:r>
            <w:r w:rsidRPr="00D268C4">
              <w:rPr>
                <w:lang w:eastAsia="en-US"/>
              </w:rPr>
              <w:t>.</w:t>
            </w:r>
            <w:r w:rsidRPr="00D268C4">
              <w:rPr>
                <w:lang w:val="en-US" w:eastAsia="en-US"/>
              </w:rPr>
              <w:t>MM</w:t>
            </w:r>
            <w:r w:rsidRPr="00D268C4">
              <w:rPr>
                <w:lang w:eastAsia="en-US"/>
              </w:rPr>
              <w:t>.</w:t>
            </w:r>
            <w:r w:rsidRPr="00D268C4">
              <w:rPr>
                <w:lang w:val="en-US" w:eastAsia="en-US"/>
              </w:rPr>
              <w:t>GGGG</w:t>
            </w:r>
          </w:p>
        </w:tc>
      </w:tr>
      <w:tr w:rsidR="009E3C68" w:rsidRPr="00D268C4" w14:paraId="66A4D55B"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9B0A2D8" w14:textId="77777777" w:rsidR="009E3C68" w:rsidRPr="00D268C4" w:rsidRDefault="009E3C68" w:rsidP="009E3C68">
            <w:pPr>
              <w:suppressAutoHyphens w:val="0"/>
              <w:ind w:firstLine="0"/>
              <w:jc w:val="left"/>
            </w:pPr>
            <w:r w:rsidRPr="00D268C4">
              <w:t>Идентификатор файла обмена документа, подписанного первой стороной</w:t>
            </w:r>
          </w:p>
        </w:tc>
        <w:tc>
          <w:tcPr>
            <w:tcW w:w="2695" w:type="dxa"/>
            <w:tcBorders>
              <w:top w:val="nil"/>
              <w:left w:val="nil"/>
              <w:bottom w:val="single" w:sz="4" w:space="0" w:color="auto"/>
              <w:right w:val="single" w:sz="4" w:space="0" w:color="auto"/>
            </w:tcBorders>
            <w:shd w:val="clear" w:color="auto" w:fill="auto"/>
            <w:hideMark/>
          </w:tcPr>
          <w:p w14:paraId="18640486" w14:textId="77777777" w:rsidR="009E3C68" w:rsidRPr="00D268C4" w:rsidRDefault="009E3C68" w:rsidP="009E3C68">
            <w:pPr>
              <w:suppressAutoHyphens w:val="0"/>
              <w:ind w:firstLine="0"/>
              <w:jc w:val="center"/>
            </w:pPr>
            <w:r w:rsidRPr="00D268C4">
              <w:t>DocFileID</w:t>
            </w:r>
          </w:p>
        </w:tc>
        <w:tc>
          <w:tcPr>
            <w:tcW w:w="1208" w:type="dxa"/>
            <w:tcBorders>
              <w:top w:val="nil"/>
              <w:left w:val="nil"/>
              <w:bottom w:val="single" w:sz="4" w:space="0" w:color="auto"/>
              <w:right w:val="single" w:sz="4" w:space="0" w:color="auto"/>
            </w:tcBorders>
            <w:shd w:val="clear" w:color="auto" w:fill="auto"/>
            <w:hideMark/>
          </w:tcPr>
          <w:p w14:paraId="500E4A2B" w14:textId="77777777" w:rsidR="009E3C68" w:rsidRPr="00D268C4" w:rsidRDefault="009E3C68" w:rsidP="009E3C68">
            <w:pPr>
              <w:suppressAutoHyphens w:val="0"/>
              <w:ind w:firstLine="0"/>
              <w:jc w:val="center"/>
            </w:pPr>
            <w:r w:rsidRPr="00D268C4">
              <w:t>A</w:t>
            </w:r>
          </w:p>
        </w:tc>
        <w:tc>
          <w:tcPr>
            <w:tcW w:w="1208" w:type="dxa"/>
            <w:tcBorders>
              <w:top w:val="nil"/>
              <w:left w:val="nil"/>
              <w:bottom w:val="single" w:sz="4" w:space="0" w:color="auto"/>
              <w:right w:val="single" w:sz="4" w:space="0" w:color="auto"/>
            </w:tcBorders>
            <w:shd w:val="clear" w:color="auto" w:fill="auto"/>
            <w:hideMark/>
          </w:tcPr>
          <w:p w14:paraId="4F402405" w14:textId="77777777" w:rsidR="009E3C68" w:rsidRPr="00D268C4" w:rsidRDefault="009E3C68" w:rsidP="009E3C68">
            <w:pPr>
              <w:suppressAutoHyphens w:val="0"/>
              <w:ind w:firstLine="0"/>
              <w:jc w:val="center"/>
            </w:pPr>
            <w:r w:rsidRPr="00D268C4">
              <w:t>T(1-255)</w:t>
            </w:r>
          </w:p>
        </w:tc>
        <w:tc>
          <w:tcPr>
            <w:tcW w:w="1910" w:type="dxa"/>
            <w:tcBorders>
              <w:top w:val="nil"/>
              <w:left w:val="nil"/>
              <w:bottom w:val="single" w:sz="4" w:space="0" w:color="auto"/>
              <w:right w:val="single" w:sz="4" w:space="0" w:color="auto"/>
            </w:tcBorders>
            <w:shd w:val="clear" w:color="auto" w:fill="auto"/>
            <w:hideMark/>
          </w:tcPr>
          <w:p w14:paraId="6AB2A9D5" w14:textId="77777777" w:rsidR="009E3C68" w:rsidRPr="00D268C4" w:rsidRDefault="009E3C68" w:rsidP="009E3C68">
            <w:pPr>
              <w:suppressAutoHyphens w:val="0"/>
              <w:ind w:firstLine="0"/>
              <w:jc w:val="center"/>
            </w:pPr>
            <w:r w:rsidRPr="00D268C4">
              <w:t>Н</w:t>
            </w:r>
          </w:p>
        </w:tc>
        <w:tc>
          <w:tcPr>
            <w:tcW w:w="5153" w:type="dxa"/>
            <w:tcBorders>
              <w:top w:val="nil"/>
              <w:left w:val="nil"/>
              <w:bottom w:val="single" w:sz="4" w:space="0" w:color="auto"/>
              <w:right w:val="single" w:sz="4" w:space="0" w:color="auto"/>
            </w:tcBorders>
            <w:shd w:val="clear" w:color="auto" w:fill="auto"/>
            <w:hideMark/>
          </w:tcPr>
          <w:p w14:paraId="632A3E4C" w14:textId="2473B492" w:rsidR="009E3C68" w:rsidRPr="00D268C4" w:rsidRDefault="009E3C68" w:rsidP="009E3C68">
            <w:pPr>
              <w:suppressAutoHyphens w:val="0"/>
              <w:ind w:firstLine="0"/>
              <w:jc w:val="left"/>
            </w:pPr>
            <w:r w:rsidRPr="00D268C4">
              <w:t>Содержит (повторяет) имя сформированного файла (без расширения). Указывается идентификатор файла обмена, в котором значения &lt;</w:t>
            </w:r>
            <w:r w:rsidRPr="00D268C4">
              <w:rPr>
                <w:lang w:val="en-US"/>
              </w:rPr>
              <w:t>DocName</w:t>
            </w:r>
            <w:r w:rsidRPr="00D268C4">
              <w:t>&gt;, &lt;</w:t>
            </w:r>
            <w:r w:rsidRPr="00D268C4">
              <w:rPr>
                <w:lang w:val="en-US"/>
              </w:rPr>
              <w:t>DocNumber</w:t>
            </w:r>
            <w:r w:rsidRPr="00D268C4">
              <w:t>&gt;, &lt;</w:t>
            </w:r>
            <w:r w:rsidRPr="00D268C4">
              <w:rPr>
                <w:lang w:val="en-US"/>
              </w:rPr>
              <w:t>DocDate</w:t>
            </w:r>
            <w:r w:rsidRPr="00D268C4">
              <w:t xml:space="preserve">&gt; совпадают с одноименными элементами, указанными в создаваемом файле обмена </w:t>
            </w:r>
          </w:p>
        </w:tc>
      </w:tr>
      <w:tr w:rsidR="009E3C68" w:rsidRPr="00D268C4" w14:paraId="55E7237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C99E58A" w14:textId="77777777" w:rsidR="009E3C68" w:rsidRPr="00D268C4" w:rsidRDefault="009E3C68" w:rsidP="009E3C68">
            <w:pPr>
              <w:suppressAutoHyphens w:val="0"/>
              <w:ind w:firstLine="0"/>
              <w:jc w:val="left"/>
            </w:pPr>
            <w:r w:rsidRPr="00D268C4">
              <w:t>Идентификатор документа</w:t>
            </w:r>
          </w:p>
        </w:tc>
        <w:tc>
          <w:tcPr>
            <w:tcW w:w="2695" w:type="dxa"/>
            <w:tcBorders>
              <w:top w:val="nil"/>
              <w:left w:val="nil"/>
              <w:bottom w:val="single" w:sz="4" w:space="0" w:color="auto"/>
              <w:right w:val="single" w:sz="4" w:space="0" w:color="auto"/>
            </w:tcBorders>
            <w:shd w:val="clear" w:color="auto" w:fill="auto"/>
            <w:hideMark/>
          </w:tcPr>
          <w:p w14:paraId="1707C50A" w14:textId="77777777" w:rsidR="009E3C68" w:rsidRPr="00D268C4" w:rsidRDefault="009E3C68" w:rsidP="009E3C68">
            <w:pPr>
              <w:suppressAutoHyphens w:val="0"/>
              <w:ind w:firstLine="0"/>
              <w:jc w:val="center"/>
            </w:pPr>
            <w:r w:rsidRPr="00D268C4">
              <w:t>DocID</w:t>
            </w:r>
          </w:p>
        </w:tc>
        <w:tc>
          <w:tcPr>
            <w:tcW w:w="1208" w:type="dxa"/>
            <w:tcBorders>
              <w:top w:val="nil"/>
              <w:left w:val="nil"/>
              <w:bottom w:val="single" w:sz="4" w:space="0" w:color="auto"/>
              <w:right w:val="single" w:sz="4" w:space="0" w:color="auto"/>
            </w:tcBorders>
            <w:shd w:val="clear" w:color="auto" w:fill="auto"/>
            <w:hideMark/>
          </w:tcPr>
          <w:p w14:paraId="201EC54F" w14:textId="77777777" w:rsidR="009E3C68" w:rsidRPr="00D268C4" w:rsidRDefault="009E3C68" w:rsidP="009E3C68">
            <w:pPr>
              <w:suppressAutoHyphens w:val="0"/>
              <w:ind w:firstLine="0"/>
              <w:jc w:val="center"/>
            </w:pPr>
            <w:r w:rsidRPr="00D268C4">
              <w:t>A</w:t>
            </w:r>
          </w:p>
        </w:tc>
        <w:tc>
          <w:tcPr>
            <w:tcW w:w="1208" w:type="dxa"/>
            <w:tcBorders>
              <w:top w:val="nil"/>
              <w:left w:val="nil"/>
              <w:bottom w:val="single" w:sz="4" w:space="0" w:color="auto"/>
              <w:right w:val="single" w:sz="4" w:space="0" w:color="auto"/>
            </w:tcBorders>
            <w:shd w:val="clear" w:color="auto" w:fill="auto"/>
            <w:hideMark/>
          </w:tcPr>
          <w:p w14:paraId="578435C6" w14:textId="77777777" w:rsidR="009E3C68" w:rsidRPr="00D268C4" w:rsidRDefault="009E3C68" w:rsidP="009E3C68">
            <w:pPr>
              <w:suppressAutoHyphens w:val="0"/>
              <w:ind w:firstLine="0"/>
              <w:jc w:val="center"/>
            </w:pPr>
            <w:r w:rsidRPr="00D268C4">
              <w:t>T(1-255)</w:t>
            </w:r>
          </w:p>
        </w:tc>
        <w:tc>
          <w:tcPr>
            <w:tcW w:w="1910" w:type="dxa"/>
            <w:tcBorders>
              <w:top w:val="nil"/>
              <w:left w:val="nil"/>
              <w:bottom w:val="single" w:sz="4" w:space="0" w:color="auto"/>
              <w:right w:val="single" w:sz="4" w:space="0" w:color="auto"/>
            </w:tcBorders>
            <w:shd w:val="clear" w:color="auto" w:fill="auto"/>
            <w:hideMark/>
          </w:tcPr>
          <w:p w14:paraId="060FD11D" w14:textId="77777777" w:rsidR="009E3C68" w:rsidRPr="00D268C4" w:rsidRDefault="009E3C68" w:rsidP="009E3C68">
            <w:pPr>
              <w:suppressAutoHyphens w:val="0"/>
              <w:ind w:firstLine="0"/>
              <w:jc w:val="center"/>
            </w:pPr>
            <w:r w:rsidRPr="00D268C4">
              <w:t>Н</w:t>
            </w:r>
          </w:p>
        </w:tc>
        <w:tc>
          <w:tcPr>
            <w:tcW w:w="5153" w:type="dxa"/>
            <w:tcBorders>
              <w:top w:val="nil"/>
              <w:left w:val="nil"/>
              <w:bottom w:val="single" w:sz="4" w:space="0" w:color="auto"/>
              <w:right w:val="single" w:sz="4" w:space="0" w:color="auto"/>
            </w:tcBorders>
            <w:shd w:val="clear" w:color="auto" w:fill="auto"/>
            <w:hideMark/>
          </w:tcPr>
          <w:p w14:paraId="27D5F365" w14:textId="732D660A" w:rsidR="009E3C68" w:rsidRPr="00D268C4" w:rsidRDefault="009E3C68" w:rsidP="009E3C68">
            <w:pPr>
              <w:suppressAutoHyphens w:val="0"/>
              <w:ind w:firstLine="0"/>
              <w:jc w:val="left"/>
            </w:pPr>
            <w:r w:rsidRPr="00D268C4">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государственной информационной системе</w:t>
            </w:r>
          </w:p>
        </w:tc>
      </w:tr>
      <w:tr w:rsidR="009E3C68" w:rsidRPr="00D268C4" w14:paraId="518A947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F48416F" w14:textId="77777777" w:rsidR="009E3C68" w:rsidRPr="00D268C4" w:rsidRDefault="009E3C68" w:rsidP="009E3C68">
            <w:pPr>
              <w:suppressAutoHyphens w:val="0"/>
              <w:ind w:firstLine="0"/>
              <w:jc w:val="left"/>
            </w:pPr>
            <w:r w:rsidRPr="00D268C4">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695" w:type="dxa"/>
            <w:tcBorders>
              <w:top w:val="nil"/>
              <w:left w:val="nil"/>
              <w:bottom w:val="single" w:sz="4" w:space="0" w:color="auto"/>
              <w:right w:val="single" w:sz="4" w:space="0" w:color="auto"/>
            </w:tcBorders>
            <w:shd w:val="clear" w:color="auto" w:fill="auto"/>
            <w:hideMark/>
          </w:tcPr>
          <w:p w14:paraId="3202F174" w14:textId="77777777" w:rsidR="009E3C68" w:rsidRPr="00D268C4" w:rsidRDefault="009E3C68" w:rsidP="009E3C68">
            <w:pPr>
              <w:suppressAutoHyphens w:val="0"/>
              <w:ind w:firstLine="0"/>
              <w:jc w:val="center"/>
            </w:pPr>
            <w:r w:rsidRPr="00D268C4">
              <w:t>IdentInfSystemDoc</w:t>
            </w:r>
          </w:p>
        </w:tc>
        <w:tc>
          <w:tcPr>
            <w:tcW w:w="1208" w:type="dxa"/>
            <w:tcBorders>
              <w:top w:val="nil"/>
              <w:left w:val="nil"/>
              <w:bottom w:val="single" w:sz="4" w:space="0" w:color="auto"/>
              <w:right w:val="single" w:sz="4" w:space="0" w:color="auto"/>
            </w:tcBorders>
            <w:shd w:val="clear" w:color="auto" w:fill="auto"/>
            <w:hideMark/>
          </w:tcPr>
          <w:p w14:paraId="35F5B679" w14:textId="77777777" w:rsidR="009E3C68" w:rsidRPr="00D268C4" w:rsidRDefault="009E3C68" w:rsidP="009E3C68">
            <w:pPr>
              <w:suppressAutoHyphens w:val="0"/>
              <w:ind w:firstLine="0"/>
              <w:jc w:val="center"/>
            </w:pPr>
            <w:r w:rsidRPr="00D268C4">
              <w:t>A</w:t>
            </w:r>
          </w:p>
        </w:tc>
        <w:tc>
          <w:tcPr>
            <w:tcW w:w="1208" w:type="dxa"/>
            <w:tcBorders>
              <w:top w:val="nil"/>
              <w:left w:val="nil"/>
              <w:bottom w:val="single" w:sz="4" w:space="0" w:color="auto"/>
              <w:right w:val="single" w:sz="4" w:space="0" w:color="auto"/>
            </w:tcBorders>
            <w:shd w:val="clear" w:color="auto" w:fill="auto"/>
            <w:hideMark/>
          </w:tcPr>
          <w:p w14:paraId="2E6616CD" w14:textId="77777777" w:rsidR="009E3C68" w:rsidRPr="00D268C4" w:rsidRDefault="009E3C68" w:rsidP="009E3C68">
            <w:pPr>
              <w:suppressAutoHyphens w:val="0"/>
              <w:ind w:firstLine="0"/>
              <w:jc w:val="center"/>
            </w:pPr>
            <w:r w:rsidRPr="00D268C4">
              <w:t>T(1-500)</w:t>
            </w:r>
          </w:p>
        </w:tc>
        <w:tc>
          <w:tcPr>
            <w:tcW w:w="1910" w:type="dxa"/>
            <w:tcBorders>
              <w:top w:val="nil"/>
              <w:left w:val="nil"/>
              <w:bottom w:val="single" w:sz="4" w:space="0" w:color="auto"/>
              <w:right w:val="single" w:sz="4" w:space="0" w:color="auto"/>
            </w:tcBorders>
            <w:shd w:val="clear" w:color="auto" w:fill="auto"/>
            <w:hideMark/>
          </w:tcPr>
          <w:p w14:paraId="1D857DF5" w14:textId="77777777" w:rsidR="009E3C68" w:rsidRPr="00D268C4" w:rsidRDefault="009E3C68" w:rsidP="009E3C68">
            <w:pPr>
              <w:suppressAutoHyphens w:val="0"/>
              <w:ind w:firstLine="0"/>
              <w:jc w:val="center"/>
            </w:pPr>
            <w:r w:rsidRPr="00D268C4">
              <w:t>Н</w:t>
            </w:r>
          </w:p>
        </w:tc>
        <w:tc>
          <w:tcPr>
            <w:tcW w:w="5153" w:type="dxa"/>
            <w:tcBorders>
              <w:top w:val="nil"/>
              <w:left w:val="nil"/>
              <w:bottom w:val="single" w:sz="4" w:space="0" w:color="auto"/>
              <w:right w:val="single" w:sz="4" w:space="0" w:color="auto"/>
            </w:tcBorders>
            <w:shd w:val="clear" w:color="auto" w:fill="auto"/>
            <w:hideMark/>
          </w:tcPr>
          <w:p w14:paraId="253DDE6C" w14:textId="7DAD57E1" w:rsidR="009E3C68" w:rsidRPr="00D268C4" w:rsidRDefault="009E3C68" w:rsidP="009E3C68">
            <w:pPr>
              <w:suppressAutoHyphens w:val="0"/>
              <w:ind w:firstLine="0"/>
              <w:jc w:val="left"/>
            </w:pPr>
            <w:r w:rsidRPr="00D268C4">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9E3C68" w:rsidRPr="00D268C4" w14:paraId="541AB24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C6ECB7C" w14:textId="77777777" w:rsidR="009E3C68" w:rsidRPr="00D268C4" w:rsidRDefault="009E3C68" w:rsidP="009E3C68">
            <w:pPr>
              <w:suppressAutoHyphens w:val="0"/>
              <w:ind w:firstLine="0"/>
              <w:jc w:val="left"/>
            </w:pPr>
            <w:r w:rsidRPr="00D268C4">
              <w:t>Сведения в формате URL об информационной системе, которая предоставляет техническую возможность получения информации о документе</w:t>
            </w:r>
          </w:p>
        </w:tc>
        <w:tc>
          <w:tcPr>
            <w:tcW w:w="2695" w:type="dxa"/>
            <w:tcBorders>
              <w:top w:val="nil"/>
              <w:left w:val="nil"/>
              <w:bottom w:val="single" w:sz="4" w:space="0" w:color="auto"/>
              <w:right w:val="single" w:sz="4" w:space="0" w:color="auto"/>
            </w:tcBorders>
            <w:shd w:val="clear" w:color="auto" w:fill="auto"/>
            <w:hideMark/>
          </w:tcPr>
          <w:p w14:paraId="5181329B" w14:textId="77777777" w:rsidR="009E3C68" w:rsidRPr="00D268C4" w:rsidRDefault="009E3C68" w:rsidP="009E3C68">
            <w:pPr>
              <w:suppressAutoHyphens w:val="0"/>
              <w:ind w:firstLine="0"/>
              <w:jc w:val="center"/>
            </w:pPr>
            <w:r w:rsidRPr="00D268C4">
              <w:t>DocURL</w:t>
            </w:r>
          </w:p>
        </w:tc>
        <w:tc>
          <w:tcPr>
            <w:tcW w:w="1208" w:type="dxa"/>
            <w:tcBorders>
              <w:top w:val="nil"/>
              <w:left w:val="nil"/>
              <w:bottom w:val="single" w:sz="4" w:space="0" w:color="auto"/>
              <w:right w:val="single" w:sz="4" w:space="0" w:color="auto"/>
            </w:tcBorders>
            <w:shd w:val="clear" w:color="auto" w:fill="auto"/>
            <w:hideMark/>
          </w:tcPr>
          <w:p w14:paraId="647F46FD" w14:textId="77777777" w:rsidR="009E3C68" w:rsidRPr="00D268C4" w:rsidRDefault="009E3C68" w:rsidP="009E3C68">
            <w:pPr>
              <w:suppressAutoHyphens w:val="0"/>
              <w:ind w:firstLine="0"/>
              <w:jc w:val="center"/>
            </w:pPr>
            <w:r w:rsidRPr="00D268C4">
              <w:t>A</w:t>
            </w:r>
          </w:p>
        </w:tc>
        <w:tc>
          <w:tcPr>
            <w:tcW w:w="1208" w:type="dxa"/>
            <w:tcBorders>
              <w:top w:val="nil"/>
              <w:left w:val="nil"/>
              <w:bottom w:val="single" w:sz="4" w:space="0" w:color="auto"/>
              <w:right w:val="single" w:sz="4" w:space="0" w:color="auto"/>
            </w:tcBorders>
            <w:shd w:val="clear" w:color="auto" w:fill="auto"/>
            <w:hideMark/>
          </w:tcPr>
          <w:p w14:paraId="01D33A38" w14:textId="77777777" w:rsidR="009E3C68" w:rsidRPr="00D268C4" w:rsidRDefault="009E3C68" w:rsidP="009E3C68">
            <w:pPr>
              <w:suppressAutoHyphens w:val="0"/>
              <w:ind w:firstLine="0"/>
              <w:jc w:val="center"/>
            </w:pPr>
            <w:r w:rsidRPr="00D268C4">
              <w:t>T(1-500)</w:t>
            </w:r>
          </w:p>
        </w:tc>
        <w:tc>
          <w:tcPr>
            <w:tcW w:w="1910" w:type="dxa"/>
            <w:tcBorders>
              <w:top w:val="nil"/>
              <w:left w:val="nil"/>
              <w:bottom w:val="single" w:sz="4" w:space="0" w:color="auto"/>
              <w:right w:val="single" w:sz="4" w:space="0" w:color="auto"/>
            </w:tcBorders>
            <w:shd w:val="clear" w:color="auto" w:fill="auto"/>
            <w:hideMark/>
          </w:tcPr>
          <w:p w14:paraId="1F6D35CF" w14:textId="77777777" w:rsidR="009E3C68" w:rsidRPr="00D268C4" w:rsidRDefault="009E3C68" w:rsidP="009E3C68">
            <w:pPr>
              <w:suppressAutoHyphens w:val="0"/>
              <w:ind w:firstLine="0"/>
              <w:jc w:val="center"/>
            </w:pPr>
            <w:r w:rsidRPr="00D268C4">
              <w:t>Н</w:t>
            </w:r>
          </w:p>
        </w:tc>
        <w:tc>
          <w:tcPr>
            <w:tcW w:w="5153" w:type="dxa"/>
            <w:tcBorders>
              <w:top w:val="nil"/>
              <w:left w:val="nil"/>
              <w:bottom w:val="single" w:sz="4" w:space="0" w:color="auto"/>
              <w:right w:val="single" w:sz="4" w:space="0" w:color="auto"/>
            </w:tcBorders>
            <w:shd w:val="clear" w:color="auto" w:fill="auto"/>
            <w:hideMark/>
          </w:tcPr>
          <w:p w14:paraId="3BB61A46" w14:textId="79881AA4" w:rsidR="009E3C68" w:rsidRPr="00D268C4" w:rsidRDefault="009E3C68" w:rsidP="009E3C68">
            <w:pPr>
              <w:suppressAutoHyphens w:val="0"/>
              <w:ind w:firstLine="0"/>
              <w:jc w:val="left"/>
            </w:pPr>
            <w:r w:rsidRPr="00D268C4">
              <w:t>Унифицированный указатель (URL)</w:t>
            </w:r>
          </w:p>
        </w:tc>
      </w:tr>
      <w:tr w:rsidR="005327CF" w:rsidRPr="00D268C4" w14:paraId="2FF29BA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F35B572" w14:textId="77777777" w:rsidR="005327CF" w:rsidRPr="00D268C4" w:rsidRDefault="005327CF" w:rsidP="005327CF">
            <w:pPr>
              <w:suppressAutoHyphens w:val="0"/>
              <w:ind w:firstLine="0"/>
              <w:jc w:val="left"/>
            </w:pPr>
            <w:r w:rsidRPr="00D268C4">
              <w:t>Дополнительные сведения</w:t>
            </w:r>
          </w:p>
        </w:tc>
        <w:tc>
          <w:tcPr>
            <w:tcW w:w="2695" w:type="dxa"/>
            <w:tcBorders>
              <w:top w:val="nil"/>
              <w:left w:val="nil"/>
              <w:bottom w:val="single" w:sz="4" w:space="0" w:color="auto"/>
              <w:right w:val="single" w:sz="4" w:space="0" w:color="auto"/>
            </w:tcBorders>
            <w:shd w:val="clear" w:color="auto" w:fill="auto"/>
            <w:hideMark/>
          </w:tcPr>
          <w:p w14:paraId="6A7E889D" w14:textId="77777777" w:rsidR="005327CF" w:rsidRPr="00D268C4" w:rsidRDefault="005327CF" w:rsidP="005327CF">
            <w:pPr>
              <w:suppressAutoHyphens w:val="0"/>
              <w:ind w:firstLine="0"/>
              <w:jc w:val="center"/>
            </w:pPr>
            <w:r w:rsidRPr="00D268C4">
              <w:t>AddInfDoc</w:t>
            </w:r>
          </w:p>
        </w:tc>
        <w:tc>
          <w:tcPr>
            <w:tcW w:w="1208" w:type="dxa"/>
            <w:tcBorders>
              <w:top w:val="nil"/>
              <w:left w:val="nil"/>
              <w:bottom w:val="single" w:sz="4" w:space="0" w:color="auto"/>
              <w:right w:val="single" w:sz="4" w:space="0" w:color="auto"/>
            </w:tcBorders>
            <w:shd w:val="clear" w:color="auto" w:fill="auto"/>
            <w:hideMark/>
          </w:tcPr>
          <w:p w14:paraId="134BE3B4" w14:textId="77777777" w:rsidR="005327CF" w:rsidRPr="00D268C4" w:rsidRDefault="005327CF" w:rsidP="005327CF">
            <w:pPr>
              <w:suppressAutoHyphens w:val="0"/>
              <w:ind w:firstLine="0"/>
              <w:jc w:val="center"/>
            </w:pPr>
            <w:r w:rsidRPr="00D268C4">
              <w:t>A</w:t>
            </w:r>
          </w:p>
        </w:tc>
        <w:tc>
          <w:tcPr>
            <w:tcW w:w="1208" w:type="dxa"/>
            <w:tcBorders>
              <w:top w:val="nil"/>
              <w:left w:val="nil"/>
              <w:bottom w:val="single" w:sz="4" w:space="0" w:color="auto"/>
              <w:right w:val="single" w:sz="4" w:space="0" w:color="auto"/>
            </w:tcBorders>
            <w:shd w:val="clear" w:color="auto" w:fill="auto"/>
            <w:hideMark/>
          </w:tcPr>
          <w:p w14:paraId="616B1CBF" w14:textId="77777777" w:rsidR="005327CF" w:rsidRPr="00D268C4" w:rsidRDefault="005327CF" w:rsidP="005327CF">
            <w:pPr>
              <w:suppressAutoHyphens w:val="0"/>
              <w:ind w:firstLine="0"/>
              <w:jc w:val="center"/>
            </w:pPr>
            <w:r w:rsidRPr="00D268C4">
              <w:t>T(1-2000)</w:t>
            </w:r>
          </w:p>
        </w:tc>
        <w:tc>
          <w:tcPr>
            <w:tcW w:w="1910" w:type="dxa"/>
            <w:tcBorders>
              <w:top w:val="nil"/>
              <w:left w:val="nil"/>
              <w:bottom w:val="single" w:sz="4" w:space="0" w:color="auto"/>
              <w:right w:val="single" w:sz="4" w:space="0" w:color="auto"/>
            </w:tcBorders>
            <w:shd w:val="clear" w:color="auto" w:fill="auto"/>
            <w:hideMark/>
          </w:tcPr>
          <w:p w14:paraId="653AB99B" w14:textId="77777777" w:rsidR="005327CF" w:rsidRPr="00D268C4" w:rsidRDefault="005327CF" w:rsidP="005327CF">
            <w:pPr>
              <w:suppressAutoHyphens w:val="0"/>
              <w:ind w:firstLine="0"/>
              <w:jc w:val="center"/>
            </w:pPr>
            <w:r w:rsidRPr="00D268C4">
              <w:t>Н</w:t>
            </w:r>
          </w:p>
        </w:tc>
        <w:tc>
          <w:tcPr>
            <w:tcW w:w="5153" w:type="dxa"/>
            <w:tcBorders>
              <w:top w:val="nil"/>
              <w:left w:val="nil"/>
              <w:bottom w:val="single" w:sz="4" w:space="0" w:color="auto"/>
              <w:right w:val="single" w:sz="4" w:space="0" w:color="auto"/>
            </w:tcBorders>
            <w:shd w:val="clear" w:color="auto" w:fill="auto"/>
            <w:hideMark/>
          </w:tcPr>
          <w:p w14:paraId="18EF5091" w14:textId="77777777" w:rsidR="005327CF" w:rsidRPr="00D268C4" w:rsidRDefault="005327CF" w:rsidP="005327CF">
            <w:pPr>
              <w:suppressAutoHyphens w:val="0"/>
              <w:ind w:firstLine="0"/>
              <w:jc w:val="left"/>
            </w:pPr>
            <w:r w:rsidRPr="00D268C4">
              <w:t> </w:t>
            </w:r>
          </w:p>
        </w:tc>
      </w:tr>
      <w:tr w:rsidR="005327CF" w:rsidRPr="00D268C4" w14:paraId="7662B34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94AFCE4" w14:textId="7CA1237F" w:rsidR="005327CF" w:rsidRPr="00D268C4" w:rsidRDefault="005327CF" w:rsidP="005327CF">
            <w:pPr>
              <w:suppressAutoHyphens w:val="0"/>
              <w:ind w:firstLine="0"/>
              <w:jc w:val="left"/>
            </w:pPr>
            <w:r w:rsidRPr="00D268C4">
              <w:t xml:space="preserve">Идентифицирующие реквизиты </w:t>
            </w:r>
            <w:r w:rsidR="000B18D2" w:rsidRPr="00D268C4">
              <w:t>сторон</w:t>
            </w:r>
            <w:r w:rsidRPr="00D268C4">
              <w:t>, составивших (сформировавших) документ</w:t>
            </w:r>
          </w:p>
        </w:tc>
        <w:tc>
          <w:tcPr>
            <w:tcW w:w="2695" w:type="dxa"/>
            <w:tcBorders>
              <w:top w:val="nil"/>
              <w:left w:val="nil"/>
              <w:bottom w:val="single" w:sz="4" w:space="0" w:color="auto"/>
              <w:right w:val="single" w:sz="4" w:space="0" w:color="auto"/>
            </w:tcBorders>
            <w:shd w:val="clear" w:color="auto" w:fill="auto"/>
            <w:hideMark/>
          </w:tcPr>
          <w:p w14:paraId="1CD45D6B" w14:textId="77777777" w:rsidR="005327CF" w:rsidRPr="00D268C4" w:rsidRDefault="005327CF" w:rsidP="005327CF">
            <w:pPr>
              <w:suppressAutoHyphens w:val="0"/>
              <w:ind w:firstLine="0"/>
              <w:jc w:val="center"/>
            </w:pPr>
            <w:r w:rsidRPr="00D268C4">
              <w:t>RequisEcEntGenerDoc</w:t>
            </w:r>
          </w:p>
        </w:tc>
        <w:tc>
          <w:tcPr>
            <w:tcW w:w="1208" w:type="dxa"/>
            <w:tcBorders>
              <w:top w:val="nil"/>
              <w:left w:val="nil"/>
              <w:bottom w:val="single" w:sz="4" w:space="0" w:color="auto"/>
              <w:right w:val="single" w:sz="4" w:space="0" w:color="auto"/>
            </w:tcBorders>
            <w:shd w:val="clear" w:color="auto" w:fill="auto"/>
            <w:hideMark/>
          </w:tcPr>
          <w:p w14:paraId="1A109A41" w14:textId="77777777" w:rsidR="005327CF" w:rsidRPr="00D268C4" w:rsidRDefault="005327CF" w:rsidP="005327CF">
            <w:pPr>
              <w:suppressAutoHyphens w:val="0"/>
              <w:ind w:firstLine="0"/>
              <w:jc w:val="center"/>
            </w:pPr>
            <w:r w:rsidRPr="00D268C4">
              <w:t>С</w:t>
            </w:r>
          </w:p>
        </w:tc>
        <w:tc>
          <w:tcPr>
            <w:tcW w:w="1208" w:type="dxa"/>
            <w:tcBorders>
              <w:top w:val="nil"/>
              <w:left w:val="nil"/>
              <w:bottom w:val="single" w:sz="4" w:space="0" w:color="auto"/>
              <w:right w:val="single" w:sz="4" w:space="0" w:color="auto"/>
            </w:tcBorders>
            <w:shd w:val="clear" w:color="auto" w:fill="auto"/>
            <w:hideMark/>
          </w:tcPr>
          <w:p w14:paraId="09FA74ED" w14:textId="77777777" w:rsidR="005327CF" w:rsidRPr="00D268C4" w:rsidRDefault="005327CF" w:rsidP="005327CF">
            <w:pPr>
              <w:suppressAutoHyphens w:val="0"/>
              <w:ind w:firstLine="0"/>
              <w:jc w:val="center"/>
            </w:pPr>
            <w:r w:rsidRPr="00D268C4">
              <w:t> </w:t>
            </w:r>
          </w:p>
        </w:tc>
        <w:tc>
          <w:tcPr>
            <w:tcW w:w="1910" w:type="dxa"/>
            <w:tcBorders>
              <w:top w:val="nil"/>
              <w:left w:val="nil"/>
              <w:bottom w:val="single" w:sz="4" w:space="0" w:color="auto"/>
              <w:right w:val="single" w:sz="4" w:space="0" w:color="auto"/>
            </w:tcBorders>
            <w:shd w:val="clear" w:color="auto" w:fill="auto"/>
            <w:hideMark/>
          </w:tcPr>
          <w:p w14:paraId="68645C3F" w14:textId="77777777" w:rsidR="005327CF" w:rsidRPr="00D268C4" w:rsidRDefault="005327CF" w:rsidP="005327CF">
            <w:pPr>
              <w:suppressAutoHyphens w:val="0"/>
              <w:ind w:firstLine="0"/>
              <w:jc w:val="center"/>
            </w:pPr>
            <w:r w:rsidRPr="00D268C4">
              <w:t>НМ</w:t>
            </w:r>
          </w:p>
        </w:tc>
        <w:tc>
          <w:tcPr>
            <w:tcW w:w="5153" w:type="dxa"/>
            <w:tcBorders>
              <w:top w:val="nil"/>
              <w:left w:val="nil"/>
              <w:bottom w:val="single" w:sz="4" w:space="0" w:color="auto"/>
              <w:right w:val="single" w:sz="4" w:space="0" w:color="auto"/>
            </w:tcBorders>
            <w:shd w:val="clear" w:color="auto" w:fill="auto"/>
            <w:hideMark/>
          </w:tcPr>
          <w:p w14:paraId="17D240A6" w14:textId="77777777" w:rsidR="005327CF" w:rsidRPr="00D268C4" w:rsidRDefault="005327CF" w:rsidP="005327CF">
            <w:pPr>
              <w:suppressAutoHyphens w:val="0"/>
              <w:ind w:firstLine="0"/>
              <w:jc w:val="left"/>
            </w:pPr>
            <w:r w:rsidRPr="00D268C4">
              <w:t xml:space="preserve">Состав элемента представлен в </w:t>
            </w:r>
            <w:r w:rsidR="0074781A" w:rsidRPr="00D268C4">
              <w:t>таблице 5.</w:t>
            </w:r>
            <w:r w:rsidRPr="00D268C4">
              <w:t>18</w:t>
            </w:r>
            <w:r w:rsidR="009E3C68" w:rsidRPr="00D268C4">
              <w:t>.</w:t>
            </w:r>
          </w:p>
          <w:p w14:paraId="6D33C6E8" w14:textId="7806D31A" w:rsidR="009E3C68" w:rsidRPr="00D268C4" w:rsidRDefault="009E3C68" w:rsidP="005327CF">
            <w:pPr>
              <w:suppressAutoHyphens w:val="0"/>
              <w:ind w:firstLine="0"/>
              <w:jc w:val="left"/>
            </w:pPr>
            <w:r w:rsidRPr="00D268C4">
              <w:t>Заполняется в отношении каждого из участников события (сделки), оформленного документом с указанными в &lt;</w:t>
            </w:r>
            <w:r w:rsidRPr="00D268C4">
              <w:rPr>
                <w:lang w:val="en-US"/>
              </w:rPr>
              <w:t>DocName</w:t>
            </w:r>
            <w:r w:rsidRPr="00D268C4">
              <w:t>&gt;, &lt;</w:t>
            </w:r>
            <w:r w:rsidRPr="00D268C4">
              <w:rPr>
                <w:lang w:val="en-US"/>
              </w:rPr>
              <w:t>DocNumber</w:t>
            </w:r>
            <w:r w:rsidRPr="00D268C4">
              <w:t>&gt; и &lt;</w:t>
            </w:r>
            <w:r w:rsidRPr="00D268C4">
              <w:rPr>
                <w:lang w:val="en-US"/>
              </w:rPr>
              <w:t>DocDate</w:t>
            </w:r>
            <w:r w:rsidRPr="00D268C4">
              <w:t>&gt; наименованием, порядковым номером и датой</w:t>
            </w:r>
          </w:p>
        </w:tc>
      </w:tr>
    </w:tbl>
    <w:p w14:paraId="5FEF37D4" w14:textId="78C25602" w:rsidR="005327CF" w:rsidRPr="005327CF" w:rsidRDefault="0074781A" w:rsidP="005327CF">
      <w:pPr>
        <w:suppressAutoHyphens w:val="0"/>
        <w:spacing w:before="360"/>
        <w:ind w:firstLine="0"/>
        <w:jc w:val="right"/>
      </w:pPr>
      <w:r>
        <w:t>Таблица 5.</w:t>
      </w:r>
      <w:r w:rsidR="005327CF" w:rsidRPr="005327CF">
        <w:t>18</w:t>
      </w:r>
    </w:p>
    <w:p w14:paraId="773D9EA6" w14:textId="4CDBC781" w:rsidR="005327CF" w:rsidRPr="005327CF" w:rsidRDefault="005327CF" w:rsidP="005327CF">
      <w:pPr>
        <w:suppressAutoHyphens w:val="0"/>
        <w:spacing w:after="120"/>
        <w:ind w:firstLine="0"/>
        <w:jc w:val="center"/>
        <w15:collapsed/>
        <w:rPr>
          <w:sz w:val="20"/>
          <w:szCs w:val="20"/>
        </w:rPr>
      </w:pPr>
      <w:r w:rsidRPr="005327CF">
        <w:rPr>
          <w:b/>
          <w:bCs/>
        </w:rPr>
        <w:t xml:space="preserve">Идентифицирующие реквизиты </w:t>
      </w:r>
      <w:r w:rsidR="000B18D2">
        <w:rPr>
          <w:b/>
          <w:bCs/>
        </w:rPr>
        <w:t>сторон</w:t>
      </w:r>
      <w:r w:rsidRPr="005327CF">
        <w:rPr>
          <w:b/>
          <w:bCs/>
        </w:rPr>
        <w:t>, составивших (сформировавших) документ (RequisEcEntGenerDoc)</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695"/>
        <w:gridCol w:w="1208"/>
        <w:gridCol w:w="1208"/>
        <w:gridCol w:w="1910"/>
        <w:gridCol w:w="5153"/>
      </w:tblGrid>
      <w:tr w:rsidR="005327CF" w:rsidRPr="00D01FEE" w14:paraId="11B59E0D" w14:textId="77777777" w:rsidTr="00483A4E">
        <w:trPr>
          <w:trHeight w:val="23"/>
          <w:tblHeader/>
          <w:jc w:val="center"/>
        </w:trPr>
        <w:tc>
          <w:tcPr>
            <w:tcW w:w="3702" w:type="dxa"/>
            <w:tcBorders>
              <w:bottom w:val="single" w:sz="4" w:space="0" w:color="auto"/>
            </w:tcBorders>
            <w:shd w:val="clear" w:color="000000" w:fill="EAEAEA"/>
            <w:vAlign w:val="center"/>
            <w:hideMark/>
          </w:tcPr>
          <w:p w14:paraId="38220845" w14:textId="77777777" w:rsidR="005327CF" w:rsidRPr="00AF78C7" w:rsidRDefault="005327CF" w:rsidP="005327CF">
            <w:pPr>
              <w:suppressAutoHyphens w:val="0"/>
              <w:ind w:firstLine="0"/>
              <w:jc w:val="center"/>
              <w:rPr>
                <w:b/>
                <w:bCs/>
                <w:sz w:val="23"/>
                <w:szCs w:val="23"/>
              </w:rPr>
            </w:pPr>
            <w:r w:rsidRPr="00AF78C7">
              <w:rPr>
                <w:b/>
                <w:bCs/>
                <w:sz w:val="23"/>
                <w:szCs w:val="23"/>
              </w:rPr>
              <w:t>Наименование элемента</w:t>
            </w:r>
          </w:p>
        </w:tc>
        <w:tc>
          <w:tcPr>
            <w:tcW w:w="2695" w:type="dxa"/>
            <w:tcBorders>
              <w:bottom w:val="single" w:sz="4" w:space="0" w:color="auto"/>
            </w:tcBorders>
            <w:shd w:val="clear" w:color="000000" w:fill="EAEAEA"/>
            <w:vAlign w:val="center"/>
            <w:hideMark/>
          </w:tcPr>
          <w:p w14:paraId="0CA412FD" w14:textId="77777777" w:rsidR="005327CF" w:rsidRPr="00AF78C7" w:rsidRDefault="005327CF" w:rsidP="005327CF">
            <w:pPr>
              <w:suppressAutoHyphens w:val="0"/>
              <w:ind w:firstLine="0"/>
              <w:jc w:val="center"/>
              <w:rPr>
                <w:b/>
                <w:bCs/>
                <w:sz w:val="23"/>
                <w:szCs w:val="23"/>
              </w:rPr>
            </w:pPr>
            <w:r w:rsidRPr="00AF78C7">
              <w:rPr>
                <w:b/>
                <w:bCs/>
                <w:sz w:val="23"/>
                <w:szCs w:val="23"/>
              </w:rPr>
              <w:t>Сокращенное наименование (код) элемента</w:t>
            </w:r>
          </w:p>
        </w:tc>
        <w:tc>
          <w:tcPr>
            <w:tcW w:w="1208" w:type="dxa"/>
            <w:tcBorders>
              <w:bottom w:val="single" w:sz="4" w:space="0" w:color="auto"/>
            </w:tcBorders>
            <w:shd w:val="clear" w:color="000000" w:fill="EAEAEA"/>
            <w:vAlign w:val="center"/>
            <w:hideMark/>
          </w:tcPr>
          <w:p w14:paraId="0D79382C" w14:textId="77777777" w:rsidR="005327CF" w:rsidRPr="00AF78C7" w:rsidRDefault="005327CF" w:rsidP="005327CF">
            <w:pPr>
              <w:suppressAutoHyphens w:val="0"/>
              <w:ind w:firstLine="0"/>
              <w:jc w:val="center"/>
              <w:rPr>
                <w:b/>
                <w:bCs/>
                <w:sz w:val="23"/>
                <w:szCs w:val="23"/>
              </w:rPr>
            </w:pPr>
            <w:r w:rsidRPr="00AF78C7">
              <w:rPr>
                <w:b/>
                <w:bCs/>
                <w:sz w:val="23"/>
                <w:szCs w:val="23"/>
              </w:rPr>
              <w:t>Признак типа элемента</w:t>
            </w:r>
          </w:p>
        </w:tc>
        <w:tc>
          <w:tcPr>
            <w:tcW w:w="1208" w:type="dxa"/>
            <w:tcBorders>
              <w:bottom w:val="single" w:sz="4" w:space="0" w:color="auto"/>
            </w:tcBorders>
            <w:shd w:val="clear" w:color="000000" w:fill="EAEAEA"/>
            <w:vAlign w:val="center"/>
            <w:hideMark/>
          </w:tcPr>
          <w:p w14:paraId="7E6CB5AA" w14:textId="77777777" w:rsidR="005327CF" w:rsidRPr="00AF78C7" w:rsidRDefault="005327CF" w:rsidP="005327CF">
            <w:pPr>
              <w:suppressAutoHyphens w:val="0"/>
              <w:ind w:firstLine="0"/>
              <w:jc w:val="center"/>
              <w:rPr>
                <w:b/>
                <w:bCs/>
                <w:sz w:val="23"/>
                <w:szCs w:val="23"/>
              </w:rPr>
            </w:pPr>
            <w:r w:rsidRPr="00AF78C7">
              <w:rPr>
                <w:b/>
                <w:bCs/>
                <w:sz w:val="23"/>
                <w:szCs w:val="23"/>
              </w:rPr>
              <w:t>Формат элемента</w:t>
            </w:r>
          </w:p>
        </w:tc>
        <w:tc>
          <w:tcPr>
            <w:tcW w:w="1910" w:type="dxa"/>
            <w:tcBorders>
              <w:bottom w:val="single" w:sz="4" w:space="0" w:color="auto"/>
            </w:tcBorders>
            <w:shd w:val="clear" w:color="000000" w:fill="EAEAEA"/>
            <w:vAlign w:val="center"/>
            <w:hideMark/>
          </w:tcPr>
          <w:p w14:paraId="2B82381D" w14:textId="77777777" w:rsidR="005327CF" w:rsidRPr="00AF78C7" w:rsidRDefault="005327CF" w:rsidP="005327CF">
            <w:pPr>
              <w:suppressAutoHyphens w:val="0"/>
              <w:ind w:firstLine="0"/>
              <w:jc w:val="center"/>
              <w:rPr>
                <w:b/>
                <w:bCs/>
                <w:sz w:val="23"/>
                <w:szCs w:val="23"/>
              </w:rPr>
            </w:pPr>
            <w:r w:rsidRPr="00AF78C7">
              <w:rPr>
                <w:b/>
                <w:bCs/>
                <w:sz w:val="23"/>
                <w:szCs w:val="23"/>
              </w:rPr>
              <w:t>Признак обязательности элемента</w:t>
            </w:r>
          </w:p>
        </w:tc>
        <w:tc>
          <w:tcPr>
            <w:tcW w:w="5153" w:type="dxa"/>
            <w:tcBorders>
              <w:bottom w:val="single" w:sz="4" w:space="0" w:color="auto"/>
            </w:tcBorders>
            <w:shd w:val="clear" w:color="000000" w:fill="EAEAEA"/>
            <w:vAlign w:val="center"/>
            <w:hideMark/>
          </w:tcPr>
          <w:p w14:paraId="3DAF8607" w14:textId="77777777" w:rsidR="005327CF" w:rsidRPr="00AF78C7" w:rsidRDefault="005327CF" w:rsidP="005327CF">
            <w:pPr>
              <w:suppressAutoHyphens w:val="0"/>
              <w:ind w:firstLine="0"/>
              <w:jc w:val="center"/>
              <w:rPr>
                <w:b/>
                <w:bCs/>
                <w:sz w:val="23"/>
                <w:szCs w:val="23"/>
              </w:rPr>
            </w:pPr>
            <w:r w:rsidRPr="00AF78C7">
              <w:rPr>
                <w:b/>
                <w:bCs/>
                <w:sz w:val="23"/>
                <w:szCs w:val="23"/>
              </w:rPr>
              <w:t>Дополнительная информация</w:t>
            </w:r>
          </w:p>
        </w:tc>
      </w:tr>
      <w:tr w:rsidR="005327CF" w:rsidRPr="00D01FEE" w14:paraId="1D13B978" w14:textId="77777777" w:rsidTr="00483A4E">
        <w:trPr>
          <w:trHeight w:val="23"/>
          <w:jc w:val="center"/>
        </w:trPr>
        <w:tc>
          <w:tcPr>
            <w:tcW w:w="3702" w:type="dxa"/>
            <w:tcBorders>
              <w:bottom w:val="nil"/>
            </w:tcBorders>
            <w:shd w:val="clear" w:color="auto" w:fill="auto"/>
            <w:hideMark/>
          </w:tcPr>
          <w:p w14:paraId="7F7D1496" w14:textId="0A5E4CC2" w:rsidR="005327CF" w:rsidRPr="00D268C4" w:rsidRDefault="005327CF" w:rsidP="005327CF">
            <w:pPr>
              <w:suppressAutoHyphens w:val="0"/>
              <w:ind w:firstLine="0"/>
              <w:jc w:val="left"/>
            </w:pPr>
            <w:r w:rsidRPr="00D268C4">
              <w:t>ИНН организации, состоящей на учете в налоговом органе</w:t>
            </w:r>
            <w:r w:rsidR="009E3C68" w:rsidRPr="00D268C4">
              <w:t xml:space="preserve">   |</w:t>
            </w:r>
          </w:p>
        </w:tc>
        <w:tc>
          <w:tcPr>
            <w:tcW w:w="2695" w:type="dxa"/>
            <w:tcBorders>
              <w:bottom w:val="nil"/>
            </w:tcBorders>
            <w:shd w:val="clear" w:color="auto" w:fill="auto"/>
            <w:hideMark/>
          </w:tcPr>
          <w:p w14:paraId="7C8BC3B6" w14:textId="77777777" w:rsidR="005327CF" w:rsidRPr="00D268C4" w:rsidRDefault="005327CF" w:rsidP="005327CF">
            <w:pPr>
              <w:suppressAutoHyphens w:val="0"/>
              <w:ind w:firstLine="0"/>
              <w:jc w:val="center"/>
            </w:pPr>
            <w:r w:rsidRPr="00D268C4">
              <w:t>INNOrgType</w:t>
            </w:r>
          </w:p>
        </w:tc>
        <w:tc>
          <w:tcPr>
            <w:tcW w:w="1208" w:type="dxa"/>
            <w:tcBorders>
              <w:bottom w:val="nil"/>
            </w:tcBorders>
            <w:shd w:val="clear" w:color="auto" w:fill="auto"/>
            <w:hideMark/>
          </w:tcPr>
          <w:p w14:paraId="18E01BD3" w14:textId="77777777" w:rsidR="005327CF" w:rsidRPr="00D268C4" w:rsidRDefault="005327CF" w:rsidP="005327CF">
            <w:pPr>
              <w:suppressAutoHyphens w:val="0"/>
              <w:ind w:firstLine="0"/>
              <w:jc w:val="center"/>
            </w:pPr>
            <w:r w:rsidRPr="00D268C4">
              <w:t>П</w:t>
            </w:r>
          </w:p>
        </w:tc>
        <w:tc>
          <w:tcPr>
            <w:tcW w:w="1208" w:type="dxa"/>
            <w:tcBorders>
              <w:bottom w:val="nil"/>
            </w:tcBorders>
            <w:shd w:val="clear" w:color="auto" w:fill="auto"/>
            <w:hideMark/>
          </w:tcPr>
          <w:p w14:paraId="6898271F" w14:textId="77777777" w:rsidR="005327CF" w:rsidRPr="00D268C4" w:rsidRDefault="005327CF" w:rsidP="005327CF">
            <w:pPr>
              <w:suppressAutoHyphens w:val="0"/>
              <w:ind w:firstLine="0"/>
              <w:jc w:val="center"/>
            </w:pPr>
            <w:r w:rsidRPr="00D268C4">
              <w:t>T(=10)</w:t>
            </w:r>
          </w:p>
        </w:tc>
        <w:tc>
          <w:tcPr>
            <w:tcW w:w="1910" w:type="dxa"/>
            <w:tcBorders>
              <w:bottom w:val="nil"/>
            </w:tcBorders>
            <w:shd w:val="clear" w:color="auto" w:fill="auto"/>
            <w:hideMark/>
          </w:tcPr>
          <w:p w14:paraId="3021B651" w14:textId="6618415C" w:rsidR="005327CF" w:rsidRPr="00D268C4" w:rsidRDefault="005327CF" w:rsidP="005327CF">
            <w:pPr>
              <w:suppressAutoHyphens w:val="0"/>
              <w:ind w:firstLine="0"/>
              <w:jc w:val="center"/>
            </w:pPr>
            <w:r w:rsidRPr="00D268C4">
              <w:t>О</w:t>
            </w:r>
          </w:p>
        </w:tc>
        <w:tc>
          <w:tcPr>
            <w:tcW w:w="5153" w:type="dxa"/>
            <w:tcBorders>
              <w:bottom w:val="nil"/>
            </w:tcBorders>
            <w:shd w:val="clear" w:color="auto" w:fill="auto"/>
            <w:hideMark/>
          </w:tcPr>
          <w:p w14:paraId="185C040A" w14:textId="77777777" w:rsidR="005327CF" w:rsidRPr="00D268C4" w:rsidRDefault="005327CF" w:rsidP="005327CF">
            <w:pPr>
              <w:suppressAutoHyphens w:val="0"/>
              <w:ind w:firstLine="0"/>
              <w:jc w:val="left"/>
            </w:pPr>
            <w:r w:rsidRPr="00D268C4">
              <w:t xml:space="preserve">Типовой элемент &lt;INNOrgType&gt; </w:t>
            </w:r>
          </w:p>
        </w:tc>
      </w:tr>
      <w:tr w:rsidR="005327CF" w:rsidRPr="00D01FEE" w14:paraId="1EB1BEF5" w14:textId="77777777" w:rsidTr="00483A4E">
        <w:trPr>
          <w:trHeight w:val="23"/>
          <w:jc w:val="center"/>
        </w:trPr>
        <w:tc>
          <w:tcPr>
            <w:tcW w:w="3702" w:type="dxa"/>
            <w:tcBorders>
              <w:top w:val="nil"/>
              <w:bottom w:val="nil"/>
            </w:tcBorders>
            <w:shd w:val="clear" w:color="auto" w:fill="auto"/>
            <w:hideMark/>
          </w:tcPr>
          <w:p w14:paraId="3B9772D9" w14:textId="77777777" w:rsidR="00E82EB5" w:rsidRPr="00D268C4" w:rsidRDefault="00E82EB5" w:rsidP="005327CF">
            <w:pPr>
              <w:suppressAutoHyphens w:val="0"/>
              <w:ind w:firstLine="0"/>
              <w:jc w:val="left"/>
            </w:pPr>
          </w:p>
          <w:p w14:paraId="14BB0828" w14:textId="5A9338F2" w:rsidR="005327CF" w:rsidRPr="00D268C4" w:rsidRDefault="005327CF" w:rsidP="005327CF">
            <w:pPr>
              <w:suppressAutoHyphens w:val="0"/>
              <w:ind w:firstLine="0"/>
              <w:jc w:val="left"/>
            </w:pPr>
            <w:r w:rsidRPr="00D268C4">
              <w:t xml:space="preserve">ИНН физического лица, </w:t>
            </w:r>
            <w:r w:rsidR="000B18D2" w:rsidRPr="00D268C4">
              <w:t>не являющегося</w:t>
            </w:r>
            <w:r w:rsidRPr="00D268C4">
              <w:t xml:space="preserve"> </w:t>
            </w:r>
            <w:r w:rsidR="000B18D2" w:rsidRPr="00D268C4">
              <w:t xml:space="preserve">индивидуальным предпринимателем   </w:t>
            </w:r>
            <w:r w:rsidR="009E3C68" w:rsidRPr="00D268C4">
              <w:t>|</w:t>
            </w:r>
          </w:p>
          <w:p w14:paraId="12B818AD" w14:textId="77777777" w:rsidR="00E82EB5" w:rsidRPr="00D268C4" w:rsidRDefault="00E82EB5" w:rsidP="005327CF">
            <w:pPr>
              <w:suppressAutoHyphens w:val="0"/>
              <w:ind w:firstLine="0"/>
              <w:jc w:val="left"/>
            </w:pPr>
          </w:p>
          <w:p w14:paraId="51B6A015" w14:textId="77777777" w:rsidR="000B18D2" w:rsidRPr="00D268C4" w:rsidRDefault="000B18D2" w:rsidP="005327CF">
            <w:pPr>
              <w:suppressAutoHyphens w:val="0"/>
              <w:ind w:firstLine="0"/>
              <w:jc w:val="left"/>
            </w:pPr>
            <w:r w:rsidRPr="00D268C4">
              <w:t>ИНН индивидуального предпринимателя |</w:t>
            </w:r>
          </w:p>
          <w:p w14:paraId="18BEEF29" w14:textId="1B7A3527" w:rsidR="00E82EB5" w:rsidRPr="00D268C4" w:rsidRDefault="00E82EB5" w:rsidP="005327CF">
            <w:pPr>
              <w:suppressAutoHyphens w:val="0"/>
              <w:ind w:firstLine="0"/>
              <w:jc w:val="left"/>
            </w:pPr>
          </w:p>
        </w:tc>
        <w:tc>
          <w:tcPr>
            <w:tcW w:w="2695" w:type="dxa"/>
            <w:tcBorders>
              <w:top w:val="nil"/>
              <w:bottom w:val="nil"/>
            </w:tcBorders>
            <w:shd w:val="clear" w:color="auto" w:fill="auto"/>
            <w:hideMark/>
          </w:tcPr>
          <w:p w14:paraId="3C1DCC0B" w14:textId="77777777" w:rsidR="00E82EB5" w:rsidRPr="00D268C4" w:rsidRDefault="00E82EB5" w:rsidP="005327CF">
            <w:pPr>
              <w:suppressAutoHyphens w:val="0"/>
              <w:ind w:firstLine="0"/>
              <w:jc w:val="center"/>
            </w:pPr>
          </w:p>
          <w:p w14:paraId="0A701268" w14:textId="77777777" w:rsidR="005327CF" w:rsidRPr="00D268C4" w:rsidRDefault="005327CF" w:rsidP="005327CF">
            <w:pPr>
              <w:suppressAutoHyphens w:val="0"/>
              <w:ind w:firstLine="0"/>
              <w:jc w:val="center"/>
            </w:pPr>
            <w:r w:rsidRPr="00D268C4">
              <w:t>INNPers</w:t>
            </w:r>
          </w:p>
          <w:p w14:paraId="069D8415" w14:textId="77777777" w:rsidR="000B18D2" w:rsidRPr="00D268C4" w:rsidRDefault="000B18D2" w:rsidP="005327CF">
            <w:pPr>
              <w:suppressAutoHyphens w:val="0"/>
              <w:ind w:firstLine="0"/>
              <w:jc w:val="center"/>
            </w:pPr>
          </w:p>
          <w:p w14:paraId="3FBC726A" w14:textId="77777777" w:rsidR="000B18D2" w:rsidRPr="00D268C4" w:rsidRDefault="000B18D2" w:rsidP="005327CF">
            <w:pPr>
              <w:suppressAutoHyphens w:val="0"/>
              <w:ind w:firstLine="0"/>
              <w:jc w:val="center"/>
            </w:pPr>
          </w:p>
          <w:p w14:paraId="72ABA954" w14:textId="77777777" w:rsidR="000B18D2" w:rsidRPr="00D268C4" w:rsidRDefault="000B18D2" w:rsidP="005327CF">
            <w:pPr>
              <w:suppressAutoHyphens w:val="0"/>
              <w:ind w:firstLine="0"/>
              <w:jc w:val="center"/>
            </w:pPr>
          </w:p>
          <w:p w14:paraId="593FD38A" w14:textId="0AC78B58" w:rsidR="000B18D2" w:rsidRPr="00D268C4" w:rsidRDefault="000B18D2" w:rsidP="005327CF">
            <w:pPr>
              <w:suppressAutoHyphens w:val="0"/>
              <w:ind w:firstLine="0"/>
              <w:jc w:val="center"/>
              <w:rPr>
                <w:lang w:val="en-US"/>
              </w:rPr>
            </w:pPr>
            <w:r w:rsidRPr="00D268C4">
              <w:rPr>
                <w:lang w:val="en-US"/>
              </w:rPr>
              <w:t>INNPersIP</w:t>
            </w:r>
          </w:p>
          <w:p w14:paraId="6FE9C511" w14:textId="73C7F646" w:rsidR="000B18D2" w:rsidRPr="00D268C4" w:rsidRDefault="000B18D2" w:rsidP="005327CF">
            <w:pPr>
              <w:suppressAutoHyphens w:val="0"/>
              <w:ind w:firstLine="0"/>
              <w:jc w:val="center"/>
            </w:pPr>
          </w:p>
        </w:tc>
        <w:tc>
          <w:tcPr>
            <w:tcW w:w="1208" w:type="dxa"/>
            <w:tcBorders>
              <w:top w:val="nil"/>
              <w:bottom w:val="nil"/>
            </w:tcBorders>
            <w:shd w:val="clear" w:color="auto" w:fill="auto"/>
            <w:hideMark/>
          </w:tcPr>
          <w:p w14:paraId="3A3CA4F6" w14:textId="77777777" w:rsidR="00E82EB5" w:rsidRPr="00D268C4" w:rsidRDefault="00E82EB5" w:rsidP="005327CF">
            <w:pPr>
              <w:suppressAutoHyphens w:val="0"/>
              <w:ind w:firstLine="0"/>
              <w:jc w:val="center"/>
            </w:pPr>
          </w:p>
          <w:p w14:paraId="4B0C23DC" w14:textId="77777777" w:rsidR="005327CF" w:rsidRPr="00D268C4" w:rsidRDefault="005327CF" w:rsidP="005327CF">
            <w:pPr>
              <w:suppressAutoHyphens w:val="0"/>
              <w:ind w:firstLine="0"/>
              <w:jc w:val="center"/>
            </w:pPr>
            <w:r w:rsidRPr="00D268C4">
              <w:t>П</w:t>
            </w:r>
          </w:p>
          <w:p w14:paraId="458A05A7" w14:textId="77777777" w:rsidR="000B18D2" w:rsidRPr="00D268C4" w:rsidRDefault="000B18D2" w:rsidP="005327CF">
            <w:pPr>
              <w:suppressAutoHyphens w:val="0"/>
              <w:ind w:firstLine="0"/>
              <w:jc w:val="center"/>
            </w:pPr>
          </w:p>
          <w:p w14:paraId="46DD1761" w14:textId="77777777" w:rsidR="000B18D2" w:rsidRPr="00D268C4" w:rsidRDefault="000B18D2" w:rsidP="005327CF">
            <w:pPr>
              <w:suppressAutoHyphens w:val="0"/>
              <w:ind w:firstLine="0"/>
              <w:jc w:val="center"/>
            </w:pPr>
          </w:p>
          <w:p w14:paraId="0B0D5987" w14:textId="77777777" w:rsidR="000B18D2" w:rsidRPr="00D268C4" w:rsidRDefault="000B18D2" w:rsidP="005327CF">
            <w:pPr>
              <w:suppressAutoHyphens w:val="0"/>
              <w:ind w:firstLine="0"/>
              <w:jc w:val="center"/>
            </w:pPr>
          </w:p>
          <w:p w14:paraId="763A20D2" w14:textId="280EB5A6" w:rsidR="000B18D2" w:rsidRPr="00D268C4" w:rsidRDefault="000B18D2" w:rsidP="005327CF">
            <w:pPr>
              <w:suppressAutoHyphens w:val="0"/>
              <w:ind w:firstLine="0"/>
              <w:jc w:val="center"/>
            </w:pPr>
            <w:r w:rsidRPr="00D268C4">
              <w:t>П</w:t>
            </w:r>
          </w:p>
        </w:tc>
        <w:tc>
          <w:tcPr>
            <w:tcW w:w="1208" w:type="dxa"/>
            <w:tcBorders>
              <w:top w:val="nil"/>
              <w:bottom w:val="nil"/>
            </w:tcBorders>
            <w:shd w:val="clear" w:color="auto" w:fill="auto"/>
            <w:hideMark/>
          </w:tcPr>
          <w:p w14:paraId="36BD1069" w14:textId="77777777" w:rsidR="00E82EB5" w:rsidRPr="00D268C4" w:rsidRDefault="00E82EB5" w:rsidP="005327CF">
            <w:pPr>
              <w:suppressAutoHyphens w:val="0"/>
              <w:ind w:firstLine="0"/>
              <w:jc w:val="center"/>
            </w:pPr>
          </w:p>
          <w:p w14:paraId="6800D51C" w14:textId="77777777" w:rsidR="005327CF" w:rsidRPr="00D268C4" w:rsidRDefault="005327CF" w:rsidP="005327CF">
            <w:pPr>
              <w:suppressAutoHyphens w:val="0"/>
              <w:ind w:firstLine="0"/>
              <w:jc w:val="center"/>
            </w:pPr>
            <w:r w:rsidRPr="00D268C4">
              <w:t>T(=12)</w:t>
            </w:r>
          </w:p>
          <w:p w14:paraId="292B3B0C" w14:textId="77777777" w:rsidR="000B18D2" w:rsidRPr="00D268C4" w:rsidRDefault="000B18D2" w:rsidP="005327CF">
            <w:pPr>
              <w:suppressAutoHyphens w:val="0"/>
              <w:ind w:firstLine="0"/>
              <w:jc w:val="center"/>
            </w:pPr>
          </w:p>
          <w:p w14:paraId="5D015FEB" w14:textId="77777777" w:rsidR="000B18D2" w:rsidRPr="00D268C4" w:rsidRDefault="000B18D2" w:rsidP="005327CF">
            <w:pPr>
              <w:suppressAutoHyphens w:val="0"/>
              <w:ind w:firstLine="0"/>
              <w:jc w:val="center"/>
            </w:pPr>
          </w:p>
          <w:p w14:paraId="15F48152" w14:textId="77777777" w:rsidR="000B18D2" w:rsidRPr="00D268C4" w:rsidRDefault="000B18D2" w:rsidP="005327CF">
            <w:pPr>
              <w:suppressAutoHyphens w:val="0"/>
              <w:ind w:firstLine="0"/>
              <w:jc w:val="center"/>
            </w:pPr>
          </w:p>
          <w:p w14:paraId="2F0A1E0A" w14:textId="129E344E" w:rsidR="000B18D2" w:rsidRPr="00D268C4" w:rsidRDefault="000B18D2" w:rsidP="005327CF">
            <w:pPr>
              <w:suppressAutoHyphens w:val="0"/>
              <w:ind w:firstLine="0"/>
              <w:jc w:val="center"/>
            </w:pPr>
            <w:r w:rsidRPr="00D268C4">
              <w:t>Т(=12)</w:t>
            </w:r>
          </w:p>
        </w:tc>
        <w:tc>
          <w:tcPr>
            <w:tcW w:w="1910" w:type="dxa"/>
            <w:tcBorders>
              <w:top w:val="nil"/>
              <w:bottom w:val="nil"/>
            </w:tcBorders>
            <w:shd w:val="clear" w:color="auto" w:fill="auto"/>
            <w:hideMark/>
          </w:tcPr>
          <w:p w14:paraId="321104ED" w14:textId="77777777" w:rsidR="00E82EB5" w:rsidRPr="00D268C4" w:rsidRDefault="00E82EB5" w:rsidP="005327CF">
            <w:pPr>
              <w:suppressAutoHyphens w:val="0"/>
              <w:ind w:firstLine="0"/>
              <w:jc w:val="center"/>
            </w:pPr>
          </w:p>
          <w:p w14:paraId="4B3D46BD" w14:textId="5CFC7959" w:rsidR="005327CF" w:rsidRPr="00D268C4" w:rsidRDefault="00E204CB" w:rsidP="005327CF">
            <w:pPr>
              <w:suppressAutoHyphens w:val="0"/>
              <w:ind w:firstLine="0"/>
              <w:jc w:val="center"/>
            </w:pPr>
            <w:r w:rsidRPr="00D268C4">
              <w:t>Н</w:t>
            </w:r>
          </w:p>
          <w:p w14:paraId="205B472E" w14:textId="77777777" w:rsidR="000B18D2" w:rsidRPr="00D268C4" w:rsidRDefault="000B18D2" w:rsidP="005327CF">
            <w:pPr>
              <w:suppressAutoHyphens w:val="0"/>
              <w:ind w:firstLine="0"/>
              <w:jc w:val="center"/>
            </w:pPr>
          </w:p>
          <w:p w14:paraId="07F8348E" w14:textId="77777777" w:rsidR="000B18D2" w:rsidRPr="00D268C4" w:rsidRDefault="000B18D2" w:rsidP="005327CF">
            <w:pPr>
              <w:suppressAutoHyphens w:val="0"/>
              <w:ind w:firstLine="0"/>
              <w:jc w:val="center"/>
            </w:pPr>
          </w:p>
          <w:p w14:paraId="2AB3A996" w14:textId="77777777" w:rsidR="000B18D2" w:rsidRPr="00D268C4" w:rsidRDefault="000B18D2" w:rsidP="005327CF">
            <w:pPr>
              <w:suppressAutoHyphens w:val="0"/>
              <w:ind w:firstLine="0"/>
              <w:jc w:val="center"/>
            </w:pPr>
          </w:p>
          <w:p w14:paraId="322F21F4" w14:textId="59FA9F10" w:rsidR="000B18D2" w:rsidRPr="00D268C4" w:rsidRDefault="00E204CB" w:rsidP="005327CF">
            <w:pPr>
              <w:suppressAutoHyphens w:val="0"/>
              <w:ind w:firstLine="0"/>
              <w:jc w:val="center"/>
            </w:pPr>
            <w:r w:rsidRPr="00D268C4">
              <w:t>О</w:t>
            </w:r>
          </w:p>
        </w:tc>
        <w:tc>
          <w:tcPr>
            <w:tcW w:w="5153" w:type="dxa"/>
            <w:tcBorders>
              <w:top w:val="nil"/>
              <w:bottom w:val="nil"/>
            </w:tcBorders>
            <w:shd w:val="clear" w:color="auto" w:fill="auto"/>
            <w:hideMark/>
          </w:tcPr>
          <w:p w14:paraId="04623B8E" w14:textId="77777777" w:rsidR="00E82EB5" w:rsidRPr="00D268C4" w:rsidRDefault="00E82EB5" w:rsidP="005327CF">
            <w:pPr>
              <w:suppressAutoHyphens w:val="0"/>
              <w:ind w:firstLine="0"/>
              <w:jc w:val="left"/>
            </w:pPr>
          </w:p>
          <w:p w14:paraId="291F1896" w14:textId="77777777" w:rsidR="005327CF" w:rsidRPr="00D268C4" w:rsidRDefault="005327CF" w:rsidP="005327CF">
            <w:pPr>
              <w:suppressAutoHyphens w:val="0"/>
              <w:ind w:firstLine="0"/>
              <w:jc w:val="left"/>
            </w:pPr>
            <w:r w:rsidRPr="00D268C4">
              <w:t xml:space="preserve">Типовой элемент &lt;INNPersType&gt; </w:t>
            </w:r>
          </w:p>
          <w:p w14:paraId="580DD2A4" w14:textId="77777777" w:rsidR="000B18D2" w:rsidRPr="00D268C4" w:rsidRDefault="000B18D2" w:rsidP="005327CF">
            <w:pPr>
              <w:suppressAutoHyphens w:val="0"/>
              <w:ind w:firstLine="0"/>
              <w:jc w:val="left"/>
            </w:pPr>
          </w:p>
          <w:p w14:paraId="0C70C268" w14:textId="77777777" w:rsidR="000B18D2" w:rsidRPr="00D268C4" w:rsidRDefault="000B18D2" w:rsidP="005327CF">
            <w:pPr>
              <w:suppressAutoHyphens w:val="0"/>
              <w:ind w:firstLine="0"/>
              <w:jc w:val="left"/>
            </w:pPr>
          </w:p>
          <w:p w14:paraId="4E2F0537" w14:textId="77777777" w:rsidR="000B18D2" w:rsidRPr="00D268C4" w:rsidRDefault="000B18D2" w:rsidP="005327CF">
            <w:pPr>
              <w:suppressAutoHyphens w:val="0"/>
              <w:ind w:firstLine="0"/>
              <w:jc w:val="left"/>
            </w:pPr>
          </w:p>
          <w:p w14:paraId="55364995" w14:textId="3FCB14BA" w:rsidR="000B18D2" w:rsidRPr="00D268C4" w:rsidRDefault="000B18D2" w:rsidP="005327CF">
            <w:pPr>
              <w:suppressAutoHyphens w:val="0"/>
              <w:ind w:firstLine="0"/>
              <w:jc w:val="left"/>
            </w:pPr>
            <w:r w:rsidRPr="00D268C4">
              <w:t>Типовой элемент &lt;INNPersType&gt;</w:t>
            </w:r>
          </w:p>
        </w:tc>
      </w:tr>
      <w:tr w:rsidR="005327CF" w:rsidRPr="00D01FEE" w14:paraId="40D3C135" w14:textId="77777777" w:rsidTr="00483A4E">
        <w:trPr>
          <w:trHeight w:val="23"/>
          <w:jc w:val="center"/>
        </w:trPr>
        <w:tc>
          <w:tcPr>
            <w:tcW w:w="3702" w:type="dxa"/>
            <w:tcBorders>
              <w:top w:val="nil"/>
              <w:bottom w:val="nil"/>
            </w:tcBorders>
            <w:shd w:val="clear" w:color="auto" w:fill="auto"/>
            <w:hideMark/>
          </w:tcPr>
          <w:p w14:paraId="662832CC" w14:textId="5B402796" w:rsidR="005327CF" w:rsidRPr="00D268C4" w:rsidRDefault="005327CF" w:rsidP="005327CF">
            <w:pPr>
              <w:suppressAutoHyphens w:val="0"/>
              <w:ind w:firstLine="0"/>
              <w:jc w:val="left"/>
            </w:pPr>
            <w:r w:rsidRPr="00D268C4">
              <w:t>Данные об иностранной организации (иностранном гражданине), не состоящей</w:t>
            </w:r>
            <w:r w:rsidR="00B96CC3" w:rsidRPr="00D268C4">
              <w:t>/состоящем</w:t>
            </w:r>
            <w:r w:rsidRPr="00D268C4">
              <w:t xml:space="preserve"> на учете в </w:t>
            </w:r>
            <w:r w:rsidR="000B18D2" w:rsidRPr="00D268C4">
              <w:t>налоговом органе</w:t>
            </w:r>
            <w:r w:rsidR="00CA4852" w:rsidRPr="00D268C4">
              <w:t xml:space="preserve"> </w:t>
            </w:r>
            <w:r w:rsidR="009E3C68" w:rsidRPr="00D268C4">
              <w:t>|</w:t>
            </w:r>
          </w:p>
          <w:p w14:paraId="23F79113" w14:textId="22189C68" w:rsidR="00E82EB5" w:rsidRPr="00D268C4" w:rsidRDefault="00E82EB5" w:rsidP="005327CF">
            <w:pPr>
              <w:suppressAutoHyphens w:val="0"/>
              <w:ind w:firstLine="0"/>
              <w:jc w:val="left"/>
            </w:pPr>
          </w:p>
        </w:tc>
        <w:tc>
          <w:tcPr>
            <w:tcW w:w="2695" w:type="dxa"/>
            <w:tcBorders>
              <w:top w:val="nil"/>
              <w:bottom w:val="nil"/>
            </w:tcBorders>
            <w:shd w:val="clear" w:color="auto" w:fill="auto"/>
            <w:hideMark/>
          </w:tcPr>
          <w:p w14:paraId="6B855819" w14:textId="77777777" w:rsidR="005327CF" w:rsidRPr="00D268C4" w:rsidRDefault="005327CF" w:rsidP="005327CF">
            <w:pPr>
              <w:suppressAutoHyphens w:val="0"/>
              <w:ind w:firstLine="0"/>
              <w:jc w:val="center"/>
            </w:pPr>
            <w:r w:rsidRPr="00D268C4">
              <w:t>InfForeigNotTax</w:t>
            </w:r>
          </w:p>
        </w:tc>
        <w:tc>
          <w:tcPr>
            <w:tcW w:w="1208" w:type="dxa"/>
            <w:tcBorders>
              <w:top w:val="nil"/>
              <w:bottom w:val="nil"/>
            </w:tcBorders>
            <w:shd w:val="clear" w:color="auto" w:fill="auto"/>
            <w:hideMark/>
          </w:tcPr>
          <w:p w14:paraId="75919AE2" w14:textId="77777777" w:rsidR="005327CF" w:rsidRPr="00D268C4" w:rsidRDefault="005327CF" w:rsidP="005327CF">
            <w:pPr>
              <w:suppressAutoHyphens w:val="0"/>
              <w:ind w:firstLine="0"/>
              <w:jc w:val="center"/>
            </w:pPr>
            <w:r w:rsidRPr="00D268C4">
              <w:t>С</w:t>
            </w:r>
          </w:p>
        </w:tc>
        <w:tc>
          <w:tcPr>
            <w:tcW w:w="1208" w:type="dxa"/>
            <w:tcBorders>
              <w:top w:val="nil"/>
              <w:bottom w:val="nil"/>
            </w:tcBorders>
            <w:shd w:val="clear" w:color="auto" w:fill="auto"/>
            <w:hideMark/>
          </w:tcPr>
          <w:p w14:paraId="6DEFCE34" w14:textId="77777777" w:rsidR="005327CF" w:rsidRPr="00D268C4" w:rsidRDefault="005327CF" w:rsidP="005327CF">
            <w:pPr>
              <w:suppressAutoHyphens w:val="0"/>
              <w:ind w:firstLine="0"/>
              <w:jc w:val="center"/>
            </w:pPr>
            <w:r w:rsidRPr="00D268C4">
              <w:t> </w:t>
            </w:r>
          </w:p>
        </w:tc>
        <w:tc>
          <w:tcPr>
            <w:tcW w:w="1910" w:type="dxa"/>
            <w:tcBorders>
              <w:top w:val="nil"/>
              <w:bottom w:val="nil"/>
            </w:tcBorders>
            <w:shd w:val="clear" w:color="auto" w:fill="auto"/>
            <w:hideMark/>
          </w:tcPr>
          <w:p w14:paraId="23C695B5" w14:textId="7D8CFBFE" w:rsidR="005327CF" w:rsidRPr="00D268C4" w:rsidRDefault="005327CF" w:rsidP="005327CF">
            <w:pPr>
              <w:suppressAutoHyphens w:val="0"/>
              <w:ind w:firstLine="0"/>
              <w:jc w:val="center"/>
            </w:pPr>
            <w:r w:rsidRPr="00D268C4">
              <w:t>О</w:t>
            </w:r>
          </w:p>
        </w:tc>
        <w:tc>
          <w:tcPr>
            <w:tcW w:w="5153" w:type="dxa"/>
            <w:tcBorders>
              <w:top w:val="nil"/>
              <w:bottom w:val="nil"/>
            </w:tcBorders>
            <w:shd w:val="clear" w:color="auto" w:fill="auto"/>
            <w:hideMark/>
          </w:tcPr>
          <w:p w14:paraId="1469FB20" w14:textId="23CC46EE" w:rsidR="005327CF" w:rsidRPr="00D268C4" w:rsidRDefault="005327CF" w:rsidP="005327CF">
            <w:pPr>
              <w:suppressAutoHyphens w:val="0"/>
              <w:ind w:firstLine="0"/>
              <w:jc w:val="left"/>
            </w:pPr>
            <w:r w:rsidRPr="00D268C4">
              <w:t xml:space="preserve">Типовой элемент &lt;InfForeigNotTaxType&gt;. Состав элемента представлен в </w:t>
            </w:r>
            <w:r w:rsidR="0074781A" w:rsidRPr="00D268C4">
              <w:t>таблице 5.</w:t>
            </w:r>
            <w:r w:rsidRPr="00D268C4">
              <w:t xml:space="preserve">19 </w:t>
            </w:r>
          </w:p>
        </w:tc>
      </w:tr>
      <w:tr w:rsidR="005327CF" w:rsidRPr="00D01FEE" w14:paraId="56318EB6" w14:textId="77777777" w:rsidTr="009F710C">
        <w:trPr>
          <w:trHeight w:val="23"/>
          <w:jc w:val="center"/>
        </w:trPr>
        <w:tc>
          <w:tcPr>
            <w:tcW w:w="3702" w:type="dxa"/>
            <w:tcBorders>
              <w:top w:val="nil"/>
            </w:tcBorders>
            <w:shd w:val="clear" w:color="auto" w:fill="auto"/>
            <w:hideMark/>
          </w:tcPr>
          <w:p w14:paraId="16A7EC24" w14:textId="4CE21D80" w:rsidR="005327CF" w:rsidRPr="00D268C4" w:rsidRDefault="009F710C" w:rsidP="005327CF">
            <w:pPr>
              <w:suppressAutoHyphens w:val="0"/>
              <w:ind w:firstLine="0"/>
              <w:jc w:val="left"/>
            </w:pPr>
            <w:r w:rsidRPr="00D268C4">
              <w:t>Н</w:t>
            </w:r>
            <w:r w:rsidR="005327CF" w:rsidRPr="00D268C4">
              <w:t>аименование органа исполнительной власти (специализированной уполномоченной организации), выдавшего документ</w:t>
            </w:r>
          </w:p>
        </w:tc>
        <w:tc>
          <w:tcPr>
            <w:tcW w:w="2695" w:type="dxa"/>
            <w:tcBorders>
              <w:top w:val="nil"/>
            </w:tcBorders>
            <w:shd w:val="clear" w:color="auto" w:fill="auto"/>
            <w:hideMark/>
          </w:tcPr>
          <w:p w14:paraId="431AEB68" w14:textId="77777777" w:rsidR="005327CF" w:rsidRPr="00D268C4" w:rsidRDefault="005327CF" w:rsidP="005327CF">
            <w:pPr>
              <w:suppressAutoHyphens w:val="0"/>
              <w:ind w:firstLine="0"/>
              <w:jc w:val="center"/>
            </w:pPr>
            <w:r w:rsidRPr="00D268C4">
              <w:t>NameOIV_RF</w:t>
            </w:r>
          </w:p>
        </w:tc>
        <w:tc>
          <w:tcPr>
            <w:tcW w:w="1208" w:type="dxa"/>
            <w:tcBorders>
              <w:top w:val="nil"/>
            </w:tcBorders>
            <w:shd w:val="clear" w:color="auto" w:fill="auto"/>
            <w:hideMark/>
          </w:tcPr>
          <w:p w14:paraId="7AC5D5CF" w14:textId="77777777" w:rsidR="005327CF" w:rsidRPr="00D268C4" w:rsidRDefault="005327CF" w:rsidP="005327CF">
            <w:pPr>
              <w:suppressAutoHyphens w:val="0"/>
              <w:ind w:firstLine="0"/>
              <w:jc w:val="center"/>
            </w:pPr>
            <w:r w:rsidRPr="00D268C4">
              <w:t>П</w:t>
            </w:r>
          </w:p>
        </w:tc>
        <w:tc>
          <w:tcPr>
            <w:tcW w:w="1208" w:type="dxa"/>
            <w:tcBorders>
              <w:top w:val="nil"/>
            </w:tcBorders>
            <w:shd w:val="clear" w:color="auto" w:fill="auto"/>
            <w:hideMark/>
          </w:tcPr>
          <w:p w14:paraId="12A86F05" w14:textId="77777777" w:rsidR="005327CF" w:rsidRPr="00D268C4" w:rsidRDefault="005327CF" w:rsidP="005327CF">
            <w:pPr>
              <w:suppressAutoHyphens w:val="0"/>
              <w:ind w:firstLine="0"/>
              <w:jc w:val="center"/>
            </w:pPr>
            <w:r w:rsidRPr="00D268C4">
              <w:t>T(1-255)</w:t>
            </w:r>
          </w:p>
        </w:tc>
        <w:tc>
          <w:tcPr>
            <w:tcW w:w="1910" w:type="dxa"/>
            <w:tcBorders>
              <w:top w:val="nil"/>
            </w:tcBorders>
            <w:shd w:val="clear" w:color="auto" w:fill="auto"/>
            <w:hideMark/>
          </w:tcPr>
          <w:p w14:paraId="62B7E05E" w14:textId="24AC385C" w:rsidR="005327CF" w:rsidRPr="00D268C4" w:rsidRDefault="005327CF" w:rsidP="005327CF">
            <w:pPr>
              <w:suppressAutoHyphens w:val="0"/>
              <w:ind w:firstLine="0"/>
              <w:jc w:val="center"/>
            </w:pPr>
            <w:r w:rsidRPr="00D268C4">
              <w:t>О</w:t>
            </w:r>
          </w:p>
        </w:tc>
        <w:tc>
          <w:tcPr>
            <w:tcW w:w="5153" w:type="dxa"/>
            <w:tcBorders>
              <w:top w:val="nil"/>
            </w:tcBorders>
            <w:shd w:val="clear" w:color="auto" w:fill="auto"/>
            <w:hideMark/>
          </w:tcPr>
          <w:p w14:paraId="43274FEA" w14:textId="77777777" w:rsidR="005327CF" w:rsidRPr="00D268C4" w:rsidRDefault="005327CF" w:rsidP="005327CF">
            <w:pPr>
              <w:suppressAutoHyphens w:val="0"/>
              <w:ind w:firstLine="0"/>
              <w:jc w:val="left"/>
            </w:pPr>
            <w:r w:rsidRPr="00D268C4">
              <w:t> </w:t>
            </w:r>
          </w:p>
        </w:tc>
      </w:tr>
    </w:tbl>
    <w:p w14:paraId="557794FD" w14:textId="691B449C" w:rsidR="005327CF" w:rsidRDefault="0074781A" w:rsidP="005327CF">
      <w:pPr>
        <w:suppressAutoHyphens w:val="0"/>
        <w:spacing w:before="360"/>
        <w:ind w:firstLine="0"/>
        <w:jc w:val="right"/>
      </w:pPr>
      <w:r>
        <w:t>Таблица 5.</w:t>
      </w:r>
      <w:r w:rsidR="005327CF" w:rsidRPr="005327CF">
        <w:t>19</w:t>
      </w:r>
    </w:p>
    <w:p w14:paraId="6D0FA998" w14:textId="77777777" w:rsidR="00D01FEE" w:rsidRPr="005327CF" w:rsidRDefault="00D01FEE" w:rsidP="005327CF">
      <w:pPr>
        <w:suppressAutoHyphens w:val="0"/>
        <w:spacing w:before="360"/>
        <w:ind w:firstLine="0"/>
        <w:jc w:val="right"/>
      </w:pPr>
    </w:p>
    <w:p w14:paraId="679B95C3" w14:textId="473B8B78" w:rsidR="005327CF" w:rsidRPr="00AF78C7" w:rsidRDefault="005327CF" w:rsidP="005327CF">
      <w:pPr>
        <w:suppressAutoHyphens w:val="0"/>
        <w:spacing w:after="120"/>
        <w:ind w:firstLine="0"/>
        <w:jc w:val="center"/>
        <w15:collapsed/>
        <w:rPr>
          <w:sz w:val="23"/>
          <w:szCs w:val="23"/>
        </w:rPr>
      </w:pPr>
      <w:r w:rsidRPr="00AF78C7">
        <w:rPr>
          <w:b/>
          <w:bCs/>
          <w:sz w:val="23"/>
          <w:szCs w:val="23"/>
        </w:rPr>
        <w:t>Сведения об иностранной организации (иностранном гражданине), не состоящей</w:t>
      </w:r>
      <w:r w:rsidR="00B96CC3" w:rsidRPr="00AF78C7">
        <w:rPr>
          <w:b/>
          <w:bCs/>
          <w:sz w:val="23"/>
          <w:szCs w:val="23"/>
        </w:rPr>
        <w:t>/состоящем</w:t>
      </w:r>
      <w:r w:rsidRPr="00AF78C7">
        <w:rPr>
          <w:b/>
          <w:bCs/>
          <w:sz w:val="23"/>
          <w:szCs w:val="23"/>
        </w:rPr>
        <w:t xml:space="preserve"> на учете в </w:t>
      </w:r>
      <w:r w:rsidR="00206BF4" w:rsidRPr="00AF78C7">
        <w:rPr>
          <w:b/>
          <w:bCs/>
          <w:sz w:val="23"/>
          <w:szCs w:val="23"/>
        </w:rPr>
        <w:t xml:space="preserve">налоговом органе </w:t>
      </w:r>
      <w:r w:rsidRPr="00AF78C7">
        <w:rPr>
          <w:b/>
          <w:bCs/>
          <w:sz w:val="23"/>
          <w:szCs w:val="23"/>
        </w:rPr>
        <w:t>(InfForeigNotTaxType)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D01FEE" w14:paraId="17C2D7D4"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122911" w14:textId="77777777" w:rsidR="005327CF" w:rsidRPr="00AF78C7" w:rsidRDefault="005327CF" w:rsidP="005327CF">
            <w:pPr>
              <w:suppressAutoHyphens w:val="0"/>
              <w:ind w:firstLine="0"/>
              <w:jc w:val="center"/>
              <w:rPr>
                <w:b/>
                <w:bCs/>
                <w:sz w:val="23"/>
                <w:szCs w:val="23"/>
              </w:rPr>
            </w:pPr>
            <w:r w:rsidRPr="00AF78C7">
              <w:rPr>
                <w:b/>
                <w:bCs/>
                <w:sz w:val="23"/>
                <w:szCs w:val="23"/>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2CBE47B8" w14:textId="77777777" w:rsidR="005327CF" w:rsidRPr="00AF78C7" w:rsidRDefault="005327CF" w:rsidP="005327CF">
            <w:pPr>
              <w:suppressAutoHyphens w:val="0"/>
              <w:ind w:firstLine="0"/>
              <w:jc w:val="center"/>
              <w:rPr>
                <w:b/>
                <w:bCs/>
                <w:sz w:val="23"/>
                <w:szCs w:val="23"/>
              </w:rPr>
            </w:pPr>
            <w:r w:rsidRPr="00AF78C7">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D22FD1" w14:textId="77777777" w:rsidR="005327CF" w:rsidRPr="00AF78C7" w:rsidRDefault="005327CF" w:rsidP="005327CF">
            <w:pPr>
              <w:suppressAutoHyphens w:val="0"/>
              <w:ind w:firstLine="0"/>
              <w:jc w:val="center"/>
              <w:rPr>
                <w:b/>
                <w:bCs/>
                <w:sz w:val="23"/>
                <w:szCs w:val="23"/>
              </w:rPr>
            </w:pPr>
            <w:r w:rsidRPr="00AF78C7">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8133D4" w14:textId="77777777" w:rsidR="005327CF" w:rsidRPr="00AF78C7" w:rsidRDefault="005327CF" w:rsidP="005327CF">
            <w:pPr>
              <w:suppressAutoHyphens w:val="0"/>
              <w:ind w:firstLine="0"/>
              <w:jc w:val="center"/>
              <w:rPr>
                <w:b/>
                <w:bCs/>
                <w:sz w:val="23"/>
                <w:szCs w:val="23"/>
              </w:rPr>
            </w:pPr>
            <w:r w:rsidRPr="00AF78C7">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AE09C1" w14:textId="77777777" w:rsidR="005327CF" w:rsidRPr="00AF78C7" w:rsidRDefault="005327CF" w:rsidP="005327CF">
            <w:pPr>
              <w:suppressAutoHyphens w:val="0"/>
              <w:ind w:firstLine="0"/>
              <w:jc w:val="center"/>
              <w:rPr>
                <w:b/>
                <w:bCs/>
                <w:sz w:val="23"/>
                <w:szCs w:val="23"/>
              </w:rPr>
            </w:pPr>
            <w:r w:rsidRPr="00AF78C7">
              <w:rPr>
                <w:b/>
                <w:bCs/>
                <w:sz w:val="23"/>
                <w:szCs w:val="23"/>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56B924BA" w14:textId="77777777" w:rsidR="005327CF" w:rsidRPr="00AF78C7" w:rsidRDefault="005327CF" w:rsidP="005327CF">
            <w:pPr>
              <w:suppressAutoHyphens w:val="0"/>
              <w:ind w:firstLine="0"/>
              <w:jc w:val="center"/>
              <w:rPr>
                <w:b/>
                <w:bCs/>
                <w:sz w:val="23"/>
                <w:szCs w:val="23"/>
              </w:rPr>
            </w:pPr>
            <w:r w:rsidRPr="00AF78C7">
              <w:rPr>
                <w:b/>
                <w:bCs/>
                <w:sz w:val="23"/>
                <w:szCs w:val="23"/>
              </w:rPr>
              <w:t>Дополнительная информация</w:t>
            </w:r>
          </w:p>
        </w:tc>
      </w:tr>
      <w:tr w:rsidR="00D36CB8" w:rsidRPr="00D01FEE" w14:paraId="36556EC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8DE94D8" w14:textId="77777777" w:rsidR="00D36CB8" w:rsidRPr="00AF78C7" w:rsidRDefault="00D36CB8" w:rsidP="00D36CB8">
            <w:pPr>
              <w:suppressAutoHyphens w:val="0"/>
              <w:ind w:firstLine="0"/>
              <w:jc w:val="left"/>
              <w:rPr>
                <w:sz w:val="23"/>
                <w:szCs w:val="23"/>
              </w:rPr>
            </w:pPr>
            <w:r w:rsidRPr="00AF78C7">
              <w:rPr>
                <w:sz w:val="23"/>
                <w:szCs w:val="23"/>
              </w:rPr>
              <w:t>Идентификация статуса</w:t>
            </w:r>
          </w:p>
        </w:tc>
        <w:tc>
          <w:tcPr>
            <w:tcW w:w="2695" w:type="dxa"/>
            <w:tcBorders>
              <w:top w:val="nil"/>
              <w:left w:val="nil"/>
              <w:bottom w:val="single" w:sz="4" w:space="0" w:color="auto"/>
              <w:right w:val="single" w:sz="4" w:space="0" w:color="auto"/>
            </w:tcBorders>
            <w:shd w:val="clear" w:color="auto" w:fill="auto"/>
            <w:hideMark/>
          </w:tcPr>
          <w:p w14:paraId="7E00D81D" w14:textId="77777777" w:rsidR="00D36CB8" w:rsidRPr="00AF78C7" w:rsidRDefault="00D36CB8" w:rsidP="00D36CB8">
            <w:pPr>
              <w:suppressAutoHyphens w:val="0"/>
              <w:ind w:firstLine="0"/>
              <w:jc w:val="center"/>
              <w:rPr>
                <w:sz w:val="23"/>
                <w:szCs w:val="23"/>
              </w:rPr>
            </w:pPr>
            <w:r w:rsidRPr="00AF78C7">
              <w:rPr>
                <w:sz w:val="23"/>
                <w:szCs w:val="23"/>
              </w:rPr>
              <w:t>StatusID</w:t>
            </w:r>
          </w:p>
        </w:tc>
        <w:tc>
          <w:tcPr>
            <w:tcW w:w="1208" w:type="dxa"/>
            <w:tcBorders>
              <w:top w:val="nil"/>
              <w:left w:val="nil"/>
              <w:bottom w:val="single" w:sz="4" w:space="0" w:color="auto"/>
              <w:right w:val="single" w:sz="4" w:space="0" w:color="auto"/>
            </w:tcBorders>
            <w:shd w:val="clear" w:color="auto" w:fill="auto"/>
            <w:hideMark/>
          </w:tcPr>
          <w:p w14:paraId="016FD2D7" w14:textId="77777777" w:rsidR="00D36CB8" w:rsidRPr="00AF78C7" w:rsidRDefault="00D36CB8" w:rsidP="00D36CB8">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9F830C9" w14:textId="77777777" w:rsidR="00D36CB8" w:rsidRPr="00AF78C7" w:rsidRDefault="00D36CB8" w:rsidP="00D36CB8">
            <w:pPr>
              <w:suppressAutoHyphens w:val="0"/>
              <w:ind w:firstLine="0"/>
              <w:jc w:val="center"/>
              <w:rPr>
                <w:sz w:val="23"/>
                <w:szCs w:val="23"/>
              </w:rPr>
            </w:pPr>
            <w:r w:rsidRPr="00AF78C7">
              <w:rPr>
                <w:sz w:val="23"/>
                <w:szCs w:val="23"/>
              </w:rPr>
              <w:t>T(=2)</w:t>
            </w:r>
          </w:p>
        </w:tc>
        <w:tc>
          <w:tcPr>
            <w:tcW w:w="1910" w:type="dxa"/>
            <w:tcBorders>
              <w:top w:val="nil"/>
              <w:left w:val="nil"/>
              <w:bottom w:val="single" w:sz="4" w:space="0" w:color="auto"/>
              <w:right w:val="single" w:sz="4" w:space="0" w:color="auto"/>
            </w:tcBorders>
            <w:shd w:val="clear" w:color="auto" w:fill="auto"/>
            <w:hideMark/>
          </w:tcPr>
          <w:p w14:paraId="01746F15" w14:textId="7F2B9614" w:rsidR="00D36CB8" w:rsidRPr="00AF78C7" w:rsidRDefault="00D36CB8" w:rsidP="00D36CB8">
            <w:pPr>
              <w:suppressAutoHyphens w:val="0"/>
              <w:ind w:firstLine="0"/>
              <w:jc w:val="center"/>
              <w:rPr>
                <w:sz w:val="23"/>
                <w:szCs w:val="23"/>
              </w:rPr>
            </w:pPr>
            <w:r w:rsidRPr="00AF78C7">
              <w:rPr>
                <w:sz w:val="23"/>
                <w:szCs w:val="23"/>
              </w:rPr>
              <w:t>ОК</w:t>
            </w:r>
          </w:p>
        </w:tc>
        <w:tc>
          <w:tcPr>
            <w:tcW w:w="5153" w:type="dxa"/>
            <w:tcBorders>
              <w:top w:val="nil"/>
              <w:left w:val="nil"/>
              <w:bottom w:val="single" w:sz="4" w:space="0" w:color="auto"/>
              <w:right w:val="single" w:sz="4" w:space="0" w:color="auto"/>
            </w:tcBorders>
            <w:shd w:val="clear" w:color="auto" w:fill="auto"/>
            <w:hideMark/>
          </w:tcPr>
          <w:p w14:paraId="41F8882B" w14:textId="77777777" w:rsidR="00D36CB8" w:rsidRPr="00AF78C7" w:rsidRDefault="00D36CB8" w:rsidP="00D36CB8">
            <w:pPr>
              <w:ind w:firstLine="0"/>
              <w:jc w:val="left"/>
              <w:rPr>
                <w:sz w:val="23"/>
                <w:szCs w:val="23"/>
              </w:rPr>
            </w:pPr>
            <w:r w:rsidRPr="00AF78C7">
              <w:rPr>
                <w:sz w:val="23"/>
                <w:szCs w:val="23"/>
              </w:rPr>
              <w:t>Принимает значение:</w:t>
            </w:r>
          </w:p>
          <w:p w14:paraId="768CBE2C" w14:textId="77777777" w:rsidR="00D36CB8" w:rsidRPr="00AF78C7" w:rsidRDefault="00D36CB8" w:rsidP="00D36CB8">
            <w:pPr>
              <w:ind w:firstLine="0"/>
              <w:jc w:val="left"/>
              <w:rPr>
                <w:sz w:val="23"/>
                <w:szCs w:val="23"/>
              </w:rPr>
            </w:pPr>
            <w:r w:rsidRPr="00AF78C7">
              <w:rPr>
                <w:sz w:val="23"/>
                <w:szCs w:val="23"/>
              </w:rPr>
              <w:t>ИО – иностранная организация   |</w:t>
            </w:r>
          </w:p>
          <w:p w14:paraId="6AD63252" w14:textId="1068950C" w:rsidR="00D36CB8" w:rsidRPr="00AF78C7" w:rsidRDefault="00D36CB8" w:rsidP="00D36CB8">
            <w:pPr>
              <w:suppressAutoHyphens w:val="0"/>
              <w:ind w:firstLine="0"/>
              <w:jc w:val="left"/>
              <w:rPr>
                <w:sz w:val="23"/>
                <w:szCs w:val="23"/>
              </w:rPr>
            </w:pPr>
            <w:r w:rsidRPr="00AF78C7">
              <w:rPr>
                <w:sz w:val="23"/>
                <w:szCs w:val="23"/>
              </w:rPr>
              <w:t>ИГ – иностранный гражданин</w:t>
            </w:r>
          </w:p>
        </w:tc>
      </w:tr>
      <w:tr w:rsidR="00D36CB8" w:rsidRPr="00D01FEE" w14:paraId="5D5172D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6867D9E" w14:textId="77777777" w:rsidR="00D36CB8" w:rsidRPr="00AF78C7" w:rsidRDefault="00D36CB8" w:rsidP="00D36CB8">
            <w:pPr>
              <w:suppressAutoHyphens w:val="0"/>
              <w:ind w:firstLine="0"/>
              <w:jc w:val="left"/>
              <w:rPr>
                <w:sz w:val="23"/>
                <w:szCs w:val="23"/>
              </w:rPr>
            </w:pPr>
            <w:r w:rsidRPr="00AF78C7">
              <w:rPr>
                <w:sz w:val="23"/>
                <w:szCs w:val="23"/>
              </w:rPr>
              <w:t>Код страны</w:t>
            </w:r>
          </w:p>
        </w:tc>
        <w:tc>
          <w:tcPr>
            <w:tcW w:w="2695" w:type="dxa"/>
            <w:tcBorders>
              <w:top w:val="nil"/>
              <w:left w:val="nil"/>
              <w:bottom w:val="single" w:sz="4" w:space="0" w:color="auto"/>
              <w:right w:val="single" w:sz="4" w:space="0" w:color="auto"/>
            </w:tcBorders>
            <w:shd w:val="clear" w:color="auto" w:fill="auto"/>
            <w:hideMark/>
          </w:tcPr>
          <w:p w14:paraId="708DBCE9" w14:textId="77777777" w:rsidR="00D36CB8" w:rsidRPr="00AF78C7" w:rsidRDefault="00D36CB8" w:rsidP="00D36CB8">
            <w:pPr>
              <w:suppressAutoHyphens w:val="0"/>
              <w:ind w:firstLine="0"/>
              <w:jc w:val="center"/>
              <w:rPr>
                <w:sz w:val="23"/>
                <w:szCs w:val="23"/>
              </w:rPr>
            </w:pPr>
            <w:r w:rsidRPr="00AF78C7">
              <w:rPr>
                <w:sz w:val="23"/>
                <w:szCs w:val="23"/>
              </w:rPr>
              <w:t>CodCountry</w:t>
            </w:r>
          </w:p>
        </w:tc>
        <w:tc>
          <w:tcPr>
            <w:tcW w:w="1208" w:type="dxa"/>
            <w:tcBorders>
              <w:top w:val="nil"/>
              <w:left w:val="nil"/>
              <w:bottom w:val="single" w:sz="4" w:space="0" w:color="auto"/>
              <w:right w:val="single" w:sz="4" w:space="0" w:color="auto"/>
            </w:tcBorders>
            <w:shd w:val="clear" w:color="auto" w:fill="auto"/>
            <w:hideMark/>
          </w:tcPr>
          <w:p w14:paraId="08951E6D" w14:textId="77777777" w:rsidR="00D36CB8" w:rsidRPr="00AF78C7" w:rsidRDefault="00D36CB8" w:rsidP="00D36CB8">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BBCDEBD" w14:textId="77777777" w:rsidR="00D36CB8" w:rsidRPr="00AF78C7" w:rsidRDefault="00D36CB8" w:rsidP="00D36CB8">
            <w:pPr>
              <w:suppressAutoHyphens w:val="0"/>
              <w:ind w:firstLine="0"/>
              <w:jc w:val="center"/>
              <w:rPr>
                <w:sz w:val="23"/>
                <w:szCs w:val="23"/>
              </w:rPr>
            </w:pPr>
            <w:r w:rsidRPr="00AF78C7">
              <w:rPr>
                <w:sz w:val="23"/>
                <w:szCs w:val="23"/>
              </w:rPr>
              <w:t>T(=3)</w:t>
            </w:r>
          </w:p>
        </w:tc>
        <w:tc>
          <w:tcPr>
            <w:tcW w:w="1910" w:type="dxa"/>
            <w:tcBorders>
              <w:top w:val="nil"/>
              <w:left w:val="nil"/>
              <w:bottom w:val="single" w:sz="4" w:space="0" w:color="auto"/>
              <w:right w:val="single" w:sz="4" w:space="0" w:color="auto"/>
            </w:tcBorders>
            <w:shd w:val="clear" w:color="auto" w:fill="auto"/>
            <w:hideMark/>
          </w:tcPr>
          <w:p w14:paraId="77B9D9C4" w14:textId="44B31AD1" w:rsidR="00D36CB8" w:rsidRPr="00AF78C7" w:rsidRDefault="00D36CB8" w:rsidP="00D36CB8">
            <w:pPr>
              <w:suppressAutoHyphens w:val="0"/>
              <w:ind w:firstLine="0"/>
              <w:jc w:val="center"/>
              <w:rPr>
                <w:sz w:val="23"/>
                <w:szCs w:val="23"/>
              </w:rPr>
            </w:pPr>
            <w:r w:rsidRPr="00AF78C7">
              <w:rPr>
                <w:sz w:val="23"/>
                <w:szCs w:val="23"/>
              </w:rPr>
              <w:t>ОК</w:t>
            </w:r>
          </w:p>
        </w:tc>
        <w:tc>
          <w:tcPr>
            <w:tcW w:w="5153" w:type="dxa"/>
            <w:tcBorders>
              <w:top w:val="nil"/>
              <w:left w:val="nil"/>
              <w:bottom w:val="single" w:sz="4" w:space="0" w:color="auto"/>
              <w:right w:val="single" w:sz="4" w:space="0" w:color="auto"/>
            </w:tcBorders>
            <w:shd w:val="clear" w:color="auto" w:fill="auto"/>
            <w:hideMark/>
          </w:tcPr>
          <w:p w14:paraId="16D137C1" w14:textId="77777777" w:rsidR="00D36CB8" w:rsidRPr="00AF78C7" w:rsidRDefault="00D36CB8" w:rsidP="00D36CB8">
            <w:pPr>
              <w:ind w:firstLine="0"/>
              <w:jc w:val="left"/>
              <w:rPr>
                <w:sz w:val="23"/>
                <w:szCs w:val="23"/>
              </w:rPr>
            </w:pPr>
            <w:r w:rsidRPr="00AF78C7">
              <w:rPr>
                <w:sz w:val="23"/>
                <w:szCs w:val="23"/>
              </w:rPr>
              <w:t>Типовой элемент &lt;</w:t>
            </w:r>
            <w:r w:rsidRPr="00AF78C7">
              <w:rPr>
                <w:sz w:val="23"/>
                <w:szCs w:val="23"/>
                <w:lang w:val="en-US"/>
              </w:rPr>
              <w:t>OKSM</w:t>
            </w:r>
            <w:r w:rsidRPr="00AF78C7">
              <w:rPr>
                <w:sz w:val="23"/>
                <w:szCs w:val="23"/>
              </w:rPr>
              <w:t>_</w:t>
            </w:r>
            <w:r w:rsidRPr="00AF78C7">
              <w:rPr>
                <w:sz w:val="23"/>
                <w:szCs w:val="23"/>
                <w:lang w:val="en-US"/>
              </w:rPr>
              <w:t>RFType</w:t>
            </w:r>
            <w:r w:rsidRPr="00AF78C7">
              <w:rPr>
                <w:sz w:val="23"/>
                <w:szCs w:val="23"/>
              </w:rPr>
              <w:t>&gt;.</w:t>
            </w:r>
          </w:p>
          <w:p w14:paraId="2FE41DA1" w14:textId="73549305" w:rsidR="00D36CB8" w:rsidRPr="00AF78C7" w:rsidRDefault="00D36CB8" w:rsidP="00D36CB8">
            <w:pPr>
              <w:suppressAutoHyphens w:val="0"/>
              <w:ind w:firstLine="0"/>
              <w:jc w:val="left"/>
              <w:rPr>
                <w:sz w:val="23"/>
                <w:szCs w:val="23"/>
              </w:rPr>
            </w:pPr>
            <w:r w:rsidRPr="00AF78C7">
              <w:rPr>
                <w:sz w:val="23"/>
                <w:szCs w:val="23"/>
              </w:rPr>
              <w:t>Принимает значение в соответствии с Общероссийским классификатором стран мира (ОКСМ)</w:t>
            </w:r>
          </w:p>
        </w:tc>
      </w:tr>
      <w:tr w:rsidR="00D36CB8" w:rsidRPr="00D01FEE" w14:paraId="45AE444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8AF9BA4" w14:textId="77777777" w:rsidR="00D36CB8" w:rsidRPr="00AF78C7" w:rsidRDefault="00D36CB8" w:rsidP="00D36CB8">
            <w:pPr>
              <w:suppressAutoHyphens w:val="0"/>
              <w:ind w:firstLine="0"/>
              <w:jc w:val="left"/>
              <w:rPr>
                <w:sz w:val="23"/>
                <w:szCs w:val="23"/>
              </w:rPr>
            </w:pPr>
            <w:r w:rsidRPr="00AF78C7">
              <w:rPr>
                <w:sz w:val="23"/>
                <w:szCs w:val="23"/>
              </w:rPr>
              <w:t>Наименование страны</w:t>
            </w:r>
          </w:p>
        </w:tc>
        <w:tc>
          <w:tcPr>
            <w:tcW w:w="2695" w:type="dxa"/>
            <w:tcBorders>
              <w:top w:val="nil"/>
              <w:left w:val="nil"/>
              <w:bottom w:val="single" w:sz="4" w:space="0" w:color="auto"/>
              <w:right w:val="single" w:sz="4" w:space="0" w:color="auto"/>
            </w:tcBorders>
            <w:shd w:val="clear" w:color="auto" w:fill="auto"/>
            <w:hideMark/>
          </w:tcPr>
          <w:p w14:paraId="23F2ADE2" w14:textId="77777777" w:rsidR="00D36CB8" w:rsidRPr="00AF78C7" w:rsidRDefault="00D36CB8" w:rsidP="00D36CB8">
            <w:pPr>
              <w:suppressAutoHyphens w:val="0"/>
              <w:ind w:firstLine="0"/>
              <w:jc w:val="center"/>
              <w:rPr>
                <w:sz w:val="23"/>
                <w:szCs w:val="23"/>
              </w:rPr>
            </w:pPr>
            <w:r w:rsidRPr="00AF78C7">
              <w:rPr>
                <w:sz w:val="23"/>
                <w:szCs w:val="23"/>
              </w:rPr>
              <w:t>NameCountry</w:t>
            </w:r>
          </w:p>
        </w:tc>
        <w:tc>
          <w:tcPr>
            <w:tcW w:w="1208" w:type="dxa"/>
            <w:tcBorders>
              <w:top w:val="nil"/>
              <w:left w:val="nil"/>
              <w:bottom w:val="single" w:sz="4" w:space="0" w:color="auto"/>
              <w:right w:val="single" w:sz="4" w:space="0" w:color="auto"/>
            </w:tcBorders>
            <w:shd w:val="clear" w:color="auto" w:fill="auto"/>
            <w:hideMark/>
          </w:tcPr>
          <w:p w14:paraId="30057FA2" w14:textId="77777777" w:rsidR="00D36CB8" w:rsidRPr="00AF78C7" w:rsidRDefault="00D36CB8" w:rsidP="00D36CB8">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DFE3D18" w14:textId="77777777" w:rsidR="00D36CB8" w:rsidRPr="00AF78C7" w:rsidRDefault="00D36CB8" w:rsidP="00D36CB8">
            <w:pPr>
              <w:suppressAutoHyphens w:val="0"/>
              <w:ind w:firstLine="0"/>
              <w:jc w:val="center"/>
              <w:rPr>
                <w:sz w:val="23"/>
                <w:szCs w:val="23"/>
              </w:rPr>
            </w:pPr>
            <w:r w:rsidRPr="00AF78C7">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7D7ABA5A" w14:textId="47304437" w:rsidR="00D36CB8" w:rsidRPr="00AF78C7" w:rsidRDefault="00D36CB8" w:rsidP="00D36CB8">
            <w:pPr>
              <w:suppressAutoHyphens w:val="0"/>
              <w:ind w:firstLine="0"/>
              <w:jc w:val="center"/>
              <w:rPr>
                <w:sz w:val="23"/>
                <w:szCs w:val="23"/>
              </w:rPr>
            </w:pPr>
            <w:r w:rsidRPr="00AF78C7">
              <w:rPr>
                <w:sz w:val="23"/>
                <w:szCs w:val="23"/>
              </w:rPr>
              <w:t>О</w:t>
            </w:r>
            <w:r w:rsidR="005555E0" w:rsidRPr="00AF78C7">
              <w:rPr>
                <w:sz w:val="23"/>
                <w:szCs w:val="23"/>
              </w:rPr>
              <w:t>К</w:t>
            </w:r>
          </w:p>
        </w:tc>
        <w:tc>
          <w:tcPr>
            <w:tcW w:w="5153" w:type="dxa"/>
            <w:tcBorders>
              <w:top w:val="nil"/>
              <w:left w:val="nil"/>
              <w:bottom w:val="single" w:sz="4" w:space="0" w:color="auto"/>
              <w:right w:val="single" w:sz="4" w:space="0" w:color="auto"/>
            </w:tcBorders>
            <w:shd w:val="clear" w:color="auto" w:fill="auto"/>
            <w:hideMark/>
          </w:tcPr>
          <w:p w14:paraId="684BF977" w14:textId="69CAB698" w:rsidR="00D36CB8" w:rsidRPr="00AF78C7" w:rsidRDefault="00D36CB8" w:rsidP="00D36CB8">
            <w:pPr>
              <w:suppressAutoHyphens w:val="0"/>
              <w:ind w:firstLine="0"/>
              <w:jc w:val="left"/>
              <w:rPr>
                <w:sz w:val="23"/>
                <w:szCs w:val="23"/>
              </w:rPr>
            </w:pPr>
            <w:r w:rsidRPr="00AF78C7">
              <w:rPr>
                <w:sz w:val="23"/>
                <w:szCs w:val="23"/>
              </w:rPr>
              <w:t>Принимает значение в соответствии с Общероссийским классификатором стран мира (ОКСМ)</w:t>
            </w:r>
          </w:p>
        </w:tc>
      </w:tr>
      <w:tr w:rsidR="005327CF" w:rsidRPr="00D01FEE" w14:paraId="4DAF25E4" w14:textId="77777777" w:rsidTr="00F24AFE">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97EA09A" w14:textId="52625C99" w:rsidR="005327CF" w:rsidRPr="00AF78C7" w:rsidRDefault="005327CF" w:rsidP="005327CF">
            <w:pPr>
              <w:suppressAutoHyphens w:val="0"/>
              <w:ind w:firstLine="0"/>
              <w:jc w:val="left"/>
              <w:rPr>
                <w:sz w:val="23"/>
                <w:szCs w:val="23"/>
              </w:rPr>
            </w:pPr>
            <w:r w:rsidRPr="00AF78C7">
              <w:rPr>
                <w:sz w:val="23"/>
                <w:szCs w:val="23"/>
              </w:rPr>
              <w:t xml:space="preserve">Наименование иностранной организации полное / </w:t>
            </w:r>
            <w:r w:rsidR="00B96CC3" w:rsidRPr="00AF78C7">
              <w:rPr>
                <w:sz w:val="23"/>
                <w:szCs w:val="23"/>
              </w:rPr>
              <w:t>ф</w:t>
            </w:r>
            <w:r w:rsidRPr="00AF78C7">
              <w:rPr>
                <w:sz w:val="23"/>
                <w:szCs w:val="23"/>
              </w:rPr>
              <w:t>амилия, имя, отчество (при наличии) иностранного гражданина</w:t>
            </w:r>
          </w:p>
        </w:tc>
        <w:tc>
          <w:tcPr>
            <w:tcW w:w="2695" w:type="dxa"/>
            <w:tcBorders>
              <w:top w:val="nil"/>
              <w:left w:val="nil"/>
              <w:bottom w:val="single" w:sz="4" w:space="0" w:color="auto"/>
              <w:right w:val="single" w:sz="4" w:space="0" w:color="auto"/>
            </w:tcBorders>
            <w:shd w:val="clear" w:color="auto" w:fill="auto"/>
            <w:hideMark/>
          </w:tcPr>
          <w:p w14:paraId="19E405FF" w14:textId="77777777" w:rsidR="005327CF" w:rsidRPr="00AF78C7" w:rsidRDefault="005327CF" w:rsidP="005327CF">
            <w:pPr>
              <w:suppressAutoHyphens w:val="0"/>
              <w:ind w:firstLine="0"/>
              <w:jc w:val="center"/>
              <w:rPr>
                <w:sz w:val="23"/>
                <w:szCs w:val="23"/>
              </w:rPr>
            </w:pPr>
            <w:r w:rsidRPr="00AF78C7">
              <w:rPr>
                <w:sz w:val="23"/>
                <w:szCs w:val="23"/>
              </w:rPr>
              <w:t>NameForeig</w:t>
            </w:r>
          </w:p>
        </w:tc>
        <w:tc>
          <w:tcPr>
            <w:tcW w:w="1208" w:type="dxa"/>
            <w:tcBorders>
              <w:top w:val="nil"/>
              <w:left w:val="nil"/>
              <w:bottom w:val="single" w:sz="4" w:space="0" w:color="auto"/>
              <w:right w:val="single" w:sz="4" w:space="0" w:color="auto"/>
            </w:tcBorders>
            <w:shd w:val="clear" w:color="auto" w:fill="auto"/>
            <w:hideMark/>
          </w:tcPr>
          <w:p w14:paraId="5BC6B724" w14:textId="77777777" w:rsidR="005327CF" w:rsidRPr="00AF78C7" w:rsidRDefault="005327CF" w:rsidP="005327CF">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716CC00F" w14:textId="77777777" w:rsidR="005327CF" w:rsidRPr="00AF78C7" w:rsidRDefault="005327CF" w:rsidP="005327CF">
            <w:pPr>
              <w:suppressAutoHyphens w:val="0"/>
              <w:ind w:firstLine="0"/>
              <w:jc w:val="center"/>
              <w:rPr>
                <w:sz w:val="23"/>
                <w:szCs w:val="23"/>
              </w:rPr>
            </w:pPr>
            <w:r w:rsidRPr="00AF78C7">
              <w:rPr>
                <w:sz w:val="23"/>
                <w:szCs w:val="23"/>
              </w:rPr>
              <w:t>T(1-1000)</w:t>
            </w:r>
          </w:p>
        </w:tc>
        <w:tc>
          <w:tcPr>
            <w:tcW w:w="1910" w:type="dxa"/>
            <w:tcBorders>
              <w:top w:val="nil"/>
              <w:left w:val="nil"/>
              <w:bottom w:val="single" w:sz="4" w:space="0" w:color="auto"/>
              <w:right w:val="single" w:sz="4" w:space="0" w:color="auto"/>
            </w:tcBorders>
            <w:shd w:val="clear" w:color="auto" w:fill="auto"/>
            <w:hideMark/>
          </w:tcPr>
          <w:p w14:paraId="7410F36F" w14:textId="77777777" w:rsidR="005327CF" w:rsidRPr="00AF78C7" w:rsidRDefault="005327CF" w:rsidP="005327CF">
            <w:pPr>
              <w:suppressAutoHyphens w:val="0"/>
              <w:ind w:firstLine="0"/>
              <w:jc w:val="center"/>
              <w:rPr>
                <w:sz w:val="23"/>
                <w:szCs w:val="23"/>
              </w:rPr>
            </w:pPr>
            <w:r w:rsidRPr="00AF78C7">
              <w:rPr>
                <w:sz w:val="23"/>
                <w:szCs w:val="23"/>
              </w:rPr>
              <w:t>О</w:t>
            </w:r>
          </w:p>
        </w:tc>
        <w:tc>
          <w:tcPr>
            <w:tcW w:w="5153" w:type="dxa"/>
            <w:tcBorders>
              <w:top w:val="nil"/>
              <w:left w:val="nil"/>
              <w:bottom w:val="single" w:sz="4" w:space="0" w:color="auto"/>
              <w:right w:val="single" w:sz="4" w:space="0" w:color="auto"/>
            </w:tcBorders>
            <w:shd w:val="clear" w:color="auto" w:fill="auto"/>
            <w:hideMark/>
          </w:tcPr>
          <w:p w14:paraId="4957F06B" w14:textId="77777777" w:rsidR="005327CF" w:rsidRPr="00AF78C7" w:rsidRDefault="005327CF" w:rsidP="005327CF">
            <w:pPr>
              <w:suppressAutoHyphens w:val="0"/>
              <w:ind w:firstLine="0"/>
              <w:jc w:val="left"/>
              <w:rPr>
                <w:sz w:val="23"/>
                <w:szCs w:val="23"/>
              </w:rPr>
            </w:pPr>
            <w:r w:rsidRPr="00AF78C7">
              <w:rPr>
                <w:sz w:val="23"/>
                <w:szCs w:val="23"/>
              </w:rPr>
              <w:t> </w:t>
            </w:r>
          </w:p>
        </w:tc>
      </w:tr>
      <w:tr w:rsidR="00D36CB8" w:rsidRPr="005327CF" w14:paraId="50BFCCA6" w14:textId="77777777" w:rsidTr="00F24AFE">
        <w:trPr>
          <w:trHeight w:val="23"/>
          <w:jc w:val="center"/>
        </w:trPr>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534D80AE" w14:textId="77777777" w:rsidR="00D36CB8" w:rsidRPr="005327CF" w:rsidRDefault="00D36CB8" w:rsidP="00D36CB8">
            <w:pPr>
              <w:suppressAutoHyphens w:val="0"/>
              <w:ind w:firstLine="0"/>
              <w:jc w:val="left"/>
            </w:pPr>
            <w:r w:rsidRPr="005327CF">
              <w:t>Идентификатор иностранной организации (иностранного гражданина)</w:t>
            </w:r>
          </w:p>
        </w:tc>
        <w:tc>
          <w:tcPr>
            <w:tcW w:w="2695" w:type="dxa"/>
            <w:tcBorders>
              <w:top w:val="nil"/>
              <w:left w:val="nil"/>
              <w:bottom w:val="single" w:sz="4" w:space="0" w:color="auto"/>
              <w:right w:val="single" w:sz="4" w:space="0" w:color="auto"/>
            </w:tcBorders>
            <w:shd w:val="clear" w:color="auto" w:fill="auto"/>
            <w:hideMark/>
          </w:tcPr>
          <w:p w14:paraId="5F4E7FC8" w14:textId="77777777" w:rsidR="00D36CB8" w:rsidRPr="005327CF" w:rsidRDefault="00D36CB8" w:rsidP="00D36CB8">
            <w:pPr>
              <w:suppressAutoHyphens w:val="0"/>
              <w:ind w:firstLine="0"/>
              <w:jc w:val="center"/>
            </w:pPr>
            <w:r w:rsidRPr="005327CF">
              <w:t>ForeigID</w:t>
            </w:r>
          </w:p>
        </w:tc>
        <w:tc>
          <w:tcPr>
            <w:tcW w:w="1208" w:type="dxa"/>
            <w:tcBorders>
              <w:top w:val="nil"/>
              <w:left w:val="nil"/>
              <w:bottom w:val="single" w:sz="4" w:space="0" w:color="auto"/>
              <w:right w:val="single" w:sz="4" w:space="0" w:color="auto"/>
            </w:tcBorders>
            <w:shd w:val="clear" w:color="auto" w:fill="auto"/>
            <w:hideMark/>
          </w:tcPr>
          <w:p w14:paraId="6188FD10" w14:textId="77777777" w:rsidR="00D36CB8" w:rsidRPr="005327CF" w:rsidRDefault="00D36CB8" w:rsidP="00D36CB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F612DBF" w14:textId="77777777" w:rsidR="00D36CB8" w:rsidRPr="005327CF" w:rsidRDefault="00D36CB8" w:rsidP="00D36CB8">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2E24D78C" w14:textId="12551087" w:rsidR="00D36CB8" w:rsidRPr="005327CF" w:rsidRDefault="00D36CB8" w:rsidP="00D36CB8">
            <w:pPr>
              <w:suppressAutoHyphens w:val="0"/>
              <w:ind w:firstLine="0"/>
              <w:jc w:val="center"/>
            </w:pPr>
            <w:r w:rsidRPr="00CD7C10">
              <w:rPr>
                <w:szCs w:val="22"/>
              </w:rPr>
              <w:t>Н</w:t>
            </w:r>
            <w:r>
              <w:rPr>
                <w:szCs w:val="22"/>
              </w:rPr>
              <w:t>У</w:t>
            </w:r>
          </w:p>
        </w:tc>
        <w:tc>
          <w:tcPr>
            <w:tcW w:w="5153" w:type="dxa"/>
            <w:tcBorders>
              <w:top w:val="nil"/>
              <w:left w:val="nil"/>
              <w:bottom w:val="single" w:sz="4" w:space="0" w:color="auto"/>
              <w:right w:val="single" w:sz="4" w:space="0" w:color="auto"/>
            </w:tcBorders>
            <w:shd w:val="clear" w:color="auto" w:fill="auto"/>
            <w:hideMark/>
          </w:tcPr>
          <w:p w14:paraId="566DE38F" w14:textId="796F7838" w:rsidR="00D36CB8" w:rsidRPr="005327CF" w:rsidRDefault="00D36CB8" w:rsidP="00D36CB8">
            <w:pPr>
              <w:suppressAutoHyphens w:val="0"/>
              <w:ind w:firstLine="0"/>
              <w:jc w:val="left"/>
            </w:pPr>
            <w:r w:rsidRPr="001650A6">
              <w:t>Эл</w:t>
            </w:r>
            <w:r>
              <w:t>емент обязателен при отсутствии</w:t>
            </w:r>
            <w:r w:rsidRPr="001650A6">
              <w:t xml:space="preserve"> &lt;</w:t>
            </w:r>
            <w:r>
              <w:rPr>
                <w:szCs w:val="22"/>
                <w:lang w:val="en-US"/>
              </w:rPr>
              <w:t>OthInf</w:t>
            </w:r>
            <w:r w:rsidRPr="001650A6">
              <w:t>&gt;</w:t>
            </w:r>
          </w:p>
        </w:tc>
      </w:tr>
      <w:tr w:rsidR="00D36CB8" w:rsidRPr="005327CF" w14:paraId="22DF20C1" w14:textId="77777777" w:rsidTr="00F24AFE">
        <w:trPr>
          <w:trHeight w:val="23"/>
          <w:jc w:val="center"/>
        </w:trPr>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691AE521" w14:textId="77777777" w:rsidR="00D36CB8" w:rsidRPr="005327CF" w:rsidRDefault="00D36CB8" w:rsidP="00D36CB8">
            <w:pPr>
              <w:suppressAutoHyphens w:val="0"/>
              <w:ind w:firstLine="0"/>
              <w:jc w:val="left"/>
            </w:pPr>
            <w:r w:rsidRPr="005327CF">
              <w:t>Иные сведения для однозначной идентификации иностранной организации (иностранного гражданина)</w:t>
            </w:r>
          </w:p>
        </w:tc>
        <w:tc>
          <w:tcPr>
            <w:tcW w:w="2695" w:type="dxa"/>
            <w:tcBorders>
              <w:top w:val="nil"/>
              <w:left w:val="nil"/>
              <w:bottom w:val="single" w:sz="4" w:space="0" w:color="auto"/>
              <w:right w:val="single" w:sz="4" w:space="0" w:color="auto"/>
            </w:tcBorders>
            <w:shd w:val="clear" w:color="auto" w:fill="auto"/>
            <w:hideMark/>
          </w:tcPr>
          <w:p w14:paraId="47D5013F" w14:textId="77777777" w:rsidR="00D36CB8" w:rsidRPr="005327CF" w:rsidRDefault="00D36CB8" w:rsidP="00D36CB8">
            <w:pPr>
              <w:suppressAutoHyphens w:val="0"/>
              <w:ind w:firstLine="0"/>
              <w:jc w:val="center"/>
            </w:pPr>
            <w:r w:rsidRPr="005327CF">
              <w:t>OthInf</w:t>
            </w:r>
          </w:p>
        </w:tc>
        <w:tc>
          <w:tcPr>
            <w:tcW w:w="1208" w:type="dxa"/>
            <w:tcBorders>
              <w:top w:val="nil"/>
              <w:left w:val="nil"/>
              <w:bottom w:val="single" w:sz="4" w:space="0" w:color="auto"/>
              <w:right w:val="single" w:sz="4" w:space="0" w:color="auto"/>
            </w:tcBorders>
            <w:shd w:val="clear" w:color="auto" w:fill="auto"/>
            <w:hideMark/>
          </w:tcPr>
          <w:p w14:paraId="519DBB0E" w14:textId="77777777" w:rsidR="00D36CB8" w:rsidRPr="005327CF" w:rsidRDefault="00D36CB8" w:rsidP="00D36CB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B1DFAE1" w14:textId="77777777" w:rsidR="00D36CB8" w:rsidRPr="005327CF" w:rsidRDefault="00D36CB8" w:rsidP="00D36CB8">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382E47B4" w14:textId="4BA2AF9B" w:rsidR="00D36CB8" w:rsidRPr="005327CF" w:rsidRDefault="00D36CB8" w:rsidP="00D36CB8">
            <w:pPr>
              <w:suppressAutoHyphens w:val="0"/>
              <w:ind w:firstLine="0"/>
              <w:jc w:val="center"/>
            </w:pPr>
            <w:r w:rsidRPr="00CD7C10">
              <w:rPr>
                <w:szCs w:val="22"/>
              </w:rPr>
              <w:t>Н</w:t>
            </w:r>
            <w:r>
              <w:rPr>
                <w:szCs w:val="22"/>
              </w:rPr>
              <w:t>У</w:t>
            </w:r>
          </w:p>
        </w:tc>
        <w:tc>
          <w:tcPr>
            <w:tcW w:w="5153" w:type="dxa"/>
            <w:tcBorders>
              <w:top w:val="nil"/>
              <w:left w:val="nil"/>
              <w:bottom w:val="single" w:sz="4" w:space="0" w:color="auto"/>
              <w:right w:val="single" w:sz="4" w:space="0" w:color="auto"/>
            </w:tcBorders>
            <w:shd w:val="clear" w:color="auto" w:fill="auto"/>
            <w:hideMark/>
          </w:tcPr>
          <w:p w14:paraId="6281A68B" w14:textId="64642853" w:rsidR="00D36CB8" w:rsidRPr="005327CF" w:rsidRDefault="00D36CB8" w:rsidP="00D36CB8">
            <w:pPr>
              <w:suppressAutoHyphens w:val="0"/>
              <w:ind w:firstLine="0"/>
              <w:jc w:val="left"/>
            </w:pPr>
            <w:r w:rsidRPr="001650A6">
              <w:t>Элемент обязателен при отсутствии &lt;</w:t>
            </w:r>
            <w:r w:rsidRPr="00CF3454">
              <w:rPr>
                <w:szCs w:val="22"/>
                <w:lang w:val="en-US"/>
              </w:rPr>
              <w:t>ForeigID</w:t>
            </w:r>
            <w:r w:rsidRPr="001650A6">
              <w:t xml:space="preserve">&gt; </w:t>
            </w:r>
          </w:p>
        </w:tc>
      </w:tr>
    </w:tbl>
    <w:p w14:paraId="6A36B6F2" w14:textId="1B748FAF" w:rsidR="005327CF" w:rsidRPr="005327CF" w:rsidRDefault="0074781A" w:rsidP="005327CF">
      <w:pPr>
        <w:suppressAutoHyphens w:val="0"/>
        <w:spacing w:before="360"/>
        <w:ind w:firstLine="0"/>
        <w:jc w:val="right"/>
      </w:pPr>
      <w:r>
        <w:t>Таблица 5.</w:t>
      </w:r>
      <w:r w:rsidR="005327CF" w:rsidRPr="005327CF">
        <w:t>20</w:t>
      </w:r>
    </w:p>
    <w:p w14:paraId="50155FA5" w14:textId="77777777" w:rsidR="005327CF" w:rsidRPr="005327CF" w:rsidRDefault="005327CF" w:rsidP="005327CF">
      <w:pPr>
        <w:suppressAutoHyphens w:val="0"/>
        <w:spacing w:after="120"/>
        <w:ind w:firstLine="0"/>
        <w:jc w:val="center"/>
        <w15:collapsed/>
        <w:rPr>
          <w:sz w:val="20"/>
          <w:szCs w:val="20"/>
        </w:rPr>
      </w:pPr>
      <w:r w:rsidRPr="005327CF">
        <w:rPr>
          <w:b/>
          <w:bCs/>
        </w:rPr>
        <w:t>Груз (CargoType)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7E3175C3"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60BBAF"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6C0D17FD"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5E4902"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23B48F"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D29BD4"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6BB0F199"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024282" w:rsidRPr="005327CF" w14:paraId="1E369D1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tcPr>
          <w:p w14:paraId="1F24C333" w14:textId="6728A5B8" w:rsidR="00024282" w:rsidRPr="005327CF" w:rsidRDefault="00024282" w:rsidP="00024282">
            <w:pPr>
              <w:suppressAutoHyphens w:val="0"/>
              <w:ind w:firstLine="0"/>
              <w:jc w:val="left"/>
            </w:pPr>
            <w:r w:rsidRPr="005327CF">
              <w:t>Наименование груза</w:t>
            </w:r>
          </w:p>
        </w:tc>
        <w:tc>
          <w:tcPr>
            <w:tcW w:w="2695" w:type="dxa"/>
            <w:tcBorders>
              <w:top w:val="nil"/>
              <w:left w:val="nil"/>
              <w:bottom w:val="single" w:sz="4" w:space="0" w:color="auto"/>
              <w:right w:val="single" w:sz="4" w:space="0" w:color="auto"/>
            </w:tcBorders>
            <w:shd w:val="clear" w:color="auto" w:fill="auto"/>
          </w:tcPr>
          <w:p w14:paraId="60613EE3" w14:textId="1D6A8207" w:rsidR="00024282" w:rsidRPr="005327CF" w:rsidRDefault="00024282" w:rsidP="00024282">
            <w:pPr>
              <w:suppressAutoHyphens w:val="0"/>
              <w:ind w:firstLine="0"/>
              <w:jc w:val="center"/>
            </w:pPr>
            <w:r w:rsidRPr="005327CF">
              <w:t>NameCargo</w:t>
            </w:r>
          </w:p>
        </w:tc>
        <w:tc>
          <w:tcPr>
            <w:tcW w:w="1208" w:type="dxa"/>
            <w:tcBorders>
              <w:top w:val="nil"/>
              <w:left w:val="nil"/>
              <w:bottom w:val="single" w:sz="4" w:space="0" w:color="auto"/>
              <w:right w:val="single" w:sz="4" w:space="0" w:color="auto"/>
            </w:tcBorders>
            <w:shd w:val="clear" w:color="auto" w:fill="auto"/>
          </w:tcPr>
          <w:p w14:paraId="0DB66F9F" w14:textId="29C8596A" w:rsidR="00024282" w:rsidRPr="005327CF" w:rsidRDefault="00024282" w:rsidP="00024282">
            <w:pPr>
              <w:suppressAutoHyphens w:val="0"/>
              <w:ind w:firstLine="0"/>
              <w:jc w:val="center"/>
            </w:pPr>
            <w:r>
              <w:t>А</w:t>
            </w:r>
          </w:p>
        </w:tc>
        <w:tc>
          <w:tcPr>
            <w:tcW w:w="1208" w:type="dxa"/>
            <w:tcBorders>
              <w:top w:val="nil"/>
              <w:left w:val="nil"/>
              <w:bottom w:val="single" w:sz="4" w:space="0" w:color="auto"/>
              <w:right w:val="single" w:sz="4" w:space="0" w:color="auto"/>
            </w:tcBorders>
            <w:shd w:val="clear" w:color="auto" w:fill="auto"/>
          </w:tcPr>
          <w:p w14:paraId="2AE4E27B" w14:textId="3179EB40" w:rsidR="00024282" w:rsidRPr="005327CF" w:rsidRDefault="00024282" w:rsidP="00024282">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tcPr>
          <w:p w14:paraId="29D1599C" w14:textId="7B4FF5A3" w:rsidR="00024282" w:rsidRPr="005327CF" w:rsidRDefault="00024282" w:rsidP="00024282">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tcPr>
          <w:p w14:paraId="5F676FBD" w14:textId="7FA33F15" w:rsidR="00024282" w:rsidRPr="005327CF" w:rsidRDefault="000C2808" w:rsidP="00024282">
            <w:pPr>
              <w:suppressAutoHyphens w:val="0"/>
              <w:ind w:firstLine="0"/>
              <w:jc w:val="left"/>
            </w:pPr>
            <w:r>
              <w:t>Наименование и описание груза, позволяющее его идентифицировать, с указанием товарных знаков</w:t>
            </w:r>
          </w:p>
        </w:tc>
      </w:tr>
      <w:tr w:rsidR="005327CF" w:rsidRPr="005327CF" w14:paraId="31AF47F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A7FAB5B" w14:textId="77777777" w:rsidR="005327CF" w:rsidRPr="005327CF" w:rsidRDefault="005327CF" w:rsidP="005327CF">
            <w:pPr>
              <w:suppressAutoHyphens w:val="0"/>
              <w:ind w:firstLine="0"/>
              <w:jc w:val="left"/>
            </w:pPr>
            <w:r w:rsidRPr="005327CF">
              <w:t>Порядковый номер груза</w:t>
            </w:r>
          </w:p>
        </w:tc>
        <w:tc>
          <w:tcPr>
            <w:tcW w:w="2695" w:type="dxa"/>
            <w:tcBorders>
              <w:top w:val="nil"/>
              <w:left w:val="nil"/>
              <w:bottom w:val="single" w:sz="4" w:space="0" w:color="auto"/>
              <w:right w:val="single" w:sz="4" w:space="0" w:color="auto"/>
            </w:tcBorders>
            <w:shd w:val="clear" w:color="auto" w:fill="auto"/>
            <w:hideMark/>
          </w:tcPr>
          <w:p w14:paraId="1EDDA318" w14:textId="77777777" w:rsidR="005327CF" w:rsidRPr="005327CF" w:rsidRDefault="005327CF" w:rsidP="005327CF">
            <w:pPr>
              <w:suppressAutoHyphens w:val="0"/>
              <w:ind w:firstLine="0"/>
              <w:jc w:val="center"/>
            </w:pPr>
            <w:r w:rsidRPr="005327CF">
              <w:t>SeqNumbCargo</w:t>
            </w:r>
          </w:p>
        </w:tc>
        <w:tc>
          <w:tcPr>
            <w:tcW w:w="1208" w:type="dxa"/>
            <w:tcBorders>
              <w:top w:val="nil"/>
              <w:left w:val="nil"/>
              <w:bottom w:val="single" w:sz="4" w:space="0" w:color="auto"/>
              <w:right w:val="single" w:sz="4" w:space="0" w:color="auto"/>
            </w:tcBorders>
            <w:shd w:val="clear" w:color="auto" w:fill="auto"/>
            <w:hideMark/>
          </w:tcPr>
          <w:p w14:paraId="37C68BD0"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6EE77F6" w14:textId="77777777" w:rsidR="005327CF" w:rsidRPr="005327CF" w:rsidRDefault="005327CF" w:rsidP="005327CF">
            <w:pPr>
              <w:suppressAutoHyphens w:val="0"/>
              <w:ind w:firstLine="0"/>
              <w:jc w:val="center"/>
            </w:pPr>
            <w:r w:rsidRPr="005327CF">
              <w:t>N(5)</w:t>
            </w:r>
          </w:p>
        </w:tc>
        <w:tc>
          <w:tcPr>
            <w:tcW w:w="1910" w:type="dxa"/>
            <w:tcBorders>
              <w:top w:val="nil"/>
              <w:left w:val="nil"/>
              <w:bottom w:val="single" w:sz="4" w:space="0" w:color="auto"/>
              <w:right w:val="single" w:sz="4" w:space="0" w:color="auto"/>
            </w:tcBorders>
            <w:shd w:val="clear" w:color="auto" w:fill="auto"/>
            <w:hideMark/>
          </w:tcPr>
          <w:p w14:paraId="157D0A90"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90AE2E4" w14:textId="77777777" w:rsidR="005327CF" w:rsidRPr="005327CF" w:rsidRDefault="005327CF" w:rsidP="005327CF">
            <w:pPr>
              <w:suppressAutoHyphens w:val="0"/>
              <w:ind w:firstLine="0"/>
              <w:jc w:val="left"/>
            </w:pPr>
            <w:r w:rsidRPr="005327CF">
              <w:t> </w:t>
            </w:r>
          </w:p>
        </w:tc>
      </w:tr>
      <w:tr w:rsidR="00D36CB8" w:rsidRPr="005327CF" w14:paraId="352B275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C6830B0" w14:textId="77777777" w:rsidR="00D36CB8" w:rsidRPr="005327CF" w:rsidRDefault="00D36CB8" w:rsidP="00D36CB8">
            <w:pPr>
              <w:suppressAutoHyphens w:val="0"/>
              <w:ind w:firstLine="0"/>
              <w:jc w:val="left"/>
            </w:pPr>
            <w:r w:rsidRPr="005327CF">
              <w:t>Номер и марка груза</w:t>
            </w:r>
          </w:p>
        </w:tc>
        <w:tc>
          <w:tcPr>
            <w:tcW w:w="2695" w:type="dxa"/>
            <w:tcBorders>
              <w:top w:val="nil"/>
              <w:left w:val="nil"/>
              <w:bottom w:val="single" w:sz="4" w:space="0" w:color="auto"/>
              <w:right w:val="single" w:sz="4" w:space="0" w:color="auto"/>
            </w:tcBorders>
            <w:shd w:val="clear" w:color="auto" w:fill="auto"/>
            <w:hideMark/>
          </w:tcPr>
          <w:p w14:paraId="342089A2" w14:textId="77777777" w:rsidR="00D36CB8" w:rsidRPr="005327CF" w:rsidRDefault="00D36CB8" w:rsidP="00D36CB8">
            <w:pPr>
              <w:suppressAutoHyphens w:val="0"/>
              <w:ind w:firstLine="0"/>
              <w:jc w:val="center"/>
            </w:pPr>
            <w:r w:rsidRPr="005327CF">
              <w:t>NumbMarkCargo</w:t>
            </w:r>
          </w:p>
        </w:tc>
        <w:tc>
          <w:tcPr>
            <w:tcW w:w="1208" w:type="dxa"/>
            <w:tcBorders>
              <w:top w:val="nil"/>
              <w:left w:val="nil"/>
              <w:bottom w:val="single" w:sz="4" w:space="0" w:color="auto"/>
              <w:right w:val="single" w:sz="4" w:space="0" w:color="auto"/>
            </w:tcBorders>
            <w:shd w:val="clear" w:color="auto" w:fill="auto"/>
            <w:hideMark/>
          </w:tcPr>
          <w:p w14:paraId="5F4CE072" w14:textId="77777777" w:rsidR="00D36CB8" w:rsidRPr="005327CF" w:rsidRDefault="00D36CB8" w:rsidP="00D36CB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34B5207" w14:textId="77777777" w:rsidR="00D36CB8" w:rsidRPr="005327CF" w:rsidRDefault="00D36CB8" w:rsidP="00D36CB8">
            <w:pPr>
              <w:suppressAutoHyphens w:val="0"/>
              <w:ind w:firstLine="0"/>
              <w:jc w:val="center"/>
            </w:pPr>
            <w:r w:rsidRPr="005327CF">
              <w:t>T(1-30)</w:t>
            </w:r>
          </w:p>
        </w:tc>
        <w:tc>
          <w:tcPr>
            <w:tcW w:w="1910" w:type="dxa"/>
            <w:tcBorders>
              <w:top w:val="nil"/>
              <w:left w:val="nil"/>
              <w:bottom w:val="single" w:sz="4" w:space="0" w:color="auto"/>
              <w:right w:val="single" w:sz="4" w:space="0" w:color="auto"/>
            </w:tcBorders>
            <w:shd w:val="clear" w:color="auto" w:fill="auto"/>
            <w:hideMark/>
          </w:tcPr>
          <w:p w14:paraId="1B969D81" w14:textId="634862A8" w:rsidR="00D36CB8" w:rsidRPr="005327CF" w:rsidRDefault="00D36CB8" w:rsidP="00D36CB8">
            <w:pPr>
              <w:suppressAutoHyphens w:val="0"/>
              <w:ind w:firstLine="0"/>
              <w:jc w:val="center"/>
            </w:pPr>
            <w:r>
              <w:rPr>
                <w:szCs w:val="22"/>
              </w:rPr>
              <w:t>Н</w:t>
            </w:r>
          </w:p>
        </w:tc>
        <w:tc>
          <w:tcPr>
            <w:tcW w:w="5153" w:type="dxa"/>
            <w:tcBorders>
              <w:top w:val="nil"/>
              <w:left w:val="nil"/>
              <w:bottom w:val="single" w:sz="4" w:space="0" w:color="auto"/>
              <w:right w:val="single" w:sz="4" w:space="0" w:color="auto"/>
            </w:tcBorders>
            <w:shd w:val="clear" w:color="auto" w:fill="auto"/>
            <w:hideMark/>
          </w:tcPr>
          <w:p w14:paraId="7C2511DC" w14:textId="221979C5" w:rsidR="00D36CB8" w:rsidRPr="005327CF" w:rsidRDefault="00D36CB8" w:rsidP="00D36CB8">
            <w:pPr>
              <w:suppressAutoHyphens w:val="0"/>
              <w:ind w:firstLine="0"/>
              <w:jc w:val="left"/>
            </w:pPr>
            <w:r>
              <w:rPr>
                <w:szCs w:val="22"/>
              </w:rPr>
              <w:t>Артикул (код товара, номер по каталогу производителя)</w:t>
            </w:r>
          </w:p>
        </w:tc>
      </w:tr>
      <w:tr w:rsidR="00024282" w:rsidRPr="005327CF" w14:paraId="5A66F0A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3924A7E" w14:textId="77777777" w:rsidR="00024282" w:rsidRPr="005327CF" w:rsidRDefault="00024282" w:rsidP="00024282">
            <w:pPr>
              <w:suppressAutoHyphens w:val="0"/>
              <w:ind w:firstLine="0"/>
              <w:jc w:val="left"/>
            </w:pPr>
            <w:r w:rsidRPr="005327CF">
              <w:t>Код товарной номенклатуры</w:t>
            </w:r>
          </w:p>
        </w:tc>
        <w:tc>
          <w:tcPr>
            <w:tcW w:w="2695" w:type="dxa"/>
            <w:tcBorders>
              <w:top w:val="nil"/>
              <w:left w:val="nil"/>
              <w:bottom w:val="single" w:sz="4" w:space="0" w:color="auto"/>
              <w:right w:val="single" w:sz="4" w:space="0" w:color="auto"/>
            </w:tcBorders>
            <w:shd w:val="clear" w:color="auto" w:fill="auto"/>
            <w:hideMark/>
          </w:tcPr>
          <w:p w14:paraId="2E409B97" w14:textId="77777777" w:rsidR="00024282" w:rsidRPr="005327CF" w:rsidRDefault="00024282" w:rsidP="00024282">
            <w:pPr>
              <w:suppressAutoHyphens w:val="0"/>
              <w:ind w:firstLine="0"/>
              <w:jc w:val="center"/>
            </w:pPr>
            <w:r w:rsidRPr="005327CF">
              <w:t>СodСommNomencl</w:t>
            </w:r>
          </w:p>
        </w:tc>
        <w:tc>
          <w:tcPr>
            <w:tcW w:w="1208" w:type="dxa"/>
            <w:tcBorders>
              <w:top w:val="nil"/>
              <w:left w:val="nil"/>
              <w:bottom w:val="single" w:sz="4" w:space="0" w:color="auto"/>
              <w:right w:val="single" w:sz="4" w:space="0" w:color="auto"/>
            </w:tcBorders>
            <w:shd w:val="clear" w:color="auto" w:fill="auto"/>
            <w:hideMark/>
          </w:tcPr>
          <w:p w14:paraId="7F9DC532" w14:textId="77777777" w:rsidR="00024282" w:rsidRPr="005327CF" w:rsidRDefault="00024282" w:rsidP="00024282">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2A30B18" w14:textId="77777777" w:rsidR="00024282" w:rsidRPr="005327CF" w:rsidRDefault="00024282" w:rsidP="00024282">
            <w:pPr>
              <w:suppressAutoHyphens w:val="0"/>
              <w:ind w:firstLine="0"/>
              <w:jc w:val="center"/>
            </w:pPr>
            <w:r w:rsidRPr="005327CF">
              <w:t>T(4-10)</w:t>
            </w:r>
          </w:p>
        </w:tc>
        <w:tc>
          <w:tcPr>
            <w:tcW w:w="1910" w:type="dxa"/>
            <w:tcBorders>
              <w:top w:val="nil"/>
              <w:left w:val="nil"/>
              <w:bottom w:val="single" w:sz="4" w:space="0" w:color="auto"/>
              <w:right w:val="single" w:sz="4" w:space="0" w:color="auto"/>
            </w:tcBorders>
            <w:shd w:val="clear" w:color="auto" w:fill="auto"/>
            <w:hideMark/>
          </w:tcPr>
          <w:p w14:paraId="23ED8258" w14:textId="19192EB5" w:rsidR="00024282" w:rsidRPr="005327CF" w:rsidRDefault="00024282" w:rsidP="00024282">
            <w:pPr>
              <w:suppressAutoHyphens w:val="0"/>
              <w:ind w:firstLine="0"/>
              <w:jc w:val="center"/>
            </w:pPr>
            <w:r w:rsidRPr="00965B55">
              <w:rPr>
                <w:szCs w:val="22"/>
              </w:rPr>
              <w:t>НК</w:t>
            </w:r>
          </w:p>
        </w:tc>
        <w:tc>
          <w:tcPr>
            <w:tcW w:w="5153" w:type="dxa"/>
            <w:tcBorders>
              <w:top w:val="nil"/>
              <w:left w:val="nil"/>
              <w:bottom w:val="single" w:sz="4" w:space="0" w:color="auto"/>
              <w:right w:val="single" w:sz="4" w:space="0" w:color="auto"/>
            </w:tcBorders>
            <w:shd w:val="clear" w:color="auto" w:fill="auto"/>
            <w:hideMark/>
          </w:tcPr>
          <w:p w14:paraId="69AE2FA6" w14:textId="014D8E0E" w:rsidR="00024282" w:rsidRPr="005327CF" w:rsidRDefault="00024282" w:rsidP="00413371">
            <w:pPr>
              <w:suppressAutoHyphens w:val="0"/>
              <w:autoSpaceDE w:val="0"/>
              <w:autoSpaceDN w:val="0"/>
              <w:adjustRightInd w:val="0"/>
              <w:ind w:firstLine="0"/>
              <w:jc w:val="left"/>
            </w:pPr>
            <w:r w:rsidRPr="00965B55">
              <w:t xml:space="preserve">Принимает значение в соответствии с </w:t>
            </w:r>
            <w:r>
              <w:t xml:space="preserve">единой </w:t>
            </w:r>
            <w:r w:rsidRPr="00965B55">
              <w:t>Товарной номенклатурой внешнеэкономической деятельности</w:t>
            </w:r>
            <w:r w:rsidR="00EC3AC1">
              <w:rPr>
                <w:rStyle w:val="afb"/>
              </w:rPr>
              <w:footnoteReference w:id="2"/>
            </w:r>
            <w:r w:rsidRPr="00965B55">
              <w:t xml:space="preserve"> (ТН ВЭД)</w:t>
            </w:r>
            <w:r w:rsidR="0089088E">
              <w:t xml:space="preserve"> </w:t>
            </w:r>
          </w:p>
        </w:tc>
      </w:tr>
      <w:tr w:rsidR="005327CF" w:rsidRPr="005327CF" w14:paraId="78339A1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A2B58D0" w14:textId="77777777" w:rsidR="005327CF" w:rsidRPr="005327CF" w:rsidRDefault="005327CF" w:rsidP="005327CF">
            <w:pPr>
              <w:suppressAutoHyphens w:val="0"/>
              <w:ind w:firstLine="0"/>
              <w:jc w:val="left"/>
            </w:pPr>
            <w:r w:rsidRPr="005327CF">
              <w:t>Состояние груза</w:t>
            </w:r>
          </w:p>
        </w:tc>
        <w:tc>
          <w:tcPr>
            <w:tcW w:w="2695" w:type="dxa"/>
            <w:tcBorders>
              <w:top w:val="nil"/>
              <w:left w:val="nil"/>
              <w:bottom w:val="single" w:sz="4" w:space="0" w:color="auto"/>
              <w:right w:val="single" w:sz="4" w:space="0" w:color="auto"/>
            </w:tcBorders>
            <w:shd w:val="clear" w:color="auto" w:fill="auto"/>
            <w:hideMark/>
          </w:tcPr>
          <w:p w14:paraId="2BFB001A" w14:textId="77777777" w:rsidR="005327CF" w:rsidRPr="005327CF" w:rsidRDefault="005327CF" w:rsidP="005327CF">
            <w:pPr>
              <w:suppressAutoHyphens w:val="0"/>
              <w:ind w:firstLine="0"/>
              <w:jc w:val="center"/>
            </w:pPr>
            <w:r w:rsidRPr="005327CF">
              <w:t>CargoCondit</w:t>
            </w:r>
          </w:p>
        </w:tc>
        <w:tc>
          <w:tcPr>
            <w:tcW w:w="1208" w:type="dxa"/>
            <w:tcBorders>
              <w:top w:val="nil"/>
              <w:left w:val="nil"/>
              <w:bottom w:val="single" w:sz="4" w:space="0" w:color="auto"/>
              <w:right w:val="single" w:sz="4" w:space="0" w:color="auto"/>
            </w:tcBorders>
            <w:shd w:val="clear" w:color="auto" w:fill="auto"/>
            <w:hideMark/>
          </w:tcPr>
          <w:p w14:paraId="573FA56F"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FBA71CF" w14:textId="77777777" w:rsidR="005327CF" w:rsidRPr="005327CF" w:rsidRDefault="005327CF" w:rsidP="005327CF">
            <w:pPr>
              <w:suppressAutoHyphens w:val="0"/>
              <w:ind w:firstLine="0"/>
              <w:jc w:val="center"/>
            </w:pPr>
            <w:r w:rsidRPr="005327CF">
              <w:t>T(1-1000)</w:t>
            </w:r>
          </w:p>
        </w:tc>
        <w:tc>
          <w:tcPr>
            <w:tcW w:w="1910" w:type="dxa"/>
            <w:tcBorders>
              <w:top w:val="nil"/>
              <w:left w:val="nil"/>
              <w:bottom w:val="single" w:sz="4" w:space="0" w:color="auto"/>
              <w:right w:val="single" w:sz="4" w:space="0" w:color="auto"/>
            </w:tcBorders>
            <w:shd w:val="clear" w:color="auto" w:fill="auto"/>
            <w:hideMark/>
          </w:tcPr>
          <w:p w14:paraId="6EACEDE9"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B2FEA11" w14:textId="77777777" w:rsidR="005327CF" w:rsidRPr="005327CF" w:rsidRDefault="005327CF" w:rsidP="005327CF">
            <w:pPr>
              <w:suppressAutoHyphens w:val="0"/>
              <w:ind w:firstLine="0"/>
              <w:jc w:val="left"/>
            </w:pPr>
            <w:r w:rsidRPr="005327CF">
              <w:t> </w:t>
            </w:r>
          </w:p>
        </w:tc>
      </w:tr>
      <w:tr w:rsidR="00D36CB8" w:rsidRPr="005327CF" w14:paraId="604404C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EAA5CCF" w14:textId="77777777" w:rsidR="00D36CB8" w:rsidRPr="005327CF" w:rsidRDefault="00D36CB8" w:rsidP="00D36CB8">
            <w:pPr>
              <w:suppressAutoHyphens w:val="0"/>
              <w:ind w:firstLine="0"/>
              <w:jc w:val="left"/>
            </w:pPr>
            <w:r w:rsidRPr="005327CF">
              <w:t>Вид тары груза</w:t>
            </w:r>
          </w:p>
        </w:tc>
        <w:tc>
          <w:tcPr>
            <w:tcW w:w="2695" w:type="dxa"/>
            <w:tcBorders>
              <w:top w:val="nil"/>
              <w:left w:val="nil"/>
              <w:bottom w:val="single" w:sz="4" w:space="0" w:color="auto"/>
              <w:right w:val="single" w:sz="4" w:space="0" w:color="auto"/>
            </w:tcBorders>
            <w:shd w:val="clear" w:color="auto" w:fill="auto"/>
            <w:hideMark/>
          </w:tcPr>
          <w:p w14:paraId="18B75AED" w14:textId="77777777" w:rsidR="00D36CB8" w:rsidRPr="005327CF" w:rsidRDefault="00D36CB8" w:rsidP="00D36CB8">
            <w:pPr>
              <w:suppressAutoHyphens w:val="0"/>
              <w:ind w:firstLine="0"/>
              <w:jc w:val="center"/>
            </w:pPr>
            <w:r w:rsidRPr="005327CF">
              <w:t>TypeTare</w:t>
            </w:r>
          </w:p>
        </w:tc>
        <w:tc>
          <w:tcPr>
            <w:tcW w:w="1208" w:type="dxa"/>
            <w:tcBorders>
              <w:top w:val="nil"/>
              <w:left w:val="nil"/>
              <w:bottom w:val="single" w:sz="4" w:space="0" w:color="auto"/>
              <w:right w:val="single" w:sz="4" w:space="0" w:color="auto"/>
            </w:tcBorders>
            <w:shd w:val="clear" w:color="auto" w:fill="auto"/>
            <w:hideMark/>
          </w:tcPr>
          <w:p w14:paraId="4D27F4F6" w14:textId="77777777" w:rsidR="00D36CB8" w:rsidRPr="005327CF" w:rsidRDefault="00D36CB8" w:rsidP="00D36CB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0ED6A6B" w14:textId="77777777" w:rsidR="00D36CB8" w:rsidRPr="005327CF" w:rsidRDefault="00D36CB8" w:rsidP="00D36CB8">
            <w:pPr>
              <w:suppressAutoHyphens w:val="0"/>
              <w:ind w:firstLine="0"/>
              <w:jc w:val="center"/>
            </w:pPr>
            <w:r w:rsidRPr="005327CF">
              <w:t>T(=2)</w:t>
            </w:r>
          </w:p>
        </w:tc>
        <w:tc>
          <w:tcPr>
            <w:tcW w:w="1910" w:type="dxa"/>
            <w:tcBorders>
              <w:top w:val="nil"/>
              <w:left w:val="nil"/>
              <w:bottom w:val="single" w:sz="4" w:space="0" w:color="auto"/>
              <w:right w:val="single" w:sz="4" w:space="0" w:color="auto"/>
            </w:tcBorders>
            <w:shd w:val="clear" w:color="auto" w:fill="auto"/>
            <w:hideMark/>
          </w:tcPr>
          <w:p w14:paraId="7F1857AB" w14:textId="358D94BC" w:rsidR="00D36CB8" w:rsidRPr="005327CF" w:rsidRDefault="00D36CB8" w:rsidP="00D36CB8">
            <w:pPr>
              <w:suppressAutoHyphens w:val="0"/>
              <w:ind w:firstLine="0"/>
              <w:jc w:val="center"/>
            </w:pPr>
            <w:r>
              <w:rPr>
                <w:szCs w:val="22"/>
              </w:rPr>
              <w:t>Н</w:t>
            </w:r>
            <w:r w:rsidRPr="00965B55">
              <w:rPr>
                <w:szCs w:val="22"/>
              </w:rPr>
              <w:t>К</w:t>
            </w:r>
          </w:p>
        </w:tc>
        <w:tc>
          <w:tcPr>
            <w:tcW w:w="5153" w:type="dxa"/>
            <w:tcBorders>
              <w:top w:val="nil"/>
              <w:left w:val="nil"/>
              <w:bottom w:val="single" w:sz="4" w:space="0" w:color="auto"/>
              <w:right w:val="single" w:sz="4" w:space="0" w:color="auto"/>
            </w:tcBorders>
            <w:shd w:val="clear" w:color="auto" w:fill="auto"/>
            <w:hideMark/>
          </w:tcPr>
          <w:p w14:paraId="63E8424A" w14:textId="4354D6FE" w:rsidR="00D36CB8" w:rsidRPr="005327CF" w:rsidRDefault="00DB48BD" w:rsidP="00B80BB3">
            <w:pPr>
              <w:suppressAutoHyphens w:val="0"/>
              <w:ind w:firstLine="0"/>
              <w:jc w:val="left"/>
            </w:pPr>
            <w:r w:rsidRPr="00965B55">
              <w:t>Принимает значение в соответствии с классификатором видов груза, упаковки и упаковочных материалов</w:t>
            </w:r>
            <w:r w:rsidR="00B80BB3">
              <w:rPr>
                <w:rStyle w:val="afb"/>
              </w:rPr>
              <w:footnoteReference w:id="3"/>
            </w:r>
            <w:r>
              <w:rPr>
                <w:lang w:eastAsia="en-US"/>
              </w:rPr>
              <w:t xml:space="preserve"> </w:t>
            </w:r>
          </w:p>
        </w:tc>
      </w:tr>
      <w:tr w:rsidR="005327CF" w:rsidRPr="005327CF" w14:paraId="3BC096D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C78DFE0" w14:textId="77777777" w:rsidR="005327CF" w:rsidRPr="005327CF" w:rsidRDefault="005327CF" w:rsidP="005327CF">
            <w:pPr>
              <w:suppressAutoHyphens w:val="0"/>
              <w:ind w:firstLine="0"/>
              <w:jc w:val="left"/>
            </w:pPr>
            <w:r w:rsidRPr="005327CF">
              <w:t>Количество мест груза</w:t>
            </w:r>
          </w:p>
        </w:tc>
        <w:tc>
          <w:tcPr>
            <w:tcW w:w="2695" w:type="dxa"/>
            <w:tcBorders>
              <w:top w:val="nil"/>
              <w:left w:val="nil"/>
              <w:bottom w:val="single" w:sz="4" w:space="0" w:color="auto"/>
              <w:right w:val="single" w:sz="4" w:space="0" w:color="auto"/>
            </w:tcBorders>
            <w:shd w:val="clear" w:color="auto" w:fill="auto"/>
            <w:hideMark/>
          </w:tcPr>
          <w:p w14:paraId="34315F14" w14:textId="77777777" w:rsidR="005327CF" w:rsidRPr="005327CF" w:rsidRDefault="005327CF" w:rsidP="005327CF">
            <w:pPr>
              <w:suppressAutoHyphens w:val="0"/>
              <w:ind w:firstLine="0"/>
              <w:jc w:val="center"/>
            </w:pPr>
            <w:r w:rsidRPr="005327CF">
              <w:t>QuanSeatCargo</w:t>
            </w:r>
          </w:p>
        </w:tc>
        <w:tc>
          <w:tcPr>
            <w:tcW w:w="1208" w:type="dxa"/>
            <w:tcBorders>
              <w:top w:val="nil"/>
              <w:left w:val="nil"/>
              <w:bottom w:val="single" w:sz="4" w:space="0" w:color="auto"/>
              <w:right w:val="single" w:sz="4" w:space="0" w:color="auto"/>
            </w:tcBorders>
            <w:shd w:val="clear" w:color="auto" w:fill="auto"/>
            <w:hideMark/>
          </w:tcPr>
          <w:p w14:paraId="65195FC6"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97C2325" w14:textId="77777777" w:rsidR="005327CF" w:rsidRPr="005327CF" w:rsidRDefault="005327CF" w:rsidP="005327CF">
            <w:pPr>
              <w:suppressAutoHyphens w:val="0"/>
              <w:ind w:firstLine="0"/>
              <w:jc w:val="center"/>
            </w:pPr>
            <w:r w:rsidRPr="005327CF">
              <w:t>N(11)</w:t>
            </w:r>
          </w:p>
        </w:tc>
        <w:tc>
          <w:tcPr>
            <w:tcW w:w="1910" w:type="dxa"/>
            <w:tcBorders>
              <w:top w:val="nil"/>
              <w:left w:val="nil"/>
              <w:bottom w:val="single" w:sz="4" w:space="0" w:color="auto"/>
              <w:right w:val="single" w:sz="4" w:space="0" w:color="auto"/>
            </w:tcBorders>
            <w:shd w:val="clear" w:color="auto" w:fill="auto"/>
            <w:hideMark/>
          </w:tcPr>
          <w:p w14:paraId="4A5D11B7"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6F7D7A0F" w14:textId="77777777" w:rsidR="005327CF" w:rsidRPr="005327CF" w:rsidRDefault="005327CF" w:rsidP="005327CF">
            <w:pPr>
              <w:suppressAutoHyphens w:val="0"/>
              <w:ind w:firstLine="0"/>
              <w:jc w:val="left"/>
            </w:pPr>
            <w:r w:rsidRPr="005327CF">
              <w:t> </w:t>
            </w:r>
          </w:p>
        </w:tc>
      </w:tr>
      <w:tr w:rsidR="005327CF" w:rsidRPr="005327CF" w14:paraId="7B6844C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666DC6A" w14:textId="77777777" w:rsidR="005327CF" w:rsidRPr="005327CF" w:rsidRDefault="005327CF" w:rsidP="005327CF">
            <w:pPr>
              <w:suppressAutoHyphens w:val="0"/>
              <w:ind w:firstLine="0"/>
              <w:jc w:val="left"/>
            </w:pPr>
            <w:r w:rsidRPr="005327CF">
              <w:t>Номинальный объем груза, в кубических метрах</w:t>
            </w:r>
          </w:p>
        </w:tc>
        <w:tc>
          <w:tcPr>
            <w:tcW w:w="2695" w:type="dxa"/>
            <w:tcBorders>
              <w:top w:val="nil"/>
              <w:left w:val="nil"/>
              <w:bottom w:val="single" w:sz="4" w:space="0" w:color="auto"/>
              <w:right w:val="single" w:sz="4" w:space="0" w:color="auto"/>
            </w:tcBorders>
            <w:shd w:val="clear" w:color="auto" w:fill="auto"/>
            <w:hideMark/>
          </w:tcPr>
          <w:p w14:paraId="1322BE74" w14:textId="77777777" w:rsidR="005327CF" w:rsidRPr="005327CF" w:rsidRDefault="005327CF" w:rsidP="005327CF">
            <w:pPr>
              <w:suppressAutoHyphens w:val="0"/>
              <w:ind w:firstLine="0"/>
              <w:jc w:val="center"/>
            </w:pPr>
            <w:r w:rsidRPr="005327CF">
              <w:t>NomVolume</w:t>
            </w:r>
          </w:p>
        </w:tc>
        <w:tc>
          <w:tcPr>
            <w:tcW w:w="1208" w:type="dxa"/>
            <w:tcBorders>
              <w:top w:val="nil"/>
              <w:left w:val="nil"/>
              <w:bottom w:val="single" w:sz="4" w:space="0" w:color="auto"/>
              <w:right w:val="single" w:sz="4" w:space="0" w:color="auto"/>
            </w:tcBorders>
            <w:shd w:val="clear" w:color="auto" w:fill="auto"/>
            <w:hideMark/>
          </w:tcPr>
          <w:p w14:paraId="36F129DB"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CDF757F" w14:textId="77777777" w:rsidR="005327CF" w:rsidRPr="005327CF" w:rsidRDefault="005327CF" w:rsidP="005327CF">
            <w:pPr>
              <w:suppressAutoHyphens w:val="0"/>
              <w:ind w:firstLine="0"/>
              <w:jc w:val="center"/>
            </w:pPr>
            <w:r w:rsidRPr="005327CF">
              <w:t>N(18.6)</w:t>
            </w:r>
          </w:p>
        </w:tc>
        <w:tc>
          <w:tcPr>
            <w:tcW w:w="1910" w:type="dxa"/>
            <w:tcBorders>
              <w:top w:val="nil"/>
              <w:left w:val="nil"/>
              <w:bottom w:val="single" w:sz="4" w:space="0" w:color="auto"/>
              <w:right w:val="single" w:sz="4" w:space="0" w:color="auto"/>
            </w:tcBorders>
            <w:shd w:val="clear" w:color="auto" w:fill="auto"/>
            <w:hideMark/>
          </w:tcPr>
          <w:p w14:paraId="03AB7929"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6453BC36" w14:textId="77777777" w:rsidR="005327CF" w:rsidRPr="005327CF" w:rsidRDefault="005327CF" w:rsidP="005327CF">
            <w:pPr>
              <w:suppressAutoHyphens w:val="0"/>
              <w:ind w:firstLine="0"/>
              <w:jc w:val="left"/>
            </w:pPr>
            <w:r w:rsidRPr="005327CF">
              <w:t> </w:t>
            </w:r>
          </w:p>
        </w:tc>
      </w:tr>
      <w:tr w:rsidR="005327CF" w:rsidRPr="005327CF" w14:paraId="57F4857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A243680" w14:textId="77777777" w:rsidR="005327CF" w:rsidRPr="005327CF" w:rsidRDefault="005327CF" w:rsidP="005327CF">
            <w:pPr>
              <w:suppressAutoHyphens w:val="0"/>
              <w:ind w:firstLine="0"/>
              <w:jc w:val="left"/>
            </w:pPr>
            <w:r w:rsidRPr="005327CF">
              <w:t>Фактический объем груза, в кубических метрах</w:t>
            </w:r>
          </w:p>
        </w:tc>
        <w:tc>
          <w:tcPr>
            <w:tcW w:w="2695" w:type="dxa"/>
            <w:tcBorders>
              <w:top w:val="nil"/>
              <w:left w:val="nil"/>
              <w:bottom w:val="single" w:sz="4" w:space="0" w:color="auto"/>
              <w:right w:val="single" w:sz="4" w:space="0" w:color="auto"/>
            </w:tcBorders>
            <w:shd w:val="clear" w:color="auto" w:fill="auto"/>
            <w:hideMark/>
          </w:tcPr>
          <w:p w14:paraId="0A4BB807" w14:textId="77777777" w:rsidR="005327CF" w:rsidRPr="005327CF" w:rsidRDefault="005327CF" w:rsidP="005327CF">
            <w:pPr>
              <w:suppressAutoHyphens w:val="0"/>
              <w:ind w:firstLine="0"/>
              <w:jc w:val="center"/>
            </w:pPr>
            <w:r w:rsidRPr="005327CF">
              <w:t>RealVolume</w:t>
            </w:r>
          </w:p>
        </w:tc>
        <w:tc>
          <w:tcPr>
            <w:tcW w:w="1208" w:type="dxa"/>
            <w:tcBorders>
              <w:top w:val="nil"/>
              <w:left w:val="nil"/>
              <w:bottom w:val="single" w:sz="4" w:space="0" w:color="auto"/>
              <w:right w:val="single" w:sz="4" w:space="0" w:color="auto"/>
            </w:tcBorders>
            <w:shd w:val="clear" w:color="auto" w:fill="auto"/>
            <w:hideMark/>
          </w:tcPr>
          <w:p w14:paraId="15DF8AC2"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BDB0061" w14:textId="77777777" w:rsidR="005327CF" w:rsidRPr="005327CF" w:rsidRDefault="005327CF" w:rsidP="005327CF">
            <w:pPr>
              <w:suppressAutoHyphens w:val="0"/>
              <w:ind w:firstLine="0"/>
              <w:jc w:val="center"/>
            </w:pPr>
            <w:r w:rsidRPr="005327CF">
              <w:t>N(18.6)</w:t>
            </w:r>
          </w:p>
        </w:tc>
        <w:tc>
          <w:tcPr>
            <w:tcW w:w="1910" w:type="dxa"/>
            <w:tcBorders>
              <w:top w:val="nil"/>
              <w:left w:val="nil"/>
              <w:bottom w:val="single" w:sz="4" w:space="0" w:color="auto"/>
              <w:right w:val="single" w:sz="4" w:space="0" w:color="auto"/>
            </w:tcBorders>
            <w:shd w:val="clear" w:color="auto" w:fill="auto"/>
            <w:hideMark/>
          </w:tcPr>
          <w:p w14:paraId="5BAA6327"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32AAA7CF" w14:textId="77777777" w:rsidR="005327CF" w:rsidRPr="005327CF" w:rsidRDefault="005327CF" w:rsidP="005327CF">
            <w:pPr>
              <w:suppressAutoHyphens w:val="0"/>
              <w:ind w:firstLine="0"/>
              <w:jc w:val="left"/>
            </w:pPr>
            <w:r w:rsidRPr="005327CF">
              <w:t> </w:t>
            </w:r>
          </w:p>
        </w:tc>
      </w:tr>
      <w:tr w:rsidR="005327CF" w:rsidRPr="005327CF" w14:paraId="43DF41D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AB11B31" w14:textId="77777777" w:rsidR="005327CF" w:rsidRPr="005327CF" w:rsidRDefault="005327CF" w:rsidP="005327CF">
            <w:pPr>
              <w:suppressAutoHyphens w:val="0"/>
              <w:ind w:firstLine="0"/>
              <w:jc w:val="left"/>
            </w:pPr>
            <w:r w:rsidRPr="005327CF">
              <w:t>Вес груза (товара), брутто (кг)</w:t>
            </w:r>
          </w:p>
        </w:tc>
        <w:tc>
          <w:tcPr>
            <w:tcW w:w="2695" w:type="dxa"/>
            <w:tcBorders>
              <w:top w:val="nil"/>
              <w:left w:val="nil"/>
              <w:bottom w:val="single" w:sz="4" w:space="0" w:color="auto"/>
              <w:right w:val="single" w:sz="4" w:space="0" w:color="auto"/>
            </w:tcBorders>
            <w:shd w:val="clear" w:color="auto" w:fill="auto"/>
            <w:hideMark/>
          </w:tcPr>
          <w:p w14:paraId="576D1565" w14:textId="77777777" w:rsidR="005327CF" w:rsidRPr="005327CF" w:rsidRDefault="005327CF" w:rsidP="005327CF">
            <w:pPr>
              <w:suppressAutoHyphens w:val="0"/>
              <w:ind w:firstLine="0"/>
              <w:jc w:val="center"/>
            </w:pPr>
            <w:r w:rsidRPr="005327CF">
              <w:t>WeightGross</w:t>
            </w:r>
          </w:p>
        </w:tc>
        <w:tc>
          <w:tcPr>
            <w:tcW w:w="1208" w:type="dxa"/>
            <w:tcBorders>
              <w:top w:val="nil"/>
              <w:left w:val="nil"/>
              <w:bottom w:val="single" w:sz="4" w:space="0" w:color="auto"/>
              <w:right w:val="single" w:sz="4" w:space="0" w:color="auto"/>
            </w:tcBorders>
            <w:shd w:val="clear" w:color="auto" w:fill="auto"/>
            <w:hideMark/>
          </w:tcPr>
          <w:p w14:paraId="0EDAA16E"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46FB55A" w14:textId="77777777" w:rsidR="005327CF" w:rsidRPr="005327CF" w:rsidRDefault="005327CF" w:rsidP="005327CF">
            <w:pPr>
              <w:suppressAutoHyphens w:val="0"/>
              <w:ind w:firstLine="0"/>
              <w:jc w:val="center"/>
            </w:pPr>
            <w:r w:rsidRPr="005327CF">
              <w:t>N(18.6)</w:t>
            </w:r>
          </w:p>
        </w:tc>
        <w:tc>
          <w:tcPr>
            <w:tcW w:w="1910" w:type="dxa"/>
            <w:tcBorders>
              <w:top w:val="nil"/>
              <w:left w:val="nil"/>
              <w:bottom w:val="single" w:sz="4" w:space="0" w:color="auto"/>
              <w:right w:val="single" w:sz="4" w:space="0" w:color="auto"/>
            </w:tcBorders>
            <w:shd w:val="clear" w:color="auto" w:fill="auto"/>
            <w:hideMark/>
          </w:tcPr>
          <w:p w14:paraId="7C8D26F7"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E1CD9E0" w14:textId="77777777" w:rsidR="005327CF" w:rsidRPr="005327CF" w:rsidRDefault="005327CF" w:rsidP="005327CF">
            <w:pPr>
              <w:suppressAutoHyphens w:val="0"/>
              <w:ind w:firstLine="0"/>
              <w:jc w:val="left"/>
            </w:pPr>
            <w:r w:rsidRPr="005327CF">
              <w:t> </w:t>
            </w:r>
          </w:p>
        </w:tc>
      </w:tr>
      <w:tr w:rsidR="005327CF" w:rsidRPr="005327CF" w14:paraId="2DEA474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6EE8CCE" w14:textId="77777777" w:rsidR="005327CF" w:rsidRPr="005327CF" w:rsidRDefault="005327CF" w:rsidP="005327CF">
            <w:pPr>
              <w:suppressAutoHyphens w:val="0"/>
              <w:ind w:firstLine="0"/>
              <w:jc w:val="left"/>
            </w:pPr>
            <w:r w:rsidRPr="005327CF">
              <w:t>Вес груза (товара), брутто с контейнером (кг)</w:t>
            </w:r>
          </w:p>
        </w:tc>
        <w:tc>
          <w:tcPr>
            <w:tcW w:w="2695" w:type="dxa"/>
            <w:tcBorders>
              <w:top w:val="nil"/>
              <w:left w:val="nil"/>
              <w:bottom w:val="single" w:sz="4" w:space="0" w:color="auto"/>
              <w:right w:val="single" w:sz="4" w:space="0" w:color="auto"/>
            </w:tcBorders>
            <w:shd w:val="clear" w:color="auto" w:fill="auto"/>
            <w:hideMark/>
          </w:tcPr>
          <w:p w14:paraId="689CACA6" w14:textId="77777777" w:rsidR="005327CF" w:rsidRPr="005327CF" w:rsidRDefault="005327CF" w:rsidP="005327CF">
            <w:pPr>
              <w:suppressAutoHyphens w:val="0"/>
              <w:ind w:firstLine="0"/>
              <w:jc w:val="center"/>
            </w:pPr>
            <w:r w:rsidRPr="005327CF">
              <w:t>WeightGrossСontainer</w:t>
            </w:r>
          </w:p>
        </w:tc>
        <w:tc>
          <w:tcPr>
            <w:tcW w:w="1208" w:type="dxa"/>
            <w:tcBorders>
              <w:top w:val="nil"/>
              <w:left w:val="nil"/>
              <w:bottom w:val="single" w:sz="4" w:space="0" w:color="auto"/>
              <w:right w:val="single" w:sz="4" w:space="0" w:color="auto"/>
            </w:tcBorders>
            <w:shd w:val="clear" w:color="auto" w:fill="auto"/>
            <w:hideMark/>
          </w:tcPr>
          <w:p w14:paraId="5D985922"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8A05EB8" w14:textId="77777777" w:rsidR="005327CF" w:rsidRPr="005327CF" w:rsidRDefault="005327CF" w:rsidP="005327CF">
            <w:pPr>
              <w:suppressAutoHyphens w:val="0"/>
              <w:ind w:firstLine="0"/>
              <w:jc w:val="center"/>
            </w:pPr>
            <w:r w:rsidRPr="005327CF">
              <w:t>N(18.6)</w:t>
            </w:r>
          </w:p>
        </w:tc>
        <w:tc>
          <w:tcPr>
            <w:tcW w:w="1910" w:type="dxa"/>
            <w:tcBorders>
              <w:top w:val="nil"/>
              <w:left w:val="nil"/>
              <w:bottom w:val="single" w:sz="4" w:space="0" w:color="auto"/>
              <w:right w:val="single" w:sz="4" w:space="0" w:color="auto"/>
            </w:tcBorders>
            <w:shd w:val="clear" w:color="auto" w:fill="auto"/>
            <w:hideMark/>
          </w:tcPr>
          <w:p w14:paraId="7B5E8BDC"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5288103" w14:textId="77777777" w:rsidR="005327CF" w:rsidRPr="005327CF" w:rsidRDefault="005327CF" w:rsidP="005327CF">
            <w:pPr>
              <w:suppressAutoHyphens w:val="0"/>
              <w:ind w:firstLine="0"/>
              <w:jc w:val="left"/>
            </w:pPr>
            <w:r w:rsidRPr="005327CF">
              <w:t> </w:t>
            </w:r>
          </w:p>
        </w:tc>
      </w:tr>
      <w:tr w:rsidR="005327CF" w:rsidRPr="005327CF" w14:paraId="612BB0F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FBE2E84" w14:textId="77777777" w:rsidR="005327CF" w:rsidRPr="005327CF" w:rsidRDefault="005327CF" w:rsidP="005327CF">
            <w:pPr>
              <w:suppressAutoHyphens w:val="0"/>
              <w:ind w:firstLine="0"/>
              <w:jc w:val="left"/>
            </w:pPr>
            <w:r w:rsidRPr="005327CF">
              <w:t>Другая необходимая информация о грузе</w:t>
            </w:r>
          </w:p>
        </w:tc>
        <w:tc>
          <w:tcPr>
            <w:tcW w:w="2695" w:type="dxa"/>
            <w:tcBorders>
              <w:top w:val="nil"/>
              <w:left w:val="nil"/>
              <w:bottom w:val="single" w:sz="4" w:space="0" w:color="auto"/>
              <w:right w:val="single" w:sz="4" w:space="0" w:color="auto"/>
            </w:tcBorders>
            <w:shd w:val="clear" w:color="auto" w:fill="auto"/>
            <w:hideMark/>
          </w:tcPr>
          <w:p w14:paraId="0E0B33C1" w14:textId="77777777" w:rsidR="005327CF" w:rsidRPr="005327CF" w:rsidRDefault="005327CF" w:rsidP="005327CF">
            <w:pPr>
              <w:suppressAutoHyphens w:val="0"/>
              <w:ind w:firstLine="0"/>
              <w:jc w:val="center"/>
            </w:pPr>
            <w:r w:rsidRPr="005327CF">
              <w:t>OthInfCargo</w:t>
            </w:r>
          </w:p>
        </w:tc>
        <w:tc>
          <w:tcPr>
            <w:tcW w:w="1208" w:type="dxa"/>
            <w:tcBorders>
              <w:top w:val="nil"/>
              <w:left w:val="nil"/>
              <w:bottom w:val="single" w:sz="4" w:space="0" w:color="auto"/>
              <w:right w:val="single" w:sz="4" w:space="0" w:color="auto"/>
            </w:tcBorders>
            <w:shd w:val="clear" w:color="auto" w:fill="auto"/>
            <w:hideMark/>
          </w:tcPr>
          <w:p w14:paraId="5ECD369F"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1B564DB" w14:textId="77777777" w:rsidR="005327CF" w:rsidRPr="005327CF" w:rsidRDefault="005327CF" w:rsidP="005327CF">
            <w:pPr>
              <w:suppressAutoHyphens w:val="0"/>
              <w:ind w:firstLine="0"/>
              <w:jc w:val="center"/>
            </w:pPr>
            <w:r w:rsidRPr="005327CF">
              <w:t>T(1-1000)</w:t>
            </w:r>
          </w:p>
        </w:tc>
        <w:tc>
          <w:tcPr>
            <w:tcW w:w="1910" w:type="dxa"/>
            <w:tcBorders>
              <w:top w:val="nil"/>
              <w:left w:val="nil"/>
              <w:bottom w:val="single" w:sz="4" w:space="0" w:color="auto"/>
              <w:right w:val="single" w:sz="4" w:space="0" w:color="auto"/>
            </w:tcBorders>
            <w:shd w:val="clear" w:color="auto" w:fill="auto"/>
            <w:hideMark/>
          </w:tcPr>
          <w:p w14:paraId="26EAD909"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A94FFF2" w14:textId="77777777" w:rsidR="005327CF" w:rsidRPr="005327CF" w:rsidRDefault="005327CF" w:rsidP="005327CF">
            <w:pPr>
              <w:suppressAutoHyphens w:val="0"/>
              <w:ind w:firstLine="0"/>
              <w:jc w:val="left"/>
            </w:pPr>
            <w:r w:rsidRPr="005327CF">
              <w:t> </w:t>
            </w:r>
          </w:p>
        </w:tc>
      </w:tr>
      <w:tr w:rsidR="00024282" w:rsidRPr="005327CF" w14:paraId="73A0D71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tcPr>
          <w:p w14:paraId="56542AEA" w14:textId="1CE69853" w:rsidR="00024282" w:rsidRPr="005327CF" w:rsidRDefault="00344591" w:rsidP="005327CF">
            <w:pPr>
              <w:suppressAutoHyphens w:val="0"/>
              <w:ind w:firstLine="0"/>
              <w:jc w:val="left"/>
            </w:pPr>
            <w:r>
              <w:t>Код вида груза - нефтепродукты</w:t>
            </w:r>
          </w:p>
        </w:tc>
        <w:tc>
          <w:tcPr>
            <w:tcW w:w="2695" w:type="dxa"/>
            <w:tcBorders>
              <w:top w:val="nil"/>
              <w:left w:val="nil"/>
              <w:bottom w:val="single" w:sz="4" w:space="0" w:color="auto"/>
              <w:right w:val="single" w:sz="4" w:space="0" w:color="auto"/>
            </w:tcBorders>
            <w:shd w:val="clear" w:color="auto" w:fill="auto"/>
          </w:tcPr>
          <w:p w14:paraId="75FF39A8" w14:textId="4EB4B197" w:rsidR="00024282" w:rsidRPr="0055326B" w:rsidRDefault="00344591" w:rsidP="005327CF">
            <w:pPr>
              <w:suppressAutoHyphens w:val="0"/>
              <w:ind w:firstLine="0"/>
              <w:jc w:val="center"/>
              <w:rPr>
                <w:lang w:val="en-US"/>
              </w:rPr>
            </w:pPr>
            <w:r>
              <w:rPr>
                <w:lang w:val="en-US"/>
              </w:rPr>
              <w:t>CodOilProd</w:t>
            </w:r>
          </w:p>
        </w:tc>
        <w:tc>
          <w:tcPr>
            <w:tcW w:w="1208" w:type="dxa"/>
            <w:tcBorders>
              <w:top w:val="nil"/>
              <w:left w:val="nil"/>
              <w:bottom w:val="single" w:sz="4" w:space="0" w:color="auto"/>
              <w:right w:val="single" w:sz="4" w:space="0" w:color="auto"/>
            </w:tcBorders>
            <w:shd w:val="clear" w:color="auto" w:fill="auto"/>
          </w:tcPr>
          <w:p w14:paraId="5B53DC63" w14:textId="098F3E26" w:rsidR="00024282" w:rsidRPr="00344591" w:rsidRDefault="00344591" w:rsidP="005327CF">
            <w:pPr>
              <w:suppressAutoHyphens w:val="0"/>
              <w:ind w:firstLine="0"/>
              <w:jc w:val="center"/>
            </w:pPr>
            <w:r>
              <w:t>А</w:t>
            </w:r>
          </w:p>
        </w:tc>
        <w:tc>
          <w:tcPr>
            <w:tcW w:w="1208" w:type="dxa"/>
            <w:tcBorders>
              <w:top w:val="nil"/>
              <w:left w:val="nil"/>
              <w:bottom w:val="single" w:sz="4" w:space="0" w:color="auto"/>
              <w:right w:val="single" w:sz="4" w:space="0" w:color="auto"/>
            </w:tcBorders>
            <w:shd w:val="clear" w:color="auto" w:fill="auto"/>
          </w:tcPr>
          <w:p w14:paraId="3B3AB3A2" w14:textId="2E8AA284" w:rsidR="00024282" w:rsidRPr="005327CF" w:rsidRDefault="00344591">
            <w:pPr>
              <w:suppressAutoHyphens w:val="0"/>
              <w:ind w:firstLine="0"/>
              <w:jc w:val="center"/>
            </w:pPr>
            <w:r>
              <w:t>Т(=3)</w:t>
            </w:r>
          </w:p>
        </w:tc>
        <w:tc>
          <w:tcPr>
            <w:tcW w:w="1910" w:type="dxa"/>
            <w:tcBorders>
              <w:top w:val="nil"/>
              <w:left w:val="nil"/>
              <w:bottom w:val="single" w:sz="4" w:space="0" w:color="auto"/>
              <w:right w:val="single" w:sz="4" w:space="0" w:color="auto"/>
            </w:tcBorders>
            <w:shd w:val="clear" w:color="auto" w:fill="auto"/>
          </w:tcPr>
          <w:p w14:paraId="560A1662" w14:textId="0DFD87D7" w:rsidR="00024282" w:rsidRPr="005327CF" w:rsidRDefault="00344591" w:rsidP="005327CF">
            <w:pPr>
              <w:suppressAutoHyphens w:val="0"/>
              <w:ind w:firstLine="0"/>
              <w:jc w:val="center"/>
            </w:pPr>
            <w:r>
              <w:t>НК</w:t>
            </w:r>
          </w:p>
        </w:tc>
        <w:tc>
          <w:tcPr>
            <w:tcW w:w="5153" w:type="dxa"/>
            <w:tcBorders>
              <w:top w:val="nil"/>
              <w:left w:val="nil"/>
              <w:bottom w:val="single" w:sz="4" w:space="0" w:color="auto"/>
              <w:right w:val="single" w:sz="4" w:space="0" w:color="auto"/>
            </w:tcBorders>
            <w:shd w:val="clear" w:color="auto" w:fill="auto"/>
          </w:tcPr>
          <w:p w14:paraId="100DA284" w14:textId="4B18B22F" w:rsidR="00024282" w:rsidRDefault="00344591" w:rsidP="005327CF">
            <w:pPr>
              <w:suppressAutoHyphens w:val="0"/>
              <w:ind w:firstLine="0"/>
              <w:jc w:val="left"/>
            </w:pPr>
            <w:r>
              <w:t>Принимает значение:</w:t>
            </w:r>
          </w:p>
          <w:p w14:paraId="6F80B452" w14:textId="77777777" w:rsidR="00073288" w:rsidRDefault="00073288" w:rsidP="005327CF">
            <w:pPr>
              <w:suppressAutoHyphens w:val="0"/>
              <w:ind w:firstLine="0"/>
              <w:jc w:val="left"/>
            </w:pPr>
          </w:p>
          <w:p w14:paraId="009F18C2" w14:textId="37E7C187" w:rsidR="00344591" w:rsidRPr="00344591" w:rsidRDefault="00344591" w:rsidP="00344591">
            <w:pPr>
              <w:suppressAutoHyphens w:val="0"/>
              <w:autoSpaceDE w:val="0"/>
              <w:autoSpaceDN w:val="0"/>
              <w:adjustRightInd w:val="0"/>
              <w:ind w:firstLine="0"/>
              <w:rPr>
                <w:rFonts w:eastAsiaTheme="minorHAnsi"/>
                <w:color w:val="000000"/>
                <w:lang w:eastAsia="en-US"/>
              </w:rPr>
            </w:pPr>
            <w:r>
              <w:rPr>
                <w:rFonts w:eastAsiaTheme="minorHAnsi"/>
                <w:color w:val="000000"/>
                <w:lang w:eastAsia="en-US"/>
              </w:rPr>
              <w:t xml:space="preserve">630 – </w:t>
            </w:r>
            <w:r w:rsidR="001912B1">
              <w:rPr>
                <w:rFonts w:eastAsiaTheme="minorHAnsi"/>
                <w:color w:val="000000"/>
                <w:lang w:eastAsia="en-US"/>
              </w:rPr>
              <w:t xml:space="preserve">дизельное </w:t>
            </w:r>
            <w:r>
              <w:rPr>
                <w:rFonts w:eastAsiaTheme="minorHAnsi"/>
                <w:color w:val="000000"/>
                <w:lang w:eastAsia="en-US"/>
              </w:rPr>
              <w:t xml:space="preserve">топливо </w:t>
            </w:r>
            <w:r w:rsidRPr="0055326B">
              <w:rPr>
                <w:rFonts w:eastAsiaTheme="minorHAnsi"/>
                <w:color w:val="000000"/>
                <w:lang w:eastAsia="en-US"/>
              </w:rPr>
              <w:t>|</w:t>
            </w:r>
          </w:p>
          <w:p w14:paraId="7285776E" w14:textId="50F81DE0" w:rsidR="00344591" w:rsidRPr="00344591" w:rsidRDefault="00344591" w:rsidP="00344591">
            <w:pPr>
              <w:suppressAutoHyphens w:val="0"/>
              <w:autoSpaceDE w:val="0"/>
              <w:autoSpaceDN w:val="0"/>
              <w:adjustRightInd w:val="0"/>
              <w:ind w:firstLine="0"/>
              <w:rPr>
                <w:rFonts w:eastAsiaTheme="minorHAnsi"/>
                <w:color w:val="000000"/>
                <w:lang w:eastAsia="en-US"/>
              </w:rPr>
            </w:pPr>
            <w:r>
              <w:rPr>
                <w:rFonts w:eastAsiaTheme="minorHAnsi"/>
                <w:color w:val="000000"/>
                <w:lang w:eastAsia="en-US"/>
              </w:rPr>
              <w:t xml:space="preserve">640 – </w:t>
            </w:r>
            <w:r w:rsidR="001912B1">
              <w:rPr>
                <w:rFonts w:eastAsiaTheme="minorHAnsi"/>
                <w:color w:val="000000"/>
                <w:lang w:eastAsia="en-US"/>
              </w:rPr>
              <w:t xml:space="preserve">моторные </w:t>
            </w:r>
            <w:r>
              <w:rPr>
                <w:rFonts w:eastAsiaTheme="minorHAnsi"/>
                <w:color w:val="000000"/>
                <w:lang w:eastAsia="en-US"/>
              </w:rPr>
              <w:t>масла для дизельных и (или) карбюраторных (инжекторных) двигателей</w:t>
            </w:r>
            <w:r w:rsidRPr="0055326B">
              <w:rPr>
                <w:rFonts w:eastAsiaTheme="minorHAnsi"/>
                <w:color w:val="000000"/>
                <w:lang w:eastAsia="en-US"/>
              </w:rPr>
              <w:t xml:space="preserve"> |</w:t>
            </w:r>
          </w:p>
          <w:p w14:paraId="0543B692" w14:textId="599EFF4D" w:rsidR="00344591" w:rsidRPr="00344591" w:rsidRDefault="00344591" w:rsidP="00344591">
            <w:pPr>
              <w:suppressAutoHyphens w:val="0"/>
              <w:autoSpaceDE w:val="0"/>
              <w:autoSpaceDN w:val="0"/>
              <w:adjustRightInd w:val="0"/>
              <w:ind w:firstLine="0"/>
              <w:rPr>
                <w:rFonts w:eastAsiaTheme="minorHAnsi"/>
                <w:color w:val="000000"/>
                <w:lang w:eastAsia="en-US"/>
              </w:rPr>
            </w:pPr>
            <w:r>
              <w:rPr>
                <w:rFonts w:eastAsiaTheme="minorHAnsi"/>
                <w:color w:val="000000"/>
                <w:lang w:eastAsia="en-US"/>
              </w:rPr>
              <w:t xml:space="preserve">650 – </w:t>
            </w:r>
            <w:r w:rsidR="001912B1">
              <w:rPr>
                <w:rFonts w:eastAsiaTheme="minorHAnsi"/>
                <w:color w:val="000000"/>
                <w:lang w:eastAsia="en-US"/>
              </w:rPr>
              <w:t xml:space="preserve">прямогонный </w:t>
            </w:r>
            <w:r>
              <w:rPr>
                <w:rFonts w:eastAsiaTheme="minorHAnsi"/>
                <w:color w:val="000000"/>
                <w:lang w:eastAsia="en-US"/>
              </w:rPr>
              <w:t>бензин</w:t>
            </w:r>
            <w:r w:rsidRPr="0055326B">
              <w:rPr>
                <w:rFonts w:eastAsiaTheme="minorHAnsi"/>
                <w:color w:val="000000"/>
                <w:lang w:eastAsia="en-US"/>
              </w:rPr>
              <w:t xml:space="preserve"> |</w:t>
            </w:r>
          </w:p>
          <w:p w14:paraId="11BFA495" w14:textId="43B52083" w:rsidR="00344591" w:rsidRPr="00344591" w:rsidRDefault="00344591" w:rsidP="00344591">
            <w:pPr>
              <w:suppressAutoHyphens w:val="0"/>
              <w:autoSpaceDE w:val="0"/>
              <w:autoSpaceDN w:val="0"/>
              <w:adjustRightInd w:val="0"/>
              <w:ind w:firstLine="0"/>
              <w:rPr>
                <w:rFonts w:eastAsiaTheme="minorHAnsi"/>
                <w:color w:val="000000"/>
                <w:lang w:eastAsia="en-US"/>
              </w:rPr>
            </w:pPr>
            <w:r>
              <w:rPr>
                <w:rFonts w:eastAsiaTheme="minorHAnsi"/>
                <w:color w:val="000000"/>
                <w:lang w:eastAsia="en-US"/>
              </w:rPr>
              <w:t xml:space="preserve">665 – </w:t>
            </w:r>
            <w:r w:rsidR="001912B1">
              <w:rPr>
                <w:rFonts w:eastAsiaTheme="minorHAnsi"/>
                <w:color w:val="000000"/>
                <w:lang w:eastAsia="en-US"/>
              </w:rPr>
              <w:t>а</w:t>
            </w:r>
            <w:r>
              <w:rPr>
                <w:rFonts w:eastAsiaTheme="minorHAnsi"/>
                <w:color w:val="000000"/>
                <w:lang w:eastAsia="en-US"/>
              </w:rPr>
              <w:t>втомобильный бензин класса 5</w:t>
            </w:r>
            <w:r w:rsidRPr="0055326B">
              <w:rPr>
                <w:rFonts w:eastAsiaTheme="minorHAnsi"/>
                <w:color w:val="000000"/>
                <w:lang w:eastAsia="en-US"/>
              </w:rPr>
              <w:t xml:space="preserve"> |</w:t>
            </w:r>
          </w:p>
          <w:p w14:paraId="00199BAF" w14:textId="16AD1EE1" w:rsidR="00344591" w:rsidRPr="00344591" w:rsidRDefault="00344591" w:rsidP="00344591">
            <w:pPr>
              <w:suppressAutoHyphens w:val="0"/>
              <w:autoSpaceDE w:val="0"/>
              <w:autoSpaceDN w:val="0"/>
              <w:adjustRightInd w:val="0"/>
              <w:ind w:firstLine="0"/>
              <w:rPr>
                <w:rFonts w:eastAsiaTheme="minorHAnsi"/>
                <w:color w:val="000000"/>
                <w:lang w:eastAsia="en-US"/>
              </w:rPr>
            </w:pPr>
            <w:r>
              <w:rPr>
                <w:rFonts w:eastAsiaTheme="minorHAnsi"/>
                <w:color w:val="000000"/>
                <w:lang w:eastAsia="en-US"/>
              </w:rPr>
              <w:t xml:space="preserve">671 – </w:t>
            </w:r>
            <w:r w:rsidR="001912B1">
              <w:rPr>
                <w:rFonts w:eastAsiaTheme="minorHAnsi"/>
                <w:color w:val="000000"/>
                <w:lang w:eastAsia="en-US"/>
              </w:rPr>
              <w:t>а</w:t>
            </w:r>
            <w:r>
              <w:rPr>
                <w:rFonts w:eastAsiaTheme="minorHAnsi"/>
                <w:color w:val="000000"/>
                <w:lang w:eastAsia="en-US"/>
              </w:rPr>
              <w:t>виационный керосин</w:t>
            </w:r>
            <w:r w:rsidRPr="0055326B">
              <w:rPr>
                <w:rFonts w:eastAsiaTheme="minorHAnsi"/>
                <w:color w:val="000000"/>
                <w:lang w:eastAsia="en-US"/>
              </w:rPr>
              <w:t xml:space="preserve"> |</w:t>
            </w:r>
          </w:p>
          <w:p w14:paraId="71763AD9" w14:textId="0A8656B0" w:rsidR="00344591" w:rsidRDefault="00344591" w:rsidP="00344591">
            <w:pPr>
              <w:suppressAutoHyphens w:val="0"/>
              <w:autoSpaceDE w:val="0"/>
              <w:autoSpaceDN w:val="0"/>
              <w:adjustRightInd w:val="0"/>
              <w:ind w:firstLine="0"/>
              <w:jc w:val="left"/>
              <w:rPr>
                <w:rFonts w:eastAsiaTheme="minorHAnsi"/>
                <w:color w:val="000000"/>
                <w:lang w:eastAsia="en-US"/>
              </w:rPr>
            </w:pPr>
            <w:r>
              <w:rPr>
                <w:rFonts w:eastAsiaTheme="minorHAnsi"/>
                <w:color w:val="000000"/>
                <w:lang w:eastAsia="en-US"/>
              </w:rPr>
              <w:t xml:space="preserve">672 – </w:t>
            </w:r>
            <w:r w:rsidR="001912B1">
              <w:rPr>
                <w:rFonts w:eastAsiaTheme="minorHAnsi"/>
                <w:color w:val="000000"/>
                <w:lang w:eastAsia="en-US"/>
              </w:rPr>
              <w:t>б</w:t>
            </w:r>
            <w:r>
              <w:rPr>
                <w:rFonts w:eastAsiaTheme="minorHAnsi"/>
                <w:color w:val="000000"/>
                <w:lang w:eastAsia="en-US"/>
              </w:rPr>
              <w:t>ензол</w:t>
            </w:r>
            <w:r w:rsidRPr="0055326B">
              <w:rPr>
                <w:rFonts w:eastAsiaTheme="minorHAnsi"/>
                <w:color w:val="000000"/>
                <w:lang w:eastAsia="en-US"/>
              </w:rPr>
              <w:t xml:space="preserve"> |</w:t>
            </w:r>
            <w:r>
              <w:rPr>
                <w:rFonts w:eastAsiaTheme="minorHAnsi"/>
                <w:color w:val="000000"/>
                <w:lang w:eastAsia="en-US"/>
              </w:rPr>
              <w:t xml:space="preserve">    </w:t>
            </w:r>
          </w:p>
          <w:p w14:paraId="5FBC9277" w14:textId="5EB85336" w:rsidR="00344591" w:rsidRPr="00344591" w:rsidRDefault="00344591" w:rsidP="00344591">
            <w:pPr>
              <w:suppressAutoHyphens w:val="0"/>
              <w:autoSpaceDE w:val="0"/>
              <w:autoSpaceDN w:val="0"/>
              <w:adjustRightInd w:val="0"/>
              <w:ind w:firstLine="0"/>
              <w:rPr>
                <w:rFonts w:eastAsiaTheme="minorHAnsi"/>
                <w:color w:val="000000"/>
                <w:lang w:eastAsia="en-US"/>
              </w:rPr>
            </w:pPr>
            <w:r>
              <w:rPr>
                <w:rFonts w:eastAsiaTheme="minorHAnsi"/>
                <w:color w:val="000000"/>
                <w:lang w:eastAsia="en-US"/>
              </w:rPr>
              <w:t xml:space="preserve">673 – </w:t>
            </w:r>
            <w:r w:rsidR="001912B1">
              <w:rPr>
                <w:rFonts w:eastAsiaTheme="minorHAnsi"/>
                <w:color w:val="000000"/>
                <w:lang w:eastAsia="en-US"/>
              </w:rPr>
              <w:t>п</w:t>
            </w:r>
            <w:r>
              <w:rPr>
                <w:rFonts w:eastAsiaTheme="minorHAnsi"/>
                <w:color w:val="000000"/>
                <w:lang w:eastAsia="en-US"/>
              </w:rPr>
              <w:t>араксилол</w:t>
            </w:r>
            <w:r w:rsidRPr="0055326B">
              <w:rPr>
                <w:rFonts w:eastAsiaTheme="minorHAnsi"/>
                <w:color w:val="000000"/>
                <w:lang w:eastAsia="en-US"/>
              </w:rPr>
              <w:t xml:space="preserve"> |</w:t>
            </w:r>
          </w:p>
          <w:p w14:paraId="604BBB9E" w14:textId="605D1E13" w:rsidR="00344591" w:rsidRPr="00344591" w:rsidRDefault="00344591" w:rsidP="00344591">
            <w:pPr>
              <w:suppressAutoHyphens w:val="0"/>
              <w:autoSpaceDE w:val="0"/>
              <w:autoSpaceDN w:val="0"/>
              <w:adjustRightInd w:val="0"/>
              <w:ind w:firstLine="0"/>
              <w:rPr>
                <w:rFonts w:eastAsiaTheme="minorHAnsi"/>
                <w:color w:val="000000"/>
                <w:lang w:eastAsia="en-US"/>
              </w:rPr>
            </w:pPr>
            <w:r>
              <w:rPr>
                <w:rFonts w:eastAsiaTheme="minorHAnsi"/>
                <w:color w:val="000000"/>
                <w:lang w:eastAsia="en-US"/>
              </w:rPr>
              <w:t xml:space="preserve">674 – </w:t>
            </w:r>
            <w:r w:rsidR="001912B1">
              <w:rPr>
                <w:rFonts w:eastAsiaTheme="minorHAnsi"/>
                <w:color w:val="000000"/>
                <w:lang w:eastAsia="en-US"/>
              </w:rPr>
              <w:t>о</w:t>
            </w:r>
            <w:r>
              <w:rPr>
                <w:rFonts w:eastAsiaTheme="minorHAnsi"/>
                <w:color w:val="000000"/>
                <w:lang w:eastAsia="en-US"/>
              </w:rPr>
              <w:t>ртоксилол</w:t>
            </w:r>
            <w:r w:rsidRPr="0055326B">
              <w:rPr>
                <w:rFonts w:eastAsiaTheme="minorHAnsi"/>
                <w:color w:val="000000"/>
                <w:lang w:eastAsia="en-US"/>
              </w:rPr>
              <w:t xml:space="preserve"> |</w:t>
            </w:r>
          </w:p>
          <w:p w14:paraId="546974D0" w14:textId="6F57A879" w:rsidR="00344591" w:rsidRPr="00344591" w:rsidRDefault="00344591" w:rsidP="00344591">
            <w:pPr>
              <w:suppressAutoHyphens w:val="0"/>
              <w:autoSpaceDE w:val="0"/>
              <w:autoSpaceDN w:val="0"/>
              <w:adjustRightInd w:val="0"/>
              <w:ind w:firstLine="0"/>
              <w:jc w:val="left"/>
              <w:rPr>
                <w:rFonts w:eastAsiaTheme="minorHAnsi"/>
                <w:color w:val="000000"/>
                <w:lang w:eastAsia="en-US"/>
              </w:rPr>
            </w:pPr>
            <w:r>
              <w:rPr>
                <w:rFonts w:eastAsiaTheme="minorHAnsi"/>
                <w:color w:val="000000"/>
                <w:lang w:eastAsia="en-US"/>
              </w:rPr>
              <w:t xml:space="preserve">676 – </w:t>
            </w:r>
            <w:r w:rsidR="001912B1">
              <w:rPr>
                <w:rFonts w:eastAsiaTheme="minorHAnsi"/>
                <w:color w:val="000000"/>
                <w:lang w:eastAsia="en-US"/>
              </w:rPr>
              <w:t>а</w:t>
            </w:r>
            <w:r>
              <w:rPr>
                <w:rFonts w:eastAsiaTheme="minorHAnsi"/>
                <w:color w:val="000000"/>
                <w:lang w:eastAsia="en-US"/>
              </w:rPr>
              <w:t>втомобильный бензин, не соответствующий классу 5</w:t>
            </w:r>
            <w:r w:rsidRPr="0055326B">
              <w:rPr>
                <w:rFonts w:eastAsiaTheme="minorHAnsi"/>
                <w:color w:val="000000"/>
                <w:lang w:eastAsia="en-US"/>
              </w:rPr>
              <w:t xml:space="preserve"> |</w:t>
            </w:r>
          </w:p>
          <w:p w14:paraId="6CB33649" w14:textId="10E7278A" w:rsidR="00344591" w:rsidRPr="00344591" w:rsidRDefault="00344591" w:rsidP="00344591">
            <w:pPr>
              <w:suppressAutoHyphens w:val="0"/>
              <w:autoSpaceDE w:val="0"/>
              <w:autoSpaceDN w:val="0"/>
              <w:adjustRightInd w:val="0"/>
              <w:ind w:firstLine="0"/>
              <w:jc w:val="left"/>
              <w:rPr>
                <w:rFonts w:eastAsiaTheme="minorHAnsi"/>
                <w:color w:val="000000"/>
                <w:lang w:eastAsia="en-US"/>
              </w:rPr>
            </w:pPr>
            <w:r>
              <w:rPr>
                <w:rFonts w:eastAsiaTheme="minorHAnsi"/>
                <w:color w:val="000000"/>
                <w:lang w:eastAsia="en-US"/>
              </w:rPr>
              <w:t xml:space="preserve">677 – </w:t>
            </w:r>
            <w:r w:rsidR="001912B1">
              <w:rPr>
                <w:rFonts w:eastAsiaTheme="minorHAnsi"/>
                <w:color w:val="000000"/>
                <w:lang w:eastAsia="en-US"/>
              </w:rPr>
              <w:t>с</w:t>
            </w:r>
            <w:r>
              <w:rPr>
                <w:rFonts w:eastAsiaTheme="minorHAnsi"/>
                <w:color w:val="000000"/>
                <w:lang w:eastAsia="en-US"/>
              </w:rPr>
              <w:t>редние дистилляты</w:t>
            </w:r>
            <w:r w:rsidRPr="0055326B">
              <w:rPr>
                <w:rFonts w:eastAsiaTheme="minorHAnsi"/>
                <w:color w:val="000000"/>
                <w:lang w:eastAsia="en-US"/>
              </w:rPr>
              <w:t xml:space="preserve"> |</w:t>
            </w:r>
          </w:p>
          <w:p w14:paraId="32368FD9" w14:textId="0EE49D19" w:rsidR="00344591" w:rsidRPr="00344591" w:rsidRDefault="00344591" w:rsidP="00344591">
            <w:pPr>
              <w:suppressAutoHyphens w:val="0"/>
              <w:autoSpaceDE w:val="0"/>
              <w:autoSpaceDN w:val="0"/>
              <w:adjustRightInd w:val="0"/>
              <w:ind w:firstLine="0"/>
              <w:jc w:val="left"/>
              <w:rPr>
                <w:rFonts w:eastAsiaTheme="minorHAnsi"/>
                <w:color w:val="000000"/>
                <w:lang w:eastAsia="en-US"/>
              </w:rPr>
            </w:pPr>
            <w:r>
              <w:rPr>
                <w:rFonts w:eastAsiaTheme="minorHAnsi"/>
                <w:color w:val="000000"/>
                <w:lang w:eastAsia="en-US"/>
              </w:rPr>
              <w:t xml:space="preserve">680 – </w:t>
            </w:r>
            <w:r w:rsidR="001912B1">
              <w:rPr>
                <w:rFonts w:eastAsiaTheme="minorHAnsi"/>
                <w:color w:val="000000"/>
                <w:lang w:eastAsia="en-US"/>
              </w:rPr>
              <w:t>э</w:t>
            </w:r>
            <w:r>
              <w:rPr>
                <w:rFonts w:eastAsiaTheme="minorHAnsi"/>
                <w:color w:val="000000"/>
                <w:lang w:eastAsia="en-US"/>
              </w:rPr>
              <w:t>тан</w:t>
            </w:r>
            <w:r w:rsidRPr="0055326B">
              <w:rPr>
                <w:rFonts w:eastAsiaTheme="minorHAnsi"/>
                <w:color w:val="000000"/>
                <w:lang w:eastAsia="en-US"/>
              </w:rPr>
              <w:t xml:space="preserve"> |</w:t>
            </w:r>
          </w:p>
          <w:p w14:paraId="5C0980D8" w14:textId="72393F16" w:rsidR="00344591" w:rsidRPr="005327CF" w:rsidRDefault="00344591" w:rsidP="00344591">
            <w:pPr>
              <w:suppressAutoHyphens w:val="0"/>
              <w:ind w:firstLine="0"/>
              <w:jc w:val="left"/>
            </w:pPr>
            <w:r>
              <w:rPr>
                <w:rFonts w:eastAsiaTheme="minorHAnsi"/>
                <w:color w:val="000000"/>
                <w:lang w:eastAsia="en-US"/>
              </w:rPr>
              <w:t>681 – СУГ</w:t>
            </w:r>
          </w:p>
        </w:tc>
      </w:tr>
      <w:tr w:rsidR="005327CF" w:rsidRPr="005327CF" w14:paraId="4D4CC5B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2B96E76" w14:textId="77777777" w:rsidR="005327CF" w:rsidRPr="005327CF" w:rsidRDefault="005327CF" w:rsidP="005327CF">
            <w:pPr>
              <w:suppressAutoHyphens w:val="0"/>
              <w:ind w:firstLine="0"/>
              <w:jc w:val="left"/>
            </w:pPr>
            <w:r w:rsidRPr="005327CF">
              <w:t>Маркировка</w:t>
            </w:r>
          </w:p>
        </w:tc>
        <w:tc>
          <w:tcPr>
            <w:tcW w:w="2695" w:type="dxa"/>
            <w:tcBorders>
              <w:top w:val="nil"/>
              <w:left w:val="nil"/>
              <w:bottom w:val="single" w:sz="4" w:space="0" w:color="auto"/>
              <w:right w:val="single" w:sz="4" w:space="0" w:color="auto"/>
            </w:tcBorders>
            <w:shd w:val="clear" w:color="auto" w:fill="auto"/>
            <w:hideMark/>
          </w:tcPr>
          <w:p w14:paraId="5ECF829A" w14:textId="77777777" w:rsidR="005327CF" w:rsidRPr="005327CF" w:rsidRDefault="005327CF" w:rsidP="005327CF">
            <w:pPr>
              <w:suppressAutoHyphens w:val="0"/>
              <w:ind w:firstLine="0"/>
              <w:jc w:val="center"/>
            </w:pPr>
            <w:r w:rsidRPr="005327CF">
              <w:t>Mark</w:t>
            </w:r>
          </w:p>
        </w:tc>
        <w:tc>
          <w:tcPr>
            <w:tcW w:w="1208" w:type="dxa"/>
            <w:tcBorders>
              <w:top w:val="nil"/>
              <w:left w:val="nil"/>
              <w:bottom w:val="single" w:sz="4" w:space="0" w:color="auto"/>
              <w:right w:val="single" w:sz="4" w:space="0" w:color="auto"/>
            </w:tcBorders>
            <w:shd w:val="clear" w:color="auto" w:fill="auto"/>
            <w:hideMark/>
          </w:tcPr>
          <w:p w14:paraId="59D230B3" w14:textId="77777777" w:rsidR="005327CF" w:rsidRPr="005327CF" w:rsidRDefault="005327CF" w:rsidP="005327CF">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6FA32C4D" w14:textId="77777777" w:rsidR="005327CF" w:rsidRPr="005327CF" w:rsidRDefault="005327CF" w:rsidP="005327CF">
            <w:pPr>
              <w:suppressAutoHyphens w:val="0"/>
              <w:ind w:firstLine="0"/>
              <w:jc w:val="center"/>
            </w:pPr>
            <w:r w:rsidRPr="005327CF">
              <w:t>T(1-1000)</w:t>
            </w:r>
          </w:p>
        </w:tc>
        <w:tc>
          <w:tcPr>
            <w:tcW w:w="1910" w:type="dxa"/>
            <w:tcBorders>
              <w:top w:val="nil"/>
              <w:left w:val="nil"/>
              <w:bottom w:val="single" w:sz="4" w:space="0" w:color="auto"/>
              <w:right w:val="single" w:sz="4" w:space="0" w:color="auto"/>
            </w:tcBorders>
            <w:shd w:val="clear" w:color="auto" w:fill="auto"/>
            <w:hideMark/>
          </w:tcPr>
          <w:p w14:paraId="61E767AD"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058152A9" w14:textId="293BCEBE" w:rsidR="005327CF" w:rsidRPr="005327CF" w:rsidRDefault="005327CF" w:rsidP="005327CF">
            <w:pPr>
              <w:suppressAutoHyphens w:val="0"/>
              <w:ind w:firstLine="0"/>
              <w:jc w:val="left"/>
            </w:pPr>
            <w:r w:rsidRPr="005327CF">
              <w:t> </w:t>
            </w:r>
            <w:r w:rsidR="00D36CB8" w:rsidRPr="00965B55">
              <w:t>При отсутствии принимает значение «Отсутствует»</w:t>
            </w:r>
          </w:p>
        </w:tc>
      </w:tr>
      <w:tr w:rsidR="005327CF" w:rsidRPr="005327CF" w14:paraId="5C127B2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5497FF5" w14:textId="18B36D8B" w:rsidR="005327CF" w:rsidRPr="005327CF" w:rsidRDefault="005327CF" w:rsidP="005327CF">
            <w:pPr>
              <w:suppressAutoHyphens w:val="0"/>
              <w:ind w:firstLine="0"/>
              <w:jc w:val="left"/>
            </w:pPr>
            <w:r w:rsidRPr="005327CF">
              <w:t>Код класса опасности груза</w:t>
            </w:r>
            <w:r w:rsidR="00010B49">
              <w:t xml:space="preserve"> в соответствии с Правилами морской перевозки опасных грузов</w:t>
            </w:r>
            <w:r w:rsidRPr="005327CF">
              <w:t xml:space="preserve"> </w:t>
            </w:r>
            <w:r w:rsidR="00010B49">
              <w:t>(</w:t>
            </w:r>
            <w:r w:rsidRPr="005327CF">
              <w:t>МОПОГ</w:t>
            </w:r>
            <w:r w:rsidR="00010B49">
              <w:t>)</w:t>
            </w:r>
            <w:r w:rsidRPr="005327CF">
              <w:t xml:space="preserve"> для опасных грузов</w:t>
            </w:r>
          </w:p>
        </w:tc>
        <w:tc>
          <w:tcPr>
            <w:tcW w:w="2695" w:type="dxa"/>
            <w:tcBorders>
              <w:top w:val="nil"/>
              <w:left w:val="nil"/>
              <w:bottom w:val="single" w:sz="4" w:space="0" w:color="auto"/>
              <w:right w:val="single" w:sz="4" w:space="0" w:color="auto"/>
            </w:tcBorders>
            <w:shd w:val="clear" w:color="auto" w:fill="auto"/>
            <w:hideMark/>
          </w:tcPr>
          <w:p w14:paraId="3FBE8D41" w14:textId="77777777" w:rsidR="005327CF" w:rsidRPr="005327CF" w:rsidRDefault="005327CF" w:rsidP="005327CF">
            <w:pPr>
              <w:suppressAutoHyphens w:val="0"/>
              <w:ind w:firstLine="0"/>
              <w:jc w:val="center"/>
            </w:pPr>
            <w:r w:rsidRPr="005327CF">
              <w:t>CodClassDanger</w:t>
            </w:r>
          </w:p>
        </w:tc>
        <w:tc>
          <w:tcPr>
            <w:tcW w:w="1208" w:type="dxa"/>
            <w:tcBorders>
              <w:top w:val="nil"/>
              <w:left w:val="nil"/>
              <w:bottom w:val="single" w:sz="4" w:space="0" w:color="auto"/>
              <w:right w:val="single" w:sz="4" w:space="0" w:color="auto"/>
            </w:tcBorders>
            <w:shd w:val="clear" w:color="auto" w:fill="auto"/>
            <w:hideMark/>
          </w:tcPr>
          <w:p w14:paraId="0C3DD9BF" w14:textId="77777777" w:rsidR="005327CF" w:rsidRPr="005327CF" w:rsidRDefault="005327CF" w:rsidP="005327CF">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3BD733C7" w14:textId="77777777" w:rsidR="005327CF" w:rsidRPr="005327CF" w:rsidRDefault="005327CF" w:rsidP="005327CF">
            <w:pPr>
              <w:suppressAutoHyphens w:val="0"/>
              <w:ind w:firstLine="0"/>
              <w:jc w:val="center"/>
            </w:pPr>
            <w:r w:rsidRPr="005327CF">
              <w:t>T(1-3)</w:t>
            </w:r>
          </w:p>
        </w:tc>
        <w:tc>
          <w:tcPr>
            <w:tcW w:w="1910" w:type="dxa"/>
            <w:tcBorders>
              <w:top w:val="nil"/>
              <w:left w:val="nil"/>
              <w:bottom w:val="single" w:sz="4" w:space="0" w:color="auto"/>
              <w:right w:val="single" w:sz="4" w:space="0" w:color="auto"/>
            </w:tcBorders>
            <w:shd w:val="clear" w:color="auto" w:fill="auto"/>
            <w:hideMark/>
          </w:tcPr>
          <w:p w14:paraId="49EA2665"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36CFC702" w14:textId="77777777" w:rsidR="005327CF" w:rsidRPr="005327CF" w:rsidRDefault="005327CF" w:rsidP="005327CF">
            <w:pPr>
              <w:suppressAutoHyphens w:val="0"/>
              <w:ind w:firstLine="0"/>
              <w:jc w:val="left"/>
            </w:pPr>
            <w:r w:rsidRPr="005327CF">
              <w:t> </w:t>
            </w:r>
          </w:p>
        </w:tc>
      </w:tr>
      <w:tr w:rsidR="005327CF" w:rsidRPr="005327CF" w14:paraId="21D5B37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C0B88CB" w14:textId="77777777" w:rsidR="005327CF" w:rsidRPr="005327CF" w:rsidRDefault="005327CF" w:rsidP="005327CF">
            <w:pPr>
              <w:suppressAutoHyphens w:val="0"/>
              <w:ind w:firstLine="0"/>
              <w:jc w:val="left"/>
            </w:pPr>
            <w:r w:rsidRPr="005327CF">
              <w:t>Индикатор опасности вещества по классификации ООН</w:t>
            </w:r>
          </w:p>
        </w:tc>
        <w:tc>
          <w:tcPr>
            <w:tcW w:w="2695" w:type="dxa"/>
            <w:tcBorders>
              <w:top w:val="nil"/>
              <w:left w:val="nil"/>
              <w:bottom w:val="single" w:sz="4" w:space="0" w:color="auto"/>
              <w:right w:val="single" w:sz="4" w:space="0" w:color="auto"/>
            </w:tcBorders>
            <w:shd w:val="clear" w:color="auto" w:fill="auto"/>
            <w:hideMark/>
          </w:tcPr>
          <w:p w14:paraId="718BB6B9" w14:textId="77777777" w:rsidR="005327CF" w:rsidRPr="005327CF" w:rsidRDefault="005327CF" w:rsidP="005327CF">
            <w:pPr>
              <w:suppressAutoHyphens w:val="0"/>
              <w:ind w:firstLine="0"/>
              <w:jc w:val="center"/>
            </w:pPr>
            <w:r w:rsidRPr="005327CF">
              <w:t>IDDangerOON</w:t>
            </w:r>
          </w:p>
        </w:tc>
        <w:tc>
          <w:tcPr>
            <w:tcW w:w="1208" w:type="dxa"/>
            <w:tcBorders>
              <w:top w:val="nil"/>
              <w:left w:val="nil"/>
              <w:bottom w:val="single" w:sz="4" w:space="0" w:color="auto"/>
              <w:right w:val="single" w:sz="4" w:space="0" w:color="auto"/>
            </w:tcBorders>
            <w:shd w:val="clear" w:color="auto" w:fill="auto"/>
            <w:hideMark/>
          </w:tcPr>
          <w:p w14:paraId="17EDD564" w14:textId="77777777" w:rsidR="005327CF" w:rsidRPr="005327CF" w:rsidRDefault="005327CF" w:rsidP="005327CF">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1A200C50" w14:textId="77777777" w:rsidR="005327CF" w:rsidRPr="005327CF" w:rsidRDefault="005327CF" w:rsidP="005327CF">
            <w:pPr>
              <w:suppressAutoHyphens w:val="0"/>
              <w:ind w:firstLine="0"/>
              <w:jc w:val="center"/>
            </w:pPr>
            <w:r w:rsidRPr="005327CF">
              <w:t>T(=4)</w:t>
            </w:r>
          </w:p>
        </w:tc>
        <w:tc>
          <w:tcPr>
            <w:tcW w:w="1910" w:type="dxa"/>
            <w:tcBorders>
              <w:top w:val="nil"/>
              <w:left w:val="nil"/>
              <w:bottom w:val="single" w:sz="4" w:space="0" w:color="auto"/>
              <w:right w:val="single" w:sz="4" w:space="0" w:color="auto"/>
            </w:tcBorders>
            <w:shd w:val="clear" w:color="auto" w:fill="auto"/>
            <w:hideMark/>
          </w:tcPr>
          <w:p w14:paraId="5A850844"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3C9B032D" w14:textId="77777777" w:rsidR="005327CF" w:rsidRPr="005327CF" w:rsidRDefault="005327CF" w:rsidP="005327CF">
            <w:pPr>
              <w:suppressAutoHyphens w:val="0"/>
              <w:ind w:firstLine="0"/>
              <w:jc w:val="left"/>
            </w:pPr>
            <w:r w:rsidRPr="005327CF">
              <w:t> </w:t>
            </w:r>
          </w:p>
        </w:tc>
      </w:tr>
      <w:tr w:rsidR="005327CF" w:rsidRPr="005327CF" w14:paraId="1004DD1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E526EBD" w14:textId="77777777" w:rsidR="005327CF" w:rsidRPr="005327CF" w:rsidRDefault="005327CF" w:rsidP="005327CF">
            <w:pPr>
              <w:suppressAutoHyphens w:val="0"/>
              <w:ind w:firstLine="0"/>
              <w:jc w:val="left"/>
            </w:pPr>
            <w:r w:rsidRPr="005327CF">
              <w:t xml:space="preserve">Сведения об укрупненной упаковке </w:t>
            </w:r>
          </w:p>
        </w:tc>
        <w:tc>
          <w:tcPr>
            <w:tcW w:w="2695" w:type="dxa"/>
            <w:tcBorders>
              <w:top w:val="nil"/>
              <w:left w:val="nil"/>
              <w:bottom w:val="single" w:sz="4" w:space="0" w:color="auto"/>
              <w:right w:val="single" w:sz="4" w:space="0" w:color="auto"/>
            </w:tcBorders>
            <w:shd w:val="clear" w:color="auto" w:fill="auto"/>
            <w:hideMark/>
          </w:tcPr>
          <w:p w14:paraId="5B6F1D54" w14:textId="77777777" w:rsidR="005327CF" w:rsidRPr="005327CF" w:rsidRDefault="005327CF" w:rsidP="005327CF">
            <w:pPr>
              <w:suppressAutoHyphens w:val="0"/>
              <w:ind w:firstLine="0"/>
              <w:jc w:val="center"/>
            </w:pPr>
            <w:r w:rsidRPr="005327CF">
              <w:t>InfEnlarTare</w:t>
            </w:r>
          </w:p>
        </w:tc>
        <w:tc>
          <w:tcPr>
            <w:tcW w:w="1208" w:type="dxa"/>
            <w:tcBorders>
              <w:top w:val="nil"/>
              <w:left w:val="nil"/>
              <w:bottom w:val="single" w:sz="4" w:space="0" w:color="auto"/>
              <w:right w:val="single" w:sz="4" w:space="0" w:color="auto"/>
            </w:tcBorders>
            <w:shd w:val="clear" w:color="auto" w:fill="auto"/>
            <w:hideMark/>
          </w:tcPr>
          <w:p w14:paraId="50C50318"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311498EB"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7E3B4A1B"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4396ECBD" w14:textId="51A6C512"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21 </w:t>
            </w:r>
          </w:p>
        </w:tc>
      </w:tr>
      <w:tr w:rsidR="005327CF" w:rsidRPr="005327CF" w14:paraId="5CC8139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5A35BD5" w14:textId="77777777" w:rsidR="005327CF" w:rsidRPr="005327CF" w:rsidRDefault="005327CF" w:rsidP="005327CF">
            <w:pPr>
              <w:suppressAutoHyphens w:val="0"/>
              <w:ind w:firstLine="0"/>
              <w:jc w:val="left"/>
            </w:pPr>
            <w:r w:rsidRPr="005327CF">
              <w:t>Сведения о контейнере</w:t>
            </w:r>
          </w:p>
        </w:tc>
        <w:tc>
          <w:tcPr>
            <w:tcW w:w="2695" w:type="dxa"/>
            <w:tcBorders>
              <w:top w:val="nil"/>
              <w:left w:val="nil"/>
              <w:bottom w:val="single" w:sz="4" w:space="0" w:color="auto"/>
              <w:right w:val="single" w:sz="4" w:space="0" w:color="auto"/>
            </w:tcBorders>
            <w:shd w:val="clear" w:color="auto" w:fill="auto"/>
            <w:hideMark/>
          </w:tcPr>
          <w:p w14:paraId="0706B9FF" w14:textId="77777777" w:rsidR="005327CF" w:rsidRPr="005327CF" w:rsidRDefault="005327CF" w:rsidP="005327CF">
            <w:pPr>
              <w:suppressAutoHyphens w:val="0"/>
              <w:ind w:firstLine="0"/>
              <w:jc w:val="center"/>
            </w:pPr>
            <w:r w:rsidRPr="005327CF">
              <w:t>InfContainer</w:t>
            </w:r>
          </w:p>
        </w:tc>
        <w:tc>
          <w:tcPr>
            <w:tcW w:w="1208" w:type="dxa"/>
            <w:tcBorders>
              <w:top w:val="nil"/>
              <w:left w:val="nil"/>
              <w:bottom w:val="single" w:sz="4" w:space="0" w:color="auto"/>
              <w:right w:val="single" w:sz="4" w:space="0" w:color="auto"/>
            </w:tcBorders>
            <w:shd w:val="clear" w:color="auto" w:fill="auto"/>
            <w:hideMark/>
          </w:tcPr>
          <w:p w14:paraId="281A2748"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E61BF1D"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56ED79B9"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6F63A544" w14:textId="7574DDB3"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22 </w:t>
            </w:r>
          </w:p>
        </w:tc>
      </w:tr>
      <w:tr w:rsidR="005327CF" w:rsidRPr="005327CF" w14:paraId="48A3B76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2A48BA9" w14:textId="77777777" w:rsidR="005327CF" w:rsidRPr="005327CF" w:rsidRDefault="005327CF" w:rsidP="005327CF">
            <w:pPr>
              <w:suppressAutoHyphens w:val="0"/>
              <w:ind w:firstLine="0"/>
              <w:jc w:val="left"/>
            </w:pPr>
            <w:r w:rsidRPr="005327CF">
              <w:t>Габариты груза, в метрах</w:t>
            </w:r>
          </w:p>
        </w:tc>
        <w:tc>
          <w:tcPr>
            <w:tcW w:w="2695" w:type="dxa"/>
            <w:tcBorders>
              <w:top w:val="nil"/>
              <w:left w:val="nil"/>
              <w:bottom w:val="single" w:sz="4" w:space="0" w:color="auto"/>
              <w:right w:val="single" w:sz="4" w:space="0" w:color="auto"/>
            </w:tcBorders>
            <w:shd w:val="clear" w:color="auto" w:fill="auto"/>
            <w:hideMark/>
          </w:tcPr>
          <w:p w14:paraId="7D8E72E9" w14:textId="77777777" w:rsidR="005327CF" w:rsidRPr="005327CF" w:rsidRDefault="005327CF" w:rsidP="005327CF">
            <w:pPr>
              <w:suppressAutoHyphens w:val="0"/>
              <w:ind w:firstLine="0"/>
              <w:jc w:val="center"/>
            </w:pPr>
            <w:r w:rsidRPr="005327CF">
              <w:t>Size</w:t>
            </w:r>
          </w:p>
        </w:tc>
        <w:tc>
          <w:tcPr>
            <w:tcW w:w="1208" w:type="dxa"/>
            <w:tcBorders>
              <w:top w:val="nil"/>
              <w:left w:val="nil"/>
              <w:bottom w:val="single" w:sz="4" w:space="0" w:color="auto"/>
              <w:right w:val="single" w:sz="4" w:space="0" w:color="auto"/>
            </w:tcBorders>
            <w:shd w:val="clear" w:color="auto" w:fill="auto"/>
            <w:hideMark/>
          </w:tcPr>
          <w:p w14:paraId="5CDB4E67"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645BBCA1"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2E6045F4"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D73205E" w14:textId="77777777" w:rsidR="0011790D" w:rsidRDefault="005327CF" w:rsidP="005327CF">
            <w:pPr>
              <w:suppressAutoHyphens w:val="0"/>
              <w:ind w:firstLine="0"/>
              <w:jc w:val="left"/>
            </w:pPr>
            <w:r w:rsidRPr="005327CF">
              <w:t xml:space="preserve">Типовой элемент &lt;SizeType&gt;. </w:t>
            </w:r>
          </w:p>
          <w:p w14:paraId="3E6876D6" w14:textId="0CD9E000"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34 </w:t>
            </w:r>
          </w:p>
        </w:tc>
      </w:tr>
    </w:tbl>
    <w:p w14:paraId="69635C4C" w14:textId="64AD6ABF" w:rsidR="005327CF" w:rsidRPr="005327CF" w:rsidRDefault="0074781A" w:rsidP="005327CF">
      <w:pPr>
        <w:suppressAutoHyphens w:val="0"/>
        <w:spacing w:before="360"/>
        <w:ind w:firstLine="0"/>
        <w:jc w:val="right"/>
      </w:pPr>
      <w:r>
        <w:t>Таблица 5.</w:t>
      </w:r>
      <w:r w:rsidR="005327CF" w:rsidRPr="005327CF">
        <w:t>21</w:t>
      </w:r>
    </w:p>
    <w:p w14:paraId="23D8AC39" w14:textId="76770C29" w:rsidR="005327CF" w:rsidRDefault="005327CF" w:rsidP="005327CF">
      <w:pPr>
        <w:suppressAutoHyphens w:val="0"/>
        <w:spacing w:after="120"/>
        <w:ind w:firstLine="0"/>
        <w:jc w:val="center"/>
        <w15:collapsed/>
        <w:rPr>
          <w:b/>
          <w:bCs/>
        </w:rPr>
      </w:pPr>
      <w:r w:rsidRPr="005327CF">
        <w:rPr>
          <w:b/>
          <w:bCs/>
        </w:rPr>
        <w:t>Сведения об укрупненной упаковке (InfEnlarTare)</w:t>
      </w:r>
    </w:p>
    <w:p w14:paraId="63CB4DD4" w14:textId="77777777" w:rsidR="0002270D" w:rsidRPr="005327CF" w:rsidRDefault="0002270D" w:rsidP="005327CF">
      <w:pPr>
        <w:suppressAutoHyphens w:val="0"/>
        <w:spacing w:after="120"/>
        <w:ind w:firstLine="0"/>
        <w:jc w:val="center"/>
        <w15:collapsed/>
        <w:rPr>
          <w:sz w:val="20"/>
          <w:szCs w:val="20"/>
        </w:rPr>
      </w:pP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4A692878"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2E7B20"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54364E9E"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72F4FD"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2D75D6"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0E6A1C"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2A098612"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16BFC5F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F426BD2" w14:textId="77777777" w:rsidR="005327CF" w:rsidRPr="005327CF" w:rsidRDefault="005327CF" w:rsidP="005327CF">
            <w:pPr>
              <w:suppressAutoHyphens w:val="0"/>
              <w:ind w:firstLine="0"/>
              <w:jc w:val="left"/>
            </w:pPr>
            <w:r w:rsidRPr="005327CF">
              <w:t>Тип укрупненной упаковки (укрупненная грузоединица)</w:t>
            </w:r>
          </w:p>
        </w:tc>
        <w:tc>
          <w:tcPr>
            <w:tcW w:w="2695" w:type="dxa"/>
            <w:tcBorders>
              <w:top w:val="nil"/>
              <w:left w:val="nil"/>
              <w:bottom w:val="single" w:sz="4" w:space="0" w:color="auto"/>
              <w:right w:val="single" w:sz="4" w:space="0" w:color="auto"/>
            </w:tcBorders>
            <w:shd w:val="clear" w:color="auto" w:fill="auto"/>
            <w:hideMark/>
          </w:tcPr>
          <w:p w14:paraId="722F242A" w14:textId="77777777" w:rsidR="005327CF" w:rsidRPr="005327CF" w:rsidRDefault="005327CF" w:rsidP="005327CF">
            <w:pPr>
              <w:suppressAutoHyphens w:val="0"/>
              <w:ind w:firstLine="0"/>
              <w:jc w:val="center"/>
            </w:pPr>
            <w:r w:rsidRPr="005327CF">
              <w:t>TypeEnlarTare</w:t>
            </w:r>
          </w:p>
        </w:tc>
        <w:tc>
          <w:tcPr>
            <w:tcW w:w="1208" w:type="dxa"/>
            <w:tcBorders>
              <w:top w:val="nil"/>
              <w:left w:val="nil"/>
              <w:bottom w:val="single" w:sz="4" w:space="0" w:color="auto"/>
              <w:right w:val="single" w:sz="4" w:space="0" w:color="auto"/>
            </w:tcBorders>
            <w:shd w:val="clear" w:color="auto" w:fill="auto"/>
            <w:hideMark/>
          </w:tcPr>
          <w:p w14:paraId="158B4709"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B30EDC7" w14:textId="77777777" w:rsidR="005327CF" w:rsidRPr="005327CF" w:rsidRDefault="005327CF" w:rsidP="005327CF">
            <w:pPr>
              <w:suppressAutoHyphens w:val="0"/>
              <w:ind w:firstLine="0"/>
              <w:jc w:val="center"/>
            </w:pPr>
            <w:r w:rsidRPr="005327CF">
              <w:t>T(1-100)</w:t>
            </w:r>
          </w:p>
        </w:tc>
        <w:tc>
          <w:tcPr>
            <w:tcW w:w="1910" w:type="dxa"/>
            <w:tcBorders>
              <w:top w:val="nil"/>
              <w:left w:val="nil"/>
              <w:bottom w:val="single" w:sz="4" w:space="0" w:color="auto"/>
              <w:right w:val="single" w:sz="4" w:space="0" w:color="auto"/>
            </w:tcBorders>
            <w:shd w:val="clear" w:color="auto" w:fill="auto"/>
            <w:hideMark/>
          </w:tcPr>
          <w:p w14:paraId="3F1EA60A"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15D490B2" w14:textId="77777777" w:rsidR="005327CF" w:rsidRPr="005327CF" w:rsidRDefault="005327CF" w:rsidP="005327CF">
            <w:pPr>
              <w:suppressAutoHyphens w:val="0"/>
              <w:ind w:firstLine="0"/>
              <w:jc w:val="left"/>
            </w:pPr>
            <w:r w:rsidRPr="005327CF">
              <w:t> </w:t>
            </w:r>
          </w:p>
        </w:tc>
      </w:tr>
      <w:tr w:rsidR="005327CF" w:rsidRPr="0002270D" w14:paraId="07D64CF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619A11D" w14:textId="77777777" w:rsidR="005327CF" w:rsidRPr="0002270D" w:rsidRDefault="005327CF" w:rsidP="005327CF">
            <w:pPr>
              <w:suppressAutoHyphens w:val="0"/>
              <w:ind w:firstLine="0"/>
              <w:jc w:val="left"/>
            </w:pPr>
            <w:r w:rsidRPr="0002270D">
              <w:t>Количество мест по типу укрупненной упаковки</w:t>
            </w:r>
          </w:p>
        </w:tc>
        <w:tc>
          <w:tcPr>
            <w:tcW w:w="2695" w:type="dxa"/>
            <w:tcBorders>
              <w:top w:val="nil"/>
              <w:left w:val="nil"/>
              <w:bottom w:val="single" w:sz="4" w:space="0" w:color="auto"/>
              <w:right w:val="single" w:sz="4" w:space="0" w:color="auto"/>
            </w:tcBorders>
            <w:shd w:val="clear" w:color="auto" w:fill="auto"/>
            <w:hideMark/>
          </w:tcPr>
          <w:p w14:paraId="3046CB53" w14:textId="77777777" w:rsidR="005327CF" w:rsidRPr="0002270D" w:rsidRDefault="005327CF" w:rsidP="005327CF">
            <w:pPr>
              <w:suppressAutoHyphens w:val="0"/>
              <w:ind w:firstLine="0"/>
              <w:jc w:val="center"/>
            </w:pPr>
            <w:r w:rsidRPr="0002270D">
              <w:t>QuanSeatEnlarTare</w:t>
            </w:r>
          </w:p>
        </w:tc>
        <w:tc>
          <w:tcPr>
            <w:tcW w:w="1208" w:type="dxa"/>
            <w:tcBorders>
              <w:top w:val="nil"/>
              <w:left w:val="nil"/>
              <w:bottom w:val="single" w:sz="4" w:space="0" w:color="auto"/>
              <w:right w:val="single" w:sz="4" w:space="0" w:color="auto"/>
            </w:tcBorders>
            <w:shd w:val="clear" w:color="auto" w:fill="auto"/>
            <w:hideMark/>
          </w:tcPr>
          <w:p w14:paraId="26F2F74F" w14:textId="77777777" w:rsidR="005327CF" w:rsidRPr="0002270D" w:rsidRDefault="005327CF" w:rsidP="005327CF">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52066877" w14:textId="77777777" w:rsidR="005327CF" w:rsidRPr="0002270D" w:rsidRDefault="005327CF" w:rsidP="005327CF">
            <w:pPr>
              <w:suppressAutoHyphens w:val="0"/>
              <w:ind w:firstLine="0"/>
              <w:jc w:val="center"/>
            </w:pPr>
            <w:r w:rsidRPr="0002270D">
              <w:t>N(11)</w:t>
            </w:r>
          </w:p>
        </w:tc>
        <w:tc>
          <w:tcPr>
            <w:tcW w:w="1910" w:type="dxa"/>
            <w:tcBorders>
              <w:top w:val="nil"/>
              <w:left w:val="nil"/>
              <w:bottom w:val="single" w:sz="4" w:space="0" w:color="auto"/>
              <w:right w:val="single" w:sz="4" w:space="0" w:color="auto"/>
            </w:tcBorders>
            <w:shd w:val="clear" w:color="auto" w:fill="auto"/>
            <w:hideMark/>
          </w:tcPr>
          <w:p w14:paraId="5AE2841B" w14:textId="77777777" w:rsidR="005327CF" w:rsidRPr="0002270D" w:rsidRDefault="005327CF" w:rsidP="005327CF">
            <w:pPr>
              <w:suppressAutoHyphens w:val="0"/>
              <w:ind w:firstLine="0"/>
              <w:jc w:val="center"/>
            </w:pPr>
            <w:r w:rsidRPr="0002270D">
              <w:t>О</w:t>
            </w:r>
          </w:p>
        </w:tc>
        <w:tc>
          <w:tcPr>
            <w:tcW w:w="5153" w:type="dxa"/>
            <w:tcBorders>
              <w:top w:val="nil"/>
              <w:left w:val="nil"/>
              <w:bottom w:val="single" w:sz="4" w:space="0" w:color="auto"/>
              <w:right w:val="single" w:sz="4" w:space="0" w:color="auto"/>
            </w:tcBorders>
            <w:shd w:val="clear" w:color="auto" w:fill="auto"/>
            <w:hideMark/>
          </w:tcPr>
          <w:p w14:paraId="3EF2E8B5" w14:textId="77777777" w:rsidR="005327CF" w:rsidRPr="0002270D" w:rsidRDefault="005327CF" w:rsidP="005327CF">
            <w:pPr>
              <w:suppressAutoHyphens w:val="0"/>
              <w:ind w:firstLine="0"/>
              <w:jc w:val="left"/>
            </w:pPr>
            <w:r w:rsidRPr="0002270D">
              <w:t> </w:t>
            </w:r>
          </w:p>
        </w:tc>
      </w:tr>
      <w:tr w:rsidR="005327CF" w:rsidRPr="0002270D" w14:paraId="5210232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354223C" w14:textId="45DF367E" w:rsidR="005327CF" w:rsidRPr="0002270D" w:rsidRDefault="005327CF" w:rsidP="005327CF">
            <w:pPr>
              <w:suppressAutoHyphens w:val="0"/>
              <w:ind w:firstLine="0"/>
              <w:jc w:val="left"/>
            </w:pPr>
            <w:r w:rsidRPr="0002270D">
              <w:t xml:space="preserve">Количество мест груза по </w:t>
            </w:r>
            <w:r w:rsidR="001652BB" w:rsidRPr="0002270D">
              <w:t xml:space="preserve">типу </w:t>
            </w:r>
            <w:r w:rsidRPr="0002270D">
              <w:t>укрупненной упаковки</w:t>
            </w:r>
          </w:p>
        </w:tc>
        <w:tc>
          <w:tcPr>
            <w:tcW w:w="2695" w:type="dxa"/>
            <w:tcBorders>
              <w:top w:val="nil"/>
              <w:left w:val="nil"/>
              <w:bottom w:val="single" w:sz="4" w:space="0" w:color="auto"/>
              <w:right w:val="single" w:sz="4" w:space="0" w:color="auto"/>
            </w:tcBorders>
            <w:shd w:val="clear" w:color="auto" w:fill="auto"/>
            <w:hideMark/>
          </w:tcPr>
          <w:p w14:paraId="0DB2249A" w14:textId="77777777" w:rsidR="005327CF" w:rsidRPr="0002270D" w:rsidRDefault="005327CF" w:rsidP="005327CF">
            <w:pPr>
              <w:suppressAutoHyphens w:val="0"/>
              <w:ind w:firstLine="0"/>
              <w:jc w:val="center"/>
            </w:pPr>
            <w:r w:rsidRPr="0002270D">
              <w:t>QuanSeatCargoEnlarTare</w:t>
            </w:r>
          </w:p>
        </w:tc>
        <w:tc>
          <w:tcPr>
            <w:tcW w:w="1208" w:type="dxa"/>
            <w:tcBorders>
              <w:top w:val="nil"/>
              <w:left w:val="nil"/>
              <w:bottom w:val="single" w:sz="4" w:space="0" w:color="auto"/>
              <w:right w:val="single" w:sz="4" w:space="0" w:color="auto"/>
            </w:tcBorders>
            <w:shd w:val="clear" w:color="auto" w:fill="auto"/>
            <w:hideMark/>
          </w:tcPr>
          <w:p w14:paraId="0632E265" w14:textId="77777777" w:rsidR="005327CF" w:rsidRPr="0002270D" w:rsidRDefault="005327CF" w:rsidP="005327CF">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6923E3E0" w14:textId="77777777" w:rsidR="005327CF" w:rsidRPr="0002270D" w:rsidRDefault="005327CF" w:rsidP="005327CF">
            <w:pPr>
              <w:suppressAutoHyphens w:val="0"/>
              <w:ind w:firstLine="0"/>
              <w:jc w:val="center"/>
            </w:pPr>
            <w:r w:rsidRPr="0002270D">
              <w:t>N(11)</w:t>
            </w:r>
          </w:p>
        </w:tc>
        <w:tc>
          <w:tcPr>
            <w:tcW w:w="1910" w:type="dxa"/>
            <w:tcBorders>
              <w:top w:val="nil"/>
              <w:left w:val="nil"/>
              <w:bottom w:val="single" w:sz="4" w:space="0" w:color="auto"/>
              <w:right w:val="single" w:sz="4" w:space="0" w:color="auto"/>
            </w:tcBorders>
            <w:shd w:val="clear" w:color="auto" w:fill="auto"/>
            <w:hideMark/>
          </w:tcPr>
          <w:p w14:paraId="20EA0881" w14:textId="77777777" w:rsidR="005327CF" w:rsidRPr="0002270D" w:rsidRDefault="005327CF" w:rsidP="005327CF">
            <w:pPr>
              <w:suppressAutoHyphens w:val="0"/>
              <w:ind w:firstLine="0"/>
              <w:jc w:val="center"/>
            </w:pPr>
            <w:r w:rsidRPr="0002270D">
              <w:t>О</w:t>
            </w:r>
          </w:p>
        </w:tc>
        <w:tc>
          <w:tcPr>
            <w:tcW w:w="5153" w:type="dxa"/>
            <w:tcBorders>
              <w:top w:val="nil"/>
              <w:left w:val="nil"/>
              <w:bottom w:val="single" w:sz="4" w:space="0" w:color="auto"/>
              <w:right w:val="single" w:sz="4" w:space="0" w:color="auto"/>
            </w:tcBorders>
            <w:shd w:val="clear" w:color="auto" w:fill="auto"/>
            <w:hideMark/>
          </w:tcPr>
          <w:p w14:paraId="4D550791" w14:textId="77777777" w:rsidR="005327CF" w:rsidRPr="0002270D" w:rsidRDefault="005327CF" w:rsidP="005327CF">
            <w:pPr>
              <w:suppressAutoHyphens w:val="0"/>
              <w:ind w:firstLine="0"/>
              <w:jc w:val="left"/>
            </w:pPr>
            <w:r w:rsidRPr="0002270D">
              <w:t> </w:t>
            </w:r>
          </w:p>
        </w:tc>
      </w:tr>
    </w:tbl>
    <w:p w14:paraId="0A553368" w14:textId="6B046C75" w:rsidR="005327CF" w:rsidRPr="005327CF" w:rsidRDefault="0074781A" w:rsidP="005327CF">
      <w:pPr>
        <w:suppressAutoHyphens w:val="0"/>
        <w:spacing w:before="360"/>
        <w:ind w:firstLine="0"/>
        <w:jc w:val="right"/>
      </w:pPr>
      <w:r>
        <w:t>Таблица 5.</w:t>
      </w:r>
      <w:r w:rsidR="005327CF" w:rsidRPr="005327CF">
        <w:t>22</w:t>
      </w:r>
    </w:p>
    <w:p w14:paraId="01A1DCB3" w14:textId="77777777" w:rsidR="005327CF" w:rsidRDefault="005327CF" w:rsidP="005327CF">
      <w:pPr>
        <w:suppressAutoHyphens w:val="0"/>
        <w:spacing w:after="120"/>
        <w:ind w:firstLine="0"/>
        <w:jc w:val="center"/>
        <w15:collapsed/>
        <w:rPr>
          <w:b/>
          <w:bCs/>
          <w:sz w:val="22"/>
          <w:szCs w:val="22"/>
        </w:rPr>
      </w:pPr>
      <w:r w:rsidRPr="00AF78C7">
        <w:rPr>
          <w:b/>
          <w:bCs/>
          <w:sz w:val="22"/>
          <w:szCs w:val="22"/>
        </w:rPr>
        <w:t>Сведения о контейнере (InfContainer)</w:t>
      </w:r>
    </w:p>
    <w:p w14:paraId="015C1127" w14:textId="77777777" w:rsidR="0002270D" w:rsidRPr="00AF78C7" w:rsidRDefault="0002270D" w:rsidP="005327CF">
      <w:pPr>
        <w:suppressAutoHyphens w:val="0"/>
        <w:spacing w:after="120"/>
        <w:ind w:firstLine="0"/>
        <w:jc w:val="center"/>
        <w15:collapsed/>
        <w:rPr>
          <w:sz w:val="22"/>
          <w:szCs w:val="22"/>
        </w:rPr>
      </w:pP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9855F1" w14:paraId="1017C062"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535F57" w14:textId="77777777" w:rsidR="005327CF" w:rsidRPr="00AF78C7" w:rsidRDefault="005327CF" w:rsidP="005327CF">
            <w:pPr>
              <w:suppressAutoHyphens w:val="0"/>
              <w:ind w:firstLine="0"/>
              <w:jc w:val="center"/>
              <w:rPr>
                <w:b/>
                <w:bCs/>
                <w:sz w:val="22"/>
                <w:szCs w:val="22"/>
              </w:rPr>
            </w:pPr>
            <w:r w:rsidRPr="00AF78C7">
              <w:rPr>
                <w:b/>
                <w:bCs/>
                <w:sz w:val="22"/>
                <w:szCs w:val="22"/>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6A7D39C9" w14:textId="77777777" w:rsidR="005327CF" w:rsidRPr="00AF78C7" w:rsidRDefault="005327CF" w:rsidP="005327CF">
            <w:pPr>
              <w:suppressAutoHyphens w:val="0"/>
              <w:ind w:firstLine="0"/>
              <w:jc w:val="center"/>
              <w:rPr>
                <w:b/>
                <w:bCs/>
                <w:sz w:val="22"/>
                <w:szCs w:val="22"/>
              </w:rPr>
            </w:pPr>
            <w:r w:rsidRPr="00AF78C7">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1EC22A" w14:textId="77777777" w:rsidR="005327CF" w:rsidRPr="00AF78C7" w:rsidRDefault="005327CF" w:rsidP="005327CF">
            <w:pPr>
              <w:suppressAutoHyphens w:val="0"/>
              <w:ind w:firstLine="0"/>
              <w:jc w:val="center"/>
              <w:rPr>
                <w:b/>
                <w:bCs/>
                <w:sz w:val="22"/>
                <w:szCs w:val="22"/>
              </w:rPr>
            </w:pPr>
            <w:r w:rsidRPr="00AF78C7">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0B9F8B" w14:textId="77777777" w:rsidR="005327CF" w:rsidRPr="00AF78C7" w:rsidRDefault="005327CF" w:rsidP="005327CF">
            <w:pPr>
              <w:suppressAutoHyphens w:val="0"/>
              <w:ind w:firstLine="0"/>
              <w:jc w:val="center"/>
              <w:rPr>
                <w:b/>
                <w:bCs/>
                <w:sz w:val="22"/>
                <w:szCs w:val="22"/>
              </w:rPr>
            </w:pPr>
            <w:r w:rsidRPr="00AF78C7">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F492F9" w14:textId="77777777" w:rsidR="005327CF" w:rsidRPr="00AF78C7" w:rsidRDefault="005327CF" w:rsidP="005327CF">
            <w:pPr>
              <w:suppressAutoHyphens w:val="0"/>
              <w:ind w:firstLine="0"/>
              <w:jc w:val="center"/>
              <w:rPr>
                <w:b/>
                <w:bCs/>
                <w:sz w:val="22"/>
                <w:szCs w:val="22"/>
              </w:rPr>
            </w:pPr>
            <w:r w:rsidRPr="00AF78C7">
              <w:rPr>
                <w:b/>
                <w:bCs/>
                <w:sz w:val="22"/>
                <w:szCs w:val="22"/>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4DB767D9" w14:textId="77777777" w:rsidR="005327CF" w:rsidRPr="00AF78C7" w:rsidRDefault="005327CF" w:rsidP="005327CF">
            <w:pPr>
              <w:suppressAutoHyphens w:val="0"/>
              <w:ind w:firstLine="0"/>
              <w:jc w:val="center"/>
              <w:rPr>
                <w:b/>
                <w:bCs/>
                <w:sz w:val="22"/>
                <w:szCs w:val="22"/>
              </w:rPr>
            </w:pPr>
            <w:r w:rsidRPr="00AF78C7">
              <w:rPr>
                <w:b/>
                <w:bCs/>
                <w:sz w:val="22"/>
                <w:szCs w:val="22"/>
              </w:rPr>
              <w:t>Дополнительная информация</w:t>
            </w:r>
          </w:p>
        </w:tc>
      </w:tr>
      <w:tr w:rsidR="005327CF" w:rsidRPr="0002270D" w14:paraId="01BB9B8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A3C2D30" w14:textId="77777777" w:rsidR="005327CF" w:rsidRPr="0002270D" w:rsidRDefault="005327CF" w:rsidP="005327CF">
            <w:pPr>
              <w:suppressAutoHyphens w:val="0"/>
              <w:ind w:firstLine="0"/>
              <w:jc w:val="left"/>
            </w:pPr>
            <w:r w:rsidRPr="0002270D">
              <w:t>Порядковый номер контейнера</w:t>
            </w:r>
          </w:p>
        </w:tc>
        <w:tc>
          <w:tcPr>
            <w:tcW w:w="2695" w:type="dxa"/>
            <w:tcBorders>
              <w:top w:val="nil"/>
              <w:left w:val="nil"/>
              <w:bottom w:val="single" w:sz="4" w:space="0" w:color="auto"/>
              <w:right w:val="single" w:sz="4" w:space="0" w:color="auto"/>
            </w:tcBorders>
            <w:shd w:val="clear" w:color="auto" w:fill="auto"/>
            <w:hideMark/>
          </w:tcPr>
          <w:p w14:paraId="719E967A" w14:textId="77777777" w:rsidR="005327CF" w:rsidRPr="0002270D" w:rsidRDefault="005327CF" w:rsidP="005327CF">
            <w:pPr>
              <w:suppressAutoHyphens w:val="0"/>
              <w:ind w:firstLine="0"/>
              <w:jc w:val="center"/>
            </w:pPr>
            <w:r w:rsidRPr="0002270D">
              <w:t>SeqNumbContainer</w:t>
            </w:r>
          </w:p>
        </w:tc>
        <w:tc>
          <w:tcPr>
            <w:tcW w:w="1208" w:type="dxa"/>
            <w:tcBorders>
              <w:top w:val="nil"/>
              <w:left w:val="nil"/>
              <w:bottom w:val="single" w:sz="4" w:space="0" w:color="auto"/>
              <w:right w:val="single" w:sz="4" w:space="0" w:color="auto"/>
            </w:tcBorders>
            <w:shd w:val="clear" w:color="auto" w:fill="auto"/>
            <w:hideMark/>
          </w:tcPr>
          <w:p w14:paraId="6BFFB2E4" w14:textId="77777777" w:rsidR="005327CF" w:rsidRPr="0002270D" w:rsidRDefault="005327CF" w:rsidP="005327CF">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4B7EB64F" w14:textId="77777777" w:rsidR="005327CF" w:rsidRPr="0002270D" w:rsidRDefault="005327CF" w:rsidP="005327CF">
            <w:pPr>
              <w:suppressAutoHyphens w:val="0"/>
              <w:ind w:firstLine="0"/>
              <w:jc w:val="center"/>
            </w:pPr>
            <w:r w:rsidRPr="0002270D">
              <w:t>N(2)</w:t>
            </w:r>
          </w:p>
        </w:tc>
        <w:tc>
          <w:tcPr>
            <w:tcW w:w="1910" w:type="dxa"/>
            <w:tcBorders>
              <w:top w:val="nil"/>
              <w:left w:val="nil"/>
              <w:bottom w:val="single" w:sz="4" w:space="0" w:color="auto"/>
              <w:right w:val="single" w:sz="4" w:space="0" w:color="auto"/>
            </w:tcBorders>
            <w:shd w:val="clear" w:color="auto" w:fill="auto"/>
            <w:hideMark/>
          </w:tcPr>
          <w:p w14:paraId="5724DAAD" w14:textId="77777777" w:rsidR="005327CF" w:rsidRPr="0002270D" w:rsidRDefault="005327CF" w:rsidP="005327CF">
            <w:pPr>
              <w:suppressAutoHyphens w:val="0"/>
              <w:ind w:firstLine="0"/>
              <w:jc w:val="center"/>
            </w:pPr>
            <w:r w:rsidRPr="0002270D">
              <w:t>О</w:t>
            </w:r>
          </w:p>
        </w:tc>
        <w:tc>
          <w:tcPr>
            <w:tcW w:w="5153" w:type="dxa"/>
            <w:tcBorders>
              <w:top w:val="nil"/>
              <w:left w:val="nil"/>
              <w:bottom w:val="single" w:sz="4" w:space="0" w:color="auto"/>
              <w:right w:val="single" w:sz="4" w:space="0" w:color="auto"/>
            </w:tcBorders>
            <w:shd w:val="clear" w:color="auto" w:fill="auto"/>
            <w:hideMark/>
          </w:tcPr>
          <w:p w14:paraId="3BE600DB" w14:textId="77777777" w:rsidR="005327CF" w:rsidRPr="0002270D" w:rsidRDefault="005327CF" w:rsidP="005327CF">
            <w:pPr>
              <w:suppressAutoHyphens w:val="0"/>
              <w:ind w:firstLine="0"/>
              <w:jc w:val="left"/>
            </w:pPr>
            <w:r w:rsidRPr="0002270D">
              <w:t> </w:t>
            </w:r>
          </w:p>
        </w:tc>
      </w:tr>
      <w:tr w:rsidR="005327CF" w:rsidRPr="0002270D" w14:paraId="3B20C95B"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549D526" w14:textId="77777777" w:rsidR="005327CF" w:rsidRPr="0002270D" w:rsidRDefault="005327CF" w:rsidP="005327CF">
            <w:pPr>
              <w:suppressAutoHyphens w:val="0"/>
              <w:ind w:firstLine="0"/>
              <w:jc w:val="left"/>
            </w:pPr>
            <w:r w:rsidRPr="0002270D">
              <w:t>Идентификационный номер контейнера</w:t>
            </w:r>
          </w:p>
        </w:tc>
        <w:tc>
          <w:tcPr>
            <w:tcW w:w="2695" w:type="dxa"/>
            <w:tcBorders>
              <w:top w:val="nil"/>
              <w:left w:val="nil"/>
              <w:bottom w:val="single" w:sz="4" w:space="0" w:color="auto"/>
              <w:right w:val="single" w:sz="4" w:space="0" w:color="auto"/>
            </w:tcBorders>
            <w:shd w:val="clear" w:color="auto" w:fill="auto"/>
            <w:hideMark/>
          </w:tcPr>
          <w:p w14:paraId="4C82BD24" w14:textId="77777777" w:rsidR="005327CF" w:rsidRPr="0002270D" w:rsidRDefault="005327CF" w:rsidP="005327CF">
            <w:pPr>
              <w:suppressAutoHyphens w:val="0"/>
              <w:ind w:firstLine="0"/>
              <w:jc w:val="center"/>
            </w:pPr>
            <w:r w:rsidRPr="0002270D">
              <w:t>IDContainer</w:t>
            </w:r>
          </w:p>
        </w:tc>
        <w:tc>
          <w:tcPr>
            <w:tcW w:w="1208" w:type="dxa"/>
            <w:tcBorders>
              <w:top w:val="nil"/>
              <w:left w:val="nil"/>
              <w:bottom w:val="single" w:sz="4" w:space="0" w:color="auto"/>
              <w:right w:val="single" w:sz="4" w:space="0" w:color="auto"/>
            </w:tcBorders>
            <w:shd w:val="clear" w:color="auto" w:fill="auto"/>
            <w:hideMark/>
          </w:tcPr>
          <w:p w14:paraId="4E9EF09C" w14:textId="77777777" w:rsidR="005327CF" w:rsidRPr="0002270D" w:rsidRDefault="005327CF" w:rsidP="005327CF">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4281650B" w14:textId="77777777" w:rsidR="005327CF" w:rsidRPr="0002270D" w:rsidRDefault="005327CF" w:rsidP="005327CF">
            <w:pPr>
              <w:suppressAutoHyphens w:val="0"/>
              <w:ind w:firstLine="0"/>
              <w:jc w:val="center"/>
            </w:pPr>
            <w:r w:rsidRPr="0002270D">
              <w:t>T(1-255)</w:t>
            </w:r>
          </w:p>
        </w:tc>
        <w:tc>
          <w:tcPr>
            <w:tcW w:w="1910" w:type="dxa"/>
            <w:tcBorders>
              <w:top w:val="nil"/>
              <w:left w:val="nil"/>
              <w:bottom w:val="single" w:sz="4" w:space="0" w:color="auto"/>
              <w:right w:val="single" w:sz="4" w:space="0" w:color="auto"/>
            </w:tcBorders>
            <w:shd w:val="clear" w:color="auto" w:fill="auto"/>
            <w:hideMark/>
          </w:tcPr>
          <w:p w14:paraId="790E1EB3" w14:textId="77777777" w:rsidR="005327CF" w:rsidRPr="0002270D" w:rsidRDefault="005327CF" w:rsidP="005327CF">
            <w:pPr>
              <w:suppressAutoHyphens w:val="0"/>
              <w:ind w:firstLine="0"/>
              <w:jc w:val="center"/>
            </w:pPr>
            <w:r w:rsidRPr="0002270D">
              <w:t>О</w:t>
            </w:r>
          </w:p>
        </w:tc>
        <w:tc>
          <w:tcPr>
            <w:tcW w:w="5153" w:type="dxa"/>
            <w:tcBorders>
              <w:top w:val="nil"/>
              <w:left w:val="nil"/>
              <w:bottom w:val="single" w:sz="4" w:space="0" w:color="auto"/>
              <w:right w:val="single" w:sz="4" w:space="0" w:color="auto"/>
            </w:tcBorders>
            <w:shd w:val="clear" w:color="auto" w:fill="auto"/>
            <w:hideMark/>
          </w:tcPr>
          <w:p w14:paraId="2DBCB2B6" w14:textId="77777777" w:rsidR="005327CF" w:rsidRPr="0002270D" w:rsidRDefault="005327CF" w:rsidP="005327CF">
            <w:pPr>
              <w:suppressAutoHyphens w:val="0"/>
              <w:ind w:firstLine="0"/>
              <w:jc w:val="left"/>
            </w:pPr>
            <w:r w:rsidRPr="0002270D">
              <w:t> </w:t>
            </w:r>
          </w:p>
        </w:tc>
      </w:tr>
      <w:tr w:rsidR="000D7A81" w:rsidRPr="0002270D" w14:paraId="2929839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3D98EB5" w14:textId="77777777" w:rsidR="000D7A81" w:rsidRPr="0002270D" w:rsidRDefault="000D7A81" w:rsidP="000D7A81">
            <w:pPr>
              <w:suppressAutoHyphens w:val="0"/>
              <w:ind w:firstLine="0"/>
              <w:jc w:val="left"/>
            </w:pPr>
            <w:r w:rsidRPr="0002270D">
              <w:t>Количество пломб, наложенных на контейнер</w:t>
            </w:r>
          </w:p>
        </w:tc>
        <w:tc>
          <w:tcPr>
            <w:tcW w:w="2695" w:type="dxa"/>
            <w:tcBorders>
              <w:top w:val="nil"/>
              <w:left w:val="nil"/>
              <w:bottom w:val="single" w:sz="4" w:space="0" w:color="auto"/>
              <w:right w:val="single" w:sz="4" w:space="0" w:color="auto"/>
            </w:tcBorders>
            <w:shd w:val="clear" w:color="auto" w:fill="auto"/>
            <w:hideMark/>
          </w:tcPr>
          <w:p w14:paraId="7C44B01C" w14:textId="77777777" w:rsidR="000D7A81" w:rsidRPr="0002270D" w:rsidRDefault="000D7A81" w:rsidP="000D7A81">
            <w:pPr>
              <w:suppressAutoHyphens w:val="0"/>
              <w:ind w:firstLine="0"/>
              <w:jc w:val="center"/>
            </w:pPr>
            <w:r w:rsidRPr="0002270D">
              <w:t>QuantSeals</w:t>
            </w:r>
          </w:p>
        </w:tc>
        <w:tc>
          <w:tcPr>
            <w:tcW w:w="1208" w:type="dxa"/>
            <w:tcBorders>
              <w:top w:val="nil"/>
              <w:left w:val="nil"/>
              <w:bottom w:val="single" w:sz="4" w:space="0" w:color="auto"/>
              <w:right w:val="single" w:sz="4" w:space="0" w:color="auto"/>
            </w:tcBorders>
            <w:shd w:val="clear" w:color="auto" w:fill="auto"/>
            <w:hideMark/>
          </w:tcPr>
          <w:p w14:paraId="722513D6" w14:textId="77777777" w:rsidR="000D7A81" w:rsidRPr="0002270D" w:rsidRDefault="000D7A81" w:rsidP="000D7A81">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1376E7B7" w14:textId="77777777" w:rsidR="000D7A81" w:rsidRPr="0002270D" w:rsidRDefault="000D7A81" w:rsidP="000D7A81">
            <w:pPr>
              <w:suppressAutoHyphens w:val="0"/>
              <w:ind w:firstLine="0"/>
              <w:jc w:val="center"/>
            </w:pPr>
            <w:r w:rsidRPr="0002270D">
              <w:t>N(5)</w:t>
            </w:r>
          </w:p>
        </w:tc>
        <w:tc>
          <w:tcPr>
            <w:tcW w:w="1910" w:type="dxa"/>
            <w:tcBorders>
              <w:top w:val="nil"/>
              <w:left w:val="nil"/>
              <w:bottom w:val="single" w:sz="4" w:space="0" w:color="auto"/>
              <w:right w:val="single" w:sz="4" w:space="0" w:color="auto"/>
            </w:tcBorders>
            <w:shd w:val="clear" w:color="auto" w:fill="auto"/>
            <w:hideMark/>
          </w:tcPr>
          <w:p w14:paraId="53A40B68" w14:textId="31874158" w:rsidR="000D7A81" w:rsidRPr="0002270D" w:rsidRDefault="000D7A81" w:rsidP="000D7A81">
            <w:pPr>
              <w:suppressAutoHyphens w:val="0"/>
              <w:ind w:firstLine="0"/>
              <w:jc w:val="center"/>
            </w:pPr>
            <w:r w:rsidRPr="0002270D">
              <w:t>НУ</w:t>
            </w:r>
          </w:p>
        </w:tc>
        <w:tc>
          <w:tcPr>
            <w:tcW w:w="5153" w:type="dxa"/>
            <w:tcBorders>
              <w:top w:val="nil"/>
              <w:left w:val="nil"/>
              <w:bottom w:val="single" w:sz="4" w:space="0" w:color="auto"/>
              <w:right w:val="single" w:sz="4" w:space="0" w:color="auto"/>
            </w:tcBorders>
            <w:shd w:val="clear" w:color="auto" w:fill="auto"/>
            <w:hideMark/>
          </w:tcPr>
          <w:p w14:paraId="575669E6" w14:textId="0D852C1E" w:rsidR="000D7A81" w:rsidRPr="0002270D" w:rsidRDefault="000D7A81" w:rsidP="000D7A81">
            <w:pPr>
              <w:suppressAutoHyphens w:val="0"/>
              <w:ind w:firstLine="0"/>
              <w:jc w:val="left"/>
            </w:pPr>
            <w:r w:rsidRPr="0002270D">
              <w:t>Элемент обязателен при наличии &lt;</w:t>
            </w:r>
            <w:r w:rsidRPr="0002270D">
              <w:rPr>
                <w:lang w:val="en-US"/>
              </w:rPr>
              <w:t>NumbSeals</w:t>
            </w:r>
            <w:r w:rsidRPr="0002270D">
              <w:t>&gt;</w:t>
            </w:r>
          </w:p>
        </w:tc>
      </w:tr>
      <w:tr w:rsidR="005327CF" w:rsidRPr="0002270D" w14:paraId="002CB0E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8A9BB9A" w14:textId="77777777" w:rsidR="005327CF" w:rsidRPr="0002270D" w:rsidRDefault="005327CF" w:rsidP="005327CF">
            <w:pPr>
              <w:suppressAutoHyphens w:val="0"/>
              <w:ind w:firstLine="0"/>
              <w:jc w:val="left"/>
            </w:pPr>
            <w:r w:rsidRPr="0002270D">
              <w:t>Типоразмер контейнера</w:t>
            </w:r>
          </w:p>
        </w:tc>
        <w:tc>
          <w:tcPr>
            <w:tcW w:w="2695" w:type="dxa"/>
            <w:tcBorders>
              <w:top w:val="nil"/>
              <w:left w:val="nil"/>
              <w:bottom w:val="single" w:sz="4" w:space="0" w:color="auto"/>
              <w:right w:val="single" w:sz="4" w:space="0" w:color="auto"/>
            </w:tcBorders>
            <w:shd w:val="clear" w:color="auto" w:fill="auto"/>
            <w:hideMark/>
          </w:tcPr>
          <w:p w14:paraId="628EDFEE" w14:textId="77777777" w:rsidR="005327CF" w:rsidRPr="0002270D" w:rsidRDefault="005327CF" w:rsidP="005327CF">
            <w:pPr>
              <w:suppressAutoHyphens w:val="0"/>
              <w:ind w:firstLine="0"/>
              <w:jc w:val="center"/>
            </w:pPr>
            <w:r w:rsidRPr="0002270D">
              <w:t>TypeContainer</w:t>
            </w:r>
          </w:p>
        </w:tc>
        <w:tc>
          <w:tcPr>
            <w:tcW w:w="1208" w:type="dxa"/>
            <w:tcBorders>
              <w:top w:val="nil"/>
              <w:left w:val="nil"/>
              <w:bottom w:val="single" w:sz="4" w:space="0" w:color="auto"/>
              <w:right w:val="single" w:sz="4" w:space="0" w:color="auto"/>
            </w:tcBorders>
            <w:shd w:val="clear" w:color="auto" w:fill="auto"/>
            <w:hideMark/>
          </w:tcPr>
          <w:p w14:paraId="1E319743" w14:textId="77777777" w:rsidR="005327CF" w:rsidRPr="0002270D" w:rsidRDefault="005327CF" w:rsidP="005327CF">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6F84AB18" w14:textId="77777777" w:rsidR="005327CF" w:rsidRPr="0002270D" w:rsidRDefault="005327CF" w:rsidP="005327CF">
            <w:pPr>
              <w:suppressAutoHyphens w:val="0"/>
              <w:ind w:firstLine="0"/>
              <w:jc w:val="center"/>
            </w:pPr>
            <w:r w:rsidRPr="0002270D">
              <w:t>T(1-255)</w:t>
            </w:r>
          </w:p>
        </w:tc>
        <w:tc>
          <w:tcPr>
            <w:tcW w:w="1910" w:type="dxa"/>
            <w:tcBorders>
              <w:top w:val="nil"/>
              <w:left w:val="nil"/>
              <w:bottom w:val="single" w:sz="4" w:space="0" w:color="auto"/>
              <w:right w:val="single" w:sz="4" w:space="0" w:color="auto"/>
            </w:tcBorders>
            <w:shd w:val="clear" w:color="auto" w:fill="auto"/>
            <w:hideMark/>
          </w:tcPr>
          <w:p w14:paraId="4FA4BC0B" w14:textId="77777777" w:rsidR="005327CF" w:rsidRPr="0002270D" w:rsidRDefault="005327CF" w:rsidP="005327CF">
            <w:pPr>
              <w:suppressAutoHyphens w:val="0"/>
              <w:ind w:firstLine="0"/>
              <w:jc w:val="center"/>
            </w:pPr>
            <w:r w:rsidRPr="0002270D">
              <w:t>Н</w:t>
            </w:r>
          </w:p>
        </w:tc>
        <w:tc>
          <w:tcPr>
            <w:tcW w:w="5153" w:type="dxa"/>
            <w:tcBorders>
              <w:top w:val="nil"/>
              <w:left w:val="nil"/>
              <w:bottom w:val="single" w:sz="4" w:space="0" w:color="auto"/>
              <w:right w:val="single" w:sz="4" w:space="0" w:color="auto"/>
            </w:tcBorders>
            <w:shd w:val="clear" w:color="auto" w:fill="auto"/>
            <w:hideMark/>
          </w:tcPr>
          <w:p w14:paraId="7DCEC371" w14:textId="77777777" w:rsidR="005327CF" w:rsidRPr="0002270D" w:rsidRDefault="005327CF" w:rsidP="005327CF">
            <w:pPr>
              <w:suppressAutoHyphens w:val="0"/>
              <w:ind w:firstLine="0"/>
              <w:jc w:val="left"/>
            </w:pPr>
            <w:r w:rsidRPr="0002270D">
              <w:t> </w:t>
            </w:r>
          </w:p>
        </w:tc>
      </w:tr>
      <w:tr w:rsidR="005327CF" w:rsidRPr="0002270D" w14:paraId="08379DC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D8B424B" w14:textId="77777777" w:rsidR="005327CF" w:rsidRPr="0002270D" w:rsidRDefault="005327CF" w:rsidP="005327CF">
            <w:pPr>
              <w:suppressAutoHyphens w:val="0"/>
              <w:ind w:firstLine="0"/>
              <w:jc w:val="left"/>
            </w:pPr>
            <w:r w:rsidRPr="0002270D">
              <w:t>ISO контейнера</w:t>
            </w:r>
          </w:p>
        </w:tc>
        <w:tc>
          <w:tcPr>
            <w:tcW w:w="2695" w:type="dxa"/>
            <w:tcBorders>
              <w:top w:val="nil"/>
              <w:left w:val="nil"/>
              <w:bottom w:val="single" w:sz="4" w:space="0" w:color="auto"/>
              <w:right w:val="single" w:sz="4" w:space="0" w:color="auto"/>
            </w:tcBorders>
            <w:shd w:val="clear" w:color="auto" w:fill="auto"/>
            <w:hideMark/>
          </w:tcPr>
          <w:p w14:paraId="727B0FCF" w14:textId="77777777" w:rsidR="005327CF" w:rsidRPr="0002270D" w:rsidRDefault="005327CF" w:rsidP="005327CF">
            <w:pPr>
              <w:suppressAutoHyphens w:val="0"/>
              <w:ind w:firstLine="0"/>
              <w:jc w:val="center"/>
            </w:pPr>
            <w:r w:rsidRPr="0002270D">
              <w:t>ISOContainer</w:t>
            </w:r>
          </w:p>
        </w:tc>
        <w:tc>
          <w:tcPr>
            <w:tcW w:w="1208" w:type="dxa"/>
            <w:tcBorders>
              <w:top w:val="nil"/>
              <w:left w:val="nil"/>
              <w:bottom w:val="single" w:sz="4" w:space="0" w:color="auto"/>
              <w:right w:val="single" w:sz="4" w:space="0" w:color="auto"/>
            </w:tcBorders>
            <w:shd w:val="clear" w:color="auto" w:fill="auto"/>
            <w:hideMark/>
          </w:tcPr>
          <w:p w14:paraId="761A7B3F" w14:textId="77777777" w:rsidR="005327CF" w:rsidRPr="0002270D" w:rsidRDefault="005327CF" w:rsidP="005327CF">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70F7143F" w14:textId="77777777" w:rsidR="005327CF" w:rsidRPr="0002270D" w:rsidRDefault="005327CF" w:rsidP="005327CF">
            <w:pPr>
              <w:suppressAutoHyphens w:val="0"/>
              <w:ind w:firstLine="0"/>
              <w:jc w:val="center"/>
            </w:pPr>
            <w:r w:rsidRPr="0002270D">
              <w:t>T(1-4)</w:t>
            </w:r>
          </w:p>
        </w:tc>
        <w:tc>
          <w:tcPr>
            <w:tcW w:w="1910" w:type="dxa"/>
            <w:tcBorders>
              <w:top w:val="nil"/>
              <w:left w:val="nil"/>
              <w:bottom w:val="single" w:sz="4" w:space="0" w:color="auto"/>
              <w:right w:val="single" w:sz="4" w:space="0" w:color="auto"/>
            </w:tcBorders>
            <w:shd w:val="clear" w:color="auto" w:fill="auto"/>
            <w:hideMark/>
          </w:tcPr>
          <w:p w14:paraId="51D0B889" w14:textId="77777777" w:rsidR="005327CF" w:rsidRPr="0002270D" w:rsidRDefault="005327CF" w:rsidP="005327CF">
            <w:pPr>
              <w:suppressAutoHyphens w:val="0"/>
              <w:ind w:firstLine="0"/>
              <w:jc w:val="center"/>
            </w:pPr>
            <w:r w:rsidRPr="0002270D">
              <w:t>Н</w:t>
            </w:r>
          </w:p>
        </w:tc>
        <w:tc>
          <w:tcPr>
            <w:tcW w:w="5153" w:type="dxa"/>
            <w:tcBorders>
              <w:top w:val="nil"/>
              <w:left w:val="nil"/>
              <w:bottom w:val="single" w:sz="4" w:space="0" w:color="auto"/>
              <w:right w:val="single" w:sz="4" w:space="0" w:color="auto"/>
            </w:tcBorders>
            <w:shd w:val="clear" w:color="auto" w:fill="auto"/>
            <w:hideMark/>
          </w:tcPr>
          <w:p w14:paraId="4F443F27" w14:textId="77777777" w:rsidR="005327CF" w:rsidRPr="0002270D" w:rsidRDefault="005327CF" w:rsidP="005327CF">
            <w:pPr>
              <w:suppressAutoHyphens w:val="0"/>
              <w:ind w:firstLine="0"/>
              <w:jc w:val="left"/>
            </w:pPr>
            <w:r w:rsidRPr="0002270D">
              <w:t> </w:t>
            </w:r>
          </w:p>
        </w:tc>
      </w:tr>
      <w:tr w:rsidR="000D7A81" w:rsidRPr="0002270D" w14:paraId="51F15CC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8AC9044" w14:textId="77777777" w:rsidR="000D7A81" w:rsidRPr="0002270D" w:rsidRDefault="000D7A81" w:rsidP="000D7A81">
            <w:pPr>
              <w:suppressAutoHyphens w:val="0"/>
              <w:ind w:firstLine="0"/>
              <w:jc w:val="left"/>
            </w:pPr>
            <w:r w:rsidRPr="0002270D">
              <w:t>Признак загрузки контейнера</w:t>
            </w:r>
          </w:p>
        </w:tc>
        <w:tc>
          <w:tcPr>
            <w:tcW w:w="2695" w:type="dxa"/>
            <w:tcBorders>
              <w:top w:val="nil"/>
              <w:left w:val="nil"/>
              <w:bottom w:val="single" w:sz="4" w:space="0" w:color="auto"/>
              <w:right w:val="single" w:sz="4" w:space="0" w:color="auto"/>
            </w:tcBorders>
            <w:shd w:val="clear" w:color="auto" w:fill="auto"/>
            <w:hideMark/>
          </w:tcPr>
          <w:p w14:paraId="6F276AA6" w14:textId="77777777" w:rsidR="000D7A81" w:rsidRPr="0002270D" w:rsidRDefault="000D7A81" w:rsidP="000D7A81">
            <w:pPr>
              <w:suppressAutoHyphens w:val="0"/>
              <w:ind w:firstLine="0"/>
              <w:jc w:val="center"/>
            </w:pPr>
            <w:r w:rsidRPr="0002270D">
              <w:t>SingLoadContainer</w:t>
            </w:r>
          </w:p>
        </w:tc>
        <w:tc>
          <w:tcPr>
            <w:tcW w:w="1208" w:type="dxa"/>
            <w:tcBorders>
              <w:top w:val="nil"/>
              <w:left w:val="nil"/>
              <w:bottom w:val="single" w:sz="4" w:space="0" w:color="auto"/>
              <w:right w:val="single" w:sz="4" w:space="0" w:color="auto"/>
            </w:tcBorders>
            <w:shd w:val="clear" w:color="auto" w:fill="auto"/>
            <w:hideMark/>
          </w:tcPr>
          <w:p w14:paraId="56335C5D" w14:textId="77777777" w:rsidR="000D7A81" w:rsidRPr="0002270D" w:rsidRDefault="000D7A81" w:rsidP="000D7A81">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0B6B3195" w14:textId="77777777" w:rsidR="000D7A81" w:rsidRPr="0002270D" w:rsidRDefault="000D7A81" w:rsidP="000D7A81">
            <w:pPr>
              <w:suppressAutoHyphens w:val="0"/>
              <w:ind w:firstLine="0"/>
              <w:jc w:val="center"/>
            </w:pPr>
            <w:r w:rsidRPr="0002270D">
              <w:t>T(=1)</w:t>
            </w:r>
          </w:p>
        </w:tc>
        <w:tc>
          <w:tcPr>
            <w:tcW w:w="1910" w:type="dxa"/>
            <w:tcBorders>
              <w:top w:val="nil"/>
              <w:left w:val="nil"/>
              <w:bottom w:val="single" w:sz="4" w:space="0" w:color="auto"/>
              <w:right w:val="single" w:sz="4" w:space="0" w:color="auto"/>
            </w:tcBorders>
            <w:shd w:val="clear" w:color="auto" w:fill="auto"/>
            <w:hideMark/>
          </w:tcPr>
          <w:p w14:paraId="2A59D3C8" w14:textId="6742F758" w:rsidR="000D7A81" w:rsidRPr="0002270D" w:rsidRDefault="000D7A81" w:rsidP="000D7A81">
            <w:pPr>
              <w:suppressAutoHyphens w:val="0"/>
              <w:ind w:firstLine="0"/>
              <w:jc w:val="center"/>
            </w:pPr>
            <w:r w:rsidRPr="0002270D">
              <w:t>НК</w:t>
            </w:r>
          </w:p>
        </w:tc>
        <w:tc>
          <w:tcPr>
            <w:tcW w:w="5153" w:type="dxa"/>
            <w:tcBorders>
              <w:top w:val="nil"/>
              <w:left w:val="nil"/>
              <w:bottom w:val="single" w:sz="4" w:space="0" w:color="auto"/>
              <w:right w:val="single" w:sz="4" w:space="0" w:color="auto"/>
            </w:tcBorders>
            <w:shd w:val="clear" w:color="auto" w:fill="auto"/>
            <w:hideMark/>
          </w:tcPr>
          <w:p w14:paraId="21F69C0F" w14:textId="77777777" w:rsidR="000D7A81" w:rsidRPr="0002270D" w:rsidRDefault="000D7A81" w:rsidP="000D7A81">
            <w:pPr>
              <w:suppressAutoHyphens w:val="0"/>
              <w:ind w:firstLine="0"/>
              <w:jc w:val="left"/>
            </w:pPr>
            <w:r w:rsidRPr="0002270D">
              <w:t>Принимает значение:</w:t>
            </w:r>
          </w:p>
          <w:p w14:paraId="0CCDA2D3" w14:textId="1CF871C3" w:rsidR="000D7A81" w:rsidRPr="0002270D" w:rsidRDefault="000D7A81" w:rsidP="000D7A81">
            <w:pPr>
              <w:suppressAutoHyphens w:val="0"/>
              <w:ind w:firstLine="0"/>
              <w:jc w:val="left"/>
            </w:pPr>
            <w:r w:rsidRPr="0002270D">
              <w:t>1 – груженый</w:t>
            </w:r>
            <w:r w:rsidRPr="0002270D">
              <w:rPr>
                <w:lang w:val="en-US"/>
              </w:rPr>
              <w:t xml:space="preserve">   |</w:t>
            </w:r>
          </w:p>
          <w:p w14:paraId="531E7167" w14:textId="2E93EAAC" w:rsidR="000D7A81" w:rsidRPr="0002270D" w:rsidRDefault="000D7A81" w:rsidP="000D7A81">
            <w:pPr>
              <w:suppressAutoHyphens w:val="0"/>
              <w:ind w:firstLine="0"/>
              <w:jc w:val="left"/>
            </w:pPr>
            <w:r w:rsidRPr="0002270D">
              <w:t>2 – порожний</w:t>
            </w:r>
          </w:p>
        </w:tc>
      </w:tr>
      <w:tr w:rsidR="000D7A81" w:rsidRPr="0002270D" w14:paraId="4500732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3810866" w14:textId="77777777" w:rsidR="000D7A81" w:rsidRPr="0002270D" w:rsidRDefault="000D7A81" w:rsidP="000D7A81">
            <w:pPr>
              <w:suppressAutoHyphens w:val="0"/>
              <w:ind w:firstLine="0"/>
              <w:jc w:val="left"/>
            </w:pPr>
            <w:r w:rsidRPr="0002270D">
              <w:t>Признак использования контейнера</w:t>
            </w:r>
          </w:p>
        </w:tc>
        <w:tc>
          <w:tcPr>
            <w:tcW w:w="2695" w:type="dxa"/>
            <w:tcBorders>
              <w:top w:val="nil"/>
              <w:left w:val="nil"/>
              <w:bottom w:val="single" w:sz="4" w:space="0" w:color="auto"/>
              <w:right w:val="single" w:sz="4" w:space="0" w:color="auto"/>
            </w:tcBorders>
            <w:shd w:val="clear" w:color="auto" w:fill="auto"/>
            <w:hideMark/>
          </w:tcPr>
          <w:p w14:paraId="782BFD2E" w14:textId="77777777" w:rsidR="000D7A81" w:rsidRPr="0002270D" w:rsidRDefault="000D7A81" w:rsidP="000D7A81">
            <w:pPr>
              <w:suppressAutoHyphens w:val="0"/>
              <w:ind w:firstLine="0"/>
              <w:jc w:val="center"/>
            </w:pPr>
            <w:r w:rsidRPr="0002270D">
              <w:t>SingUsageContainer</w:t>
            </w:r>
          </w:p>
        </w:tc>
        <w:tc>
          <w:tcPr>
            <w:tcW w:w="1208" w:type="dxa"/>
            <w:tcBorders>
              <w:top w:val="nil"/>
              <w:left w:val="nil"/>
              <w:bottom w:val="single" w:sz="4" w:space="0" w:color="auto"/>
              <w:right w:val="single" w:sz="4" w:space="0" w:color="auto"/>
            </w:tcBorders>
            <w:shd w:val="clear" w:color="auto" w:fill="auto"/>
            <w:hideMark/>
          </w:tcPr>
          <w:p w14:paraId="4A9CBC88" w14:textId="77777777" w:rsidR="000D7A81" w:rsidRPr="0002270D" w:rsidRDefault="000D7A81" w:rsidP="000D7A81">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79F979C1" w14:textId="77777777" w:rsidR="000D7A81" w:rsidRPr="0002270D" w:rsidRDefault="000D7A81" w:rsidP="000D7A81">
            <w:pPr>
              <w:suppressAutoHyphens w:val="0"/>
              <w:ind w:firstLine="0"/>
              <w:jc w:val="center"/>
            </w:pPr>
            <w:r w:rsidRPr="0002270D">
              <w:t>T(=1)</w:t>
            </w:r>
          </w:p>
        </w:tc>
        <w:tc>
          <w:tcPr>
            <w:tcW w:w="1910" w:type="dxa"/>
            <w:tcBorders>
              <w:top w:val="nil"/>
              <w:left w:val="nil"/>
              <w:bottom w:val="single" w:sz="4" w:space="0" w:color="auto"/>
              <w:right w:val="single" w:sz="4" w:space="0" w:color="auto"/>
            </w:tcBorders>
            <w:shd w:val="clear" w:color="auto" w:fill="auto"/>
            <w:hideMark/>
          </w:tcPr>
          <w:p w14:paraId="72C0E4D6" w14:textId="7F31C8C5" w:rsidR="000D7A81" w:rsidRPr="0002270D" w:rsidRDefault="000D7A81" w:rsidP="000D7A81">
            <w:pPr>
              <w:suppressAutoHyphens w:val="0"/>
              <w:ind w:firstLine="0"/>
              <w:jc w:val="center"/>
            </w:pPr>
            <w:r w:rsidRPr="0002270D">
              <w:t>НК</w:t>
            </w:r>
          </w:p>
        </w:tc>
        <w:tc>
          <w:tcPr>
            <w:tcW w:w="5153" w:type="dxa"/>
            <w:tcBorders>
              <w:top w:val="nil"/>
              <w:left w:val="nil"/>
              <w:bottom w:val="single" w:sz="4" w:space="0" w:color="auto"/>
              <w:right w:val="single" w:sz="4" w:space="0" w:color="auto"/>
            </w:tcBorders>
            <w:shd w:val="clear" w:color="auto" w:fill="auto"/>
            <w:hideMark/>
          </w:tcPr>
          <w:p w14:paraId="1F49B9A1" w14:textId="77777777" w:rsidR="000D7A81" w:rsidRPr="0002270D" w:rsidRDefault="000D7A81" w:rsidP="000D7A81">
            <w:pPr>
              <w:suppressAutoHyphens w:val="0"/>
              <w:ind w:firstLine="0"/>
              <w:jc w:val="left"/>
            </w:pPr>
            <w:r w:rsidRPr="0002270D">
              <w:t>Принимает значение:</w:t>
            </w:r>
          </w:p>
          <w:p w14:paraId="6A63054A" w14:textId="0F1C9A76" w:rsidR="000D7A81" w:rsidRPr="0002270D" w:rsidRDefault="000D7A81" w:rsidP="000D7A81">
            <w:pPr>
              <w:suppressAutoHyphens w:val="0"/>
              <w:ind w:firstLine="0"/>
              <w:jc w:val="left"/>
            </w:pPr>
            <w:r w:rsidRPr="0002270D">
              <w:t>1 – контейнер является грузом/товаром   |</w:t>
            </w:r>
          </w:p>
          <w:p w14:paraId="6D17CC2B" w14:textId="59607F6F" w:rsidR="000D7A81" w:rsidRPr="0002270D" w:rsidRDefault="000D7A81" w:rsidP="000D7A81">
            <w:pPr>
              <w:suppressAutoHyphens w:val="0"/>
              <w:ind w:firstLine="0"/>
              <w:jc w:val="left"/>
            </w:pPr>
            <w:r w:rsidRPr="0002270D">
              <w:t>2 – контейнер является тарой</w:t>
            </w:r>
          </w:p>
        </w:tc>
      </w:tr>
      <w:tr w:rsidR="005327CF" w:rsidRPr="0002270D" w14:paraId="649D7D9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D4E5771" w14:textId="77777777" w:rsidR="005327CF" w:rsidRPr="0002270D" w:rsidRDefault="005327CF" w:rsidP="005327CF">
            <w:pPr>
              <w:suppressAutoHyphens w:val="0"/>
              <w:ind w:firstLine="0"/>
              <w:jc w:val="left"/>
            </w:pPr>
            <w:r w:rsidRPr="0002270D">
              <w:t>Суммарный вес всех грузов в контейнере, брутто (кг)</w:t>
            </w:r>
          </w:p>
        </w:tc>
        <w:tc>
          <w:tcPr>
            <w:tcW w:w="2695" w:type="dxa"/>
            <w:tcBorders>
              <w:top w:val="nil"/>
              <w:left w:val="nil"/>
              <w:bottom w:val="single" w:sz="4" w:space="0" w:color="auto"/>
              <w:right w:val="single" w:sz="4" w:space="0" w:color="auto"/>
            </w:tcBorders>
            <w:shd w:val="clear" w:color="auto" w:fill="auto"/>
            <w:hideMark/>
          </w:tcPr>
          <w:p w14:paraId="017D4D57" w14:textId="77777777" w:rsidR="005327CF" w:rsidRPr="0002270D" w:rsidRDefault="005327CF" w:rsidP="005327CF">
            <w:pPr>
              <w:suppressAutoHyphens w:val="0"/>
              <w:ind w:firstLine="0"/>
              <w:jc w:val="center"/>
            </w:pPr>
            <w:r w:rsidRPr="0002270D">
              <w:t>TotalWeightCargo</w:t>
            </w:r>
          </w:p>
        </w:tc>
        <w:tc>
          <w:tcPr>
            <w:tcW w:w="1208" w:type="dxa"/>
            <w:tcBorders>
              <w:top w:val="nil"/>
              <w:left w:val="nil"/>
              <w:bottom w:val="single" w:sz="4" w:space="0" w:color="auto"/>
              <w:right w:val="single" w:sz="4" w:space="0" w:color="auto"/>
            </w:tcBorders>
            <w:shd w:val="clear" w:color="auto" w:fill="auto"/>
            <w:hideMark/>
          </w:tcPr>
          <w:p w14:paraId="3F0CBA6D" w14:textId="77777777" w:rsidR="005327CF" w:rsidRPr="0002270D" w:rsidRDefault="005327CF" w:rsidP="005327CF">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6658CDCD" w14:textId="77777777" w:rsidR="005327CF" w:rsidRPr="0002270D" w:rsidRDefault="005327CF" w:rsidP="005327CF">
            <w:pPr>
              <w:suppressAutoHyphens w:val="0"/>
              <w:ind w:firstLine="0"/>
              <w:jc w:val="center"/>
            </w:pPr>
            <w:r w:rsidRPr="0002270D">
              <w:t>N(18.6)</w:t>
            </w:r>
          </w:p>
        </w:tc>
        <w:tc>
          <w:tcPr>
            <w:tcW w:w="1910" w:type="dxa"/>
            <w:tcBorders>
              <w:top w:val="nil"/>
              <w:left w:val="nil"/>
              <w:bottom w:val="single" w:sz="4" w:space="0" w:color="auto"/>
              <w:right w:val="single" w:sz="4" w:space="0" w:color="auto"/>
            </w:tcBorders>
            <w:shd w:val="clear" w:color="auto" w:fill="auto"/>
            <w:hideMark/>
          </w:tcPr>
          <w:p w14:paraId="77DC0D7B" w14:textId="77777777" w:rsidR="005327CF" w:rsidRPr="0002270D" w:rsidRDefault="005327CF" w:rsidP="005327CF">
            <w:pPr>
              <w:suppressAutoHyphens w:val="0"/>
              <w:ind w:firstLine="0"/>
              <w:jc w:val="center"/>
            </w:pPr>
            <w:r w:rsidRPr="0002270D">
              <w:t>Н</w:t>
            </w:r>
          </w:p>
        </w:tc>
        <w:tc>
          <w:tcPr>
            <w:tcW w:w="5153" w:type="dxa"/>
            <w:tcBorders>
              <w:top w:val="nil"/>
              <w:left w:val="nil"/>
              <w:bottom w:val="single" w:sz="4" w:space="0" w:color="auto"/>
              <w:right w:val="single" w:sz="4" w:space="0" w:color="auto"/>
            </w:tcBorders>
            <w:shd w:val="clear" w:color="auto" w:fill="auto"/>
            <w:hideMark/>
          </w:tcPr>
          <w:p w14:paraId="4FFE29FC" w14:textId="77777777" w:rsidR="005327CF" w:rsidRPr="0002270D" w:rsidRDefault="005327CF" w:rsidP="005327CF">
            <w:pPr>
              <w:suppressAutoHyphens w:val="0"/>
              <w:ind w:firstLine="0"/>
              <w:jc w:val="left"/>
            </w:pPr>
            <w:r w:rsidRPr="0002270D">
              <w:t> </w:t>
            </w:r>
          </w:p>
        </w:tc>
      </w:tr>
      <w:tr w:rsidR="005327CF" w:rsidRPr="0002270D" w14:paraId="7EAD317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8E7E9EB" w14:textId="1F3A5B0A" w:rsidR="005327CF" w:rsidRPr="0002270D" w:rsidRDefault="005327CF" w:rsidP="003569B8">
            <w:pPr>
              <w:suppressAutoHyphens w:val="0"/>
              <w:ind w:firstLine="0"/>
              <w:jc w:val="left"/>
            </w:pPr>
            <w:r w:rsidRPr="0002270D">
              <w:t>Вес тары контейнера (кг)</w:t>
            </w:r>
          </w:p>
        </w:tc>
        <w:tc>
          <w:tcPr>
            <w:tcW w:w="2695" w:type="dxa"/>
            <w:tcBorders>
              <w:top w:val="nil"/>
              <w:left w:val="nil"/>
              <w:bottom w:val="single" w:sz="4" w:space="0" w:color="auto"/>
              <w:right w:val="single" w:sz="4" w:space="0" w:color="auto"/>
            </w:tcBorders>
            <w:shd w:val="clear" w:color="auto" w:fill="auto"/>
            <w:hideMark/>
          </w:tcPr>
          <w:p w14:paraId="44058A9A" w14:textId="77777777" w:rsidR="005327CF" w:rsidRPr="0002270D" w:rsidRDefault="005327CF" w:rsidP="005327CF">
            <w:pPr>
              <w:suppressAutoHyphens w:val="0"/>
              <w:ind w:firstLine="0"/>
              <w:jc w:val="center"/>
            </w:pPr>
            <w:r w:rsidRPr="0002270D">
              <w:t>TareWeightContainer</w:t>
            </w:r>
          </w:p>
        </w:tc>
        <w:tc>
          <w:tcPr>
            <w:tcW w:w="1208" w:type="dxa"/>
            <w:tcBorders>
              <w:top w:val="nil"/>
              <w:left w:val="nil"/>
              <w:bottom w:val="single" w:sz="4" w:space="0" w:color="auto"/>
              <w:right w:val="single" w:sz="4" w:space="0" w:color="auto"/>
            </w:tcBorders>
            <w:shd w:val="clear" w:color="auto" w:fill="auto"/>
            <w:hideMark/>
          </w:tcPr>
          <w:p w14:paraId="23A3128F" w14:textId="77777777" w:rsidR="005327CF" w:rsidRPr="0002270D" w:rsidRDefault="005327CF" w:rsidP="005327CF">
            <w:pPr>
              <w:suppressAutoHyphens w:val="0"/>
              <w:ind w:firstLine="0"/>
              <w:jc w:val="center"/>
            </w:pPr>
            <w:r w:rsidRPr="0002270D">
              <w:t>A</w:t>
            </w:r>
          </w:p>
        </w:tc>
        <w:tc>
          <w:tcPr>
            <w:tcW w:w="1208" w:type="dxa"/>
            <w:tcBorders>
              <w:top w:val="nil"/>
              <w:left w:val="nil"/>
              <w:bottom w:val="single" w:sz="4" w:space="0" w:color="auto"/>
              <w:right w:val="single" w:sz="4" w:space="0" w:color="auto"/>
            </w:tcBorders>
            <w:shd w:val="clear" w:color="auto" w:fill="auto"/>
            <w:hideMark/>
          </w:tcPr>
          <w:p w14:paraId="420BBEE8" w14:textId="77777777" w:rsidR="005327CF" w:rsidRPr="0002270D" w:rsidRDefault="005327CF" w:rsidP="005327CF">
            <w:pPr>
              <w:suppressAutoHyphens w:val="0"/>
              <w:ind w:firstLine="0"/>
              <w:jc w:val="center"/>
            </w:pPr>
            <w:r w:rsidRPr="0002270D">
              <w:t>N(18.6)</w:t>
            </w:r>
          </w:p>
        </w:tc>
        <w:tc>
          <w:tcPr>
            <w:tcW w:w="1910" w:type="dxa"/>
            <w:tcBorders>
              <w:top w:val="nil"/>
              <w:left w:val="nil"/>
              <w:bottom w:val="single" w:sz="4" w:space="0" w:color="auto"/>
              <w:right w:val="single" w:sz="4" w:space="0" w:color="auto"/>
            </w:tcBorders>
            <w:shd w:val="clear" w:color="auto" w:fill="auto"/>
            <w:hideMark/>
          </w:tcPr>
          <w:p w14:paraId="57A7A4A5" w14:textId="77777777" w:rsidR="005327CF" w:rsidRPr="0002270D" w:rsidRDefault="005327CF" w:rsidP="005327CF">
            <w:pPr>
              <w:suppressAutoHyphens w:val="0"/>
              <w:ind w:firstLine="0"/>
              <w:jc w:val="center"/>
            </w:pPr>
            <w:r w:rsidRPr="0002270D">
              <w:t>Н</w:t>
            </w:r>
          </w:p>
        </w:tc>
        <w:tc>
          <w:tcPr>
            <w:tcW w:w="5153" w:type="dxa"/>
            <w:tcBorders>
              <w:top w:val="nil"/>
              <w:left w:val="nil"/>
              <w:bottom w:val="single" w:sz="4" w:space="0" w:color="auto"/>
              <w:right w:val="single" w:sz="4" w:space="0" w:color="auto"/>
            </w:tcBorders>
            <w:shd w:val="clear" w:color="auto" w:fill="auto"/>
            <w:hideMark/>
          </w:tcPr>
          <w:p w14:paraId="55642A07" w14:textId="77777777" w:rsidR="005327CF" w:rsidRPr="0002270D" w:rsidRDefault="005327CF" w:rsidP="005327CF">
            <w:pPr>
              <w:suppressAutoHyphens w:val="0"/>
              <w:ind w:firstLine="0"/>
              <w:jc w:val="left"/>
            </w:pPr>
            <w:r w:rsidRPr="0002270D">
              <w:t> </w:t>
            </w:r>
          </w:p>
        </w:tc>
      </w:tr>
      <w:tr w:rsidR="000D7A81" w:rsidRPr="0002270D" w14:paraId="5369BA0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54ED9A0" w14:textId="77777777" w:rsidR="000D7A81" w:rsidRPr="0002270D" w:rsidRDefault="000D7A81" w:rsidP="000D7A81">
            <w:pPr>
              <w:suppressAutoHyphens w:val="0"/>
              <w:ind w:firstLine="0"/>
              <w:jc w:val="left"/>
            </w:pPr>
            <w:r w:rsidRPr="0002270D">
              <w:t>Номера пломб, наложенных на контейнер</w:t>
            </w:r>
          </w:p>
        </w:tc>
        <w:tc>
          <w:tcPr>
            <w:tcW w:w="2695" w:type="dxa"/>
            <w:tcBorders>
              <w:top w:val="nil"/>
              <w:left w:val="nil"/>
              <w:bottom w:val="single" w:sz="4" w:space="0" w:color="auto"/>
              <w:right w:val="single" w:sz="4" w:space="0" w:color="auto"/>
            </w:tcBorders>
            <w:shd w:val="clear" w:color="auto" w:fill="auto"/>
            <w:hideMark/>
          </w:tcPr>
          <w:p w14:paraId="4CFFA8AA" w14:textId="77777777" w:rsidR="000D7A81" w:rsidRPr="0002270D" w:rsidRDefault="000D7A81" w:rsidP="000D7A81">
            <w:pPr>
              <w:suppressAutoHyphens w:val="0"/>
              <w:ind w:firstLine="0"/>
              <w:jc w:val="center"/>
            </w:pPr>
            <w:r w:rsidRPr="0002270D">
              <w:t>NumbSeals</w:t>
            </w:r>
          </w:p>
        </w:tc>
        <w:tc>
          <w:tcPr>
            <w:tcW w:w="1208" w:type="dxa"/>
            <w:tcBorders>
              <w:top w:val="nil"/>
              <w:left w:val="nil"/>
              <w:bottom w:val="single" w:sz="4" w:space="0" w:color="auto"/>
              <w:right w:val="single" w:sz="4" w:space="0" w:color="auto"/>
            </w:tcBorders>
            <w:shd w:val="clear" w:color="auto" w:fill="auto"/>
            <w:hideMark/>
          </w:tcPr>
          <w:p w14:paraId="06F65DEC" w14:textId="77777777" w:rsidR="000D7A81" w:rsidRPr="0002270D" w:rsidRDefault="000D7A81" w:rsidP="000D7A81">
            <w:pPr>
              <w:suppressAutoHyphens w:val="0"/>
              <w:ind w:firstLine="0"/>
              <w:jc w:val="center"/>
            </w:pPr>
            <w:r w:rsidRPr="0002270D">
              <w:t>П</w:t>
            </w:r>
          </w:p>
        </w:tc>
        <w:tc>
          <w:tcPr>
            <w:tcW w:w="1208" w:type="dxa"/>
            <w:tcBorders>
              <w:top w:val="nil"/>
              <w:left w:val="nil"/>
              <w:bottom w:val="single" w:sz="4" w:space="0" w:color="auto"/>
              <w:right w:val="single" w:sz="4" w:space="0" w:color="auto"/>
            </w:tcBorders>
            <w:shd w:val="clear" w:color="auto" w:fill="auto"/>
            <w:hideMark/>
          </w:tcPr>
          <w:p w14:paraId="347DEA3F" w14:textId="77777777" w:rsidR="000D7A81" w:rsidRPr="0002270D" w:rsidRDefault="000D7A81" w:rsidP="000D7A81">
            <w:pPr>
              <w:suppressAutoHyphens w:val="0"/>
              <w:ind w:firstLine="0"/>
              <w:jc w:val="center"/>
            </w:pPr>
            <w:r w:rsidRPr="0002270D">
              <w:t>N(10)</w:t>
            </w:r>
          </w:p>
        </w:tc>
        <w:tc>
          <w:tcPr>
            <w:tcW w:w="1910" w:type="dxa"/>
            <w:tcBorders>
              <w:top w:val="nil"/>
              <w:left w:val="nil"/>
              <w:bottom w:val="single" w:sz="4" w:space="0" w:color="auto"/>
              <w:right w:val="single" w:sz="4" w:space="0" w:color="auto"/>
            </w:tcBorders>
            <w:shd w:val="clear" w:color="auto" w:fill="auto"/>
            <w:hideMark/>
          </w:tcPr>
          <w:p w14:paraId="5D903F9D" w14:textId="504869DF" w:rsidR="000D7A81" w:rsidRPr="0002270D" w:rsidRDefault="000D7A81" w:rsidP="000D7A81">
            <w:pPr>
              <w:suppressAutoHyphens w:val="0"/>
              <w:ind w:firstLine="0"/>
              <w:jc w:val="center"/>
            </w:pPr>
            <w:r w:rsidRPr="0002270D">
              <w:t>НМУ</w:t>
            </w:r>
          </w:p>
        </w:tc>
        <w:tc>
          <w:tcPr>
            <w:tcW w:w="5153" w:type="dxa"/>
            <w:tcBorders>
              <w:top w:val="nil"/>
              <w:left w:val="nil"/>
              <w:bottom w:val="single" w:sz="4" w:space="0" w:color="auto"/>
              <w:right w:val="single" w:sz="4" w:space="0" w:color="auto"/>
            </w:tcBorders>
            <w:shd w:val="clear" w:color="auto" w:fill="auto"/>
            <w:hideMark/>
          </w:tcPr>
          <w:p w14:paraId="01E543E1" w14:textId="2DBE8A04" w:rsidR="000D7A81" w:rsidRPr="0002270D" w:rsidRDefault="000D7A81" w:rsidP="000D7A81">
            <w:pPr>
              <w:suppressAutoHyphens w:val="0"/>
              <w:ind w:firstLine="0"/>
              <w:jc w:val="left"/>
            </w:pPr>
            <w:r w:rsidRPr="0002270D">
              <w:t>Элемент обязателен при наличии &lt;</w:t>
            </w:r>
            <w:r w:rsidRPr="0002270D">
              <w:rPr>
                <w:lang w:val="en-US"/>
              </w:rPr>
              <w:t>QuantSeals</w:t>
            </w:r>
            <w:r w:rsidRPr="0002270D">
              <w:t>&gt;</w:t>
            </w:r>
          </w:p>
        </w:tc>
      </w:tr>
      <w:tr w:rsidR="005327CF" w:rsidRPr="0002270D" w14:paraId="229A50F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A1337C1" w14:textId="77777777" w:rsidR="005327CF" w:rsidRPr="0002270D" w:rsidRDefault="005327CF" w:rsidP="005327CF">
            <w:pPr>
              <w:suppressAutoHyphens w:val="0"/>
              <w:ind w:firstLine="0"/>
              <w:jc w:val="left"/>
            </w:pPr>
            <w:r w:rsidRPr="0002270D">
              <w:t>Код класса опасности груза по МОПОГ для опасных грузов</w:t>
            </w:r>
          </w:p>
        </w:tc>
        <w:tc>
          <w:tcPr>
            <w:tcW w:w="2695" w:type="dxa"/>
            <w:tcBorders>
              <w:top w:val="nil"/>
              <w:left w:val="nil"/>
              <w:bottom w:val="single" w:sz="4" w:space="0" w:color="auto"/>
              <w:right w:val="single" w:sz="4" w:space="0" w:color="auto"/>
            </w:tcBorders>
            <w:shd w:val="clear" w:color="auto" w:fill="auto"/>
            <w:hideMark/>
          </w:tcPr>
          <w:p w14:paraId="6E4EA5FA" w14:textId="77777777" w:rsidR="005327CF" w:rsidRPr="0002270D" w:rsidRDefault="005327CF" w:rsidP="005327CF">
            <w:pPr>
              <w:suppressAutoHyphens w:val="0"/>
              <w:ind w:firstLine="0"/>
              <w:jc w:val="center"/>
            </w:pPr>
            <w:r w:rsidRPr="0002270D">
              <w:t>CodClassDanger</w:t>
            </w:r>
          </w:p>
        </w:tc>
        <w:tc>
          <w:tcPr>
            <w:tcW w:w="1208" w:type="dxa"/>
            <w:tcBorders>
              <w:top w:val="nil"/>
              <w:left w:val="nil"/>
              <w:bottom w:val="single" w:sz="4" w:space="0" w:color="auto"/>
              <w:right w:val="single" w:sz="4" w:space="0" w:color="auto"/>
            </w:tcBorders>
            <w:shd w:val="clear" w:color="auto" w:fill="auto"/>
            <w:hideMark/>
          </w:tcPr>
          <w:p w14:paraId="5A4250DE" w14:textId="77777777" w:rsidR="005327CF" w:rsidRPr="0002270D" w:rsidRDefault="005327CF" w:rsidP="005327CF">
            <w:pPr>
              <w:suppressAutoHyphens w:val="0"/>
              <w:ind w:firstLine="0"/>
              <w:jc w:val="center"/>
            </w:pPr>
            <w:r w:rsidRPr="0002270D">
              <w:t>П</w:t>
            </w:r>
          </w:p>
        </w:tc>
        <w:tc>
          <w:tcPr>
            <w:tcW w:w="1208" w:type="dxa"/>
            <w:tcBorders>
              <w:top w:val="nil"/>
              <w:left w:val="nil"/>
              <w:bottom w:val="single" w:sz="4" w:space="0" w:color="auto"/>
              <w:right w:val="single" w:sz="4" w:space="0" w:color="auto"/>
            </w:tcBorders>
            <w:shd w:val="clear" w:color="auto" w:fill="auto"/>
            <w:hideMark/>
          </w:tcPr>
          <w:p w14:paraId="3D2547F7" w14:textId="77777777" w:rsidR="005327CF" w:rsidRPr="0002270D" w:rsidRDefault="005327CF" w:rsidP="005327CF">
            <w:pPr>
              <w:suppressAutoHyphens w:val="0"/>
              <w:ind w:firstLine="0"/>
              <w:jc w:val="center"/>
            </w:pPr>
            <w:r w:rsidRPr="0002270D">
              <w:t>T(1-3)</w:t>
            </w:r>
          </w:p>
        </w:tc>
        <w:tc>
          <w:tcPr>
            <w:tcW w:w="1910" w:type="dxa"/>
            <w:tcBorders>
              <w:top w:val="nil"/>
              <w:left w:val="nil"/>
              <w:bottom w:val="single" w:sz="4" w:space="0" w:color="auto"/>
              <w:right w:val="single" w:sz="4" w:space="0" w:color="auto"/>
            </w:tcBorders>
            <w:shd w:val="clear" w:color="auto" w:fill="auto"/>
            <w:hideMark/>
          </w:tcPr>
          <w:p w14:paraId="5A46971C" w14:textId="77777777" w:rsidR="005327CF" w:rsidRPr="0002270D" w:rsidRDefault="005327CF" w:rsidP="005327CF">
            <w:pPr>
              <w:suppressAutoHyphens w:val="0"/>
              <w:ind w:firstLine="0"/>
              <w:jc w:val="center"/>
            </w:pPr>
            <w:r w:rsidRPr="0002270D">
              <w:t>НМ</w:t>
            </w:r>
          </w:p>
        </w:tc>
        <w:tc>
          <w:tcPr>
            <w:tcW w:w="5153" w:type="dxa"/>
            <w:tcBorders>
              <w:top w:val="nil"/>
              <w:left w:val="nil"/>
              <w:bottom w:val="single" w:sz="4" w:space="0" w:color="auto"/>
              <w:right w:val="single" w:sz="4" w:space="0" w:color="auto"/>
            </w:tcBorders>
            <w:shd w:val="clear" w:color="auto" w:fill="auto"/>
            <w:hideMark/>
          </w:tcPr>
          <w:p w14:paraId="611FF8D8" w14:textId="77777777" w:rsidR="005327CF" w:rsidRPr="0002270D" w:rsidRDefault="005327CF" w:rsidP="005327CF">
            <w:pPr>
              <w:suppressAutoHyphens w:val="0"/>
              <w:ind w:firstLine="0"/>
              <w:jc w:val="left"/>
            </w:pPr>
            <w:r w:rsidRPr="0002270D">
              <w:t> </w:t>
            </w:r>
          </w:p>
        </w:tc>
      </w:tr>
      <w:tr w:rsidR="005327CF" w:rsidRPr="005327CF" w14:paraId="416E393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5219736" w14:textId="77777777" w:rsidR="005327CF" w:rsidRPr="005327CF" w:rsidRDefault="005327CF" w:rsidP="005327CF">
            <w:pPr>
              <w:suppressAutoHyphens w:val="0"/>
              <w:ind w:firstLine="0"/>
              <w:jc w:val="left"/>
            </w:pPr>
            <w:r w:rsidRPr="005327CF">
              <w:t>Индикатор опасности вещества по классификации ООН</w:t>
            </w:r>
          </w:p>
        </w:tc>
        <w:tc>
          <w:tcPr>
            <w:tcW w:w="2695" w:type="dxa"/>
            <w:tcBorders>
              <w:top w:val="nil"/>
              <w:left w:val="nil"/>
              <w:bottom w:val="single" w:sz="4" w:space="0" w:color="auto"/>
              <w:right w:val="single" w:sz="4" w:space="0" w:color="auto"/>
            </w:tcBorders>
            <w:shd w:val="clear" w:color="auto" w:fill="auto"/>
            <w:hideMark/>
          </w:tcPr>
          <w:p w14:paraId="44B2A6EB" w14:textId="77777777" w:rsidR="005327CF" w:rsidRPr="005327CF" w:rsidRDefault="005327CF" w:rsidP="005327CF">
            <w:pPr>
              <w:suppressAutoHyphens w:val="0"/>
              <w:ind w:firstLine="0"/>
              <w:jc w:val="center"/>
            </w:pPr>
            <w:r w:rsidRPr="005327CF">
              <w:t>IDDangerOON</w:t>
            </w:r>
          </w:p>
        </w:tc>
        <w:tc>
          <w:tcPr>
            <w:tcW w:w="1208" w:type="dxa"/>
            <w:tcBorders>
              <w:top w:val="nil"/>
              <w:left w:val="nil"/>
              <w:bottom w:val="single" w:sz="4" w:space="0" w:color="auto"/>
              <w:right w:val="single" w:sz="4" w:space="0" w:color="auto"/>
            </w:tcBorders>
            <w:shd w:val="clear" w:color="auto" w:fill="auto"/>
            <w:hideMark/>
          </w:tcPr>
          <w:p w14:paraId="14BA56F9" w14:textId="77777777" w:rsidR="005327CF" w:rsidRPr="005327CF" w:rsidRDefault="005327CF" w:rsidP="005327CF">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4BA73A84" w14:textId="77777777" w:rsidR="005327CF" w:rsidRPr="005327CF" w:rsidRDefault="005327CF" w:rsidP="005327CF">
            <w:pPr>
              <w:suppressAutoHyphens w:val="0"/>
              <w:ind w:firstLine="0"/>
              <w:jc w:val="center"/>
            </w:pPr>
            <w:r w:rsidRPr="005327CF">
              <w:t>T(=4)</w:t>
            </w:r>
          </w:p>
        </w:tc>
        <w:tc>
          <w:tcPr>
            <w:tcW w:w="1910" w:type="dxa"/>
            <w:tcBorders>
              <w:top w:val="nil"/>
              <w:left w:val="nil"/>
              <w:bottom w:val="single" w:sz="4" w:space="0" w:color="auto"/>
              <w:right w:val="single" w:sz="4" w:space="0" w:color="auto"/>
            </w:tcBorders>
            <w:shd w:val="clear" w:color="auto" w:fill="auto"/>
            <w:hideMark/>
          </w:tcPr>
          <w:p w14:paraId="697CAC4C"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6EEAD159" w14:textId="77777777" w:rsidR="005327CF" w:rsidRPr="005327CF" w:rsidRDefault="005327CF" w:rsidP="005327CF">
            <w:pPr>
              <w:suppressAutoHyphens w:val="0"/>
              <w:ind w:firstLine="0"/>
              <w:jc w:val="left"/>
            </w:pPr>
            <w:r w:rsidRPr="005327CF">
              <w:t> </w:t>
            </w:r>
          </w:p>
        </w:tc>
      </w:tr>
      <w:tr w:rsidR="005327CF" w:rsidRPr="005327CF" w14:paraId="55815B3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C95025D" w14:textId="77777777" w:rsidR="005327CF" w:rsidRPr="005327CF" w:rsidRDefault="005327CF" w:rsidP="005327CF">
            <w:pPr>
              <w:suppressAutoHyphens w:val="0"/>
              <w:ind w:firstLine="0"/>
              <w:jc w:val="left"/>
            </w:pPr>
            <w:r w:rsidRPr="005327CF">
              <w:t>Параметры негабаритности контейнера, в метрах</w:t>
            </w:r>
          </w:p>
        </w:tc>
        <w:tc>
          <w:tcPr>
            <w:tcW w:w="2695" w:type="dxa"/>
            <w:tcBorders>
              <w:top w:val="nil"/>
              <w:left w:val="nil"/>
              <w:bottom w:val="single" w:sz="4" w:space="0" w:color="auto"/>
              <w:right w:val="single" w:sz="4" w:space="0" w:color="auto"/>
            </w:tcBorders>
            <w:shd w:val="clear" w:color="auto" w:fill="auto"/>
            <w:hideMark/>
          </w:tcPr>
          <w:p w14:paraId="3B888366" w14:textId="77777777" w:rsidR="005327CF" w:rsidRPr="005327CF" w:rsidRDefault="005327CF" w:rsidP="005327CF">
            <w:pPr>
              <w:suppressAutoHyphens w:val="0"/>
              <w:ind w:firstLine="0"/>
              <w:jc w:val="center"/>
            </w:pPr>
            <w:r w:rsidRPr="005327CF">
              <w:t>OversizedContainer</w:t>
            </w:r>
          </w:p>
        </w:tc>
        <w:tc>
          <w:tcPr>
            <w:tcW w:w="1208" w:type="dxa"/>
            <w:tcBorders>
              <w:top w:val="nil"/>
              <w:left w:val="nil"/>
              <w:bottom w:val="single" w:sz="4" w:space="0" w:color="auto"/>
              <w:right w:val="single" w:sz="4" w:space="0" w:color="auto"/>
            </w:tcBorders>
            <w:shd w:val="clear" w:color="auto" w:fill="auto"/>
            <w:hideMark/>
          </w:tcPr>
          <w:p w14:paraId="7F25C32E"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66BDC7D3"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19A7DD45"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86DFEC5" w14:textId="77777777" w:rsidR="0011790D" w:rsidRDefault="005327CF" w:rsidP="005327CF">
            <w:pPr>
              <w:suppressAutoHyphens w:val="0"/>
              <w:ind w:firstLine="0"/>
              <w:jc w:val="left"/>
            </w:pPr>
            <w:r w:rsidRPr="005327CF">
              <w:t xml:space="preserve">Типовой элемент &lt;SizeType&gt;. </w:t>
            </w:r>
          </w:p>
          <w:p w14:paraId="57E05DF5" w14:textId="4D77CFDC"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34 </w:t>
            </w:r>
          </w:p>
        </w:tc>
      </w:tr>
    </w:tbl>
    <w:p w14:paraId="472655DA" w14:textId="77777777" w:rsidR="0002270D" w:rsidRDefault="0002270D" w:rsidP="005327CF">
      <w:pPr>
        <w:suppressAutoHyphens w:val="0"/>
        <w:spacing w:before="360"/>
        <w:ind w:firstLine="0"/>
        <w:jc w:val="right"/>
      </w:pPr>
    </w:p>
    <w:p w14:paraId="35E309EB" w14:textId="5AB59029" w:rsidR="005327CF" w:rsidRDefault="0074781A" w:rsidP="005327CF">
      <w:pPr>
        <w:suppressAutoHyphens w:val="0"/>
        <w:spacing w:before="360"/>
        <w:ind w:firstLine="0"/>
        <w:jc w:val="right"/>
      </w:pPr>
      <w:r>
        <w:t>Таблица 5.</w:t>
      </w:r>
      <w:r w:rsidR="005327CF" w:rsidRPr="005327CF">
        <w:t>23</w:t>
      </w:r>
    </w:p>
    <w:p w14:paraId="62005F20"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лице, подписывающем информацию отправителя в электронной форме (SignerType)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51630A94"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AC2107"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077BB442"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BEE99F"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154197"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822CFA"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1904349C"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5BB26D9B"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F99BBA9" w14:textId="77777777" w:rsidR="005327CF" w:rsidRPr="005327CF" w:rsidRDefault="005327CF" w:rsidP="005327CF">
            <w:pPr>
              <w:suppressAutoHyphens w:val="0"/>
              <w:ind w:firstLine="0"/>
              <w:jc w:val="left"/>
            </w:pPr>
            <w:r w:rsidRPr="005327CF">
              <w:t>Должность</w:t>
            </w:r>
          </w:p>
        </w:tc>
        <w:tc>
          <w:tcPr>
            <w:tcW w:w="2695" w:type="dxa"/>
            <w:tcBorders>
              <w:top w:val="nil"/>
              <w:left w:val="nil"/>
              <w:bottom w:val="single" w:sz="4" w:space="0" w:color="auto"/>
              <w:right w:val="single" w:sz="4" w:space="0" w:color="auto"/>
            </w:tcBorders>
            <w:shd w:val="clear" w:color="auto" w:fill="auto"/>
            <w:hideMark/>
          </w:tcPr>
          <w:p w14:paraId="27C131D1" w14:textId="77777777" w:rsidR="005327CF" w:rsidRPr="005327CF" w:rsidRDefault="005327CF" w:rsidP="005327CF">
            <w:pPr>
              <w:suppressAutoHyphens w:val="0"/>
              <w:ind w:firstLine="0"/>
              <w:jc w:val="center"/>
            </w:pPr>
            <w:r w:rsidRPr="005327CF">
              <w:t>Post</w:t>
            </w:r>
          </w:p>
        </w:tc>
        <w:tc>
          <w:tcPr>
            <w:tcW w:w="1208" w:type="dxa"/>
            <w:tcBorders>
              <w:top w:val="nil"/>
              <w:left w:val="nil"/>
              <w:bottom w:val="single" w:sz="4" w:space="0" w:color="auto"/>
              <w:right w:val="single" w:sz="4" w:space="0" w:color="auto"/>
            </w:tcBorders>
            <w:shd w:val="clear" w:color="auto" w:fill="auto"/>
            <w:hideMark/>
          </w:tcPr>
          <w:p w14:paraId="39A0D639"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A47247E"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464FE32B" w14:textId="367E1AAE" w:rsidR="005327CF" w:rsidRPr="005327CF" w:rsidRDefault="003A58CD" w:rsidP="005327CF">
            <w:pPr>
              <w:suppressAutoHyphens w:val="0"/>
              <w:ind w:firstLine="0"/>
              <w:jc w:val="center"/>
            </w:pPr>
            <w:r>
              <w:t>О</w:t>
            </w:r>
          </w:p>
        </w:tc>
        <w:tc>
          <w:tcPr>
            <w:tcW w:w="5153" w:type="dxa"/>
            <w:tcBorders>
              <w:top w:val="nil"/>
              <w:left w:val="nil"/>
              <w:bottom w:val="single" w:sz="4" w:space="0" w:color="auto"/>
              <w:right w:val="single" w:sz="4" w:space="0" w:color="auto"/>
            </w:tcBorders>
            <w:shd w:val="clear" w:color="auto" w:fill="auto"/>
            <w:hideMark/>
          </w:tcPr>
          <w:p w14:paraId="01CAC9F5" w14:textId="77777777" w:rsidR="005327CF" w:rsidRPr="005327CF" w:rsidRDefault="005327CF" w:rsidP="005327CF">
            <w:pPr>
              <w:suppressAutoHyphens w:val="0"/>
              <w:ind w:firstLine="0"/>
              <w:jc w:val="left"/>
            </w:pPr>
            <w:r w:rsidRPr="005327CF">
              <w:t> </w:t>
            </w:r>
          </w:p>
        </w:tc>
      </w:tr>
      <w:tr w:rsidR="000D7A81" w:rsidRPr="005327CF" w14:paraId="5E94A0B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723B697" w14:textId="77777777" w:rsidR="000D7A81" w:rsidRPr="005327CF" w:rsidRDefault="000D7A81" w:rsidP="000D7A81">
            <w:pPr>
              <w:suppressAutoHyphens w:val="0"/>
              <w:ind w:firstLine="0"/>
              <w:jc w:val="left"/>
            </w:pPr>
            <w:r w:rsidRPr="005327CF">
              <w:t>Тип подписи</w:t>
            </w:r>
          </w:p>
        </w:tc>
        <w:tc>
          <w:tcPr>
            <w:tcW w:w="2695" w:type="dxa"/>
            <w:tcBorders>
              <w:top w:val="nil"/>
              <w:left w:val="nil"/>
              <w:bottom w:val="single" w:sz="4" w:space="0" w:color="auto"/>
              <w:right w:val="single" w:sz="4" w:space="0" w:color="auto"/>
            </w:tcBorders>
            <w:shd w:val="clear" w:color="auto" w:fill="auto"/>
            <w:hideMark/>
          </w:tcPr>
          <w:p w14:paraId="6020A32F" w14:textId="77777777" w:rsidR="000D7A81" w:rsidRPr="005327CF" w:rsidRDefault="000D7A81" w:rsidP="000D7A81">
            <w:pPr>
              <w:suppressAutoHyphens w:val="0"/>
              <w:ind w:firstLine="0"/>
              <w:jc w:val="center"/>
            </w:pPr>
            <w:r w:rsidRPr="005327CF">
              <w:t>TypeSign</w:t>
            </w:r>
          </w:p>
        </w:tc>
        <w:tc>
          <w:tcPr>
            <w:tcW w:w="1208" w:type="dxa"/>
            <w:tcBorders>
              <w:top w:val="nil"/>
              <w:left w:val="nil"/>
              <w:bottom w:val="single" w:sz="4" w:space="0" w:color="auto"/>
              <w:right w:val="single" w:sz="4" w:space="0" w:color="auto"/>
            </w:tcBorders>
            <w:shd w:val="clear" w:color="auto" w:fill="auto"/>
            <w:hideMark/>
          </w:tcPr>
          <w:p w14:paraId="5F21243B" w14:textId="77777777" w:rsidR="000D7A81" w:rsidRPr="005327CF" w:rsidRDefault="000D7A81" w:rsidP="000D7A81">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577C354" w14:textId="77777777" w:rsidR="000D7A81" w:rsidRPr="005327CF" w:rsidRDefault="000D7A81" w:rsidP="000D7A81">
            <w:pPr>
              <w:suppressAutoHyphens w:val="0"/>
              <w:ind w:firstLine="0"/>
              <w:jc w:val="center"/>
            </w:pPr>
            <w:r w:rsidRPr="005327CF">
              <w:t>T(=1)</w:t>
            </w:r>
          </w:p>
        </w:tc>
        <w:tc>
          <w:tcPr>
            <w:tcW w:w="1910" w:type="dxa"/>
            <w:tcBorders>
              <w:top w:val="nil"/>
              <w:left w:val="nil"/>
              <w:bottom w:val="single" w:sz="4" w:space="0" w:color="auto"/>
              <w:right w:val="single" w:sz="4" w:space="0" w:color="auto"/>
            </w:tcBorders>
            <w:shd w:val="clear" w:color="auto" w:fill="auto"/>
            <w:hideMark/>
          </w:tcPr>
          <w:p w14:paraId="2E8D2377" w14:textId="72FEC0F8" w:rsidR="000D7A81" w:rsidRPr="005327CF" w:rsidRDefault="000D7A81" w:rsidP="000D7A81">
            <w:pPr>
              <w:suppressAutoHyphens w:val="0"/>
              <w:ind w:firstLine="0"/>
              <w:jc w:val="center"/>
            </w:pPr>
            <w:r w:rsidRPr="00966B5D">
              <w:rPr>
                <w:szCs w:val="22"/>
              </w:rPr>
              <w:t>НК</w:t>
            </w:r>
          </w:p>
        </w:tc>
        <w:tc>
          <w:tcPr>
            <w:tcW w:w="5153" w:type="dxa"/>
            <w:tcBorders>
              <w:top w:val="nil"/>
              <w:left w:val="nil"/>
              <w:bottom w:val="single" w:sz="4" w:space="0" w:color="auto"/>
              <w:right w:val="single" w:sz="4" w:space="0" w:color="auto"/>
            </w:tcBorders>
            <w:shd w:val="clear" w:color="auto" w:fill="auto"/>
            <w:hideMark/>
          </w:tcPr>
          <w:p w14:paraId="0C077AB9" w14:textId="77777777" w:rsidR="000D7A81" w:rsidRPr="00965B55" w:rsidRDefault="000D7A81" w:rsidP="000D7A81">
            <w:pPr>
              <w:ind w:firstLine="0"/>
              <w:jc w:val="left"/>
            </w:pPr>
            <w:r w:rsidRPr="00965B55">
              <w:t>Принимает значение:</w:t>
            </w:r>
          </w:p>
          <w:p w14:paraId="15FBBD43" w14:textId="77777777" w:rsidR="000D7A81" w:rsidRPr="00965B55" w:rsidRDefault="000D7A81" w:rsidP="000D7A81">
            <w:pPr>
              <w:ind w:left="357" w:hanging="357"/>
              <w:jc w:val="left"/>
            </w:pPr>
            <w:r w:rsidRPr="00965B55">
              <w:t>1 – усиленная квалифицированная электронная подпись   |</w:t>
            </w:r>
          </w:p>
          <w:p w14:paraId="759873B3" w14:textId="77777777" w:rsidR="000D7A81" w:rsidRPr="00965B55" w:rsidRDefault="000D7A81" w:rsidP="000D7A81">
            <w:pPr>
              <w:ind w:left="357" w:hanging="357"/>
              <w:jc w:val="left"/>
            </w:pPr>
            <w:r w:rsidRPr="00965B55">
              <w:t>2 – простая электронная подпись   |</w:t>
            </w:r>
          </w:p>
          <w:p w14:paraId="749B9B5A" w14:textId="77777777" w:rsidR="000D7A81" w:rsidRPr="00965B55" w:rsidRDefault="000D7A81" w:rsidP="000D7A81">
            <w:pPr>
              <w:ind w:left="357" w:hanging="357"/>
              <w:jc w:val="left"/>
            </w:pPr>
            <w:r w:rsidRPr="00965B55">
              <w:t>3 – усиленная неквалифицированная электронная подпись</w:t>
            </w:r>
          </w:p>
          <w:p w14:paraId="77965DAD" w14:textId="10A3B952" w:rsidR="000D7A81" w:rsidRPr="005327CF" w:rsidRDefault="000D7A81" w:rsidP="000D7A81">
            <w:pPr>
              <w:suppressAutoHyphens w:val="0"/>
              <w:ind w:firstLine="0"/>
              <w:jc w:val="left"/>
            </w:pPr>
            <w:r w:rsidRPr="00965B55">
              <w:t>Значения «2» и «3» применяются, если иное не предусмотрено законодательством Российской Федерации</w:t>
            </w:r>
          </w:p>
        </w:tc>
      </w:tr>
      <w:tr w:rsidR="005327CF" w:rsidRPr="005327CF" w14:paraId="01871CB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6E5A768" w14:textId="77777777" w:rsidR="005327CF" w:rsidRPr="005327CF" w:rsidRDefault="005327CF" w:rsidP="005327CF">
            <w:pPr>
              <w:suppressAutoHyphens w:val="0"/>
              <w:ind w:firstLine="0"/>
              <w:jc w:val="left"/>
            </w:pPr>
            <w:r w:rsidRPr="005327CF">
              <w:t>Дата подписания документа</w:t>
            </w:r>
          </w:p>
        </w:tc>
        <w:tc>
          <w:tcPr>
            <w:tcW w:w="2695" w:type="dxa"/>
            <w:tcBorders>
              <w:top w:val="nil"/>
              <w:left w:val="nil"/>
              <w:bottom w:val="single" w:sz="4" w:space="0" w:color="auto"/>
              <w:right w:val="single" w:sz="4" w:space="0" w:color="auto"/>
            </w:tcBorders>
            <w:shd w:val="clear" w:color="auto" w:fill="auto"/>
            <w:hideMark/>
          </w:tcPr>
          <w:p w14:paraId="3353F2FC" w14:textId="77777777" w:rsidR="005327CF" w:rsidRPr="005327CF" w:rsidRDefault="005327CF" w:rsidP="005327CF">
            <w:pPr>
              <w:suppressAutoHyphens w:val="0"/>
              <w:ind w:firstLine="0"/>
              <w:jc w:val="center"/>
            </w:pPr>
            <w:r w:rsidRPr="005327CF">
              <w:t>DateSignDoc</w:t>
            </w:r>
          </w:p>
        </w:tc>
        <w:tc>
          <w:tcPr>
            <w:tcW w:w="1208" w:type="dxa"/>
            <w:tcBorders>
              <w:top w:val="nil"/>
              <w:left w:val="nil"/>
              <w:bottom w:val="single" w:sz="4" w:space="0" w:color="auto"/>
              <w:right w:val="single" w:sz="4" w:space="0" w:color="auto"/>
            </w:tcBorders>
            <w:shd w:val="clear" w:color="auto" w:fill="auto"/>
            <w:hideMark/>
          </w:tcPr>
          <w:p w14:paraId="369D7BD9"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2A5068D" w14:textId="77777777" w:rsidR="005327CF" w:rsidRPr="005327CF" w:rsidRDefault="005327CF" w:rsidP="005327CF">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1FF93D72"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57AF80E4" w14:textId="77777777" w:rsidR="006C2566" w:rsidRDefault="006C2566" w:rsidP="006C2566">
            <w:pPr>
              <w:suppressAutoHyphens w:val="0"/>
              <w:ind w:firstLine="0"/>
              <w:jc w:val="left"/>
              <w:rPr>
                <w:szCs w:val="22"/>
              </w:rPr>
            </w:pPr>
            <w:r>
              <w:rPr>
                <w:szCs w:val="22"/>
              </w:rPr>
              <w:t xml:space="preserve">Типовой элемент </w:t>
            </w:r>
            <w:r w:rsidRPr="00FD3126">
              <w:rPr>
                <w:szCs w:val="22"/>
              </w:rPr>
              <w:t>&lt;</w:t>
            </w:r>
            <w:r>
              <w:rPr>
                <w:szCs w:val="22"/>
                <w:lang w:val="en-US"/>
              </w:rPr>
              <w:t>DateType</w:t>
            </w:r>
            <w:r w:rsidRPr="00FD3126">
              <w:rPr>
                <w:szCs w:val="22"/>
              </w:rPr>
              <w:t>&gt;</w:t>
            </w:r>
            <w:r>
              <w:rPr>
                <w:szCs w:val="22"/>
              </w:rPr>
              <w:t>.</w:t>
            </w:r>
          </w:p>
          <w:p w14:paraId="37B6F94F" w14:textId="02F086EB" w:rsidR="005327CF" w:rsidRPr="005327CF" w:rsidRDefault="006C2566" w:rsidP="006C2566">
            <w:pPr>
              <w:suppressAutoHyphens w:val="0"/>
              <w:ind w:firstLine="0"/>
              <w:jc w:val="left"/>
            </w:pPr>
            <w:r>
              <w:rPr>
                <w:szCs w:val="22"/>
              </w:rPr>
              <w:t xml:space="preserve">Дата в формате </w:t>
            </w:r>
            <w:r>
              <w:rPr>
                <w:szCs w:val="22"/>
                <w:lang w:val="en-US"/>
              </w:rPr>
              <w:t>DD</w:t>
            </w:r>
            <w:r>
              <w:rPr>
                <w:szCs w:val="22"/>
              </w:rPr>
              <w:t>.ММ.</w:t>
            </w:r>
            <w:r>
              <w:rPr>
                <w:szCs w:val="22"/>
                <w:lang w:val="en-US"/>
              </w:rPr>
              <w:t>GGGG</w:t>
            </w:r>
          </w:p>
        </w:tc>
      </w:tr>
      <w:tr w:rsidR="006C2566" w:rsidRPr="005327CF" w14:paraId="6A82DA4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764C011" w14:textId="77777777" w:rsidR="006C2566" w:rsidRPr="005327CF" w:rsidRDefault="006C2566" w:rsidP="006C2566">
            <w:pPr>
              <w:suppressAutoHyphens w:val="0"/>
              <w:ind w:firstLine="0"/>
              <w:jc w:val="left"/>
            </w:pPr>
            <w:r w:rsidRPr="005327CF">
              <w:t>Способ подтверждения полномочий представителя на подписание документа</w:t>
            </w:r>
          </w:p>
        </w:tc>
        <w:tc>
          <w:tcPr>
            <w:tcW w:w="2695" w:type="dxa"/>
            <w:tcBorders>
              <w:top w:val="nil"/>
              <w:left w:val="nil"/>
              <w:bottom w:val="single" w:sz="4" w:space="0" w:color="auto"/>
              <w:right w:val="single" w:sz="4" w:space="0" w:color="auto"/>
            </w:tcBorders>
            <w:shd w:val="clear" w:color="auto" w:fill="auto"/>
            <w:hideMark/>
          </w:tcPr>
          <w:p w14:paraId="2F291921" w14:textId="77777777" w:rsidR="006C2566" w:rsidRPr="005327CF" w:rsidRDefault="006C2566" w:rsidP="006C2566">
            <w:pPr>
              <w:suppressAutoHyphens w:val="0"/>
              <w:ind w:firstLine="0"/>
              <w:jc w:val="center"/>
            </w:pPr>
            <w:r w:rsidRPr="005327CF">
              <w:t>MethodConfCred</w:t>
            </w:r>
          </w:p>
        </w:tc>
        <w:tc>
          <w:tcPr>
            <w:tcW w:w="1208" w:type="dxa"/>
            <w:tcBorders>
              <w:top w:val="nil"/>
              <w:left w:val="nil"/>
              <w:bottom w:val="single" w:sz="4" w:space="0" w:color="auto"/>
              <w:right w:val="single" w:sz="4" w:space="0" w:color="auto"/>
            </w:tcBorders>
            <w:shd w:val="clear" w:color="auto" w:fill="auto"/>
            <w:hideMark/>
          </w:tcPr>
          <w:p w14:paraId="56B5DAD5" w14:textId="77777777" w:rsidR="006C2566" w:rsidRPr="005327CF" w:rsidRDefault="006C2566" w:rsidP="006C2566">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9990109" w14:textId="77777777" w:rsidR="006C2566" w:rsidRPr="005327CF" w:rsidRDefault="006C2566" w:rsidP="006C2566">
            <w:pPr>
              <w:suppressAutoHyphens w:val="0"/>
              <w:ind w:firstLine="0"/>
              <w:jc w:val="center"/>
            </w:pPr>
            <w:r w:rsidRPr="005327CF">
              <w:t>T(=1)</w:t>
            </w:r>
          </w:p>
        </w:tc>
        <w:tc>
          <w:tcPr>
            <w:tcW w:w="1910" w:type="dxa"/>
            <w:tcBorders>
              <w:top w:val="nil"/>
              <w:left w:val="nil"/>
              <w:bottom w:val="single" w:sz="4" w:space="0" w:color="auto"/>
              <w:right w:val="single" w:sz="4" w:space="0" w:color="auto"/>
            </w:tcBorders>
            <w:shd w:val="clear" w:color="auto" w:fill="auto"/>
            <w:hideMark/>
          </w:tcPr>
          <w:p w14:paraId="1DC98014" w14:textId="4A128EB3" w:rsidR="006C2566" w:rsidRPr="005327CF" w:rsidRDefault="006C2566" w:rsidP="006C2566">
            <w:pPr>
              <w:suppressAutoHyphens w:val="0"/>
              <w:ind w:firstLine="0"/>
              <w:jc w:val="center"/>
            </w:pPr>
            <w:r w:rsidRPr="00965B55">
              <w:rPr>
                <w:szCs w:val="22"/>
              </w:rPr>
              <w:t>ОК</w:t>
            </w:r>
          </w:p>
        </w:tc>
        <w:tc>
          <w:tcPr>
            <w:tcW w:w="5153" w:type="dxa"/>
            <w:tcBorders>
              <w:top w:val="nil"/>
              <w:left w:val="nil"/>
              <w:bottom w:val="single" w:sz="4" w:space="0" w:color="auto"/>
              <w:right w:val="single" w:sz="4" w:space="0" w:color="auto"/>
            </w:tcBorders>
            <w:shd w:val="clear" w:color="auto" w:fill="auto"/>
            <w:hideMark/>
          </w:tcPr>
          <w:p w14:paraId="2A812512" w14:textId="77777777" w:rsidR="006C2566" w:rsidRPr="00965B55" w:rsidRDefault="006C2566" w:rsidP="006C2566">
            <w:pPr>
              <w:widowControl w:val="0"/>
              <w:shd w:val="clear" w:color="auto" w:fill="FFFFFF" w:themeFill="background1"/>
              <w:ind w:firstLine="0"/>
              <w:jc w:val="left"/>
            </w:pPr>
            <w:r w:rsidRPr="00965B55">
              <w:t>Принимает значение:</w:t>
            </w:r>
          </w:p>
          <w:p w14:paraId="65ACBA6B" w14:textId="1FEE4D79" w:rsidR="00AF78C7" w:rsidRPr="00965B55" w:rsidRDefault="006C2566" w:rsidP="006C2566">
            <w:pPr>
              <w:ind w:left="284" w:hanging="284"/>
              <w:jc w:val="left"/>
            </w:pPr>
            <w:r w:rsidRPr="00965B55">
              <w:t>1 – в соответствии с данными, содержащимися в электронной подписи   |</w:t>
            </w:r>
          </w:p>
          <w:p w14:paraId="0F323B94" w14:textId="7AD0FB4A" w:rsidR="006C2566" w:rsidRPr="00965B55" w:rsidRDefault="006C2566" w:rsidP="006C2566">
            <w:pPr>
              <w:ind w:left="284" w:hanging="284"/>
              <w:jc w:val="left"/>
            </w:pPr>
            <w:r w:rsidRPr="00965B55">
              <w:t xml:space="preserve">2 – </w:t>
            </w:r>
            <w:r w:rsidR="009C4FC6" w:rsidRPr="00965B55">
              <w:t xml:space="preserve">в соответствии с доверенностью в </w:t>
            </w:r>
            <w:r w:rsidR="009C4FC6">
              <w:t>электронной</w:t>
            </w:r>
            <w:r w:rsidR="009C4FC6" w:rsidRPr="00965B55">
              <w:t xml:space="preserve"> форме</w:t>
            </w:r>
            <w:r w:rsidR="009C4FC6">
              <w:t xml:space="preserve"> в машиночитаемом виде</w:t>
            </w:r>
            <w:r w:rsidR="009C4FC6" w:rsidRPr="00965B55">
              <w:t xml:space="preserve">, </w:t>
            </w:r>
            <w:r w:rsidR="009C4FC6">
              <w:t xml:space="preserve">если представление доверенности осуществляется </w:t>
            </w:r>
            <w:r w:rsidR="009C4FC6" w:rsidRPr="00965B55">
              <w:t xml:space="preserve">посредством включения в </w:t>
            </w:r>
            <w:r w:rsidR="009C4FC6">
              <w:t xml:space="preserve">каждый </w:t>
            </w:r>
            <w:r w:rsidR="009C4FC6" w:rsidRPr="00965B55">
              <w:t>пакет электронных документов</w:t>
            </w:r>
            <w:r w:rsidR="009C4FC6">
              <w:t>, подписываемых представителем</w:t>
            </w:r>
            <w:r w:rsidRPr="00965B55">
              <w:t xml:space="preserve">   |</w:t>
            </w:r>
          </w:p>
          <w:p w14:paraId="1524690C" w14:textId="25ACD752" w:rsidR="006C2566" w:rsidRPr="00965B55" w:rsidRDefault="006C2566" w:rsidP="006C2566">
            <w:pPr>
              <w:ind w:left="284" w:hanging="284"/>
              <w:jc w:val="left"/>
            </w:pPr>
            <w:r w:rsidRPr="00965B55">
              <w:t xml:space="preserve">3 – </w:t>
            </w:r>
            <w:r w:rsidR="009C4FC6" w:rsidRPr="00965B55">
              <w:t xml:space="preserve">в соответствии с доверенностью в </w:t>
            </w:r>
            <w:r w:rsidR="009C4FC6">
              <w:t xml:space="preserve">электронной </w:t>
            </w:r>
            <w:r w:rsidR="009C4FC6" w:rsidRPr="00965B55">
              <w:t>форме</w:t>
            </w:r>
            <w:r w:rsidR="009C4FC6">
              <w:t xml:space="preserve"> в машиночитаемом виде</w:t>
            </w:r>
            <w:r w:rsidR="009C4FC6" w:rsidRPr="00965B55">
              <w:t xml:space="preserve">, </w:t>
            </w:r>
            <w:r w:rsidR="009C4FC6">
              <w:t>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sidRPr="00965B55">
              <w:t xml:space="preserve">   |</w:t>
            </w:r>
          </w:p>
          <w:p w14:paraId="30DEA164" w14:textId="72CD3DBA" w:rsidR="006C2566" w:rsidRPr="00965B55" w:rsidRDefault="006C2566" w:rsidP="006C2566">
            <w:pPr>
              <w:ind w:left="284" w:hanging="284"/>
              <w:jc w:val="left"/>
            </w:pPr>
            <w:r w:rsidRPr="00965B55">
              <w:t xml:space="preserve">4 – </w:t>
            </w:r>
            <w:r w:rsidR="009C4FC6" w:rsidRPr="00965B55">
              <w:t xml:space="preserve">в соответствии с доверенностью в </w:t>
            </w:r>
            <w:r w:rsidR="009C4FC6">
              <w:t>электронной</w:t>
            </w:r>
            <w:r w:rsidR="009C4FC6" w:rsidRPr="00965B55">
              <w:t xml:space="preserve"> форме</w:t>
            </w:r>
            <w:r w:rsidR="009C4FC6">
              <w:t xml:space="preserve"> в машиночитаемом виде</w:t>
            </w:r>
            <w:r w:rsidR="009C4FC6" w:rsidRPr="00965B55">
              <w:t xml:space="preserve">, </w:t>
            </w:r>
            <w:r w:rsidR="009C4FC6">
              <w:t xml:space="preserve">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w:t>
            </w:r>
            <w:r w:rsidR="009C4FC6" w:rsidRPr="00965B55">
              <w:t>отличным от указания в электронном документе</w:t>
            </w:r>
            <w:r w:rsidRPr="00965B55">
              <w:t xml:space="preserve">   |</w:t>
            </w:r>
          </w:p>
          <w:p w14:paraId="67E23D5C" w14:textId="77777777" w:rsidR="006C2566" w:rsidRPr="00965B55" w:rsidRDefault="006C2566" w:rsidP="006C2566">
            <w:pPr>
              <w:ind w:left="284" w:hanging="284"/>
              <w:jc w:val="left"/>
            </w:pPr>
            <w:r w:rsidRPr="00965B55">
              <w:t>5 – в соответствии с доверенностью в форме документа на бумажном носителе   |</w:t>
            </w:r>
          </w:p>
          <w:p w14:paraId="56432F85" w14:textId="17A97938" w:rsidR="006C2566" w:rsidRPr="005327CF" w:rsidRDefault="006C2566" w:rsidP="00CA4852">
            <w:pPr>
              <w:suppressAutoHyphens w:val="0"/>
              <w:ind w:firstLine="0"/>
              <w:jc w:val="left"/>
            </w:pPr>
            <w:r w:rsidRPr="00965B55">
              <w:t>6 – иное</w:t>
            </w:r>
          </w:p>
        </w:tc>
      </w:tr>
      <w:tr w:rsidR="005327CF" w:rsidRPr="005327CF" w14:paraId="71B94BC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8FBE0C1" w14:textId="77777777" w:rsidR="005327CF" w:rsidRPr="005327CF" w:rsidRDefault="005327CF" w:rsidP="005327CF">
            <w:pPr>
              <w:suppressAutoHyphens w:val="0"/>
              <w:ind w:firstLine="0"/>
              <w:jc w:val="left"/>
            </w:pPr>
            <w:r w:rsidRPr="005327CF">
              <w:t>Дополнительные сведения</w:t>
            </w:r>
          </w:p>
        </w:tc>
        <w:tc>
          <w:tcPr>
            <w:tcW w:w="2695" w:type="dxa"/>
            <w:tcBorders>
              <w:top w:val="nil"/>
              <w:left w:val="nil"/>
              <w:bottom w:val="single" w:sz="4" w:space="0" w:color="auto"/>
              <w:right w:val="single" w:sz="4" w:space="0" w:color="auto"/>
            </w:tcBorders>
            <w:shd w:val="clear" w:color="auto" w:fill="auto"/>
            <w:hideMark/>
          </w:tcPr>
          <w:p w14:paraId="31EA3098" w14:textId="77777777" w:rsidR="005327CF" w:rsidRPr="005327CF" w:rsidRDefault="005327CF" w:rsidP="005327CF">
            <w:pPr>
              <w:suppressAutoHyphens w:val="0"/>
              <w:ind w:firstLine="0"/>
              <w:jc w:val="center"/>
            </w:pPr>
            <w:r w:rsidRPr="005327CF">
              <w:t>AddInfSigner</w:t>
            </w:r>
          </w:p>
        </w:tc>
        <w:tc>
          <w:tcPr>
            <w:tcW w:w="1208" w:type="dxa"/>
            <w:tcBorders>
              <w:top w:val="nil"/>
              <w:left w:val="nil"/>
              <w:bottom w:val="single" w:sz="4" w:space="0" w:color="auto"/>
              <w:right w:val="single" w:sz="4" w:space="0" w:color="auto"/>
            </w:tcBorders>
            <w:shd w:val="clear" w:color="auto" w:fill="auto"/>
            <w:hideMark/>
          </w:tcPr>
          <w:p w14:paraId="005700F4"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4CC39EE"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49D71629"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5B79FBAF" w14:textId="79A1712A" w:rsidR="005327CF" w:rsidRPr="005327CF" w:rsidRDefault="006C2566" w:rsidP="005327CF">
            <w:pPr>
              <w:suppressAutoHyphens w:val="0"/>
              <w:ind w:firstLine="0"/>
              <w:jc w:val="left"/>
            </w:pPr>
            <w:r w:rsidRPr="00965B55">
              <w:rPr>
                <w:szCs w:val="22"/>
              </w:rPr>
              <w:t>Дополнительные сведения о подписанте</w:t>
            </w:r>
          </w:p>
        </w:tc>
      </w:tr>
      <w:tr w:rsidR="005327CF" w:rsidRPr="005327CF" w14:paraId="7E4FDFC3" w14:textId="77777777" w:rsidTr="00783E68">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C9CFE03" w14:textId="77777777" w:rsidR="005327CF" w:rsidRPr="005327CF" w:rsidRDefault="005327CF" w:rsidP="005327CF">
            <w:pPr>
              <w:suppressAutoHyphens w:val="0"/>
              <w:ind w:firstLine="0"/>
              <w:jc w:val="left"/>
            </w:pPr>
            <w:r w:rsidRPr="005327CF">
              <w:t>Фамилия, имя, отчество (при наличии)</w:t>
            </w:r>
          </w:p>
        </w:tc>
        <w:tc>
          <w:tcPr>
            <w:tcW w:w="2695" w:type="dxa"/>
            <w:tcBorders>
              <w:top w:val="nil"/>
              <w:left w:val="nil"/>
              <w:bottom w:val="single" w:sz="4" w:space="0" w:color="auto"/>
              <w:right w:val="single" w:sz="4" w:space="0" w:color="auto"/>
            </w:tcBorders>
            <w:shd w:val="clear" w:color="auto" w:fill="auto"/>
            <w:hideMark/>
          </w:tcPr>
          <w:p w14:paraId="5DC9A882" w14:textId="77777777" w:rsidR="005327CF" w:rsidRPr="005327CF" w:rsidRDefault="005327CF" w:rsidP="005327CF">
            <w:pPr>
              <w:suppressAutoHyphens w:val="0"/>
              <w:ind w:firstLine="0"/>
              <w:jc w:val="center"/>
            </w:pPr>
            <w:r w:rsidRPr="005327CF">
              <w:t>FIO</w:t>
            </w:r>
          </w:p>
        </w:tc>
        <w:tc>
          <w:tcPr>
            <w:tcW w:w="1208" w:type="dxa"/>
            <w:tcBorders>
              <w:top w:val="nil"/>
              <w:left w:val="nil"/>
              <w:bottom w:val="single" w:sz="4" w:space="0" w:color="auto"/>
              <w:right w:val="single" w:sz="4" w:space="0" w:color="auto"/>
            </w:tcBorders>
            <w:shd w:val="clear" w:color="auto" w:fill="auto"/>
            <w:hideMark/>
          </w:tcPr>
          <w:p w14:paraId="1C5260F7"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1F5EA020"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0C31AE8A"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BDF0AB8" w14:textId="77777777" w:rsidR="006C2566" w:rsidRDefault="005327CF" w:rsidP="005327CF">
            <w:pPr>
              <w:suppressAutoHyphens w:val="0"/>
              <w:ind w:firstLine="0"/>
              <w:jc w:val="left"/>
            </w:pPr>
            <w:r w:rsidRPr="005327CF">
              <w:t xml:space="preserve">Типовой элемент &lt;FIOType&gt;. </w:t>
            </w:r>
          </w:p>
          <w:p w14:paraId="69019F79" w14:textId="417F4DF8"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40 </w:t>
            </w:r>
          </w:p>
        </w:tc>
      </w:tr>
      <w:tr w:rsidR="005327CF" w:rsidRPr="005327CF" w14:paraId="7819841E" w14:textId="77777777" w:rsidTr="00783E68">
        <w:trPr>
          <w:trHeight w:val="23"/>
          <w:jc w:val="center"/>
        </w:trPr>
        <w:tc>
          <w:tcPr>
            <w:tcW w:w="3702" w:type="dxa"/>
            <w:tcBorders>
              <w:top w:val="single" w:sz="4" w:space="0" w:color="auto"/>
              <w:left w:val="single" w:sz="4" w:space="0" w:color="auto"/>
              <w:right w:val="single" w:sz="4" w:space="0" w:color="auto"/>
            </w:tcBorders>
            <w:shd w:val="clear" w:color="auto" w:fill="auto"/>
            <w:hideMark/>
          </w:tcPr>
          <w:p w14:paraId="594830E0" w14:textId="15310802" w:rsidR="005327CF" w:rsidRPr="006C2566" w:rsidRDefault="005327CF" w:rsidP="005327CF">
            <w:pPr>
              <w:suppressAutoHyphens w:val="0"/>
              <w:ind w:firstLine="0"/>
              <w:jc w:val="left"/>
            </w:pPr>
            <w:r w:rsidRPr="005327CF">
              <w:t>Сведения о доверенности в электронной форме в машиночитаемом виде, используемой для подтверждения полномочий представителя</w:t>
            </w:r>
            <w:r w:rsidR="006C2566">
              <w:t xml:space="preserve">   </w:t>
            </w:r>
            <w:r w:rsidR="006C2566" w:rsidRPr="006C2566">
              <w:t>|</w:t>
            </w:r>
          </w:p>
        </w:tc>
        <w:tc>
          <w:tcPr>
            <w:tcW w:w="2695" w:type="dxa"/>
            <w:tcBorders>
              <w:top w:val="single" w:sz="4" w:space="0" w:color="auto"/>
              <w:left w:val="nil"/>
              <w:right w:val="single" w:sz="4" w:space="0" w:color="auto"/>
            </w:tcBorders>
            <w:shd w:val="clear" w:color="auto" w:fill="auto"/>
            <w:hideMark/>
          </w:tcPr>
          <w:p w14:paraId="4187F716" w14:textId="77777777" w:rsidR="005327CF" w:rsidRPr="005327CF" w:rsidRDefault="005327CF" w:rsidP="005327CF">
            <w:pPr>
              <w:suppressAutoHyphens w:val="0"/>
              <w:ind w:firstLine="0"/>
              <w:jc w:val="center"/>
            </w:pPr>
            <w:r w:rsidRPr="005327CF">
              <w:t>InfElectrAttorn</w:t>
            </w:r>
          </w:p>
        </w:tc>
        <w:tc>
          <w:tcPr>
            <w:tcW w:w="1208" w:type="dxa"/>
            <w:tcBorders>
              <w:top w:val="single" w:sz="4" w:space="0" w:color="auto"/>
              <w:left w:val="nil"/>
              <w:right w:val="single" w:sz="4" w:space="0" w:color="auto"/>
            </w:tcBorders>
            <w:shd w:val="clear" w:color="auto" w:fill="auto"/>
            <w:hideMark/>
          </w:tcPr>
          <w:p w14:paraId="181EEE8C" w14:textId="77777777" w:rsidR="005327CF" w:rsidRPr="005327CF" w:rsidRDefault="005327CF" w:rsidP="005327CF">
            <w:pPr>
              <w:suppressAutoHyphens w:val="0"/>
              <w:ind w:firstLine="0"/>
              <w:jc w:val="center"/>
            </w:pPr>
            <w:r w:rsidRPr="005327CF">
              <w:t>С</w:t>
            </w:r>
          </w:p>
        </w:tc>
        <w:tc>
          <w:tcPr>
            <w:tcW w:w="1208" w:type="dxa"/>
            <w:tcBorders>
              <w:top w:val="single" w:sz="4" w:space="0" w:color="auto"/>
              <w:left w:val="nil"/>
              <w:right w:val="single" w:sz="4" w:space="0" w:color="auto"/>
            </w:tcBorders>
            <w:shd w:val="clear" w:color="auto" w:fill="auto"/>
            <w:hideMark/>
          </w:tcPr>
          <w:p w14:paraId="75B22562" w14:textId="77777777" w:rsidR="005327CF" w:rsidRPr="005327CF" w:rsidRDefault="005327CF" w:rsidP="005327CF">
            <w:pPr>
              <w:suppressAutoHyphens w:val="0"/>
              <w:ind w:firstLine="0"/>
              <w:jc w:val="center"/>
            </w:pPr>
            <w:r w:rsidRPr="005327CF">
              <w:t> </w:t>
            </w:r>
          </w:p>
        </w:tc>
        <w:tc>
          <w:tcPr>
            <w:tcW w:w="1910" w:type="dxa"/>
            <w:tcBorders>
              <w:top w:val="single" w:sz="4" w:space="0" w:color="auto"/>
              <w:left w:val="nil"/>
              <w:right w:val="single" w:sz="4" w:space="0" w:color="auto"/>
            </w:tcBorders>
            <w:shd w:val="clear" w:color="auto" w:fill="auto"/>
            <w:hideMark/>
          </w:tcPr>
          <w:p w14:paraId="4E51071A" w14:textId="150CF7F1" w:rsidR="005327CF" w:rsidRPr="005327CF" w:rsidRDefault="005327CF" w:rsidP="005327CF">
            <w:pPr>
              <w:suppressAutoHyphens w:val="0"/>
              <w:ind w:firstLine="0"/>
              <w:jc w:val="center"/>
            </w:pPr>
            <w:r w:rsidRPr="005327CF">
              <w:t>НМ</w:t>
            </w:r>
            <w:r w:rsidR="006C2566">
              <w:t>У</w:t>
            </w:r>
          </w:p>
        </w:tc>
        <w:tc>
          <w:tcPr>
            <w:tcW w:w="5153" w:type="dxa"/>
            <w:tcBorders>
              <w:top w:val="single" w:sz="4" w:space="0" w:color="auto"/>
              <w:left w:val="nil"/>
              <w:right w:val="single" w:sz="4" w:space="0" w:color="auto"/>
            </w:tcBorders>
            <w:shd w:val="clear" w:color="auto" w:fill="auto"/>
            <w:hideMark/>
          </w:tcPr>
          <w:p w14:paraId="40C995C3" w14:textId="77777777" w:rsidR="006C2566" w:rsidRDefault="005327CF" w:rsidP="005327CF">
            <w:pPr>
              <w:suppressAutoHyphens w:val="0"/>
              <w:ind w:firstLine="0"/>
              <w:jc w:val="left"/>
            </w:pPr>
            <w:r w:rsidRPr="005327CF">
              <w:t xml:space="preserve">Состав элемента представлен в </w:t>
            </w:r>
            <w:r w:rsidR="0074781A">
              <w:t>таблице 5.</w:t>
            </w:r>
            <w:r w:rsidRPr="005327CF">
              <w:t>24</w:t>
            </w:r>
            <w:r w:rsidR="006C2566">
              <w:t>.</w:t>
            </w:r>
          </w:p>
          <w:p w14:paraId="158A5CDF" w14:textId="10831F87" w:rsidR="005327CF" w:rsidRPr="005327CF" w:rsidRDefault="006C2566" w:rsidP="005327CF">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&gt;=3   </w:t>
            </w:r>
            <w:r w:rsidR="005327CF" w:rsidRPr="005327CF">
              <w:t xml:space="preserve"> </w:t>
            </w:r>
          </w:p>
        </w:tc>
      </w:tr>
      <w:tr w:rsidR="005327CF" w:rsidRPr="005327CF" w14:paraId="357CB4D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5EE5A14" w14:textId="77777777" w:rsidR="005327CF" w:rsidRPr="005327CF" w:rsidRDefault="005327CF" w:rsidP="005327CF">
            <w:pPr>
              <w:suppressAutoHyphens w:val="0"/>
              <w:ind w:firstLine="0"/>
              <w:jc w:val="left"/>
            </w:pPr>
            <w:r w:rsidRPr="005327CF">
              <w:t>Сведения о доверенности в форме документа на бумажном носителе, используемой для подтверждения полномочий представителя</w:t>
            </w:r>
          </w:p>
        </w:tc>
        <w:tc>
          <w:tcPr>
            <w:tcW w:w="2695" w:type="dxa"/>
            <w:tcBorders>
              <w:top w:val="nil"/>
              <w:left w:val="nil"/>
              <w:bottom w:val="single" w:sz="4" w:space="0" w:color="auto"/>
              <w:right w:val="single" w:sz="4" w:space="0" w:color="auto"/>
            </w:tcBorders>
            <w:shd w:val="clear" w:color="auto" w:fill="auto"/>
            <w:hideMark/>
          </w:tcPr>
          <w:p w14:paraId="24026964" w14:textId="77777777" w:rsidR="005327CF" w:rsidRPr="005327CF" w:rsidRDefault="005327CF" w:rsidP="005327CF">
            <w:pPr>
              <w:suppressAutoHyphens w:val="0"/>
              <w:ind w:firstLine="0"/>
              <w:jc w:val="center"/>
            </w:pPr>
            <w:r w:rsidRPr="005327CF">
              <w:t>InfPaperAttorn</w:t>
            </w:r>
          </w:p>
        </w:tc>
        <w:tc>
          <w:tcPr>
            <w:tcW w:w="1208" w:type="dxa"/>
            <w:tcBorders>
              <w:top w:val="nil"/>
              <w:left w:val="nil"/>
              <w:bottom w:val="single" w:sz="4" w:space="0" w:color="auto"/>
              <w:right w:val="single" w:sz="4" w:space="0" w:color="auto"/>
            </w:tcBorders>
            <w:shd w:val="clear" w:color="auto" w:fill="auto"/>
            <w:hideMark/>
          </w:tcPr>
          <w:p w14:paraId="0B91D6AE"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74E59146"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26030FE2" w14:textId="2D908968" w:rsidR="005327CF" w:rsidRPr="005327CF" w:rsidRDefault="005327CF" w:rsidP="005327CF">
            <w:pPr>
              <w:suppressAutoHyphens w:val="0"/>
              <w:ind w:firstLine="0"/>
              <w:jc w:val="center"/>
            </w:pPr>
            <w:r w:rsidRPr="005327CF">
              <w:t>НМ</w:t>
            </w:r>
            <w:r w:rsidR="006C2566">
              <w:t>У</w:t>
            </w:r>
          </w:p>
        </w:tc>
        <w:tc>
          <w:tcPr>
            <w:tcW w:w="5153" w:type="dxa"/>
            <w:tcBorders>
              <w:top w:val="nil"/>
              <w:left w:val="nil"/>
              <w:bottom w:val="single" w:sz="4" w:space="0" w:color="auto"/>
              <w:right w:val="single" w:sz="4" w:space="0" w:color="auto"/>
            </w:tcBorders>
            <w:shd w:val="clear" w:color="auto" w:fill="auto"/>
            <w:hideMark/>
          </w:tcPr>
          <w:p w14:paraId="3B964769" w14:textId="77777777" w:rsidR="006C2566" w:rsidRDefault="005327CF" w:rsidP="005327CF">
            <w:pPr>
              <w:suppressAutoHyphens w:val="0"/>
              <w:ind w:firstLine="0"/>
              <w:jc w:val="left"/>
            </w:pPr>
            <w:r w:rsidRPr="005327CF">
              <w:t xml:space="preserve">Состав элемента представлен в </w:t>
            </w:r>
            <w:r w:rsidR="0074781A">
              <w:t>таблице 5.</w:t>
            </w:r>
            <w:r w:rsidRPr="005327CF">
              <w:t>25</w:t>
            </w:r>
            <w:r w:rsidR="006C2566">
              <w:t>.</w:t>
            </w:r>
          </w:p>
          <w:p w14:paraId="5E8528D7" w14:textId="0F3E4A6F" w:rsidR="005327CF" w:rsidRPr="005327CF" w:rsidRDefault="006C2566" w:rsidP="005327CF">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&gt;=5</w:t>
            </w:r>
            <w:r w:rsidR="005327CF" w:rsidRPr="005327CF">
              <w:t xml:space="preserve"> </w:t>
            </w:r>
          </w:p>
        </w:tc>
      </w:tr>
    </w:tbl>
    <w:p w14:paraId="77591CCE" w14:textId="457D2EB9" w:rsidR="005327CF" w:rsidRPr="005327CF" w:rsidRDefault="0074781A" w:rsidP="005327CF">
      <w:pPr>
        <w:suppressAutoHyphens w:val="0"/>
        <w:spacing w:before="360"/>
        <w:ind w:firstLine="0"/>
        <w:jc w:val="right"/>
      </w:pPr>
      <w:r>
        <w:t>Таблица 5.</w:t>
      </w:r>
      <w:r w:rsidR="005327CF" w:rsidRPr="005327CF">
        <w:t>24</w:t>
      </w:r>
    </w:p>
    <w:p w14:paraId="30B30917" w14:textId="77777777" w:rsidR="005327CF" w:rsidRDefault="005327CF" w:rsidP="005327CF">
      <w:pPr>
        <w:suppressAutoHyphens w:val="0"/>
        <w:spacing w:after="120"/>
        <w:ind w:firstLine="0"/>
        <w:jc w:val="center"/>
        <w15:collapsed/>
        <w:rPr>
          <w:b/>
          <w:bCs/>
        </w:rPr>
      </w:pPr>
      <w:r w:rsidRPr="005327CF">
        <w:rPr>
          <w:b/>
          <w:bCs/>
        </w:rPr>
        <w:t>Сведения о доверенности в электронной форме в машиночитаемом виде, используемой для подтверждения полномочий представителя (InfElectrAttorn)</w:t>
      </w:r>
    </w:p>
    <w:p w14:paraId="73CBC90E" w14:textId="77777777" w:rsidR="00B8540B" w:rsidRPr="005327CF" w:rsidRDefault="00B8540B" w:rsidP="005327CF">
      <w:pPr>
        <w:suppressAutoHyphens w:val="0"/>
        <w:spacing w:after="120"/>
        <w:ind w:firstLine="0"/>
        <w:jc w:val="center"/>
        <w15:collapsed/>
        <w:rPr>
          <w:sz w:val="20"/>
          <w:szCs w:val="20"/>
        </w:rPr>
      </w:pP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6D8C4E35"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561F37"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0DF83A27"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DBB45A"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A28D6E"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18794C"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1DF22543"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783E68" w:rsidRPr="005327CF" w14:paraId="1D70CD3D" w14:textId="77777777" w:rsidTr="0029444E">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AA14369" w14:textId="77777777" w:rsidR="00783E68" w:rsidRPr="005327CF" w:rsidRDefault="00783E68" w:rsidP="00783E68">
            <w:pPr>
              <w:suppressAutoHyphens w:val="0"/>
              <w:ind w:firstLine="0"/>
              <w:jc w:val="left"/>
            </w:pPr>
            <w:r w:rsidRPr="005327CF">
              <w:t>Единый регистрационный номер доверенности</w:t>
            </w:r>
          </w:p>
        </w:tc>
        <w:tc>
          <w:tcPr>
            <w:tcW w:w="2695" w:type="dxa"/>
            <w:tcBorders>
              <w:top w:val="nil"/>
              <w:left w:val="nil"/>
              <w:bottom w:val="single" w:sz="4" w:space="0" w:color="auto"/>
              <w:right w:val="single" w:sz="4" w:space="0" w:color="auto"/>
            </w:tcBorders>
            <w:shd w:val="clear" w:color="auto" w:fill="auto"/>
            <w:hideMark/>
          </w:tcPr>
          <w:p w14:paraId="57A3EC3C" w14:textId="77777777" w:rsidR="00783E68" w:rsidRPr="005327CF" w:rsidRDefault="00783E68" w:rsidP="00783E68">
            <w:pPr>
              <w:suppressAutoHyphens w:val="0"/>
              <w:ind w:firstLine="0"/>
              <w:jc w:val="center"/>
            </w:pPr>
            <w:r w:rsidRPr="005327CF">
              <w:t>NumbAttorn</w:t>
            </w:r>
          </w:p>
        </w:tc>
        <w:tc>
          <w:tcPr>
            <w:tcW w:w="1208" w:type="dxa"/>
            <w:tcBorders>
              <w:top w:val="nil"/>
              <w:left w:val="nil"/>
              <w:bottom w:val="single" w:sz="4" w:space="0" w:color="auto"/>
              <w:right w:val="single" w:sz="4" w:space="0" w:color="auto"/>
            </w:tcBorders>
            <w:shd w:val="clear" w:color="auto" w:fill="auto"/>
            <w:hideMark/>
          </w:tcPr>
          <w:p w14:paraId="46AA9283"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8C387D4" w14:textId="77777777" w:rsidR="00783E68" w:rsidRPr="005327CF" w:rsidRDefault="00783E68" w:rsidP="00783E68">
            <w:pPr>
              <w:suppressAutoHyphens w:val="0"/>
              <w:ind w:firstLine="0"/>
              <w:jc w:val="center"/>
            </w:pPr>
            <w:r w:rsidRPr="005327CF">
              <w:t>T(=36)</w:t>
            </w:r>
          </w:p>
        </w:tc>
        <w:tc>
          <w:tcPr>
            <w:tcW w:w="1910" w:type="dxa"/>
            <w:tcBorders>
              <w:top w:val="nil"/>
              <w:left w:val="nil"/>
              <w:bottom w:val="single" w:sz="4" w:space="0" w:color="auto"/>
              <w:right w:val="single" w:sz="4" w:space="0" w:color="auto"/>
            </w:tcBorders>
            <w:shd w:val="clear" w:color="auto" w:fill="auto"/>
            <w:hideMark/>
          </w:tcPr>
          <w:p w14:paraId="203E9A7F" w14:textId="77777777" w:rsidR="00783E68" w:rsidRPr="005327CF" w:rsidRDefault="00783E68" w:rsidP="00783E68">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vAlign w:val="center"/>
            <w:hideMark/>
          </w:tcPr>
          <w:p w14:paraId="1CB9C2BF" w14:textId="5FFB929B" w:rsidR="00783E68" w:rsidRPr="005327CF" w:rsidRDefault="00783E68" w:rsidP="00783E68">
            <w:pPr>
              <w:suppressAutoHyphens w:val="0"/>
              <w:ind w:firstLine="0"/>
              <w:jc w:val="left"/>
            </w:pPr>
            <w:r w:rsidRPr="00965B55">
              <w:t xml:space="preserve">Уникальный идентификатор доверенности в виде 36-разрядного GUID </w:t>
            </w:r>
          </w:p>
        </w:tc>
      </w:tr>
      <w:tr w:rsidR="00783E68" w:rsidRPr="005327CF" w14:paraId="5E3A6F0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B7E6B50" w14:textId="77777777" w:rsidR="00783E68" w:rsidRPr="005327CF" w:rsidRDefault="00783E68" w:rsidP="00783E68">
            <w:pPr>
              <w:suppressAutoHyphens w:val="0"/>
              <w:ind w:firstLine="0"/>
              <w:jc w:val="left"/>
            </w:pPr>
            <w:r w:rsidRPr="005327CF">
              <w:t>Дата совершения (выдачи) доверенности</w:t>
            </w:r>
          </w:p>
        </w:tc>
        <w:tc>
          <w:tcPr>
            <w:tcW w:w="2695" w:type="dxa"/>
            <w:tcBorders>
              <w:top w:val="nil"/>
              <w:left w:val="nil"/>
              <w:bottom w:val="single" w:sz="4" w:space="0" w:color="auto"/>
              <w:right w:val="single" w:sz="4" w:space="0" w:color="auto"/>
            </w:tcBorders>
            <w:shd w:val="clear" w:color="auto" w:fill="auto"/>
            <w:hideMark/>
          </w:tcPr>
          <w:p w14:paraId="0BE7A0DA" w14:textId="77777777" w:rsidR="00783E68" w:rsidRPr="005327CF" w:rsidRDefault="00783E68" w:rsidP="00783E68">
            <w:pPr>
              <w:suppressAutoHyphens w:val="0"/>
              <w:ind w:firstLine="0"/>
              <w:jc w:val="center"/>
            </w:pPr>
            <w:r w:rsidRPr="005327CF">
              <w:t>DateAttorn</w:t>
            </w:r>
          </w:p>
        </w:tc>
        <w:tc>
          <w:tcPr>
            <w:tcW w:w="1208" w:type="dxa"/>
            <w:tcBorders>
              <w:top w:val="nil"/>
              <w:left w:val="nil"/>
              <w:bottom w:val="single" w:sz="4" w:space="0" w:color="auto"/>
              <w:right w:val="single" w:sz="4" w:space="0" w:color="auto"/>
            </w:tcBorders>
            <w:shd w:val="clear" w:color="auto" w:fill="auto"/>
            <w:hideMark/>
          </w:tcPr>
          <w:p w14:paraId="501274EE"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F1CAEF7" w14:textId="77777777" w:rsidR="00783E68" w:rsidRPr="005327CF" w:rsidRDefault="00783E68" w:rsidP="00783E68">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3A713823" w14:textId="77777777" w:rsidR="00783E68" w:rsidRPr="005327CF" w:rsidRDefault="00783E68" w:rsidP="00783E68">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57AC0705" w14:textId="77777777" w:rsidR="00783E68" w:rsidRDefault="00783E68" w:rsidP="00783E68">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24835AAD" w14:textId="7D9622A1" w:rsidR="00783E68" w:rsidRPr="005327CF" w:rsidRDefault="00783E68" w:rsidP="00783E68">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783E68" w:rsidRPr="005327CF" w14:paraId="37DED8E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2C1FA4C" w14:textId="77777777" w:rsidR="00783E68" w:rsidRPr="005327CF" w:rsidRDefault="00783E68" w:rsidP="00783E68">
            <w:pPr>
              <w:suppressAutoHyphens w:val="0"/>
              <w:ind w:firstLine="0"/>
              <w:jc w:val="left"/>
            </w:pPr>
            <w:r w:rsidRPr="005327CF">
              <w:t>Внутренний номер доверенности</w:t>
            </w:r>
          </w:p>
        </w:tc>
        <w:tc>
          <w:tcPr>
            <w:tcW w:w="2695" w:type="dxa"/>
            <w:tcBorders>
              <w:top w:val="nil"/>
              <w:left w:val="nil"/>
              <w:bottom w:val="single" w:sz="4" w:space="0" w:color="auto"/>
              <w:right w:val="single" w:sz="4" w:space="0" w:color="auto"/>
            </w:tcBorders>
            <w:shd w:val="clear" w:color="auto" w:fill="auto"/>
            <w:hideMark/>
          </w:tcPr>
          <w:p w14:paraId="66ABE32A" w14:textId="77777777" w:rsidR="00783E68" w:rsidRPr="005327CF" w:rsidRDefault="00783E68" w:rsidP="00783E68">
            <w:pPr>
              <w:suppressAutoHyphens w:val="0"/>
              <w:ind w:firstLine="0"/>
              <w:jc w:val="center"/>
            </w:pPr>
            <w:r w:rsidRPr="005327CF">
              <w:t>InterNumbAttorn</w:t>
            </w:r>
          </w:p>
        </w:tc>
        <w:tc>
          <w:tcPr>
            <w:tcW w:w="1208" w:type="dxa"/>
            <w:tcBorders>
              <w:top w:val="nil"/>
              <w:left w:val="nil"/>
              <w:bottom w:val="single" w:sz="4" w:space="0" w:color="auto"/>
              <w:right w:val="single" w:sz="4" w:space="0" w:color="auto"/>
            </w:tcBorders>
            <w:shd w:val="clear" w:color="auto" w:fill="auto"/>
            <w:hideMark/>
          </w:tcPr>
          <w:p w14:paraId="6B36ACE1"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B9336CA" w14:textId="77777777" w:rsidR="00783E68" w:rsidRPr="005327CF" w:rsidRDefault="00783E68" w:rsidP="00783E68">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49A9B162" w14:textId="77777777" w:rsidR="00783E68" w:rsidRPr="005327CF" w:rsidRDefault="00783E68" w:rsidP="00783E68">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E06D9D1" w14:textId="6F492751" w:rsidR="00783E68" w:rsidRPr="005327CF" w:rsidRDefault="00783E68" w:rsidP="006F6589">
            <w:pPr>
              <w:suppressAutoHyphens w:val="0"/>
              <w:ind w:firstLine="0"/>
              <w:jc w:val="left"/>
            </w:pPr>
            <w:r>
              <w:rPr>
                <w:szCs w:val="22"/>
              </w:rPr>
              <w:t xml:space="preserve">При отсутствии номера принимает значение </w:t>
            </w:r>
            <w:r w:rsidR="006F6589">
              <w:rPr>
                <w:szCs w:val="22"/>
              </w:rPr>
              <w:t>«</w:t>
            </w:r>
            <w:r>
              <w:rPr>
                <w:szCs w:val="22"/>
              </w:rPr>
              <w:t>без номера (б/н)</w:t>
            </w:r>
            <w:r w:rsidR="006F6589">
              <w:rPr>
                <w:szCs w:val="22"/>
              </w:rPr>
              <w:t>»</w:t>
            </w:r>
          </w:p>
        </w:tc>
      </w:tr>
      <w:tr w:rsidR="00783E68" w:rsidRPr="005327CF" w14:paraId="108535C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B33F5AC" w14:textId="77777777" w:rsidR="00783E68" w:rsidRPr="005327CF" w:rsidRDefault="00783E68" w:rsidP="00783E68">
            <w:pPr>
              <w:suppressAutoHyphens w:val="0"/>
              <w:ind w:firstLine="0"/>
              <w:jc w:val="left"/>
            </w:pPr>
            <w:r w:rsidRPr="005327CF">
              <w:t>Дата внутренней регистрации доверенности</w:t>
            </w:r>
          </w:p>
        </w:tc>
        <w:tc>
          <w:tcPr>
            <w:tcW w:w="2695" w:type="dxa"/>
            <w:tcBorders>
              <w:top w:val="nil"/>
              <w:left w:val="nil"/>
              <w:bottom w:val="single" w:sz="4" w:space="0" w:color="auto"/>
              <w:right w:val="single" w:sz="4" w:space="0" w:color="auto"/>
            </w:tcBorders>
            <w:shd w:val="clear" w:color="auto" w:fill="auto"/>
            <w:hideMark/>
          </w:tcPr>
          <w:p w14:paraId="1364CCEF" w14:textId="77777777" w:rsidR="00783E68" w:rsidRPr="005327CF" w:rsidRDefault="00783E68" w:rsidP="00783E68">
            <w:pPr>
              <w:suppressAutoHyphens w:val="0"/>
              <w:ind w:firstLine="0"/>
              <w:jc w:val="center"/>
            </w:pPr>
            <w:r w:rsidRPr="005327CF">
              <w:t>DateInterRegistrAttorn</w:t>
            </w:r>
          </w:p>
        </w:tc>
        <w:tc>
          <w:tcPr>
            <w:tcW w:w="1208" w:type="dxa"/>
            <w:tcBorders>
              <w:top w:val="nil"/>
              <w:left w:val="nil"/>
              <w:bottom w:val="single" w:sz="4" w:space="0" w:color="auto"/>
              <w:right w:val="single" w:sz="4" w:space="0" w:color="auto"/>
            </w:tcBorders>
            <w:shd w:val="clear" w:color="auto" w:fill="auto"/>
            <w:hideMark/>
          </w:tcPr>
          <w:p w14:paraId="1D16B3A2"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AF61A48" w14:textId="77777777" w:rsidR="00783E68" w:rsidRPr="005327CF" w:rsidRDefault="00783E68" w:rsidP="00783E68">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1E5AFA20" w14:textId="77777777" w:rsidR="00783E68" w:rsidRPr="005327CF" w:rsidRDefault="00783E68" w:rsidP="00783E68">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4F786C7" w14:textId="77777777" w:rsidR="00783E68" w:rsidRDefault="00783E68" w:rsidP="00783E68">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233A596B" w14:textId="56FA8644" w:rsidR="00783E68" w:rsidRPr="005327CF" w:rsidRDefault="00783E68" w:rsidP="00783E68">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5327CF" w:rsidRPr="005327CF" w14:paraId="3277595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16C5626" w14:textId="77777777" w:rsidR="005327CF" w:rsidRPr="005327CF" w:rsidRDefault="005327CF" w:rsidP="005327CF">
            <w:pPr>
              <w:suppressAutoHyphens w:val="0"/>
              <w:ind w:firstLine="0"/>
              <w:jc w:val="left"/>
            </w:pPr>
            <w:r w:rsidRPr="005327CF">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695" w:type="dxa"/>
            <w:tcBorders>
              <w:top w:val="nil"/>
              <w:left w:val="nil"/>
              <w:bottom w:val="single" w:sz="4" w:space="0" w:color="auto"/>
              <w:right w:val="single" w:sz="4" w:space="0" w:color="auto"/>
            </w:tcBorders>
            <w:shd w:val="clear" w:color="auto" w:fill="auto"/>
            <w:hideMark/>
          </w:tcPr>
          <w:p w14:paraId="1431E79E" w14:textId="77777777" w:rsidR="005327CF" w:rsidRPr="005327CF" w:rsidRDefault="005327CF" w:rsidP="005327CF">
            <w:pPr>
              <w:suppressAutoHyphens w:val="0"/>
              <w:ind w:firstLine="0"/>
              <w:jc w:val="center"/>
            </w:pPr>
            <w:r w:rsidRPr="005327CF">
              <w:t>IdentStorSyst</w:t>
            </w:r>
          </w:p>
        </w:tc>
        <w:tc>
          <w:tcPr>
            <w:tcW w:w="1208" w:type="dxa"/>
            <w:tcBorders>
              <w:top w:val="nil"/>
              <w:left w:val="nil"/>
              <w:bottom w:val="single" w:sz="4" w:space="0" w:color="auto"/>
              <w:right w:val="single" w:sz="4" w:space="0" w:color="auto"/>
            </w:tcBorders>
            <w:shd w:val="clear" w:color="auto" w:fill="auto"/>
            <w:hideMark/>
          </w:tcPr>
          <w:p w14:paraId="598F5CE2"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BEB24B0" w14:textId="77777777" w:rsidR="005327CF" w:rsidRPr="005327CF" w:rsidRDefault="005327CF" w:rsidP="005327CF">
            <w:pPr>
              <w:suppressAutoHyphens w:val="0"/>
              <w:ind w:firstLine="0"/>
              <w:jc w:val="center"/>
            </w:pPr>
            <w:r w:rsidRPr="005327CF">
              <w:t>T(1-500)</w:t>
            </w:r>
          </w:p>
        </w:tc>
        <w:tc>
          <w:tcPr>
            <w:tcW w:w="1910" w:type="dxa"/>
            <w:tcBorders>
              <w:top w:val="nil"/>
              <w:left w:val="nil"/>
              <w:bottom w:val="single" w:sz="4" w:space="0" w:color="auto"/>
              <w:right w:val="single" w:sz="4" w:space="0" w:color="auto"/>
            </w:tcBorders>
            <w:shd w:val="clear" w:color="auto" w:fill="auto"/>
            <w:hideMark/>
          </w:tcPr>
          <w:p w14:paraId="36EB64EE"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7F8BD500" w14:textId="77777777" w:rsidR="005327CF" w:rsidRPr="005327CF" w:rsidRDefault="005327CF" w:rsidP="005327CF">
            <w:pPr>
              <w:suppressAutoHyphens w:val="0"/>
              <w:ind w:firstLine="0"/>
              <w:jc w:val="left"/>
            </w:pPr>
            <w:r w:rsidRPr="005327CF">
              <w:t> </w:t>
            </w:r>
          </w:p>
        </w:tc>
      </w:tr>
      <w:tr w:rsidR="005327CF" w:rsidRPr="005327CF" w14:paraId="6F75C60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7AB074B" w14:textId="77777777" w:rsidR="005327CF" w:rsidRPr="005327CF" w:rsidRDefault="005327CF" w:rsidP="005327CF">
            <w:pPr>
              <w:suppressAutoHyphens w:val="0"/>
              <w:ind w:firstLine="0"/>
              <w:jc w:val="left"/>
            </w:pPr>
            <w:r w:rsidRPr="005327CF">
              <w:t>Сведения в формате URL об информационной системе, которая предоставляет техническую возможность получения информации о доверенности</w:t>
            </w:r>
          </w:p>
        </w:tc>
        <w:tc>
          <w:tcPr>
            <w:tcW w:w="2695" w:type="dxa"/>
            <w:tcBorders>
              <w:top w:val="nil"/>
              <w:left w:val="nil"/>
              <w:bottom w:val="single" w:sz="4" w:space="0" w:color="auto"/>
              <w:right w:val="single" w:sz="4" w:space="0" w:color="auto"/>
            </w:tcBorders>
            <w:shd w:val="clear" w:color="auto" w:fill="auto"/>
            <w:hideMark/>
          </w:tcPr>
          <w:p w14:paraId="674393EC" w14:textId="77777777" w:rsidR="005327CF" w:rsidRPr="005327CF" w:rsidRDefault="005327CF" w:rsidP="005327CF">
            <w:pPr>
              <w:suppressAutoHyphens w:val="0"/>
              <w:ind w:firstLine="0"/>
              <w:jc w:val="center"/>
            </w:pPr>
            <w:r w:rsidRPr="005327CF">
              <w:t>URLSyst</w:t>
            </w:r>
          </w:p>
        </w:tc>
        <w:tc>
          <w:tcPr>
            <w:tcW w:w="1208" w:type="dxa"/>
            <w:tcBorders>
              <w:top w:val="nil"/>
              <w:left w:val="nil"/>
              <w:bottom w:val="single" w:sz="4" w:space="0" w:color="auto"/>
              <w:right w:val="single" w:sz="4" w:space="0" w:color="auto"/>
            </w:tcBorders>
            <w:shd w:val="clear" w:color="auto" w:fill="auto"/>
            <w:hideMark/>
          </w:tcPr>
          <w:p w14:paraId="268EB01C"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B06E0D0" w14:textId="77777777" w:rsidR="005327CF" w:rsidRPr="005327CF" w:rsidRDefault="005327CF" w:rsidP="005327CF">
            <w:pPr>
              <w:suppressAutoHyphens w:val="0"/>
              <w:ind w:firstLine="0"/>
              <w:jc w:val="center"/>
            </w:pPr>
            <w:r w:rsidRPr="005327CF">
              <w:t>T(1-500)</w:t>
            </w:r>
          </w:p>
        </w:tc>
        <w:tc>
          <w:tcPr>
            <w:tcW w:w="1910" w:type="dxa"/>
            <w:tcBorders>
              <w:top w:val="nil"/>
              <w:left w:val="nil"/>
              <w:bottom w:val="single" w:sz="4" w:space="0" w:color="auto"/>
              <w:right w:val="single" w:sz="4" w:space="0" w:color="auto"/>
            </w:tcBorders>
            <w:shd w:val="clear" w:color="auto" w:fill="auto"/>
            <w:hideMark/>
          </w:tcPr>
          <w:p w14:paraId="61EB5FB5"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DC37BEC" w14:textId="181615B2" w:rsidR="005327CF" w:rsidRPr="005327CF" w:rsidRDefault="00783E68" w:rsidP="005327CF">
            <w:pPr>
              <w:suppressAutoHyphens w:val="0"/>
              <w:ind w:firstLine="0"/>
              <w:jc w:val="left"/>
            </w:pPr>
            <w:r w:rsidRPr="0068578F">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w:t>
            </w:r>
            <w:r>
              <w:t>.</w:t>
            </w:r>
            <w:r w:rsidRPr="0068578F">
              <w:t xml:space="preserve"> </w:t>
            </w:r>
            <w:r>
              <w:t>Э</w:t>
            </w:r>
            <w:r w:rsidRPr="0068578F">
              <w:t>лемент принимает значение в формате URL</w:t>
            </w:r>
          </w:p>
        </w:tc>
      </w:tr>
    </w:tbl>
    <w:p w14:paraId="5DEF13D3" w14:textId="73126269" w:rsidR="005327CF" w:rsidRPr="005327CF" w:rsidRDefault="0074781A" w:rsidP="005327CF">
      <w:pPr>
        <w:suppressAutoHyphens w:val="0"/>
        <w:spacing w:before="360"/>
        <w:ind w:firstLine="0"/>
        <w:jc w:val="right"/>
      </w:pPr>
      <w:r>
        <w:t>Таблица 5.</w:t>
      </w:r>
      <w:r w:rsidR="005327CF" w:rsidRPr="005327CF">
        <w:t>25</w:t>
      </w:r>
    </w:p>
    <w:p w14:paraId="37D8620A"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0FA25384"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FCE098"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25410BC6"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6D7BA1"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2C9B04"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43C5E4"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770B82B5"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783E68" w:rsidRPr="005327CF" w14:paraId="13E1A60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16AA8DF" w14:textId="77777777" w:rsidR="00783E68" w:rsidRPr="005327CF" w:rsidRDefault="00783E68" w:rsidP="00783E68">
            <w:pPr>
              <w:suppressAutoHyphens w:val="0"/>
              <w:ind w:firstLine="0"/>
              <w:jc w:val="left"/>
            </w:pPr>
            <w:r w:rsidRPr="005327CF">
              <w:t>Дата совершения (выдачи) доверенности</w:t>
            </w:r>
          </w:p>
        </w:tc>
        <w:tc>
          <w:tcPr>
            <w:tcW w:w="2695" w:type="dxa"/>
            <w:tcBorders>
              <w:top w:val="nil"/>
              <w:left w:val="nil"/>
              <w:bottom w:val="single" w:sz="4" w:space="0" w:color="auto"/>
              <w:right w:val="single" w:sz="4" w:space="0" w:color="auto"/>
            </w:tcBorders>
            <w:shd w:val="clear" w:color="auto" w:fill="auto"/>
            <w:hideMark/>
          </w:tcPr>
          <w:p w14:paraId="53DD5C83" w14:textId="77777777" w:rsidR="00783E68" w:rsidRPr="005327CF" w:rsidRDefault="00783E68" w:rsidP="00783E68">
            <w:pPr>
              <w:suppressAutoHyphens w:val="0"/>
              <w:ind w:firstLine="0"/>
              <w:jc w:val="center"/>
            </w:pPr>
            <w:r w:rsidRPr="005327CF">
              <w:t>DateAttorn</w:t>
            </w:r>
          </w:p>
        </w:tc>
        <w:tc>
          <w:tcPr>
            <w:tcW w:w="1208" w:type="dxa"/>
            <w:tcBorders>
              <w:top w:val="nil"/>
              <w:left w:val="nil"/>
              <w:bottom w:val="single" w:sz="4" w:space="0" w:color="auto"/>
              <w:right w:val="single" w:sz="4" w:space="0" w:color="auto"/>
            </w:tcBorders>
            <w:shd w:val="clear" w:color="auto" w:fill="auto"/>
            <w:hideMark/>
          </w:tcPr>
          <w:p w14:paraId="6E32DDD6"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0754930" w14:textId="77777777" w:rsidR="00783E68" w:rsidRPr="005327CF" w:rsidRDefault="00783E68" w:rsidP="00783E68">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1E858663" w14:textId="77777777" w:rsidR="00783E68" w:rsidRPr="005327CF" w:rsidRDefault="00783E68" w:rsidP="00783E68">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719B699" w14:textId="77777777" w:rsidR="00783E68" w:rsidRDefault="00783E68" w:rsidP="00783E68">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0381568A" w14:textId="407EF3BC" w:rsidR="00783E68" w:rsidRPr="005327CF" w:rsidRDefault="00783E68" w:rsidP="00783E68">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783E68" w:rsidRPr="005327CF" w14:paraId="0B3DEA7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2AC2A39" w14:textId="77777777" w:rsidR="00783E68" w:rsidRPr="005327CF" w:rsidRDefault="00783E68" w:rsidP="00783E68">
            <w:pPr>
              <w:suppressAutoHyphens w:val="0"/>
              <w:ind w:firstLine="0"/>
              <w:jc w:val="left"/>
            </w:pPr>
            <w:r w:rsidRPr="005327CF">
              <w:t>Внутренний номер доверенности</w:t>
            </w:r>
          </w:p>
        </w:tc>
        <w:tc>
          <w:tcPr>
            <w:tcW w:w="2695" w:type="dxa"/>
            <w:tcBorders>
              <w:top w:val="nil"/>
              <w:left w:val="nil"/>
              <w:bottom w:val="single" w:sz="4" w:space="0" w:color="auto"/>
              <w:right w:val="single" w:sz="4" w:space="0" w:color="auto"/>
            </w:tcBorders>
            <w:shd w:val="clear" w:color="auto" w:fill="auto"/>
            <w:hideMark/>
          </w:tcPr>
          <w:p w14:paraId="31DC9CF5" w14:textId="77777777" w:rsidR="00783E68" w:rsidRPr="005327CF" w:rsidRDefault="00783E68" w:rsidP="00783E68">
            <w:pPr>
              <w:suppressAutoHyphens w:val="0"/>
              <w:ind w:firstLine="0"/>
              <w:jc w:val="center"/>
            </w:pPr>
            <w:r w:rsidRPr="005327CF">
              <w:t>InterNumbAttorn</w:t>
            </w:r>
          </w:p>
        </w:tc>
        <w:tc>
          <w:tcPr>
            <w:tcW w:w="1208" w:type="dxa"/>
            <w:tcBorders>
              <w:top w:val="nil"/>
              <w:left w:val="nil"/>
              <w:bottom w:val="single" w:sz="4" w:space="0" w:color="auto"/>
              <w:right w:val="single" w:sz="4" w:space="0" w:color="auto"/>
            </w:tcBorders>
            <w:shd w:val="clear" w:color="auto" w:fill="auto"/>
            <w:hideMark/>
          </w:tcPr>
          <w:p w14:paraId="777E2B15"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E47BACB" w14:textId="77777777" w:rsidR="00783E68" w:rsidRPr="005327CF" w:rsidRDefault="00783E68" w:rsidP="00783E68">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60D5C274" w14:textId="77777777" w:rsidR="00783E68" w:rsidRPr="005327CF" w:rsidRDefault="00783E68" w:rsidP="00783E68">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0391CBA3" w14:textId="34BF2DBF" w:rsidR="00783E68" w:rsidRPr="005327CF" w:rsidRDefault="00783E68" w:rsidP="006F6589">
            <w:pPr>
              <w:suppressAutoHyphens w:val="0"/>
              <w:ind w:firstLine="0"/>
              <w:jc w:val="left"/>
            </w:pPr>
            <w:r w:rsidRPr="00965B55">
              <w:t xml:space="preserve">При отсутствии номера принимает значение </w:t>
            </w:r>
            <w:r w:rsidR="006F6589">
              <w:t>«</w:t>
            </w:r>
            <w:r w:rsidRPr="00965B55">
              <w:t>без номера (б/н)</w:t>
            </w:r>
            <w:r w:rsidR="006F6589">
              <w:t>»</w:t>
            </w:r>
          </w:p>
        </w:tc>
      </w:tr>
      <w:tr w:rsidR="005327CF" w:rsidRPr="005327CF" w14:paraId="36A2D4B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1594859" w14:textId="77777777" w:rsidR="005327CF" w:rsidRPr="005327CF" w:rsidRDefault="005327CF" w:rsidP="005327CF">
            <w:pPr>
              <w:suppressAutoHyphens w:val="0"/>
              <w:ind w:firstLine="0"/>
              <w:jc w:val="left"/>
            </w:pPr>
            <w:r w:rsidRPr="005327CF">
              <w:t>Сведения, идентифицирующие доверителя</w:t>
            </w:r>
          </w:p>
        </w:tc>
        <w:tc>
          <w:tcPr>
            <w:tcW w:w="2695" w:type="dxa"/>
            <w:tcBorders>
              <w:top w:val="nil"/>
              <w:left w:val="nil"/>
              <w:bottom w:val="single" w:sz="4" w:space="0" w:color="auto"/>
              <w:right w:val="single" w:sz="4" w:space="0" w:color="auto"/>
            </w:tcBorders>
            <w:shd w:val="clear" w:color="auto" w:fill="auto"/>
            <w:hideMark/>
          </w:tcPr>
          <w:p w14:paraId="39396C1A" w14:textId="77777777" w:rsidR="005327CF" w:rsidRPr="005327CF" w:rsidRDefault="005327CF" w:rsidP="005327CF">
            <w:pPr>
              <w:suppressAutoHyphens w:val="0"/>
              <w:ind w:firstLine="0"/>
              <w:jc w:val="center"/>
            </w:pPr>
            <w:r w:rsidRPr="005327CF">
              <w:t>IdentInfPrincipal</w:t>
            </w:r>
          </w:p>
        </w:tc>
        <w:tc>
          <w:tcPr>
            <w:tcW w:w="1208" w:type="dxa"/>
            <w:tcBorders>
              <w:top w:val="nil"/>
              <w:left w:val="nil"/>
              <w:bottom w:val="single" w:sz="4" w:space="0" w:color="auto"/>
              <w:right w:val="single" w:sz="4" w:space="0" w:color="auto"/>
            </w:tcBorders>
            <w:shd w:val="clear" w:color="auto" w:fill="auto"/>
            <w:hideMark/>
          </w:tcPr>
          <w:p w14:paraId="6AF4FF41"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3F14A56" w14:textId="77777777" w:rsidR="005327CF" w:rsidRPr="005327CF" w:rsidRDefault="005327CF" w:rsidP="005327CF">
            <w:pPr>
              <w:suppressAutoHyphens w:val="0"/>
              <w:ind w:firstLine="0"/>
              <w:jc w:val="center"/>
            </w:pPr>
            <w:r w:rsidRPr="005327CF">
              <w:t>T(1-1000)</w:t>
            </w:r>
          </w:p>
        </w:tc>
        <w:tc>
          <w:tcPr>
            <w:tcW w:w="1910" w:type="dxa"/>
            <w:tcBorders>
              <w:top w:val="nil"/>
              <w:left w:val="nil"/>
              <w:bottom w:val="single" w:sz="4" w:space="0" w:color="auto"/>
              <w:right w:val="single" w:sz="4" w:space="0" w:color="auto"/>
            </w:tcBorders>
            <w:shd w:val="clear" w:color="auto" w:fill="auto"/>
            <w:hideMark/>
          </w:tcPr>
          <w:p w14:paraId="6ABDAA78"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941A6A6" w14:textId="77777777" w:rsidR="005327CF" w:rsidRPr="005327CF" w:rsidRDefault="005327CF" w:rsidP="005327CF">
            <w:pPr>
              <w:suppressAutoHyphens w:val="0"/>
              <w:ind w:firstLine="0"/>
              <w:jc w:val="left"/>
            </w:pPr>
            <w:r w:rsidRPr="005327CF">
              <w:t> </w:t>
            </w:r>
          </w:p>
        </w:tc>
      </w:tr>
      <w:tr w:rsidR="005327CF" w:rsidRPr="005327CF" w14:paraId="0051E23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FC85DD5" w14:textId="77777777" w:rsidR="005327CF" w:rsidRPr="005327CF" w:rsidRDefault="005327CF" w:rsidP="005327CF">
            <w:pPr>
              <w:suppressAutoHyphens w:val="0"/>
              <w:ind w:firstLine="0"/>
              <w:jc w:val="left"/>
            </w:pPr>
            <w:r w:rsidRPr="005327CF">
              <w:t>Фамилия, имя, отчество (при наличии) лица, подписавшего доверенность</w:t>
            </w:r>
          </w:p>
        </w:tc>
        <w:tc>
          <w:tcPr>
            <w:tcW w:w="2695" w:type="dxa"/>
            <w:tcBorders>
              <w:top w:val="nil"/>
              <w:left w:val="nil"/>
              <w:bottom w:val="single" w:sz="4" w:space="0" w:color="auto"/>
              <w:right w:val="single" w:sz="4" w:space="0" w:color="auto"/>
            </w:tcBorders>
            <w:shd w:val="clear" w:color="auto" w:fill="auto"/>
            <w:hideMark/>
          </w:tcPr>
          <w:p w14:paraId="64C481EE" w14:textId="77777777" w:rsidR="005327CF" w:rsidRPr="005327CF" w:rsidRDefault="005327CF" w:rsidP="005327CF">
            <w:pPr>
              <w:suppressAutoHyphens w:val="0"/>
              <w:ind w:firstLine="0"/>
              <w:jc w:val="center"/>
            </w:pPr>
            <w:r w:rsidRPr="005327CF">
              <w:t>FIO</w:t>
            </w:r>
          </w:p>
        </w:tc>
        <w:tc>
          <w:tcPr>
            <w:tcW w:w="1208" w:type="dxa"/>
            <w:tcBorders>
              <w:top w:val="nil"/>
              <w:left w:val="nil"/>
              <w:bottom w:val="single" w:sz="4" w:space="0" w:color="auto"/>
              <w:right w:val="single" w:sz="4" w:space="0" w:color="auto"/>
            </w:tcBorders>
            <w:shd w:val="clear" w:color="auto" w:fill="auto"/>
            <w:hideMark/>
          </w:tcPr>
          <w:p w14:paraId="61B96139"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1FD3B8C7"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18646171"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4BBCBF59" w14:textId="77777777" w:rsidR="00783E68" w:rsidRDefault="005327CF" w:rsidP="005327CF">
            <w:pPr>
              <w:suppressAutoHyphens w:val="0"/>
              <w:ind w:firstLine="0"/>
              <w:jc w:val="left"/>
            </w:pPr>
            <w:r w:rsidRPr="005327CF">
              <w:t xml:space="preserve">Типовой элемент &lt;FIOType&gt;. </w:t>
            </w:r>
          </w:p>
          <w:p w14:paraId="5DFAF9E6" w14:textId="59D7ED70"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40 </w:t>
            </w:r>
          </w:p>
        </w:tc>
      </w:tr>
    </w:tbl>
    <w:p w14:paraId="14B03C30" w14:textId="77777777" w:rsidR="00B80BB3" w:rsidRDefault="00B80BB3" w:rsidP="005327CF">
      <w:pPr>
        <w:suppressAutoHyphens w:val="0"/>
        <w:spacing w:before="360"/>
        <w:ind w:firstLine="0"/>
        <w:jc w:val="right"/>
      </w:pPr>
    </w:p>
    <w:p w14:paraId="780F3084" w14:textId="7CEB9B42" w:rsidR="005327CF" w:rsidRDefault="0074781A" w:rsidP="005327CF">
      <w:pPr>
        <w:suppressAutoHyphens w:val="0"/>
        <w:spacing w:before="360"/>
        <w:ind w:firstLine="0"/>
        <w:jc w:val="right"/>
      </w:pPr>
      <w:r>
        <w:t>Таблица 5.</w:t>
      </w:r>
      <w:r w:rsidR="005327CF" w:rsidRPr="005327CF">
        <w:t>26</w:t>
      </w:r>
    </w:p>
    <w:p w14:paraId="79C51FE0"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об адресе (месте нахождения) (AddressType)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1FCC8139"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0DF657"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0AB030E4"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5040AB"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CDAF8C"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D45604"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22F4AE39"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30B7BEE2" w14:textId="77777777" w:rsidTr="00B80BB3">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3862A3F" w14:textId="77777777" w:rsidR="005327CF" w:rsidRPr="005327CF" w:rsidRDefault="005327CF" w:rsidP="005327CF">
            <w:pPr>
              <w:suppressAutoHyphens w:val="0"/>
              <w:ind w:firstLine="0"/>
              <w:jc w:val="left"/>
            </w:pPr>
            <w:r w:rsidRPr="005327CF">
              <w:t>Глобальный номер места нахождения (GLN места)</w:t>
            </w:r>
          </w:p>
        </w:tc>
        <w:tc>
          <w:tcPr>
            <w:tcW w:w="2695" w:type="dxa"/>
            <w:tcBorders>
              <w:top w:val="nil"/>
              <w:left w:val="nil"/>
              <w:bottom w:val="single" w:sz="4" w:space="0" w:color="auto"/>
              <w:right w:val="single" w:sz="4" w:space="0" w:color="auto"/>
            </w:tcBorders>
            <w:shd w:val="clear" w:color="auto" w:fill="auto"/>
            <w:hideMark/>
          </w:tcPr>
          <w:p w14:paraId="4D0F71C0" w14:textId="77777777" w:rsidR="005327CF" w:rsidRPr="005327CF" w:rsidRDefault="005327CF" w:rsidP="005327CF">
            <w:pPr>
              <w:suppressAutoHyphens w:val="0"/>
              <w:ind w:firstLine="0"/>
              <w:jc w:val="center"/>
            </w:pPr>
            <w:r w:rsidRPr="005327CF">
              <w:t>GLN</w:t>
            </w:r>
          </w:p>
        </w:tc>
        <w:tc>
          <w:tcPr>
            <w:tcW w:w="1208" w:type="dxa"/>
            <w:tcBorders>
              <w:top w:val="nil"/>
              <w:left w:val="nil"/>
              <w:bottom w:val="single" w:sz="4" w:space="0" w:color="auto"/>
              <w:right w:val="single" w:sz="4" w:space="0" w:color="auto"/>
            </w:tcBorders>
            <w:shd w:val="clear" w:color="auto" w:fill="auto"/>
            <w:hideMark/>
          </w:tcPr>
          <w:p w14:paraId="648BBBCC"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FB07446" w14:textId="77777777" w:rsidR="005327CF" w:rsidRPr="005327CF" w:rsidRDefault="005327CF" w:rsidP="005327CF">
            <w:pPr>
              <w:suppressAutoHyphens w:val="0"/>
              <w:ind w:firstLine="0"/>
              <w:jc w:val="center"/>
            </w:pPr>
            <w:r w:rsidRPr="005327CF">
              <w:t>T(=13)</w:t>
            </w:r>
          </w:p>
        </w:tc>
        <w:tc>
          <w:tcPr>
            <w:tcW w:w="1910" w:type="dxa"/>
            <w:tcBorders>
              <w:top w:val="nil"/>
              <w:left w:val="nil"/>
              <w:bottom w:val="single" w:sz="4" w:space="0" w:color="auto"/>
              <w:right w:val="single" w:sz="4" w:space="0" w:color="auto"/>
            </w:tcBorders>
            <w:shd w:val="clear" w:color="auto" w:fill="auto"/>
            <w:hideMark/>
          </w:tcPr>
          <w:p w14:paraId="0F69823E"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5DB62BB6" w14:textId="77777777" w:rsidR="005327CF" w:rsidRPr="005327CF" w:rsidRDefault="005327CF" w:rsidP="005327CF">
            <w:pPr>
              <w:suppressAutoHyphens w:val="0"/>
              <w:ind w:firstLine="0"/>
              <w:jc w:val="left"/>
            </w:pPr>
            <w:r w:rsidRPr="005327CF">
              <w:t> </w:t>
            </w:r>
          </w:p>
        </w:tc>
      </w:tr>
      <w:tr w:rsidR="005327CF" w:rsidRPr="005327CF" w14:paraId="7960C594" w14:textId="77777777" w:rsidTr="00073288">
        <w:trPr>
          <w:trHeight w:val="23"/>
          <w:jc w:val="center"/>
        </w:trPr>
        <w:tc>
          <w:tcPr>
            <w:tcW w:w="3702" w:type="dxa"/>
            <w:tcBorders>
              <w:top w:val="single" w:sz="4" w:space="0" w:color="auto"/>
              <w:left w:val="single" w:sz="4" w:space="0" w:color="auto"/>
              <w:right w:val="single" w:sz="4" w:space="0" w:color="auto"/>
            </w:tcBorders>
            <w:shd w:val="clear" w:color="auto" w:fill="auto"/>
            <w:hideMark/>
          </w:tcPr>
          <w:p w14:paraId="3F92D6FE" w14:textId="77777777" w:rsidR="005327CF" w:rsidRDefault="005327CF" w:rsidP="00B96CC3">
            <w:pPr>
              <w:suppressAutoHyphens w:val="0"/>
              <w:ind w:firstLine="0"/>
              <w:jc w:val="left"/>
            </w:pPr>
            <w:r w:rsidRPr="005327CF">
              <w:t xml:space="preserve">Адрес, указанный в Едином государственном реестре юридических лиц/почтовый адрес/адрес </w:t>
            </w:r>
            <w:r w:rsidR="00B96CC3">
              <w:t xml:space="preserve">регистрации по </w:t>
            </w:r>
            <w:r w:rsidRPr="005327CF">
              <w:t>мест</w:t>
            </w:r>
            <w:r w:rsidR="00B96CC3">
              <w:t>у</w:t>
            </w:r>
            <w:r w:rsidRPr="005327CF">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783E68">
              <w:t xml:space="preserve">   </w:t>
            </w:r>
            <w:r w:rsidR="00783E68" w:rsidRPr="00783E68">
              <w:t>|</w:t>
            </w:r>
          </w:p>
          <w:p w14:paraId="1422AECF" w14:textId="736B71E4" w:rsidR="00073288" w:rsidRPr="00783E68" w:rsidRDefault="00073288" w:rsidP="00B96CC3">
            <w:pPr>
              <w:suppressAutoHyphens w:val="0"/>
              <w:ind w:firstLine="0"/>
              <w:jc w:val="left"/>
            </w:pPr>
          </w:p>
        </w:tc>
        <w:tc>
          <w:tcPr>
            <w:tcW w:w="2695" w:type="dxa"/>
            <w:tcBorders>
              <w:top w:val="single" w:sz="4" w:space="0" w:color="auto"/>
              <w:left w:val="nil"/>
              <w:right w:val="single" w:sz="4" w:space="0" w:color="auto"/>
            </w:tcBorders>
            <w:shd w:val="clear" w:color="auto" w:fill="auto"/>
            <w:hideMark/>
          </w:tcPr>
          <w:p w14:paraId="1198F259" w14:textId="77777777" w:rsidR="005327CF" w:rsidRPr="005327CF" w:rsidRDefault="005327CF" w:rsidP="005327CF">
            <w:pPr>
              <w:suppressAutoHyphens w:val="0"/>
              <w:ind w:firstLine="0"/>
              <w:jc w:val="center"/>
            </w:pPr>
            <w:r w:rsidRPr="005327CF">
              <w:t>AddressRF</w:t>
            </w:r>
          </w:p>
        </w:tc>
        <w:tc>
          <w:tcPr>
            <w:tcW w:w="1208" w:type="dxa"/>
            <w:tcBorders>
              <w:top w:val="single" w:sz="4" w:space="0" w:color="auto"/>
              <w:left w:val="nil"/>
              <w:right w:val="single" w:sz="4" w:space="0" w:color="auto"/>
            </w:tcBorders>
            <w:shd w:val="clear" w:color="auto" w:fill="auto"/>
            <w:hideMark/>
          </w:tcPr>
          <w:p w14:paraId="33960E2F" w14:textId="77777777" w:rsidR="005327CF" w:rsidRPr="005327CF" w:rsidRDefault="005327CF" w:rsidP="005327CF">
            <w:pPr>
              <w:suppressAutoHyphens w:val="0"/>
              <w:ind w:firstLine="0"/>
              <w:jc w:val="center"/>
            </w:pPr>
            <w:r w:rsidRPr="005327CF">
              <w:t>С</w:t>
            </w:r>
          </w:p>
        </w:tc>
        <w:tc>
          <w:tcPr>
            <w:tcW w:w="1208" w:type="dxa"/>
            <w:tcBorders>
              <w:top w:val="single" w:sz="4" w:space="0" w:color="auto"/>
              <w:left w:val="nil"/>
              <w:right w:val="single" w:sz="4" w:space="0" w:color="auto"/>
            </w:tcBorders>
            <w:shd w:val="clear" w:color="auto" w:fill="auto"/>
            <w:hideMark/>
          </w:tcPr>
          <w:p w14:paraId="1EAAF05A" w14:textId="77777777" w:rsidR="005327CF" w:rsidRPr="005327CF" w:rsidRDefault="005327CF" w:rsidP="005327CF">
            <w:pPr>
              <w:suppressAutoHyphens w:val="0"/>
              <w:ind w:firstLine="0"/>
              <w:jc w:val="center"/>
            </w:pPr>
            <w:r w:rsidRPr="005327CF">
              <w:t> </w:t>
            </w:r>
          </w:p>
        </w:tc>
        <w:tc>
          <w:tcPr>
            <w:tcW w:w="1910" w:type="dxa"/>
            <w:tcBorders>
              <w:top w:val="single" w:sz="4" w:space="0" w:color="auto"/>
              <w:left w:val="nil"/>
              <w:right w:val="single" w:sz="4" w:space="0" w:color="auto"/>
            </w:tcBorders>
            <w:shd w:val="clear" w:color="auto" w:fill="auto"/>
            <w:hideMark/>
          </w:tcPr>
          <w:p w14:paraId="1ED366EB" w14:textId="77777777" w:rsidR="005327CF" w:rsidRPr="005327CF" w:rsidRDefault="005327CF" w:rsidP="005327CF">
            <w:pPr>
              <w:suppressAutoHyphens w:val="0"/>
              <w:ind w:firstLine="0"/>
              <w:jc w:val="center"/>
            </w:pPr>
            <w:r w:rsidRPr="005327CF">
              <w:t>О</w:t>
            </w:r>
          </w:p>
        </w:tc>
        <w:tc>
          <w:tcPr>
            <w:tcW w:w="5153" w:type="dxa"/>
            <w:tcBorders>
              <w:top w:val="single" w:sz="4" w:space="0" w:color="auto"/>
              <w:left w:val="nil"/>
              <w:right w:val="single" w:sz="4" w:space="0" w:color="auto"/>
            </w:tcBorders>
            <w:shd w:val="clear" w:color="auto" w:fill="auto"/>
            <w:hideMark/>
          </w:tcPr>
          <w:p w14:paraId="4C8F3336" w14:textId="77777777" w:rsidR="0011790D" w:rsidRDefault="005327CF" w:rsidP="005327CF">
            <w:pPr>
              <w:suppressAutoHyphens w:val="0"/>
              <w:ind w:firstLine="0"/>
              <w:jc w:val="left"/>
            </w:pPr>
            <w:r w:rsidRPr="005327CF">
              <w:t xml:space="preserve">Типовой элемент &lt;AddressRFType&gt;. </w:t>
            </w:r>
          </w:p>
          <w:p w14:paraId="2F1FFE05" w14:textId="049112E9"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27 </w:t>
            </w:r>
          </w:p>
        </w:tc>
      </w:tr>
      <w:tr w:rsidR="005327CF" w:rsidRPr="005327CF" w14:paraId="7764D2C2" w14:textId="77777777" w:rsidTr="00073288">
        <w:trPr>
          <w:trHeight w:val="23"/>
          <w:jc w:val="center"/>
        </w:trPr>
        <w:tc>
          <w:tcPr>
            <w:tcW w:w="3702" w:type="dxa"/>
            <w:tcBorders>
              <w:left w:val="single" w:sz="4" w:space="0" w:color="auto"/>
              <w:bottom w:val="single" w:sz="4" w:space="0" w:color="auto"/>
              <w:right w:val="single" w:sz="4" w:space="0" w:color="auto"/>
            </w:tcBorders>
            <w:shd w:val="clear" w:color="auto" w:fill="auto"/>
            <w:hideMark/>
          </w:tcPr>
          <w:p w14:paraId="1088AEB6" w14:textId="7BFD1F4D" w:rsidR="005327CF" w:rsidRPr="00783E68" w:rsidRDefault="005327CF" w:rsidP="00B96CC3">
            <w:pPr>
              <w:suppressAutoHyphens w:val="0"/>
              <w:ind w:firstLine="0"/>
              <w:jc w:val="left"/>
            </w:pPr>
            <w:r w:rsidRPr="005327CF">
              <w:t>Адрес в соответствии с государственным адресным реестром, указанный в Едином государственном реестре юридических лиц/почтовый адрес/адрес</w:t>
            </w:r>
            <w:r w:rsidR="00B96CC3">
              <w:t xml:space="preserve"> регистрации по</w:t>
            </w:r>
            <w:r w:rsidRPr="005327CF">
              <w:t xml:space="preserve"> мест</w:t>
            </w:r>
            <w:r w:rsidR="00B96CC3">
              <w:t>у</w:t>
            </w:r>
            <w:r w:rsidRPr="005327CF">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783E68" w:rsidRPr="00783E68">
              <w:t xml:space="preserve">   |</w:t>
            </w:r>
          </w:p>
        </w:tc>
        <w:tc>
          <w:tcPr>
            <w:tcW w:w="2695" w:type="dxa"/>
            <w:tcBorders>
              <w:left w:val="nil"/>
              <w:bottom w:val="single" w:sz="4" w:space="0" w:color="auto"/>
              <w:right w:val="single" w:sz="4" w:space="0" w:color="auto"/>
            </w:tcBorders>
            <w:shd w:val="clear" w:color="auto" w:fill="auto"/>
            <w:hideMark/>
          </w:tcPr>
          <w:p w14:paraId="66A33DFA" w14:textId="77777777" w:rsidR="005327CF" w:rsidRPr="005327CF" w:rsidRDefault="005327CF" w:rsidP="005327CF">
            <w:pPr>
              <w:suppressAutoHyphens w:val="0"/>
              <w:ind w:firstLine="0"/>
              <w:jc w:val="center"/>
            </w:pPr>
            <w:r w:rsidRPr="005327CF">
              <w:t>AddressGAR_RF</w:t>
            </w:r>
          </w:p>
        </w:tc>
        <w:tc>
          <w:tcPr>
            <w:tcW w:w="1208" w:type="dxa"/>
            <w:tcBorders>
              <w:left w:val="nil"/>
              <w:bottom w:val="single" w:sz="4" w:space="0" w:color="auto"/>
              <w:right w:val="single" w:sz="4" w:space="0" w:color="auto"/>
            </w:tcBorders>
            <w:shd w:val="clear" w:color="auto" w:fill="auto"/>
            <w:hideMark/>
          </w:tcPr>
          <w:p w14:paraId="1F8D9310" w14:textId="77777777" w:rsidR="005327CF" w:rsidRPr="005327CF" w:rsidRDefault="005327CF" w:rsidP="005327CF">
            <w:pPr>
              <w:suppressAutoHyphens w:val="0"/>
              <w:ind w:firstLine="0"/>
              <w:jc w:val="center"/>
            </w:pPr>
            <w:r w:rsidRPr="005327CF">
              <w:t>С</w:t>
            </w:r>
          </w:p>
        </w:tc>
        <w:tc>
          <w:tcPr>
            <w:tcW w:w="1208" w:type="dxa"/>
            <w:tcBorders>
              <w:left w:val="nil"/>
              <w:bottom w:val="single" w:sz="4" w:space="0" w:color="auto"/>
              <w:right w:val="single" w:sz="4" w:space="0" w:color="auto"/>
            </w:tcBorders>
            <w:shd w:val="clear" w:color="auto" w:fill="auto"/>
            <w:hideMark/>
          </w:tcPr>
          <w:p w14:paraId="154F8E3A" w14:textId="77777777" w:rsidR="005327CF" w:rsidRPr="005327CF" w:rsidRDefault="005327CF" w:rsidP="005327CF">
            <w:pPr>
              <w:suppressAutoHyphens w:val="0"/>
              <w:ind w:firstLine="0"/>
              <w:jc w:val="center"/>
            </w:pPr>
            <w:r w:rsidRPr="005327CF">
              <w:t> </w:t>
            </w:r>
          </w:p>
        </w:tc>
        <w:tc>
          <w:tcPr>
            <w:tcW w:w="1910" w:type="dxa"/>
            <w:tcBorders>
              <w:left w:val="nil"/>
              <w:bottom w:val="single" w:sz="4" w:space="0" w:color="auto"/>
              <w:right w:val="single" w:sz="4" w:space="0" w:color="auto"/>
            </w:tcBorders>
            <w:shd w:val="clear" w:color="auto" w:fill="auto"/>
            <w:hideMark/>
          </w:tcPr>
          <w:p w14:paraId="28101080" w14:textId="77777777" w:rsidR="005327CF" w:rsidRPr="005327CF" w:rsidRDefault="005327CF" w:rsidP="005327CF">
            <w:pPr>
              <w:suppressAutoHyphens w:val="0"/>
              <w:ind w:firstLine="0"/>
              <w:jc w:val="center"/>
            </w:pPr>
            <w:r w:rsidRPr="005327CF">
              <w:t>О</w:t>
            </w:r>
          </w:p>
        </w:tc>
        <w:tc>
          <w:tcPr>
            <w:tcW w:w="5153" w:type="dxa"/>
            <w:tcBorders>
              <w:left w:val="nil"/>
              <w:bottom w:val="single" w:sz="4" w:space="0" w:color="auto"/>
              <w:right w:val="single" w:sz="4" w:space="0" w:color="auto"/>
            </w:tcBorders>
            <w:shd w:val="clear" w:color="auto" w:fill="auto"/>
            <w:hideMark/>
          </w:tcPr>
          <w:p w14:paraId="0B55D8A4" w14:textId="09335D68" w:rsidR="005327CF" w:rsidRPr="005327CF" w:rsidRDefault="005327CF" w:rsidP="005327CF">
            <w:pPr>
              <w:suppressAutoHyphens w:val="0"/>
              <w:ind w:firstLine="0"/>
              <w:jc w:val="left"/>
            </w:pPr>
            <w:r w:rsidRPr="005327CF">
              <w:t xml:space="preserve">Типовой элемент &lt;AddressGARRFType&gt;. Состав элемента представлен в </w:t>
            </w:r>
            <w:r w:rsidR="0074781A">
              <w:t>таблице 5.</w:t>
            </w:r>
            <w:r w:rsidRPr="005327CF">
              <w:t xml:space="preserve">28 </w:t>
            </w:r>
          </w:p>
        </w:tc>
      </w:tr>
      <w:tr w:rsidR="005327CF" w:rsidRPr="005327CF" w14:paraId="6D4AEC9A" w14:textId="77777777" w:rsidTr="00073288">
        <w:trPr>
          <w:trHeight w:val="23"/>
          <w:jc w:val="center"/>
        </w:trPr>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71F64BBE" w14:textId="38A6C755" w:rsidR="005327CF" w:rsidRPr="005327CF" w:rsidRDefault="005327CF" w:rsidP="00B96CC3">
            <w:pPr>
              <w:suppressAutoHyphens w:val="0"/>
              <w:ind w:firstLine="0"/>
              <w:jc w:val="left"/>
            </w:pPr>
            <w:r w:rsidRPr="005327CF">
              <w:t xml:space="preserve">Адрес, указанный в Едином государственном реестре юридических лиц/почтовый адрес/адрес </w:t>
            </w:r>
            <w:r w:rsidR="00B96CC3">
              <w:t xml:space="preserve">регистрации по </w:t>
            </w:r>
            <w:r w:rsidRPr="005327CF">
              <w:t>мест</w:t>
            </w:r>
            <w:r w:rsidR="00B96CC3">
              <w:t>у</w:t>
            </w:r>
            <w:r w:rsidRPr="005327CF">
              <w:t xml:space="preserve">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695" w:type="dxa"/>
            <w:tcBorders>
              <w:top w:val="single" w:sz="4" w:space="0" w:color="auto"/>
              <w:left w:val="nil"/>
              <w:bottom w:val="single" w:sz="4" w:space="0" w:color="auto"/>
              <w:right w:val="single" w:sz="4" w:space="0" w:color="auto"/>
            </w:tcBorders>
            <w:shd w:val="clear" w:color="auto" w:fill="auto"/>
            <w:hideMark/>
          </w:tcPr>
          <w:p w14:paraId="10C4AE30" w14:textId="77777777" w:rsidR="005327CF" w:rsidRPr="005327CF" w:rsidRDefault="005327CF" w:rsidP="005327CF">
            <w:pPr>
              <w:suppressAutoHyphens w:val="0"/>
              <w:ind w:firstLine="0"/>
              <w:jc w:val="center"/>
            </w:pPr>
            <w:r w:rsidRPr="005327CF">
              <w:t>AddressInf</w:t>
            </w:r>
          </w:p>
        </w:tc>
        <w:tc>
          <w:tcPr>
            <w:tcW w:w="1208" w:type="dxa"/>
            <w:tcBorders>
              <w:top w:val="single" w:sz="4" w:space="0" w:color="auto"/>
              <w:left w:val="nil"/>
              <w:bottom w:val="single" w:sz="4" w:space="0" w:color="auto"/>
              <w:right w:val="single" w:sz="4" w:space="0" w:color="auto"/>
            </w:tcBorders>
            <w:shd w:val="clear" w:color="auto" w:fill="auto"/>
            <w:hideMark/>
          </w:tcPr>
          <w:p w14:paraId="645B2C25" w14:textId="77777777" w:rsidR="005327CF" w:rsidRPr="005327CF" w:rsidRDefault="005327CF" w:rsidP="005327CF">
            <w:pPr>
              <w:suppressAutoHyphens w:val="0"/>
              <w:ind w:firstLine="0"/>
              <w:jc w:val="center"/>
            </w:pPr>
            <w:r w:rsidRPr="005327CF">
              <w:t>С</w:t>
            </w:r>
          </w:p>
        </w:tc>
        <w:tc>
          <w:tcPr>
            <w:tcW w:w="1208" w:type="dxa"/>
            <w:tcBorders>
              <w:top w:val="single" w:sz="4" w:space="0" w:color="auto"/>
              <w:left w:val="nil"/>
              <w:bottom w:val="single" w:sz="4" w:space="0" w:color="auto"/>
              <w:right w:val="single" w:sz="4" w:space="0" w:color="auto"/>
            </w:tcBorders>
            <w:shd w:val="clear" w:color="auto" w:fill="auto"/>
            <w:hideMark/>
          </w:tcPr>
          <w:p w14:paraId="18B976F0" w14:textId="77777777" w:rsidR="005327CF" w:rsidRPr="005327CF" w:rsidRDefault="005327CF" w:rsidP="005327CF">
            <w:pPr>
              <w:suppressAutoHyphens w:val="0"/>
              <w:ind w:firstLine="0"/>
              <w:jc w:val="center"/>
            </w:pPr>
            <w:r w:rsidRPr="005327CF">
              <w:t> </w:t>
            </w:r>
          </w:p>
        </w:tc>
        <w:tc>
          <w:tcPr>
            <w:tcW w:w="1910" w:type="dxa"/>
            <w:tcBorders>
              <w:top w:val="single" w:sz="4" w:space="0" w:color="auto"/>
              <w:left w:val="nil"/>
              <w:bottom w:val="single" w:sz="4" w:space="0" w:color="auto"/>
              <w:right w:val="single" w:sz="4" w:space="0" w:color="auto"/>
            </w:tcBorders>
            <w:shd w:val="clear" w:color="auto" w:fill="auto"/>
            <w:hideMark/>
          </w:tcPr>
          <w:p w14:paraId="1E149375" w14:textId="77777777" w:rsidR="005327CF" w:rsidRPr="005327CF" w:rsidRDefault="005327CF" w:rsidP="005327CF">
            <w:pPr>
              <w:suppressAutoHyphens w:val="0"/>
              <w:ind w:firstLine="0"/>
              <w:jc w:val="center"/>
            </w:pPr>
            <w:r w:rsidRPr="005327CF">
              <w:t>О</w:t>
            </w:r>
          </w:p>
        </w:tc>
        <w:tc>
          <w:tcPr>
            <w:tcW w:w="5153" w:type="dxa"/>
            <w:tcBorders>
              <w:top w:val="single" w:sz="4" w:space="0" w:color="auto"/>
              <w:left w:val="nil"/>
              <w:bottom w:val="single" w:sz="4" w:space="0" w:color="auto"/>
              <w:right w:val="single" w:sz="4" w:space="0" w:color="auto"/>
            </w:tcBorders>
            <w:shd w:val="clear" w:color="auto" w:fill="auto"/>
            <w:hideMark/>
          </w:tcPr>
          <w:p w14:paraId="6DB02808" w14:textId="77777777" w:rsidR="0011790D" w:rsidRDefault="005327CF" w:rsidP="005327CF">
            <w:pPr>
              <w:suppressAutoHyphens w:val="0"/>
              <w:ind w:firstLine="0"/>
              <w:jc w:val="left"/>
            </w:pPr>
            <w:r w:rsidRPr="005327CF">
              <w:t xml:space="preserve">Типовой элемент &lt;AddressInfType&gt;. </w:t>
            </w:r>
          </w:p>
          <w:p w14:paraId="1669A0CF" w14:textId="2CAC6BCB"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33 </w:t>
            </w:r>
          </w:p>
        </w:tc>
      </w:tr>
    </w:tbl>
    <w:p w14:paraId="72424C4D" w14:textId="2EDA7F07" w:rsidR="005327CF" w:rsidRPr="005327CF" w:rsidRDefault="0074781A" w:rsidP="005327CF">
      <w:pPr>
        <w:suppressAutoHyphens w:val="0"/>
        <w:spacing w:before="360"/>
        <w:ind w:firstLine="0"/>
        <w:jc w:val="right"/>
      </w:pPr>
      <w:r>
        <w:t>Таблица 5.</w:t>
      </w:r>
      <w:r w:rsidR="005327CF" w:rsidRPr="005327CF">
        <w:t>27</w:t>
      </w:r>
    </w:p>
    <w:p w14:paraId="74761EFB"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об адресе в Российской Федерации, содержащиеся в ЕГРЮЛ (AddressRFType)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655C2A50"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88FDCA"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007D29F2"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BECA41"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62194D"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715D50"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7C15A4B2"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5441301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BD01D66" w14:textId="77777777" w:rsidR="005327CF" w:rsidRPr="005327CF" w:rsidRDefault="005327CF" w:rsidP="005327CF">
            <w:pPr>
              <w:suppressAutoHyphens w:val="0"/>
              <w:ind w:firstLine="0"/>
              <w:jc w:val="left"/>
            </w:pPr>
            <w:r w:rsidRPr="005327CF">
              <w:t>Почтовый индекс</w:t>
            </w:r>
          </w:p>
        </w:tc>
        <w:tc>
          <w:tcPr>
            <w:tcW w:w="2695" w:type="dxa"/>
            <w:tcBorders>
              <w:top w:val="nil"/>
              <w:left w:val="nil"/>
              <w:bottom w:val="single" w:sz="4" w:space="0" w:color="auto"/>
              <w:right w:val="single" w:sz="4" w:space="0" w:color="auto"/>
            </w:tcBorders>
            <w:shd w:val="clear" w:color="auto" w:fill="auto"/>
            <w:hideMark/>
          </w:tcPr>
          <w:p w14:paraId="1A049FD5" w14:textId="77777777" w:rsidR="005327CF" w:rsidRPr="005327CF" w:rsidRDefault="005327CF" w:rsidP="005327CF">
            <w:pPr>
              <w:suppressAutoHyphens w:val="0"/>
              <w:ind w:firstLine="0"/>
              <w:jc w:val="center"/>
            </w:pPr>
            <w:r w:rsidRPr="005327CF">
              <w:t>PostCod</w:t>
            </w:r>
          </w:p>
        </w:tc>
        <w:tc>
          <w:tcPr>
            <w:tcW w:w="1208" w:type="dxa"/>
            <w:tcBorders>
              <w:top w:val="nil"/>
              <w:left w:val="nil"/>
              <w:bottom w:val="single" w:sz="4" w:space="0" w:color="auto"/>
              <w:right w:val="single" w:sz="4" w:space="0" w:color="auto"/>
            </w:tcBorders>
            <w:shd w:val="clear" w:color="auto" w:fill="auto"/>
            <w:hideMark/>
          </w:tcPr>
          <w:p w14:paraId="3E7476AF"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4F9FC48" w14:textId="77777777" w:rsidR="005327CF" w:rsidRPr="005327CF" w:rsidRDefault="005327CF" w:rsidP="005327CF">
            <w:pPr>
              <w:suppressAutoHyphens w:val="0"/>
              <w:ind w:firstLine="0"/>
              <w:jc w:val="center"/>
            </w:pPr>
            <w:r w:rsidRPr="005327CF">
              <w:t>T(=6)</w:t>
            </w:r>
          </w:p>
        </w:tc>
        <w:tc>
          <w:tcPr>
            <w:tcW w:w="1910" w:type="dxa"/>
            <w:tcBorders>
              <w:top w:val="nil"/>
              <w:left w:val="nil"/>
              <w:bottom w:val="single" w:sz="4" w:space="0" w:color="auto"/>
              <w:right w:val="single" w:sz="4" w:space="0" w:color="auto"/>
            </w:tcBorders>
            <w:shd w:val="clear" w:color="auto" w:fill="auto"/>
            <w:hideMark/>
          </w:tcPr>
          <w:p w14:paraId="55500E6D"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B46553E" w14:textId="77777777" w:rsidR="005327CF" w:rsidRPr="005327CF" w:rsidRDefault="005327CF" w:rsidP="005327CF">
            <w:pPr>
              <w:suppressAutoHyphens w:val="0"/>
              <w:ind w:firstLine="0"/>
              <w:jc w:val="left"/>
            </w:pPr>
            <w:r w:rsidRPr="005327CF">
              <w:t> </w:t>
            </w:r>
          </w:p>
        </w:tc>
      </w:tr>
      <w:tr w:rsidR="00783E68" w:rsidRPr="005327CF" w14:paraId="0369175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3DE08D0" w14:textId="77777777" w:rsidR="00783E68" w:rsidRPr="005327CF" w:rsidRDefault="00783E68" w:rsidP="00783E68">
            <w:pPr>
              <w:suppressAutoHyphens w:val="0"/>
              <w:ind w:firstLine="0"/>
              <w:jc w:val="left"/>
            </w:pPr>
            <w:r w:rsidRPr="005327CF">
              <w:t>Код субъекта Российской Федерации</w:t>
            </w:r>
          </w:p>
        </w:tc>
        <w:tc>
          <w:tcPr>
            <w:tcW w:w="2695" w:type="dxa"/>
            <w:tcBorders>
              <w:top w:val="nil"/>
              <w:left w:val="nil"/>
              <w:bottom w:val="single" w:sz="4" w:space="0" w:color="auto"/>
              <w:right w:val="single" w:sz="4" w:space="0" w:color="auto"/>
            </w:tcBorders>
            <w:shd w:val="clear" w:color="auto" w:fill="auto"/>
            <w:hideMark/>
          </w:tcPr>
          <w:p w14:paraId="58051171" w14:textId="77777777" w:rsidR="00783E68" w:rsidRPr="005327CF" w:rsidRDefault="00783E68" w:rsidP="00783E68">
            <w:pPr>
              <w:suppressAutoHyphens w:val="0"/>
              <w:ind w:firstLine="0"/>
              <w:jc w:val="center"/>
            </w:pPr>
            <w:r w:rsidRPr="005327CF">
              <w:t>CodRegion</w:t>
            </w:r>
          </w:p>
        </w:tc>
        <w:tc>
          <w:tcPr>
            <w:tcW w:w="1208" w:type="dxa"/>
            <w:tcBorders>
              <w:top w:val="nil"/>
              <w:left w:val="nil"/>
              <w:bottom w:val="single" w:sz="4" w:space="0" w:color="auto"/>
              <w:right w:val="single" w:sz="4" w:space="0" w:color="auto"/>
            </w:tcBorders>
            <w:shd w:val="clear" w:color="auto" w:fill="auto"/>
            <w:hideMark/>
          </w:tcPr>
          <w:p w14:paraId="557AFBE2"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A1DF327" w14:textId="77777777" w:rsidR="00783E68" w:rsidRPr="005327CF" w:rsidRDefault="00783E68" w:rsidP="00783E68">
            <w:pPr>
              <w:suppressAutoHyphens w:val="0"/>
              <w:ind w:firstLine="0"/>
              <w:jc w:val="center"/>
            </w:pPr>
            <w:r w:rsidRPr="005327CF">
              <w:t>T(=2)</w:t>
            </w:r>
          </w:p>
        </w:tc>
        <w:tc>
          <w:tcPr>
            <w:tcW w:w="1910" w:type="dxa"/>
            <w:tcBorders>
              <w:top w:val="nil"/>
              <w:left w:val="nil"/>
              <w:bottom w:val="single" w:sz="4" w:space="0" w:color="auto"/>
              <w:right w:val="single" w:sz="4" w:space="0" w:color="auto"/>
            </w:tcBorders>
            <w:shd w:val="clear" w:color="auto" w:fill="auto"/>
            <w:hideMark/>
          </w:tcPr>
          <w:p w14:paraId="1A060825" w14:textId="768F741A" w:rsidR="00783E68" w:rsidRPr="005327CF" w:rsidRDefault="00783E68" w:rsidP="00783E68">
            <w:pPr>
              <w:suppressAutoHyphens w:val="0"/>
              <w:ind w:firstLine="0"/>
              <w:jc w:val="center"/>
            </w:pPr>
            <w:r w:rsidRPr="008B7258">
              <w:rPr>
                <w:szCs w:val="22"/>
              </w:rPr>
              <w:t>ОК</w:t>
            </w:r>
          </w:p>
        </w:tc>
        <w:tc>
          <w:tcPr>
            <w:tcW w:w="5153" w:type="dxa"/>
            <w:tcBorders>
              <w:top w:val="nil"/>
              <w:left w:val="nil"/>
              <w:bottom w:val="single" w:sz="4" w:space="0" w:color="auto"/>
              <w:right w:val="single" w:sz="4" w:space="0" w:color="auto"/>
            </w:tcBorders>
            <w:shd w:val="clear" w:color="auto" w:fill="auto"/>
            <w:hideMark/>
          </w:tcPr>
          <w:p w14:paraId="7B708F5D" w14:textId="77777777" w:rsidR="00783E68" w:rsidRPr="008B7258" w:rsidRDefault="00783E68" w:rsidP="00783E68">
            <w:pPr>
              <w:ind w:firstLine="0"/>
              <w:jc w:val="left"/>
            </w:pPr>
            <w:r w:rsidRPr="008B7258">
              <w:t>Типовой элемент &lt;</w:t>
            </w:r>
            <w:r>
              <w:rPr>
                <w:lang w:val="en-US"/>
              </w:rPr>
              <w:t>SSRFType</w:t>
            </w:r>
            <w:r w:rsidRPr="008B7258">
              <w:t>&gt;.</w:t>
            </w:r>
          </w:p>
          <w:p w14:paraId="74733946" w14:textId="254AC125" w:rsidR="00783E68" w:rsidRPr="005327CF" w:rsidRDefault="0061527F" w:rsidP="006F6589">
            <w:pPr>
              <w:suppressAutoHyphens w:val="0"/>
              <w:ind w:firstLine="0"/>
              <w:jc w:val="left"/>
            </w:pPr>
            <w:r w:rsidRPr="00594C79">
              <w:t>Принимает</w:t>
            </w:r>
            <w:r w:rsidRPr="00741533">
              <w:rPr>
                <w:color w:val="000000" w:themeColor="text1"/>
              </w:rPr>
              <w:t xml:space="preserve"> значение в соответствии с приложением № 2 «Коды субъектов Российской Федерации и иных территорий» к </w:t>
            </w:r>
            <w:r w:rsidR="006F6589">
              <w:rPr>
                <w:color w:val="000000" w:themeColor="text1"/>
              </w:rPr>
              <w:t>п</w:t>
            </w:r>
            <w:r w:rsidR="006F6589" w:rsidRPr="00741533">
              <w:rPr>
                <w:color w:val="000000" w:themeColor="text1"/>
              </w:rPr>
              <w:t xml:space="preserve">орядку </w:t>
            </w:r>
            <w:r w:rsidRPr="00741533">
              <w:rPr>
                <w:color w:val="000000" w:themeColor="text1"/>
              </w:rPr>
              <w:t>заполнения формы «Сведения о регистрации гражданина Российской Федерации по месту жительства»,</w:t>
            </w:r>
            <w:r w:rsidRPr="00594C79">
              <w:t xml:space="preserve"> утвержденному </w:t>
            </w:r>
            <w:r w:rsidRPr="0068578F">
              <w:t xml:space="preserve">приказом </w:t>
            </w:r>
            <w:r w:rsidRPr="00B407C5">
              <w:rPr>
                <w:color w:val="000000" w:themeColor="text1"/>
              </w:rPr>
              <w:t xml:space="preserve">ФНС России от 27.06.2022 № ЕД-7-14/517@ </w:t>
            </w:r>
            <w:r w:rsidRPr="00741533">
              <w:rPr>
                <w:color w:val="000000" w:themeColor="text1"/>
              </w:rPr>
              <w:t>(зарегистрирован Минюст</w:t>
            </w:r>
            <w:r>
              <w:rPr>
                <w:color w:val="000000" w:themeColor="text1"/>
              </w:rPr>
              <w:t>ом</w:t>
            </w:r>
            <w:r w:rsidRPr="00741533">
              <w:rPr>
                <w:color w:val="000000" w:themeColor="text1"/>
              </w:rPr>
              <w:t xml:space="preserve"> России 09.11.2022, регистрационный № 70874)</w:t>
            </w:r>
            <w:r w:rsidRPr="00741533">
              <w:rPr>
                <w:rStyle w:val="afb"/>
                <w:color w:val="000000" w:themeColor="text1"/>
              </w:rPr>
              <w:footnoteReference w:id="4"/>
            </w:r>
            <w:r w:rsidRPr="00741533">
              <w:rPr>
                <w:color w:val="000000" w:themeColor="text1"/>
              </w:rPr>
              <w:t xml:space="preserve"> (далее – </w:t>
            </w:r>
            <w:r>
              <w:rPr>
                <w:color w:val="000000" w:themeColor="text1"/>
              </w:rPr>
              <w:t>К</w:t>
            </w:r>
            <w:r w:rsidRPr="00741533">
              <w:rPr>
                <w:color w:val="000000" w:themeColor="text1"/>
              </w:rPr>
              <w:t>оды субъектов Российской Федерации и иных территорий)</w:t>
            </w:r>
          </w:p>
        </w:tc>
      </w:tr>
      <w:tr w:rsidR="00DB48BD" w:rsidRPr="005327CF" w14:paraId="293DE194"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1B1F1AC" w14:textId="77777777" w:rsidR="00DB48BD" w:rsidRPr="005327CF" w:rsidRDefault="00DB48BD" w:rsidP="00DB48BD">
            <w:pPr>
              <w:suppressAutoHyphens w:val="0"/>
              <w:ind w:firstLine="0"/>
              <w:jc w:val="left"/>
            </w:pPr>
            <w:r w:rsidRPr="005327CF">
              <w:t>Наименование субъекта Российской Федерации</w:t>
            </w:r>
          </w:p>
        </w:tc>
        <w:tc>
          <w:tcPr>
            <w:tcW w:w="2695" w:type="dxa"/>
            <w:tcBorders>
              <w:top w:val="nil"/>
              <w:left w:val="nil"/>
              <w:bottom w:val="single" w:sz="4" w:space="0" w:color="auto"/>
              <w:right w:val="single" w:sz="4" w:space="0" w:color="auto"/>
            </w:tcBorders>
            <w:shd w:val="clear" w:color="auto" w:fill="auto"/>
            <w:hideMark/>
          </w:tcPr>
          <w:p w14:paraId="529137BD" w14:textId="77777777" w:rsidR="00DB48BD" w:rsidRPr="005327CF" w:rsidRDefault="00DB48BD" w:rsidP="00DB48BD">
            <w:pPr>
              <w:suppressAutoHyphens w:val="0"/>
              <w:ind w:firstLine="0"/>
              <w:jc w:val="center"/>
            </w:pPr>
            <w:r w:rsidRPr="005327CF">
              <w:t>NameRegion</w:t>
            </w:r>
          </w:p>
        </w:tc>
        <w:tc>
          <w:tcPr>
            <w:tcW w:w="1208" w:type="dxa"/>
            <w:tcBorders>
              <w:top w:val="nil"/>
              <w:left w:val="nil"/>
              <w:bottom w:val="single" w:sz="4" w:space="0" w:color="auto"/>
              <w:right w:val="single" w:sz="4" w:space="0" w:color="auto"/>
            </w:tcBorders>
            <w:shd w:val="clear" w:color="auto" w:fill="auto"/>
            <w:hideMark/>
          </w:tcPr>
          <w:p w14:paraId="28142900" w14:textId="77777777" w:rsidR="00DB48BD" w:rsidRPr="005327CF" w:rsidRDefault="00DB48BD" w:rsidP="00DB48BD">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875A896" w14:textId="77777777" w:rsidR="00DB48BD" w:rsidRPr="005327CF" w:rsidRDefault="00DB48BD" w:rsidP="00DB48BD">
            <w:pPr>
              <w:suppressAutoHyphens w:val="0"/>
              <w:ind w:firstLine="0"/>
              <w:jc w:val="center"/>
            </w:pPr>
            <w:r w:rsidRPr="005327CF">
              <w:t>T(1-51)</w:t>
            </w:r>
          </w:p>
        </w:tc>
        <w:tc>
          <w:tcPr>
            <w:tcW w:w="1910" w:type="dxa"/>
            <w:tcBorders>
              <w:top w:val="nil"/>
              <w:left w:val="nil"/>
              <w:bottom w:val="single" w:sz="4" w:space="0" w:color="auto"/>
              <w:right w:val="single" w:sz="4" w:space="0" w:color="auto"/>
            </w:tcBorders>
            <w:shd w:val="clear" w:color="auto" w:fill="auto"/>
            <w:hideMark/>
          </w:tcPr>
          <w:p w14:paraId="44D15630" w14:textId="0385B218" w:rsidR="00DB48BD" w:rsidRPr="005327CF" w:rsidRDefault="00DB48BD" w:rsidP="00DB48BD">
            <w:pPr>
              <w:suppressAutoHyphens w:val="0"/>
              <w:ind w:firstLine="0"/>
              <w:jc w:val="center"/>
            </w:pPr>
            <w:r w:rsidRPr="008B7258">
              <w:rPr>
                <w:szCs w:val="22"/>
              </w:rPr>
              <w:t>О</w:t>
            </w:r>
          </w:p>
        </w:tc>
        <w:tc>
          <w:tcPr>
            <w:tcW w:w="5153" w:type="dxa"/>
            <w:tcBorders>
              <w:top w:val="nil"/>
              <w:left w:val="nil"/>
              <w:bottom w:val="single" w:sz="4" w:space="0" w:color="auto"/>
              <w:right w:val="single" w:sz="4" w:space="0" w:color="auto"/>
            </w:tcBorders>
            <w:shd w:val="clear" w:color="auto" w:fill="auto"/>
            <w:hideMark/>
          </w:tcPr>
          <w:p w14:paraId="2DE44528" w14:textId="12B73881" w:rsidR="00DB48BD" w:rsidRPr="005327CF" w:rsidRDefault="00DB48BD" w:rsidP="006F6589">
            <w:pPr>
              <w:suppressAutoHyphens w:val="0"/>
              <w:ind w:firstLine="0"/>
              <w:jc w:val="left"/>
            </w:pPr>
            <w:r>
              <w:rPr>
                <w:color w:val="000000"/>
              </w:rPr>
              <w:t>Принимает значение наименования субъекта в соответствии с Код</w:t>
            </w:r>
            <w:r w:rsidR="006F6589">
              <w:rPr>
                <w:color w:val="000000"/>
              </w:rPr>
              <w:t>ами</w:t>
            </w:r>
            <w:r>
              <w:rPr>
                <w:color w:val="000000"/>
              </w:rPr>
              <w:t xml:space="preserve">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5327CF" w:rsidRPr="005327CF" w14:paraId="2D70CD1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603C0A2" w14:textId="77777777" w:rsidR="005327CF" w:rsidRPr="005327CF" w:rsidRDefault="005327CF" w:rsidP="005327CF">
            <w:pPr>
              <w:suppressAutoHyphens w:val="0"/>
              <w:ind w:firstLine="0"/>
              <w:jc w:val="left"/>
            </w:pPr>
            <w:r w:rsidRPr="005327CF">
              <w:t>Район</w:t>
            </w:r>
          </w:p>
        </w:tc>
        <w:tc>
          <w:tcPr>
            <w:tcW w:w="2695" w:type="dxa"/>
            <w:tcBorders>
              <w:top w:val="nil"/>
              <w:left w:val="nil"/>
              <w:bottom w:val="single" w:sz="4" w:space="0" w:color="auto"/>
              <w:right w:val="single" w:sz="4" w:space="0" w:color="auto"/>
            </w:tcBorders>
            <w:shd w:val="clear" w:color="auto" w:fill="auto"/>
            <w:hideMark/>
          </w:tcPr>
          <w:p w14:paraId="1901E6D6" w14:textId="77777777" w:rsidR="005327CF" w:rsidRPr="005327CF" w:rsidRDefault="005327CF" w:rsidP="005327CF">
            <w:pPr>
              <w:suppressAutoHyphens w:val="0"/>
              <w:ind w:firstLine="0"/>
              <w:jc w:val="center"/>
            </w:pPr>
            <w:r w:rsidRPr="005327CF">
              <w:t>District</w:t>
            </w:r>
          </w:p>
        </w:tc>
        <w:tc>
          <w:tcPr>
            <w:tcW w:w="1208" w:type="dxa"/>
            <w:tcBorders>
              <w:top w:val="nil"/>
              <w:left w:val="nil"/>
              <w:bottom w:val="single" w:sz="4" w:space="0" w:color="auto"/>
              <w:right w:val="single" w:sz="4" w:space="0" w:color="auto"/>
            </w:tcBorders>
            <w:shd w:val="clear" w:color="auto" w:fill="auto"/>
            <w:hideMark/>
          </w:tcPr>
          <w:p w14:paraId="79016D5D"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6CD8FE1"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571597C2"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26BD254" w14:textId="77777777" w:rsidR="005327CF" w:rsidRPr="005327CF" w:rsidRDefault="005327CF" w:rsidP="005327CF">
            <w:pPr>
              <w:suppressAutoHyphens w:val="0"/>
              <w:ind w:firstLine="0"/>
              <w:jc w:val="left"/>
            </w:pPr>
            <w:r w:rsidRPr="005327CF">
              <w:t> </w:t>
            </w:r>
          </w:p>
        </w:tc>
      </w:tr>
      <w:tr w:rsidR="005327CF" w:rsidRPr="005327CF" w14:paraId="66952AC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B78A679" w14:textId="77777777" w:rsidR="005327CF" w:rsidRPr="005327CF" w:rsidRDefault="005327CF" w:rsidP="005327CF">
            <w:pPr>
              <w:suppressAutoHyphens w:val="0"/>
              <w:ind w:firstLine="0"/>
              <w:jc w:val="left"/>
            </w:pPr>
            <w:r w:rsidRPr="005327CF">
              <w:t>Город</w:t>
            </w:r>
          </w:p>
        </w:tc>
        <w:tc>
          <w:tcPr>
            <w:tcW w:w="2695" w:type="dxa"/>
            <w:tcBorders>
              <w:top w:val="nil"/>
              <w:left w:val="nil"/>
              <w:bottom w:val="single" w:sz="4" w:space="0" w:color="auto"/>
              <w:right w:val="single" w:sz="4" w:space="0" w:color="auto"/>
            </w:tcBorders>
            <w:shd w:val="clear" w:color="auto" w:fill="auto"/>
            <w:hideMark/>
          </w:tcPr>
          <w:p w14:paraId="3E9755DC" w14:textId="77777777" w:rsidR="005327CF" w:rsidRPr="005327CF" w:rsidRDefault="005327CF" w:rsidP="005327CF">
            <w:pPr>
              <w:suppressAutoHyphens w:val="0"/>
              <w:ind w:firstLine="0"/>
              <w:jc w:val="center"/>
            </w:pPr>
            <w:r w:rsidRPr="005327CF">
              <w:t>City</w:t>
            </w:r>
          </w:p>
        </w:tc>
        <w:tc>
          <w:tcPr>
            <w:tcW w:w="1208" w:type="dxa"/>
            <w:tcBorders>
              <w:top w:val="nil"/>
              <w:left w:val="nil"/>
              <w:bottom w:val="single" w:sz="4" w:space="0" w:color="auto"/>
              <w:right w:val="single" w:sz="4" w:space="0" w:color="auto"/>
            </w:tcBorders>
            <w:shd w:val="clear" w:color="auto" w:fill="auto"/>
            <w:hideMark/>
          </w:tcPr>
          <w:p w14:paraId="4EC5B3F6"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195B272"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36EB7D3B"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33014A8" w14:textId="77777777" w:rsidR="005327CF" w:rsidRPr="005327CF" w:rsidRDefault="005327CF" w:rsidP="005327CF">
            <w:pPr>
              <w:suppressAutoHyphens w:val="0"/>
              <w:ind w:firstLine="0"/>
              <w:jc w:val="left"/>
            </w:pPr>
            <w:r w:rsidRPr="005327CF">
              <w:t> </w:t>
            </w:r>
          </w:p>
        </w:tc>
      </w:tr>
      <w:tr w:rsidR="005327CF" w:rsidRPr="005327CF" w14:paraId="5483941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397D60B" w14:textId="77777777" w:rsidR="005327CF" w:rsidRPr="005327CF" w:rsidRDefault="005327CF" w:rsidP="005327CF">
            <w:pPr>
              <w:suppressAutoHyphens w:val="0"/>
              <w:ind w:firstLine="0"/>
              <w:jc w:val="left"/>
            </w:pPr>
            <w:r w:rsidRPr="005327CF">
              <w:t>Населенный пункт</w:t>
            </w:r>
          </w:p>
        </w:tc>
        <w:tc>
          <w:tcPr>
            <w:tcW w:w="2695" w:type="dxa"/>
            <w:tcBorders>
              <w:top w:val="nil"/>
              <w:left w:val="nil"/>
              <w:bottom w:val="single" w:sz="4" w:space="0" w:color="auto"/>
              <w:right w:val="single" w:sz="4" w:space="0" w:color="auto"/>
            </w:tcBorders>
            <w:shd w:val="clear" w:color="auto" w:fill="auto"/>
            <w:hideMark/>
          </w:tcPr>
          <w:p w14:paraId="72FB06C3" w14:textId="77777777" w:rsidR="005327CF" w:rsidRPr="005327CF" w:rsidRDefault="005327CF" w:rsidP="005327CF">
            <w:pPr>
              <w:suppressAutoHyphens w:val="0"/>
              <w:ind w:firstLine="0"/>
              <w:jc w:val="center"/>
            </w:pPr>
            <w:r w:rsidRPr="005327CF">
              <w:t>Locality</w:t>
            </w:r>
          </w:p>
        </w:tc>
        <w:tc>
          <w:tcPr>
            <w:tcW w:w="1208" w:type="dxa"/>
            <w:tcBorders>
              <w:top w:val="nil"/>
              <w:left w:val="nil"/>
              <w:bottom w:val="single" w:sz="4" w:space="0" w:color="auto"/>
              <w:right w:val="single" w:sz="4" w:space="0" w:color="auto"/>
            </w:tcBorders>
            <w:shd w:val="clear" w:color="auto" w:fill="auto"/>
            <w:hideMark/>
          </w:tcPr>
          <w:p w14:paraId="233F4B78"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E3F1256"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64AF3B9E"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318EF617" w14:textId="77777777" w:rsidR="005327CF" w:rsidRPr="005327CF" w:rsidRDefault="005327CF" w:rsidP="005327CF">
            <w:pPr>
              <w:suppressAutoHyphens w:val="0"/>
              <w:ind w:firstLine="0"/>
              <w:jc w:val="left"/>
            </w:pPr>
            <w:r w:rsidRPr="005327CF">
              <w:t> </w:t>
            </w:r>
          </w:p>
        </w:tc>
      </w:tr>
      <w:tr w:rsidR="005327CF" w:rsidRPr="005327CF" w14:paraId="06324D3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6D517FC" w14:textId="77777777" w:rsidR="005327CF" w:rsidRPr="005327CF" w:rsidRDefault="005327CF" w:rsidP="005327CF">
            <w:pPr>
              <w:suppressAutoHyphens w:val="0"/>
              <w:ind w:firstLine="0"/>
              <w:jc w:val="left"/>
            </w:pPr>
            <w:r w:rsidRPr="005327CF">
              <w:t>Улица</w:t>
            </w:r>
          </w:p>
        </w:tc>
        <w:tc>
          <w:tcPr>
            <w:tcW w:w="2695" w:type="dxa"/>
            <w:tcBorders>
              <w:top w:val="nil"/>
              <w:left w:val="nil"/>
              <w:bottom w:val="single" w:sz="4" w:space="0" w:color="auto"/>
              <w:right w:val="single" w:sz="4" w:space="0" w:color="auto"/>
            </w:tcBorders>
            <w:shd w:val="clear" w:color="auto" w:fill="auto"/>
            <w:hideMark/>
          </w:tcPr>
          <w:p w14:paraId="48061263" w14:textId="77777777" w:rsidR="005327CF" w:rsidRPr="005327CF" w:rsidRDefault="005327CF" w:rsidP="005327CF">
            <w:pPr>
              <w:suppressAutoHyphens w:val="0"/>
              <w:ind w:firstLine="0"/>
              <w:jc w:val="center"/>
            </w:pPr>
            <w:r w:rsidRPr="005327CF">
              <w:t>Street</w:t>
            </w:r>
          </w:p>
        </w:tc>
        <w:tc>
          <w:tcPr>
            <w:tcW w:w="1208" w:type="dxa"/>
            <w:tcBorders>
              <w:top w:val="nil"/>
              <w:left w:val="nil"/>
              <w:bottom w:val="single" w:sz="4" w:space="0" w:color="auto"/>
              <w:right w:val="single" w:sz="4" w:space="0" w:color="auto"/>
            </w:tcBorders>
            <w:shd w:val="clear" w:color="auto" w:fill="auto"/>
            <w:hideMark/>
          </w:tcPr>
          <w:p w14:paraId="2BFC32C3"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53431AB"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3E6223E5"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5607D990" w14:textId="77777777" w:rsidR="005327CF" w:rsidRPr="005327CF" w:rsidRDefault="005327CF" w:rsidP="005327CF">
            <w:pPr>
              <w:suppressAutoHyphens w:val="0"/>
              <w:ind w:firstLine="0"/>
              <w:jc w:val="left"/>
            </w:pPr>
            <w:r w:rsidRPr="005327CF">
              <w:t> </w:t>
            </w:r>
          </w:p>
        </w:tc>
      </w:tr>
      <w:tr w:rsidR="005327CF" w:rsidRPr="005327CF" w14:paraId="7B7D47E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2C82F82" w14:textId="77777777" w:rsidR="005327CF" w:rsidRPr="005327CF" w:rsidRDefault="005327CF" w:rsidP="005327CF">
            <w:pPr>
              <w:suppressAutoHyphens w:val="0"/>
              <w:ind w:firstLine="0"/>
              <w:jc w:val="left"/>
            </w:pPr>
            <w:r w:rsidRPr="005327CF">
              <w:t>Дом</w:t>
            </w:r>
          </w:p>
        </w:tc>
        <w:tc>
          <w:tcPr>
            <w:tcW w:w="2695" w:type="dxa"/>
            <w:tcBorders>
              <w:top w:val="nil"/>
              <w:left w:val="nil"/>
              <w:bottom w:val="single" w:sz="4" w:space="0" w:color="auto"/>
              <w:right w:val="single" w:sz="4" w:space="0" w:color="auto"/>
            </w:tcBorders>
            <w:shd w:val="clear" w:color="auto" w:fill="auto"/>
            <w:hideMark/>
          </w:tcPr>
          <w:p w14:paraId="64D37ED8" w14:textId="77777777" w:rsidR="005327CF" w:rsidRPr="005327CF" w:rsidRDefault="005327CF" w:rsidP="005327CF">
            <w:pPr>
              <w:suppressAutoHyphens w:val="0"/>
              <w:ind w:firstLine="0"/>
              <w:jc w:val="center"/>
            </w:pPr>
            <w:r w:rsidRPr="005327CF">
              <w:t>NumbHouse</w:t>
            </w:r>
          </w:p>
        </w:tc>
        <w:tc>
          <w:tcPr>
            <w:tcW w:w="1208" w:type="dxa"/>
            <w:tcBorders>
              <w:top w:val="nil"/>
              <w:left w:val="nil"/>
              <w:bottom w:val="single" w:sz="4" w:space="0" w:color="auto"/>
              <w:right w:val="single" w:sz="4" w:space="0" w:color="auto"/>
            </w:tcBorders>
            <w:shd w:val="clear" w:color="auto" w:fill="auto"/>
            <w:hideMark/>
          </w:tcPr>
          <w:p w14:paraId="20B5FE89"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0F28DFD" w14:textId="77777777" w:rsidR="005327CF" w:rsidRPr="005327CF" w:rsidRDefault="005327CF" w:rsidP="005327CF">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743DC992"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16ADBC2" w14:textId="77777777" w:rsidR="005327CF" w:rsidRPr="005327CF" w:rsidRDefault="005327CF" w:rsidP="005327CF">
            <w:pPr>
              <w:suppressAutoHyphens w:val="0"/>
              <w:ind w:firstLine="0"/>
              <w:jc w:val="left"/>
            </w:pPr>
            <w:r w:rsidRPr="005327CF">
              <w:t> </w:t>
            </w:r>
          </w:p>
        </w:tc>
      </w:tr>
      <w:tr w:rsidR="005327CF" w:rsidRPr="005327CF" w14:paraId="3F4C286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03CBCD2" w14:textId="77777777" w:rsidR="005327CF" w:rsidRPr="005327CF" w:rsidRDefault="005327CF" w:rsidP="005327CF">
            <w:pPr>
              <w:suppressAutoHyphens w:val="0"/>
              <w:ind w:firstLine="0"/>
              <w:jc w:val="left"/>
            </w:pPr>
            <w:r w:rsidRPr="005327CF">
              <w:t>Корпус</w:t>
            </w:r>
          </w:p>
        </w:tc>
        <w:tc>
          <w:tcPr>
            <w:tcW w:w="2695" w:type="dxa"/>
            <w:tcBorders>
              <w:top w:val="nil"/>
              <w:left w:val="nil"/>
              <w:bottom w:val="single" w:sz="4" w:space="0" w:color="auto"/>
              <w:right w:val="single" w:sz="4" w:space="0" w:color="auto"/>
            </w:tcBorders>
            <w:shd w:val="clear" w:color="auto" w:fill="auto"/>
            <w:hideMark/>
          </w:tcPr>
          <w:p w14:paraId="05247705" w14:textId="77777777" w:rsidR="005327CF" w:rsidRPr="005327CF" w:rsidRDefault="005327CF" w:rsidP="005327CF">
            <w:pPr>
              <w:suppressAutoHyphens w:val="0"/>
              <w:ind w:firstLine="0"/>
              <w:jc w:val="center"/>
            </w:pPr>
            <w:r w:rsidRPr="005327CF">
              <w:t>Building</w:t>
            </w:r>
          </w:p>
        </w:tc>
        <w:tc>
          <w:tcPr>
            <w:tcW w:w="1208" w:type="dxa"/>
            <w:tcBorders>
              <w:top w:val="nil"/>
              <w:left w:val="nil"/>
              <w:bottom w:val="single" w:sz="4" w:space="0" w:color="auto"/>
              <w:right w:val="single" w:sz="4" w:space="0" w:color="auto"/>
            </w:tcBorders>
            <w:shd w:val="clear" w:color="auto" w:fill="auto"/>
            <w:hideMark/>
          </w:tcPr>
          <w:p w14:paraId="62F6AD2B"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C5E26DC" w14:textId="77777777" w:rsidR="005327CF" w:rsidRPr="005327CF" w:rsidRDefault="005327CF" w:rsidP="005327CF">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33059067"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7818805" w14:textId="77777777" w:rsidR="005327CF" w:rsidRPr="005327CF" w:rsidRDefault="005327CF" w:rsidP="005327CF">
            <w:pPr>
              <w:suppressAutoHyphens w:val="0"/>
              <w:ind w:firstLine="0"/>
              <w:jc w:val="left"/>
            </w:pPr>
            <w:r w:rsidRPr="005327CF">
              <w:t> </w:t>
            </w:r>
          </w:p>
        </w:tc>
      </w:tr>
      <w:tr w:rsidR="005327CF" w:rsidRPr="005327CF" w14:paraId="5257616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7B678D7" w14:textId="77777777" w:rsidR="005327CF" w:rsidRPr="005327CF" w:rsidRDefault="005327CF" w:rsidP="005327CF">
            <w:pPr>
              <w:suppressAutoHyphens w:val="0"/>
              <w:ind w:firstLine="0"/>
              <w:jc w:val="left"/>
            </w:pPr>
            <w:r w:rsidRPr="005327CF">
              <w:t>Квартира</w:t>
            </w:r>
          </w:p>
        </w:tc>
        <w:tc>
          <w:tcPr>
            <w:tcW w:w="2695" w:type="dxa"/>
            <w:tcBorders>
              <w:top w:val="nil"/>
              <w:left w:val="nil"/>
              <w:bottom w:val="single" w:sz="4" w:space="0" w:color="auto"/>
              <w:right w:val="single" w:sz="4" w:space="0" w:color="auto"/>
            </w:tcBorders>
            <w:shd w:val="clear" w:color="auto" w:fill="auto"/>
            <w:hideMark/>
          </w:tcPr>
          <w:p w14:paraId="5E46BB40" w14:textId="77777777" w:rsidR="005327CF" w:rsidRPr="005327CF" w:rsidRDefault="005327CF" w:rsidP="005327CF">
            <w:pPr>
              <w:suppressAutoHyphens w:val="0"/>
              <w:ind w:firstLine="0"/>
              <w:jc w:val="center"/>
            </w:pPr>
            <w:r w:rsidRPr="005327CF">
              <w:t>NumbFlat</w:t>
            </w:r>
          </w:p>
        </w:tc>
        <w:tc>
          <w:tcPr>
            <w:tcW w:w="1208" w:type="dxa"/>
            <w:tcBorders>
              <w:top w:val="nil"/>
              <w:left w:val="nil"/>
              <w:bottom w:val="single" w:sz="4" w:space="0" w:color="auto"/>
              <w:right w:val="single" w:sz="4" w:space="0" w:color="auto"/>
            </w:tcBorders>
            <w:shd w:val="clear" w:color="auto" w:fill="auto"/>
            <w:hideMark/>
          </w:tcPr>
          <w:p w14:paraId="5A8A7CB6"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DDF32A1" w14:textId="77777777" w:rsidR="005327CF" w:rsidRPr="005327CF" w:rsidRDefault="005327CF" w:rsidP="005327CF">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46A5FC2A"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68C7C181" w14:textId="77777777" w:rsidR="005327CF" w:rsidRPr="005327CF" w:rsidRDefault="005327CF" w:rsidP="005327CF">
            <w:pPr>
              <w:suppressAutoHyphens w:val="0"/>
              <w:ind w:firstLine="0"/>
              <w:jc w:val="left"/>
            </w:pPr>
            <w:r w:rsidRPr="005327CF">
              <w:t> </w:t>
            </w:r>
          </w:p>
        </w:tc>
      </w:tr>
      <w:tr w:rsidR="005327CF" w:rsidRPr="005327CF" w14:paraId="47D8AA3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D41A48E" w14:textId="77777777" w:rsidR="005327CF" w:rsidRPr="005327CF" w:rsidRDefault="005327CF" w:rsidP="005327CF">
            <w:pPr>
              <w:suppressAutoHyphens w:val="0"/>
              <w:ind w:firstLine="0"/>
              <w:jc w:val="left"/>
            </w:pPr>
            <w:r w:rsidRPr="005327CF">
              <w:t>Иные сведения об адресе в Российской Федерации</w:t>
            </w:r>
          </w:p>
        </w:tc>
        <w:tc>
          <w:tcPr>
            <w:tcW w:w="2695" w:type="dxa"/>
            <w:tcBorders>
              <w:top w:val="nil"/>
              <w:left w:val="nil"/>
              <w:bottom w:val="single" w:sz="4" w:space="0" w:color="auto"/>
              <w:right w:val="single" w:sz="4" w:space="0" w:color="auto"/>
            </w:tcBorders>
            <w:shd w:val="clear" w:color="auto" w:fill="auto"/>
            <w:hideMark/>
          </w:tcPr>
          <w:p w14:paraId="5A52D57E" w14:textId="77777777" w:rsidR="005327CF" w:rsidRPr="005327CF" w:rsidRDefault="005327CF" w:rsidP="005327CF">
            <w:pPr>
              <w:suppressAutoHyphens w:val="0"/>
              <w:ind w:firstLine="0"/>
              <w:jc w:val="center"/>
            </w:pPr>
            <w:r w:rsidRPr="005327CF">
              <w:t>OthInf</w:t>
            </w:r>
          </w:p>
        </w:tc>
        <w:tc>
          <w:tcPr>
            <w:tcW w:w="1208" w:type="dxa"/>
            <w:tcBorders>
              <w:top w:val="nil"/>
              <w:left w:val="nil"/>
              <w:bottom w:val="single" w:sz="4" w:space="0" w:color="auto"/>
              <w:right w:val="single" w:sz="4" w:space="0" w:color="auto"/>
            </w:tcBorders>
            <w:shd w:val="clear" w:color="auto" w:fill="auto"/>
            <w:hideMark/>
          </w:tcPr>
          <w:p w14:paraId="36D530FE"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BC56188" w14:textId="77777777" w:rsidR="005327CF" w:rsidRPr="005327CF" w:rsidRDefault="005327CF" w:rsidP="005327CF">
            <w:pPr>
              <w:suppressAutoHyphens w:val="0"/>
              <w:ind w:firstLine="0"/>
              <w:jc w:val="center"/>
            </w:pPr>
            <w:r w:rsidRPr="005327CF">
              <w:t>T(1-1000)</w:t>
            </w:r>
          </w:p>
        </w:tc>
        <w:tc>
          <w:tcPr>
            <w:tcW w:w="1910" w:type="dxa"/>
            <w:tcBorders>
              <w:top w:val="nil"/>
              <w:left w:val="nil"/>
              <w:bottom w:val="single" w:sz="4" w:space="0" w:color="auto"/>
              <w:right w:val="single" w:sz="4" w:space="0" w:color="auto"/>
            </w:tcBorders>
            <w:shd w:val="clear" w:color="auto" w:fill="auto"/>
            <w:hideMark/>
          </w:tcPr>
          <w:p w14:paraId="4E3B6F67"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592DA9D1" w14:textId="77777777" w:rsidR="005327CF" w:rsidRPr="005327CF" w:rsidRDefault="005327CF" w:rsidP="005327CF">
            <w:pPr>
              <w:suppressAutoHyphens w:val="0"/>
              <w:ind w:firstLine="0"/>
              <w:jc w:val="left"/>
            </w:pPr>
            <w:r w:rsidRPr="005327CF">
              <w:t> </w:t>
            </w:r>
          </w:p>
        </w:tc>
      </w:tr>
    </w:tbl>
    <w:p w14:paraId="4801B4BC" w14:textId="77777777" w:rsidR="00B80BB3" w:rsidRDefault="00B80BB3" w:rsidP="005327CF">
      <w:pPr>
        <w:suppressAutoHyphens w:val="0"/>
        <w:spacing w:before="360"/>
        <w:ind w:firstLine="0"/>
        <w:jc w:val="right"/>
      </w:pPr>
    </w:p>
    <w:p w14:paraId="047F6C17" w14:textId="77777777" w:rsidR="00B80BB3" w:rsidRDefault="00B80BB3" w:rsidP="005327CF">
      <w:pPr>
        <w:suppressAutoHyphens w:val="0"/>
        <w:spacing w:before="360"/>
        <w:ind w:firstLine="0"/>
        <w:jc w:val="right"/>
      </w:pPr>
    </w:p>
    <w:p w14:paraId="4FA97BB6" w14:textId="77777777" w:rsidR="009A21A4" w:rsidRDefault="009A21A4" w:rsidP="005327CF">
      <w:pPr>
        <w:suppressAutoHyphens w:val="0"/>
        <w:spacing w:before="360"/>
        <w:ind w:firstLine="0"/>
        <w:jc w:val="right"/>
      </w:pPr>
    </w:p>
    <w:p w14:paraId="18EB69E3" w14:textId="5A07217D" w:rsidR="005327CF" w:rsidRPr="005327CF" w:rsidRDefault="0074781A" w:rsidP="005327CF">
      <w:pPr>
        <w:suppressAutoHyphens w:val="0"/>
        <w:spacing w:before="360"/>
        <w:ind w:firstLine="0"/>
        <w:jc w:val="right"/>
      </w:pPr>
      <w:r>
        <w:t>Таблица 5.</w:t>
      </w:r>
      <w:r w:rsidR="005327CF" w:rsidRPr="005327CF">
        <w:t>28</w:t>
      </w:r>
    </w:p>
    <w:p w14:paraId="1A49DC92" w14:textId="77777777" w:rsidR="005327CF" w:rsidRPr="005327CF" w:rsidRDefault="005327CF" w:rsidP="005327CF">
      <w:pPr>
        <w:suppressAutoHyphens w:val="0"/>
        <w:spacing w:after="120"/>
        <w:ind w:firstLine="0"/>
        <w:jc w:val="center"/>
        <w15:collapsed/>
        <w:rPr>
          <w:sz w:val="20"/>
          <w:szCs w:val="20"/>
        </w:rPr>
      </w:pPr>
      <w:r w:rsidRPr="005327CF">
        <w:rPr>
          <w:b/>
          <w:bCs/>
        </w:rPr>
        <w:t>Адрес в соответствии с государственным адресным реестром (AddressGARRFType)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409FA860"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43AD2F"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7857ACD4"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8E292A"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CE1CAE"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2F12AE"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44EC8463"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783E68" w:rsidRPr="005327CF" w14:paraId="359DB3D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80B3F9E" w14:textId="77777777" w:rsidR="00783E68" w:rsidRPr="005327CF" w:rsidRDefault="00783E68" w:rsidP="00783E68">
            <w:pPr>
              <w:suppressAutoHyphens w:val="0"/>
              <w:ind w:firstLine="0"/>
              <w:jc w:val="left"/>
            </w:pPr>
            <w:r w:rsidRPr="005327CF">
              <w:t>Уникальный номер адреса объекта адресации в государственном адресном реестре</w:t>
            </w:r>
          </w:p>
        </w:tc>
        <w:tc>
          <w:tcPr>
            <w:tcW w:w="2695" w:type="dxa"/>
            <w:tcBorders>
              <w:top w:val="nil"/>
              <w:left w:val="nil"/>
              <w:bottom w:val="single" w:sz="4" w:space="0" w:color="auto"/>
              <w:right w:val="single" w:sz="4" w:space="0" w:color="auto"/>
            </w:tcBorders>
            <w:shd w:val="clear" w:color="auto" w:fill="auto"/>
            <w:hideMark/>
          </w:tcPr>
          <w:p w14:paraId="72947AF2" w14:textId="77777777" w:rsidR="00783E68" w:rsidRPr="005327CF" w:rsidRDefault="00783E68" w:rsidP="00783E68">
            <w:pPr>
              <w:suppressAutoHyphens w:val="0"/>
              <w:ind w:firstLine="0"/>
              <w:jc w:val="center"/>
            </w:pPr>
            <w:r w:rsidRPr="005327CF">
              <w:t>GUID</w:t>
            </w:r>
          </w:p>
        </w:tc>
        <w:tc>
          <w:tcPr>
            <w:tcW w:w="1208" w:type="dxa"/>
            <w:tcBorders>
              <w:top w:val="nil"/>
              <w:left w:val="nil"/>
              <w:bottom w:val="single" w:sz="4" w:space="0" w:color="auto"/>
              <w:right w:val="single" w:sz="4" w:space="0" w:color="auto"/>
            </w:tcBorders>
            <w:shd w:val="clear" w:color="auto" w:fill="auto"/>
            <w:hideMark/>
          </w:tcPr>
          <w:p w14:paraId="453D7AFE"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2A43D76" w14:textId="77777777" w:rsidR="00783E68" w:rsidRPr="005327CF" w:rsidRDefault="00783E68" w:rsidP="00783E68">
            <w:pPr>
              <w:suppressAutoHyphens w:val="0"/>
              <w:ind w:firstLine="0"/>
              <w:jc w:val="center"/>
            </w:pPr>
            <w:r w:rsidRPr="005327CF">
              <w:t>T(=36)</w:t>
            </w:r>
          </w:p>
        </w:tc>
        <w:tc>
          <w:tcPr>
            <w:tcW w:w="1910" w:type="dxa"/>
            <w:tcBorders>
              <w:top w:val="nil"/>
              <w:left w:val="nil"/>
              <w:bottom w:val="single" w:sz="4" w:space="0" w:color="auto"/>
              <w:right w:val="single" w:sz="4" w:space="0" w:color="auto"/>
            </w:tcBorders>
            <w:shd w:val="clear" w:color="auto" w:fill="auto"/>
            <w:hideMark/>
          </w:tcPr>
          <w:p w14:paraId="51D6B3E1" w14:textId="2731679A" w:rsidR="00783E68" w:rsidRPr="005327CF" w:rsidRDefault="00783E68" w:rsidP="00783E68">
            <w:pPr>
              <w:suppressAutoHyphens w:val="0"/>
              <w:ind w:firstLine="0"/>
              <w:jc w:val="center"/>
            </w:pPr>
            <w:r w:rsidRPr="00CD7C10">
              <w:rPr>
                <w:szCs w:val="22"/>
              </w:rPr>
              <w:t>О</w:t>
            </w:r>
          </w:p>
        </w:tc>
        <w:tc>
          <w:tcPr>
            <w:tcW w:w="5153" w:type="dxa"/>
            <w:tcBorders>
              <w:top w:val="nil"/>
              <w:left w:val="nil"/>
              <w:bottom w:val="single" w:sz="4" w:space="0" w:color="auto"/>
              <w:right w:val="single" w:sz="4" w:space="0" w:color="auto"/>
            </w:tcBorders>
            <w:shd w:val="clear" w:color="auto" w:fill="auto"/>
            <w:hideMark/>
          </w:tcPr>
          <w:p w14:paraId="34BF9AAD" w14:textId="61F362F1" w:rsidR="00783E68" w:rsidRPr="005327CF" w:rsidRDefault="00783E68" w:rsidP="00783E68">
            <w:pPr>
              <w:suppressAutoHyphens w:val="0"/>
              <w:ind w:firstLine="0"/>
              <w:jc w:val="left"/>
            </w:pPr>
            <w:r w:rsidRPr="001650A6">
              <w:t>Уникальный номер адреса объекта адресации в государственном адресном реестре в виде 36-разрядного GUID</w:t>
            </w:r>
          </w:p>
        </w:tc>
      </w:tr>
      <w:tr w:rsidR="005327CF" w:rsidRPr="005327CF" w14:paraId="64E3BBD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E083203" w14:textId="77777777" w:rsidR="005327CF" w:rsidRPr="005327CF" w:rsidRDefault="005327CF" w:rsidP="005327CF">
            <w:pPr>
              <w:suppressAutoHyphens w:val="0"/>
              <w:ind w:firstLine="0"/>
              <w:jc w:val="left"/>
            </w:pPr>
            <w:r w:rsidRPr="005327CF">
              <w:t>Почтовый индекс</w:t>
            </w:r>
          </w:p>
        </w:tc>
        <w:tc>
          <w:tcPr>
            <w:tcW w:w="2695" w:type="dxa"/>
            <w:tcBorders>
              <w:top w:val="nil"/>
              <w:left w:val="nil"/>
              <w:bottom w:val="single" w:sz="4" w:space="0" w:color="auto"/>
              <w:right w:val="single" w:sz="4" w:space="0" w:color="auto"/>
            </w:tcBorders>
            <w:shd w:val="clear" w:color="auto" w:fill="auto"/>
            <w:hideMark/>
          </w:tcPr>
          <w:p w14:paraId="1B739C2C" w14:textId="77777777" w:rsidR="005327CF" w:rsidRPr="005327CF" w:rsidRDefault="005327CF" w:rsidP="005327CF">
            <w:pPr>
              <w:suppressAutoHyphens w:val="0"/>
              <w:ind w:firstLine="0"/>
              <w:jc w:val="center"/>
            </w:pPr>
            <w:r w:rsidRPr="005327CF">
              <w:t>PostCod</w:t>
            </w:r>
          </w:p>
        </w:tc>
        <w:tc>
          <w:tcPr>
            <w:tcW w:w="1208" w:type="dxa"/>
            <w:tcBorders>
              <w:top w:val="nil"/>
              <w:left w:val="nil"/>
              <w:bottom w:val="single" w:sz="4" w:space="0" w:color="auto"/>
              <w:right w:val="single" w:sz="4" w:space="0" w:color="auto"/>
            </w:tcBorders>
            <w:shd w:val="clear" w:color="auto" w:fill="auto"/>
            <w:hideMark/>
          </w:tcPr>
          <w:p w14:paraId="3D3AF9DC"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A903767" w14:textId="77777777" w:rsidR="005327CF" w:rsidRPr="005327CF" w:rsidRDefault="005327CF" w:rsidP="005327CF">
            <w:pPr>
              <w:suppressAutoHyphens w:val="0"/>
              <w:ind w:firstLine="0"/>
              <w:jc w:val="center"/>
            </w:pPr>
            <w:r w:rsidRPr="005327CF">
              <w:t>T(=6)</w:t>
            </w:r>
          </w:p>
        </w:tc>
        <w:tc>
          <w:tcPr>
            <w:tcW w:w="1910" w:type="dxa"/>
            <w:tcBorders>
              <w:top w:val="nil"/>
              <w:left w:val="nil"/>
              <w:bottom w:val="single" w:sz="4" w:space="0" w:color="auto"/>
              <w:right w:val="single" w:sz="4" w:space="0" w:color="auto"/>
            </w:tcBorders>
            <w:shd w:val="clear" w:color="auto" w:fill="auto"/>
            <w:hideMark/>
          </w:tcPr>
          <w:p w14:paraId="29AA3306"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1744766" w14:textId="77777777" w:rsidR="005327CF" w:rsidRPr="005327CF" w:rsidRDefault="005327CF" w:rsidP="005327CF">
            <w:pPr>
              <w:suppressAutoHyphens w:val="0"/>
              <w:ind w:firstLine="0"/>
              <w:jc w:val="left"/>
            </w:pPr>
            <w:r w:rsidRPr="005327CF">
              <w:t> </w:t>
            </w:r>
          </w:p>
        </w:tc>
      </w:tr>
      <w:tr w:rsidR="00783E68" w:rsidRPr="005327CF" w14:paraId="7EC6001C"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FAA1242" w14:textId="77777777" w:rsidR="00783E68" w:rsidRPr="005327CF" w:rsidRDefault="00783E68" w:rsidP="00783E68">
            <w:pPr>
              <w:suppressAutoHyphens w:val="0"/>
              <w:ind w:firstLine="0"/>
              <w:jc w:val="left"/>
            </w:pPr>
            <w:r w:rsidRPr="005327CF">
              <w:t>Субъект Российской Федерации (код)</w:t>
            </w:r>
          </w:p>
        </w:tc>
        <w:tc>
          <w:tcPr>
            <w:tcW w:w="2695" w:type="dxa"/>
            <w:tcBorders>
              <w:top w:val="nil"/>
              <w:left w:val="nil"/>
              <w:bottom w:val="single" w:sz="4" w:space="0" w:color="auto"/>
              <w:right w:val="single" w:sz="4" w:space="0" w:color="auto"/>
            </w:tcBorders>
            <w:shd w:val="clear" w:color="auto" w:fill="auto"/>
            <w:hideMark/>
          </w:tcPr>
          <w:p w14:paraId="0A8B232E" w14:textId="77777777" w:rsidR="00783E68" w:rsidRPr="005327CF" w:rsidRDefault="00783E68" w:rsidP="00783E68">
            <w:pPr>
              <w:suppressAutoHyphens w:val="0"/>
              <w:ind w:firstLine="0"/>
              <w:jc w:val="center"/>
            </w:pPr>
            <w:r w:rsidRPr="005327CF">
              <w:t>Region</w:t>
            </w:r>
          </w:p>
        </w:tc>
        <w:tc>
          <w:tcPr>
            <w:tcW w:w="1208" w:type="dxa"/>
            <w:tcBorders>
              <w:top w:val="nil"/>
              <w:left w:val="nil"/>
              <w:bottom w:val="single" w:sz="4" w:space="0" w:color="auto"/>
              <w:right w:val="single" w:sz="4" w:space="0" w:color="auto"/>
            </w:tcBorders>
            <w:shd w:val="clear" w:color="auto" w:fill="auto"/>
            <w:hideMark/>
          </w:tcPr>
          <w:p w14:paraId="16D14DD7" w14:textId="77777777" w:rsidR="00783E68" w:rsidRPr="005327CF" w:rsidRDefault="00783E68" w:rsidP="00783E68">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76A3F86F" w14:textId="77777777" w:rsidR="00783E68" w:rsidRPr="005327CF" w:rsidRDefault="00783E68" w:rsidP="00783E68">
            <w:pPr>
              <w:suppressAutoHyphens w:val="0"/>
              <w:ind w:firstLine="0"/>
              <w:jc w:val="center"/>
            </w:pPr>
            <w:r w:rsidRPr="005327CF">
              <w:t>T(=2)</w:t>
            </w:r>
          </w:p>
        </w:tc>
        <w:tc>
          <w:tcPr>
            <w:tcW w:w="1910" w:type="dxa"/>
            <w:tcBorders>
              <w:top w:val="nil"/>
              <w:left w:val="nil"/>
              <w:bottom w:val="single" w:sz="4" w:space="0" w:color="auto"/>
              <w:right w:val="single" w:sz="4" w:space="0" w:color="auto"/>
            </w:tcBorders>
            <w:shd w:val="clear" w:color="auto" w:fill="auto"/>
            <w:hideMark/>
          </w:tcPr>
          <w:p w14:paraId="0B7EB788" w14:textId="56E25A5A" w:rsidR="00783E68" w:rsidRPr="005327CF" w:rsidRDefault="00783E68" w:rsidP="00783E68">
            <w:pPr>
              <w:suppressAutoHyphens w:val="0"/>
              <w:ind w:firstLine="0"/>
              <w:jc w:val="center"/>
            </w:pPr>
            <w:r w:rsidRPr="00CD7C10">
              <w:rPr>
                <w:szCs w:val="22"/>
              </w:rPr>
              <w:t>О</w:t>
            </w:r>
            <w:r>
              <w:rPr>
                <w:szCs w:val="22"/>
              </w:rPr>
              <w:t>К</w:t>
            </w:r>
          </w:p>
        </w:tc>
        <w:tc>
          <w:tcPr>
            <w:tcW w:w="5153" w:type="dxa"/>
            <w:tcBorders>
              <w:top w:val="nil"/>
              <w:left w:val="nil"/>
              <w:bottom w:val="single" w:sz="4" w:space="0" w:color="auto"/>
              <w:right w:val="single" w:sz="4" w:space="0" w:color="auto"/>
            </w:tcBorders>
            <w:shd w:val="clear" w:color="auto" w:fill="auto"/>
            <w:hideMark/>
          </w:tcPr>
          <w:p w14:paraId="56FD3D4D" w14:textId="77777777" w:rsidR="00783E68" w:rsidRPr="001650A6" w:rsidRDefault="00783E68" w:rsidP="00783E68">
            <w:pPr>
              <w:ind w:firstLine="0"/>
              <w:jc w:val="left"/>
            </w:pPr>
            <w:r w:rsidRPr="001650A6">
              <w:t>Типовой элемент &lt;</w:t>
            </w:r>
            <w:r>
              <w:rPr>
                <w:lang w:val="en-US"/>
              </w:rPr>
              <w:t>SSRFType</w:t>
            </w:r>
            <w:r w:rsidRPr="001650A6">
              <w:t>&gt;.</w:t>
            </w:r>
          </w:p>
          <w:p w14:paraId="1753A3F7" w14:textId="6682DE90" w:rsidR="00783E68" w:rsidRPr="005327CF" w:rsidRDefault="00783E68" w:rsidP="00783E68">
            <w:pPr>
              <w:suppressAutoHyphens w:val="0"/>
              <w:ind w:firstLine="0"/>
              <w:jc w:val="left"/>
            </w:pPr>
            <w:r w:rsidRPr="001650A6">
              <w:t>Принимает значение в соответствии</w:t>
            </w:r>
            <w:r w:rsidR="00DB48BD">
              <w:t xml:space="preserve"> с</w:t>
            </w:r>
            <w:r w:rsidRPr="001650A6">
              <w:t xml:space="preserve"> </w:t>
            </w:r>
            <w:r w:rsidRPr="00C1131B">
              <w:t>Кодами субъектов Российской Федерации и иных территорий</w:t>
            </w:r>
          </w:p>
        </w:tc>
      </w:tr>
      <w:tr w:rsidR="00DB48BD" w:rsidRPr="005327CF" w14:paraId="4837C64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CFF3A05" w14:textId="77777777" w:rsidR="00DB48BD" w:rsidRPr="005327CF" w:rsidRDefault="00DB48BD" w:rsidP="00DB48BD">
            <w:pPr>
              <w:suppressAutoHyphens w:val="0"/>
              <w:ind w:firstLine="0"/>
              <w:jc w:val="left"/>
            </w:pPr>
            <w:r w:rsidRPr="005327CF">
              <w:t>Наименование субъекта Российской Федерации</w:t>
            </w:r>
          </w:p>
        </w:tc>
        <w:tc>
          <w:tcPr>
            <w:tcW w:w="2695" w:type="dxa"/>
            <w:tcBorders>
              <w:top w:val="nil"/>
              <w:left w:val="nil"/>
              <w:bottom w:val="single" w:sz="4" w:space="0" w:color="auto"/>
              <w:right w:val="single" w:sz="4" w:space="0" w:color="auto"/>
            </w:tcBorders>
            <w:shd w:val="clear" w:color="auto" w:fill="auto"/>
            <w:hideMark/>
          </w:tcPr>
          <w:p w14:paraId="3661916E" w14:textId="77777777" w:rsidR="00DB48BD" w:rsidRPr="005327CF" w:rsidRDefault="00DB48BD" w:rsidP="00DB48BD">
            <w:pPr>
              <w:suppressAutoHyphens w:val="0"/>
              <w:ind w:firstLine="0"/>
              <w:jc w:val="center"/>
            </w:pPr>
            <w:r w:rsidRPr="005327CF">
              <w:t>NameRegion</w:t>
            </w:r>
          </w:p>
        </w:tc>
        <w:tc>
          <w:tcPr>
            <w:tcW w:w="1208" w:type="dxa"/>
            <w:tcBorders>
              <w:top w:val="nil"/>
              <w:left w:val="nil"/>
              <w:bottom w:val="single" w:sz="4" w:space="0" w:color="auto"/>
              <w:right w:val="single" w:sz="4" w:space="0" w:color="auto"/>
            </w:tcBorders>
            <w:shd w:val="clear" w:color="auto" w:fill="auto"/>
            <w:hideMark/>
          </w:tcPr>
          <w:p w14:paraId="58150AF7" w14:textId="77777777" w:rsidR="00DB48BD" w:rsidRPr="005327CF" w:rsidRDefault="00DB48BD" w:rsidP="00DB48BD">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3A52960C" w14:textId="77777777" w:rsidR="00DB48BD" w:rsidRPr="005327CF" w:rsidRDefault="00DB48BD" w:rsidP="00DB48BD">
            <w:pPr>
              <w:suppressAutoHyphens w:val="0"/>
              <w:ind w:firstLine="0"/>
              <w:jc w:val="center"/>
            </w:pPr>
            <w:r w:rsidRPr="005327CF">
              <w:t>T(1-51)</w:t>
            </w:r>
          </w:p>
        </w:tc>
        <w:tc>
          <w:tcPr>
            <w:tcW w:w="1910" w:type="dxa"/>
            <w:tcBorders>
              <w:top w:val="nil"/>
              <w:left w:val="nil"/>
              <w:bottom w:val="single" w:sz="4" w:space="0" w:color="auto"/>
              <w:right w:val="single" w:sz="4" w:space="0" w:color="auto"/>
            </w:tcBorders>
            <w:shd w:val="clear" w:color="auto" w:fill="auto"/>
            <w:hideMark/>
          </w:tcPr>
          <w:p w14:paraId="0D532EEB" w14:textId="2CED0831" w:rsidR="00DB48BD" w:rsidRPr="005327CF" w:rsidRDefault="00DB48BD" w:rsidP="00DB48BD">
            <w:pPr>
              <w:suppressAutoHyphens w:val="0"/>
              <w:ind w:firstLine="0"/>
              <w:jc w:val="center"/>
            </w:pPr>
            <w:r w:rsidRPr="00CD7C10">
              <w:rPr>
                <w:szCs w:val="22"/>
              </w:rPr>
              <w:t>О</w:t>
            </w:r>
          </w:p>
        </w:tc>
        <w:tc>
          <w:tcPr>
            <w:tcW w:w="5153" w:type="dxa"/>
            <w:tcBorders>
              <w:top w:val="nil"/>
              <w:left w:val="nil"/>
              <w:bottom w:val="single" w:sz="4" w:space="0" w:color="auto"/>
              <w:right w:val="single" w:sz="4" w:space="0" w:color="auto"/>
            </w:tcBorders>
            <w:shd w:val="clear" w:color="auto" w:fill="auto"/>
            <w:hideMark/>
          </w:tcPr>
          <w:p w14:paraId="4B3B97B5" w14:textId="6C978CB1" w:rsidR="00DB48BD" w:rsidRPr="005327CF" w:rsidRDefault="00DB48BD" w:rsidP="006F6589">
            <w:pPr>
              <w:suppressAutoHyphens w:val="0"/>
              <w:ind w:firstLine="0"/>
              <w:jc w:val="left"/>
            </w:pPr>
            <w:r>
              <w:rPr>
                <w:color w:val="000000"/>
              </w:rPr>
              <w:t>Принимает значение наименования субъекта в соответствии с Код</w:t>
            </w:r>
            <w:r w:rsidR="006F6589">
              <w:rPr>
                <w:color w:val="000000"/>
              </w:rPr>
              <w:t>ами</w:t>
            </w:r>
            <w:r>
              <w:rPr>
                <w:color w:val="000000"/>
              </w:rPr>
              <w:t xml:space="preserve">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5327CF" w:rsidRPr="005327CF" w14:paraId="246D819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EBE9598" w14:textId="77777777" w:rsidR="005327CF" w:rsidRPr="005327CF" w:rsidRDefault="005327CF" w:rsidP="005327CF">
            <w:pPr>
              <w:suppressAutoHyphens w:val="0"/>
              <w:ind w:firstLine="0"/>
              <w:jc w:val="left"/>
            </w:pPr>
            <w:r w:rsidRPr="005327CF">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695" w:type="dxa"/>
            <w:tcBorders>
              <w:top w:val="nil"/>
              <w:left w:val="nil"/>
              <w:bottom w:val="single" w:sz="4" w:space="0" w:color="auto"/>
              <w:right w:val="single" w:sz="4" w:space="0" w:color="auto"/>
            </w:tcBorders>
            <w:shd w:val="clear" w:color="auto" w:fill="auto"/>
            <w:hideMark/>
          </w:tcPr>
          <w:p w14:paraId="107DAF1B" w14:textId="77777777" w:rsidR="005327CF" w:rsidRPr="005327CF" w:rsidRDefault="005327CF" w:rsidP="005327CF">
            <w:pPr>
              <w:suppressAutoHyphens w:val="0"/>
              <w:ind w:firstLine="0"/>
              <w:jc w:val="center"/>
            </w:pPr>
            <w:r w:rsidRPr="005327CF">
              <w:t>MunicipDistrict</w:t>
            </w:r>
          </w:p>
        </w:tc>
        <w:tc>
          <w:tcPr>
            <w:tcW w:w="1208" w:type="dxa"/>
            <w:tcBorders>
              <w:top w:val="nil"/>
              <w:left w:val="nil"/>
              <w:bottom w:val="single" w:sz="4" w:space="0" w:color="auto"/>
              <w:right w:val="single" w:sz="4" w:space="0" w:color="auto"/>
            </w:tcBorders>
            <w:shd w:val="clear" w:color="auto" w:fill="auto"/>
            <w:hideMark/>
          </w:tcPr>
          <w:p w14:paraId="40B34BD7"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39715750"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4C2F7A98"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3492CF29" w14:textId="77777777" w:rsidR="00783E68" w:rsidRDefault="005327CF" w:rsidP="005327CF">
            <w:pPr>
              <w:suppressAutoHyphens w:val="0"/>
              <w:ind w:firstLine="0"/>
              <w:jc w:val="left"/>
            </w:pPr>
            <w:r w:rsidRPr="005327CF">
              <w:t xml:space="preserve">Типовой элемент &lt;TypeNameCodType&gt;. </w:t>
            </w:r>
          </w:p>
          <w:p w14:paraId="087D254D" w14:textId="77777777" w:rsidR="00783E68" w:rsidRDefault="005327CF" w:rsidP="005327CF">
            <w:pPr>
              <w:suppressAutoHyphens w:val="0"/>
              <w:ind w:firstLine="0"/>
              <w:jc w:val="left"/>
            </w:pPr>
            <w:r w:rsidRPr="005327CF">
              <w:t xml:space="preserve">Состав элемента представлен в </w:t>
            </w:r>
            <w:r w:rsidR="0074781A">
              <w:t>таблице 5.</w:t>
            </w:r>
            <w:r w:rsidRPr="005327CF">
              <w:t>29</w:t>
            </w:r>
            <w:r w:rsidR="00783E68" w:rsidRPr="00783E68">
              <w:t>.</w:t>
            </w:r>
          </w:p>
          <w:p w14:paraId="547EED96" w14:textId="440CB352" w:rsidR="00783E68" w:rsidRPr="00783E68" w:rsidRDefault="00783E68" w:rsidP="005327CF">
            <w:pPr>
              <w:suppressAutoHyphens w:val="0"/>
              <w:ind w:firstLine="0"/>
              <w:jc w:val="left"/>
            </w:pPr>
            <w:r w:rsidRPr="001650A6">
              <w:t>Элемент обязателен, если значение элемента &lt;</w:t>
            </w:r>
            <w:r>
              <w:rPr>
                <w:szCs w:val="22"/>
                <w:lang w:val="en-US"/>
              </w:rPr>
              <w:t>Region</w:t>
            </w:r>
            <w:r w:rsidRPr="001650A6">
              <w:t>&gt; не равно 99</w:t>
            </w:r>
          </w:p>
        </w:tc>
      </w:tr>
      <w:tr w:rsidR="005327CF" w:rsidRPr="005327CF" w14:paraId="0DAFC19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81044A3" w14:textId="77777777" w:rsidR="005327CF" w:rsidRPr="005327CF" w:rsidRDefault="005327CF" w:rsidP="005327CF">
            <w:pPr>
              <w:suppressAutoHyphens w:val="0"/>
              <w:ind w:firstLine="0"/>
              <w:jc w:val="left"/>
            </w:pPr>
            <w:r w:rsidRPr="005327CF">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695" w:type="dxa"/>
            <w:tcBorders>
              <w:top w:val="nil"/>
              <w:left w:val="nil"/>
              <w:bottom w:val="single" w:sz="4" w:space="0" w:color="auto"/>
              <w:right w:val="single" w:sz="4" w:space="0" w:color="auto"/>
            </w:tcBorders>
            <w:shd w:val="clear" w:color="auto" w:fill="auto"/>
            <w:hideMark/>
          </w:tcPr>
          <w:p w14:paraId="4325D417" w14:textId="77777777" w:rsidR="005327CF" w:rsidRPr="005327CF" w:rsidRDefault="005327CF" w:rsidP="005327CF">
            <w:pPr>
              <w:suppressAutoHyphens w:val="0"/>
              <w:ind w:firstLine="0"/>
              <w:jc w:val="center"/>
            </w:pPr>
            <w:r w:rsidRPr="005327CF">
              <w:t>CityVillSettl</w:t>
            </w:r>
          </w:p>
        </w:tc>
        <w:tc>
          <w:tcPr>
            <w:tcW w:w="1208" w:type="dxa"/>
            <w:tcBorders>
              <w:top w:val="nil"/>
              <w:left w:val="nil"/>
              <w:bottom w:val="single" w:sz="4" w:space="0" w:color="auto"/>
              <w:right w:val="single" w:sz="4" w:space="0" w:color="auto"/>
            </w:tcBorders>
            <w:shd w:val="clear" w:color="auto" w:fill="auto"/>
            <w:hideMark/>
          </w:tcPr>
          <w:p w14:paraId="1D465D02"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2F6AE9B9"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3952970"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0AB50B9F" w14:textId="77777777" w:rsidR="0011790D" w:rsidRDefault="005327CF" w:rsidP="005327CF">
            <w:pPr>
              <w:suppressAutoHyphens w:val="0"/>
              <w:ind w:firstLine="0"/>
              <w:jc w:val="left"/>
            </w:pPr>
            <w:r w:rsidRPr="005327CF">
              <w:t xml:space="preserve">Типовой элемент &lt;TypeNameCodType&gt;. </w:t>
            </w:r>
          </w:p>
          <w:p w14:paraId="7C636F3F" w14:textId="19FC9A38"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29 </w:t>
            </w:r>
          </w:p>
        </w:tc>
      </w:tr>
      <w:tr w:rsidR="005327CF" w:rsidRPr="005327CF" w14:paraId="3A82924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AA39C72" w14:textId="77777777" w:rsidR="005327CF" w:rsidRPr="005327CF" w:rsidRDefault="005327CF" w:rsidP="005327CF">
            <w:pPr>
              <w:suppressAutoHyphens w:val="0"/>
              <w:ind w:firstLine="0"/>
              <w:jc w:val="left"/>
            </w:pPr>
            <w:r w:rsidRPr="005327CF">
              <w:t>Населенный пункт (город, деревня, село и прочее)</w:t>
            </w:r>
          </w:p>
        </w:tc>
        <w:tc>
          <w:tcPr>
            <w:tcW w:w="2695" w:type="dxa"/>
            <w:tcBorders>
              <w:top w:val="nil"/>
              <w:left w:val="nil"/>
              <w:bottom w:val="single" w:sz="4" w:space="0" w:color="auto"/>
              <w:right w:val="single" w:sz="4" w:space="0" w:color="auto"/>
            </w:tcBorders>
            <w:shd w:val="clear" w:color="auto" w:fill="auto"/>
            <w:hideMark/>
          </w:tcPr>
          <w:p w14:paraId="61B59748" w14:textId="77777777" w:rsidR="005327CF" w:rsidRPr="005327CF" w:rsidRDefault="005327CF" w:rsidP="005327CF">
            <w:pPr>
              <w:suppressAutoHyphens w:val="0"/>
              <w:ind w:firstLine="0"/>
              <w:jc w:val="center"/>
            </w:pPr>
            <w:r w:rsidRPr="005327CF">
              <w:t>Locality</w:t>
            </w:r>
          </w:p>
        </w:tc>
        <w:tc>
          <w:tcPr>
            <w:tcW w:w="1208" w:type="dxa"/>
            <w:tcBorders>
              <w:top w:val="nil"/>
              <w:left w:val="nil"/>
              <w:bottom w:val="single" w:sz="4" w:space="0" w:color="auto"/>
              <w:right w:val="single" w:sz="4" w:space="0" w:color="auto"/>
            </w:tcBorders>
            <w:shd w:val="clear" w:color="auto" w:fill="auto"/>
            <w:hideMark/>
          </w:tcPr>
          <w:p w14:paraId="0E798525"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66F583B4"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73CA711F"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2A813A22" w14:textId="77777777" w:rsidR="0011790D" w:rsidRDefault="005327CF" w:rsidP="005327CF">
            <w:pPr>
              <w:suppressAutoHyphens w:val="0"/>
              <w:ind w:firstLine="0"/>
              <w:jc w:val="left"/>
            </w:pPr>
            <w:r w:rsidRPr="005327CF">
              <w:t xml:space="preserve">Типовой элемент &lt;NameAddressType&gt;. </w:t>
            </w:r>
          </w:p>
          <w:p w14:paraId="38629F35" w14:textId="5E8B8BDB"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30 </w:t>
            </w:r>
          </w:p>
        </w:tc>
      </w:tr>
      <w:tr w:rsidR="005327CF" w:rsidRPr="005327CF" w14:paraId="2E365AE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E32F926" w14:textId="77777777" w:rsidR="005327CF" w:rsidRPr="005327CF" w:rsidRDefault="005327CF" w:rsidP="005327CF">
            <w:pPr>
              <w:suppressAutoHyphens w:val="0"/>
              <w:ind w:firstLine="0"/>
              <w:jc w:val="left"/>
            </w:pPr>
            <w:r w:rsidRPr="005327CF">
              <w:t>Элемент планировочной структуры</w:t>
            </w:r>
          </w:p>
        </w:tc>
        <w:tc>
          <w:tcPr>
            <w:tcW w:w="2695" w:type="dxa"/>
            <w:tcBorders>
              <w:top w:val="nil"/>
              <w:left w:val="nil"/>
              <w:bottom w:val="single" w:sz="4" w:space="0" w:color="auto"/>
              <w:right w:val="single" w:sz="4" w:space="0" w:color="auto"/>
            </w:tcBorders>
            <w:shd w:val="clear" w:color="auto" w:fill="auto"/>
            <w:hideMark/>
          </w:tcPr>
          <w:p w14:paraId="448CFF98" w14:textId="77777777" w:rsidR="005327CF" w:rsidRPr="005327CF" w:rsidRDefault="005327CF" w:rsidP="005327CF">
            <w:pPr>
              <w:suppressAutoHyphens w:val="0"/>
              <w:ind w:firstLine="0"/>
              <w:jc w:val="center"/>
            </w:pPr>
            <w:r w:rsidRPr="005327CF">
              <w:t>ElemPlanStruct</w:t>
            </w:r>
          </w:p>
        </w:tc>
        <w:tc>
          <w:tcPr>
            <w:tcW w:w="1208" w:type="dxa"/>
            <w:tcBorders>
              <w:top w:val="nil"/>
              <w:left w:val="nil"/>
              <w:bottom w:val="single" w:sz="4" w:space="0" w:color="auto"/>
              <w:right w:val="single" w:sz="4" w:space="0" w:color="auto"/>
            </w:tcBorders>
            <w:shd w:val="clear" w:color="auto" w:fill="auto"/>
            <w:hideMark/>
          </w:tcPr>
          <w:p w14:paraId="70364D6C"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6E4514F4"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6B41C40F"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27690200" w14:textId="77777777" w:rsidR="0011790D" w:rsidRDefault="005327CF" w:rsidP="005327CF">
            <w:pPr>
              <w:suppressAutoHyphens w:val="0"/>
              <w:ind w:firstLine="0"/>
              <w:jc w:val="left"/>
            </w:pPr>
            <w:r w:rsidRPr="005327CF">
              <w:t xml:space="preserve">Типовой элемент &lt;TypeNameType&gt;. </w:t>
            </w:r>
          </w:p>
          <w:p w14:paraId="550B512F" w14:textId="3AA00192"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31 </w:t>
            </w:r>
          </w:p>
        </w:tc>
      </w:tr>
      <w:tr w:rsidR="005327CF" w:rsidRPr="005327CF" w14:paraId="0CA8E1B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64A4028" w14:textId="77777777" w:rsidR="005327CF" w:rsidRPr="005327CF" w:rsidRDefault="005327CF" w:rsidP="005327CF">
            <w:pPr>
              <w:suppressAutoHyphens w:val="0"/>
              <w:ind w:firstLine="0"/>
              <w:jc w:val="left"/>
            </w:pPr>
            <w:r w:rsidRPr="005327CF">
              <w:t>Элемент улично-дорожной сети</w:t>
            </w:r>
          </w:p>
        </w:tc>
        <w:tc>
          <w:tcPr>
            <w:tcW w:w="2695" w:type="dxa"/>
            <w:tcBorders>
              <w:top w:val="nil"/>
              <w:left w:val="nil"/>
              <w:bottom w:val="single" w:sz="4" w:space="0" w:color="auto"/>
              <w:right w:val="single" w:sz="4" w:space="0" w:color="auto"/>
            </w:tcBorders>
            <w:shd w:val="clear" w:color="auto" w:fill="auto"/>
            <w:hideMark/>
          </w:tcPr>
          <w:p w14:paraId="198C427C" w14:textId="77777777" w:rsidR="005327CF" w:rsidRPr="005327CF" w:rsidRDefault="005327CF" w:rsidP="005327CF">
            <w:pPr>
              <w:suppressAutoHyphens w:val="0"/>
              <w:ind w:firstLine="0"/>
              <w:jc w:val="center"/>
            </w:pPr>
            <w:r w:rsidRPr="005327CF">
              <w:t>ElemRoadNetwork</w:t>
            </w:r>
          </w:p>
        </w:tc>
        <w:tc>
          <w:tcPr>
            <w:tcW w:w="1208" w:type="dxa"/>
            <w:tcBorders>
              <w:top w:val="nil"/>
              <w:left w:val="nil"/>
              <w:bottom w:val="single" w:sz="4" w:space="0" w:color="auto"/>
              <w:right w:val="single" w:sz="4" w:space="0" w:color="auto"/>
            </w:tcBorders>
            <w:shd w:val="clear" w:color="auto" w:fill="auto"/>
            <w:hideMark/>
          </w:tcPr>
          <w:p w14:paraId="34DF3D94"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734A28E2"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7F0F694C"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4B87A176" w14:textId="77777777" w:rsidR="0011790D" w:rsidRDefault="005327CF" w:rsidP="005327CF">
            <w:pPr>
              <w:suppressAutoHyphens w:val="0"/>
              <w:ind w:firstLine="0"/>
              <w:jc w:val="left"/>
            </w:pPr>
            <w:r w:rsidRPr="005327CF">
              <w:t xml:space="preserve">Типовой элемент &lt;TypeNameType&gt;. </w:t>
            </w:r>
          </w:p>
          <w:p w14:paraId="0D478AEA" w14:textId="027E8A2D"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31 </w:t>
            </w:r>
          </w:p>
        </w:tc>
      </w:tr>
      <w:tr w:rsidR="005327CF" w:rsidRPr="005327CF" w14:paraId="47496843"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5E6FCFF" w14:textId="77777777" w:rsidR="005327CF" w:rsidRPr="005327CF" w:rsidRDefault="005327CF" w:rsidP="005327CF">
            <w:pPr>
              <w:suppressAutoHyphens w:val="0"/>
              <w:ind w:firstLine="0"/>
              <w:jc w:val="left"/>
            </w:pPr>
            <w:r w:rsidRPr="005327CF">
              <w:t>Земельный участок (номер)</w:t>
            </w:r>
          </w:p>
        </w:tc>
        <w:tc>
          <w:tcPr>
            <w:tcW w:w="2695" w:type="dxa"/>
            <w:tcBorders>
              <w:top w:val="nil"/>
              <w:left w:val="nil"/>
              <w:bottom w:val="single" w:sz="4" w:space="0" w:color="auto"/>
              <w:right w:val="single" w:sz="4" w:space="0" w:color="auto"/>
            </w:tcBorders>
            <w:shd w:val="clear" w:color="auto" w:fill="auto"/>
            <w:hideMark/>
          </w:tcPr>
          <w:p w14:paraId="4984973B" w14:textId="77777777" w:rsidR="005327CF" w:rsidRPr="005327CF" w:rsidRDefault="005327CF" w:rsidP="005327CF">
            <w:pPr>
              <w:suppressAutoHyphens w:val="0"/>
              <w:ind w:firstLine="0"/>
              <w:jc w:val="center"/>
            </w:pPr>
            <w:r w:rsidRPr="005327CF">
              <w:t>NumbLandPlot</w:t>
            </w:r>
          </w:p>
        </w:tc>
        <w:tc>
          <w:tcPr>
            <w:tcW w:w="1208" w:type="dxa"/>
            <w:tcBorders>
              <w:top w:val="nil"/>
              <w:left w:val="nil"/>
              <w:bottom w:val="single" w:sz="4" w:space="0" w:color="auto"/>
              <w:right w:val="single" w:sz="4" w:space="0" w:color="auto"/>
            </w:tcBorders>
            <w:shd w:val="clear" w:color="auto" w:fill="auto"/>
            <w:hideMark/>
          </w:tcPr>
          <w:p w14:paraId="7EAA8F0B" w14:textId="77777777" w:rsidR="005327CF" w:rsidRPr="005327CF" w:rsidRDefault="005327CF" w:rsidP="005327CF">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703E8650" w14:textId="77777777" w:rsidR="005327CF" w:rsidRPr="005327CF" w:rsidRDefault="005327CF" w:rsidP="005327CF">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29B3ABDE"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6CD5206A" w14:textId="77777777" w:rsidR="005327CF" w:rsidRPr="005327CF" w:rsidRDefault="005327CF" w:rsidP="005327CF">
            <w:pPr>
              <w:suppressAutoHyphens w:val="0"/>
              <w:ind w:firstLine="0"/>
              <w:jc w:val="left"/>
            </w:pPr>
            <w:r w:rsidRPr="005327CF">
              <w:t> </w:t>
            </w:r>
          </w:p>
        </w:tc>
      </w:tr>
      <w:tr w:rsidR="00DB48BD" w:rsidRPr="005327CF" w14:paraId="58DA1EC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6319F97" w14:textId="3094C67A" w:rsidR="00DB48BD" w:rsidRPr="005327CF" w:rsidRDefault="00DB48BD" w:rsidP="00DB48BD">
            <w:pPr>
              <w:suppressAutoHyphens w:val="0"/>
              <w:ind w:firstLine="0"/>
              <w:jc w:val="left"/>
            </w:pPr>
            <w:r w:rsidRPr="00CD7C10">
              <w:rPr>
                <w:szCs w:val="22"/>
              </w:rPr>
              <w:t>Здание</w:t>
            </w:r>
            <w:r>
              <w:rPr>
                <w:szCs w:val="22"/>
              </w:rPr>
              <w:t xml:space="preserve">/ строение/ </w:t>
            </w:r>
            <w:r w:rsidRPr="00CD7C10">
              <w:rPr>
                <w:szCs w:val="22"/>
              </w:rPr>
              <w:t>сооружение/ объект незавершенного строительства</w:t>
            </w:r>
          </w:p>
        </w:tc>
        <w:tc>
          <w:tcPr>
            <w:tcW w:w="2695" w:type="dxa"/>
            <w:tcBorders>
              <w:top w:val="nil"/>
              <w:left w:val="nil"/>
              <w:bottom w:val="single" w:sz="4" w:space="0" w:color="auto"/>
              <w:right w:val="single" w:sz="4" w:space="0" w:color="auto"/>
            </w:tcBorders>
            <w:shd w:val="clear" w:color="auto" w:fill="auto"/>
            <w:hideMark/>
          </w:tcPr>
          <w:p w14:paraId="18C4481D" w14:textId="77777777" w:rsidR="00DB48BD" w:rsidRPr="005327CF" w:rsidRDefault="00DB48BD" w:rsidP="00DB48BD">
            <w:pPr>
              <w:suppressAutoHyphens w:val="0"/>
              <w:ind w:firstLine="0"/>
              <w:jc w:val="center"/>
            </w:pPr>
            <w:r w:rsidRPr="005327CF">
              <w:t>Building</w:t>
            </w:r>
          </w:p>
        </w:tc>
        <w:tc>
          <w:tcPr>
            <w:tcW w:w="1208" w:type="dxa"/>
            <w:tcBorders>
              <w:top w:val="nil"/>
              <w:left w:val="nil"/>
              <w:bottom w:val="single" w:sz="4" w:space="0" w:color="auto"/>
              <w:right w:val="single" w:sz="4" w:space="0" w:color="auto"/>
            </w:tcBorders>
            <w:shd w:val="clear" w:color="auto" w:fill="auto"/>
            <w:hideMark/>
          </w:tcPr>
          <w:p w14:paraId="3D0F355C" w14:textId="77777777" w:rsidR="00DB48BD" w:rsidRPr="005327CF" w:rsidRDefault="00DB48BD" w:rsidP="00DB48BD">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0B7EE670" w14:textId="77777777" w:rsidR="00DB48BD" w:rsidRPr="005327CF" w:rsidRDefault="00DB48BD" w:rsidP="00DB48BD">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1E5B0C43" w14:textId="77777777" w:rsidR="00DB48BD" w:rsidRPr="005327CF" w:rsidRDefault="00DB48BD" w:rsidP="00DB48BD">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0AE6C3A6" w14:textId="77777777" w:rsidR="00DB48BD" w:rsidRDefault="00DB48BD" w:rsidP="00DB48BD">
            <w:pPr>
              <w:suppressAutoHyphens w:val="0"/>
              <w:ind w:firstLine="0"/>
              <w:jc w:val="left"/>
            </w:pPr>
            <w:r w:rsidRPr="005327CF">
              <w:t xml:space="preserve">Типовой элемент &lt;NumberType&gt;. </w:t>
            </w:r>
          </w:p>
          <w:p w14:paraId="25F23B4F" w14:textId="2D49FFCA" w:rsidR="00DB48BD" w:rsidRPr="005327CF" w:rsidRDefault="00DB48BD" w:rsidP="00DB48BD">
            <w:pPr>
              <w:suppressAutoHyphens w:val="0"/>
              <w:ind w:firstLine="0"/>
              <w:jc w:val="left"/>
            </w:pPr>
            <w:r w:rsidRPr="005327CF">
              <w:t xml:space="preserve">Состав элемента представлен в </w:t>
            </w:r>
            <w:r>
              <w:t>таблице 5.</w:t>
            </w:r>
            <w:r w:rsidRPr="005327CF">
              <w:t xml:space="preserve">32 </w:t>
            </w:r>
          </w:p>
        </w:tc>
      </w:tr>
      <w:tr w:rsidR="00DB48BD" w:rsidRPr="005327CF" w14:paraId="63F3989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2DC0419" w14:textId="568F13E8" w:rsidR="00DB48BD" w:rsidRPr="005327CF" w:rsidRDefault="00DB48BD" w:rsidP="00DB48BD">
            <w:pPr>
              <w:suppressAutoHyphens w:val="0"/>
              <w:ind w:firstLine="0"/>
              <w:jc w:val="left"/>
            </w:pPr>
            <w:r w:rsidRPr="00CD7C10">
              <w:rPr>
                <w:szCs w:val="22"/>
              </w:rPr>
              <w:t>Помещение в пределах здания</w:t>
            </w:r>
            <w:r>
              <w:rPr>
                <w:szCs w:val="22"/>
              </w:rPr>
              <w:t>/</w:t>
            </w:r>
            <w:r w:rsidRPr="00CD7C10">
              <w:rPr>
                <w:szCs w:val="22"/>
              </w:rPr>
              <w:t xml:space="preserve"> </w:t>
            </w:r>
            <w:r>
              <w:rPr>
                <w:szCs w:val="22"/>
              </w:rPr>
              <w:t xml:space="preserve">строения/ </w:t>
            </w:r>
            <w:r w:rsidRPr="00CD7C10">
              <w:rPr>
                <w:szCs w:val="22"/>
              </w:rPr>
              <w:t>сооружения/ машино-место</w:t>
            </w:r>
          </w:p>
        </w:tc>
        <w:tc>
          <w:tcPr>
            <w:tcW w:w="2695" w:type="dxa"/>
            <w:tcBorders>
              <w:top w:val="nil"/>
              <w:left w:val="nil"/>
              <w:bottom w:val="single" w:sz="4" w:space="0" w:color="auto"/>
              <w:right w:val="single" w:sz="4" w:space="0" w:color="auto"/>
            </w:tcBorders>
            <w:shd w:val="clear" w:color="auto" w:fill="auto"/>
            <w:hideMark/>
          </w:tcPr>
          <w:p w14:paraId="0D960F52" w14:textId="77777777" w:rsidR="00DB48BD" w:rsidRPr="005327CF" w:rsidRDefault="00DB48BD" w:rsidP="00DB48BD">
            <w:pPr>
              <w:suppressAutoHyphens w:val="0"/>
              <w:ind w:firstLine="0"/>
              <w:jc w:val="center"/>
            </w:pPr>
            <w:r w:rsidRPr="005327CF">
              <w:t>RoomBuilding</w:t>
            </w:r>
          </w:p>
        </w:tc>
        <w:tc>
          <w:tcPr>
            <w:tcW w:w="1208" w:type="dxa"/>
            <w:tcBorders>
              <w:top w:val="nil"/>
              <w:left w:val="nil"/>
              <w:bottom w:val="single" w:sz="4" w:space="0" w:color="auto"/>
              <w:right w:val="single" w:sz="4" w:space="0" w:color="auto"/>
            </w:tcBorders>
            <w:shd w:val="clear" w:color="auto" w:fill="auto"/>
            <w:hideMark/>
          </w:tcPr>
          <w:p w14:paraId="50D68744" w14:textId="77777777" w:rsidR="00DB48BD" w:rsidRPr="005327CF" w:rsidRDefault="00DB48BD" w:rsidP="00DB48BD">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51102AAC" w14:textId="77777777" w:rsidR="00DB48BD" w:rsidRPr="005327CF" w:rsidRDefault="00DB48BD" w:rsidP="00DB48BD">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7441E2B2" w14:textId="77777777" w:rsidR="00DB48BD" w:rsidRPr="005327CF" w:rsidRDefault="00DB48BD" w:rsidP="00DB48BD">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7727FC8C" w14:textId="77777777" w:rsidR="00DB48BD" w:rsidRDefault="00DB48BD" w:rsidP="00DB48BD">
            <w:pPr>
              <w:suppressAutoHyphens w:val="0"/>
              <w:ind w:firstLine="0"/>
              <w:jc w:val="left"/>
            </w:pPr>
            <w:r w:rsidRPr="005327CF">
              <w:t xml:space="preserve">Типовой элемент &lt;NumberType&gt;. </w:t>
            </w:r>
          </w:p>
          <w:p w14:paraId="1EA2BB2E" w14:textId="51EC73EC" w:rsidR="00DB48BD" w:rsidRPr="005327CF" w:rsidRDefault="00DB48BD" w:rsidP="00DB48BD">
            <w:pPr>
              <w:suppressAutoHyphens w:val="0"/>
              <w:ind w:firstLine="0"/>
              <w:jc w:val="left"/>
            </w:pPr>
            <w:r w:rsidRPr="005327CF">
              <w:t xml:space="preserve">Состав элемента представлен в </w:t>
            </w:r>
            <w:r>
              <w:t>таблице 5.</w:t>
            </w:r>
            <w:r w:rsidRPr="005327CF">
              <w:t xml:space="preserve">32 </w:t>
            </w:r>
          </w:p>
        </w:tc>
      </w:tr>
      <w:tr w:rsidR="005327CF" w:rsidRPr="005327CF" w14:paraId="01D6CA9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330F01C" w14:textId="77777777" w:rsidR="005327CF" w:rsidRPr="005327CF" w:rsidRDefault="005327CF" w:rsidP="005327CF">
            <w:pPr>
              <w:suppressAutoHyphens w:val="0"/>
              <w:ind w:firstLine="0"/>
              <w:jc w:val="left"/>
            </w:pPr>
            <w:r w:rsidRPr="005327CF">
              <w:t>Помещение в пределах квартиры</w:t>
            </w:r>
          </w:p>
        </w:tc>
        <w:tc>
          <w:tcPr>
            <w:tcW w:w="2695" w:type="dxa"/>
            <w:tcBorders>
              <w:top w:val="nil"/>
              <w:left w:val="nil"/>
              <w:bottom w:val="single" w:sz="4" w:space="0" w:color="auto"/>
              <w:right w:val="single" w:sz="4" w:space="0" w:color="auto"/>
            </w:tcBorders>
            <w:shd w:val="clear" w:color="auto" w:fill="auto"/>
            <w:hideMark/>
          </w:tcPr>
          <w:p w14:paraId="57781832" w14:textId="77777777" w:rsidR="005327CF" w:rsidRPr="005327CF" w:rsidRDefault="005327CF" w:rsidP="005327CF">
            <w:pPr>
              <w:suppressAutoHyphens w:val="0"/>
              <w:ind w:firstLine="0"/>
              <w:jc w:val="center"/>
            </w:pPr>
            <w:r w:rsidRPr="005327CF">
              <w:t>RoomFlat</w:t>
            </w:r>
          </w:p>
        </w:tc>
        <w:tc>
          <w:tcPr>
            <w:tcW w:w="1208" w:type="dxa"/>
            <w:tcBorders>
              <w:top w:val="nil"/>
              <w:left w:val="nil"/>
              <w:bottom w:val="single" w:sz="4" w:space="0" w:color="auto"/>
              <w:right w:val="single" w:sz="4" w:space="0" w:color="auto"/>
            </w:tcBorders>
            <w:shd w:val="clear" w:color="auto" w:fill="auto"/>
            <w:hideMark/>
          </w:tcPr>
          <w:p w14:paraId="35450E95"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354D2A7E"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6C63FEBC"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186DCA52" w14:textId="77777777" w:rsidR="0011790D" w:rsidRDefault="005327CF" w:rsidP="005327CF">
            <w:pPr>
              <w:suppressAutoHyphens w:val="0"/>
              <w:ind w:firstLine="0"/>
              <w:jc w:val="left"/>
            </w:pPr>
            <w:r w:rsidRPr="005327CF">
              <w:t xml:space="preserve">Типовой элемент &lt;NumberType&gt;. </w:t>
            </w:r>
          </w:p>
          <w:p w14:paraId="53305FC4" w14:textId="54108291"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32 </w:t>
            </w:r>
          </w:p>
        </w:tc>
      </w:tr>
    </w:tbl>
    <w:p w14:paraId="2F2CDF7C" w14:textId="77777777" w:rsidR="006C0B89" w:rsidRDefault="006C0B89" w:rsidP="005327CF">
      <w:pPr>
        <w:suppressAutoHyphens w:val="0"/>
        <w:spacing w:before="360"/>
        <w:ind w:firstLine="0"/>
        <w:jc w:val="right"/>
      </w:pPr>
    </w:p>
    <w:p w14:paraId="55493F0C" w14:textId="37B79204" w:rsidR="005327CF" w:rsidRPr="005327CF" w:rsidRDefault="0074781A" w:rsidP="005327CF">
      <w:pPr>
        <w:suppressAutoHyphens w:val="0"/>
        <w:spacing w:before="360"/>
        <w:ind w:firstLine="0"/>
        <w:jc w:val="right"/>
      </w:pPr>
      <w:r>
        <w:t>Таблица 5.</w:t>
      </w:r>
      <w:r w:rsidR="005327CF" w:rsidRPr="005327CF">
        <w:t>29</w:t>
      </w:r>
    </w:p>
    <w:p w14:paraId="76049B2E"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виде (коде) и наименовании адресного элемента (TypeNameCodType)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48166A49"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F6FF93"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52B7878A"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D78A81"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E95ABF"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4B09BC"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18C13B8E"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783E68" w:rsidRPr="005327CF" w14:paraId="043DAB4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EF85919" w14:textId="77777777" w:rsidR="00783E68" w:rsidRPr="005327CF" w:rsidRDefault="00783E68" w:rsidP="00783E68">
            <w:pPr>
              <w:suppressAutoHyphens w:val="0"/>
              <w:ind w:firstLine="0"/>
              <w:jc w:val="left"/>
            </w:pPr>
            <w:r w:rsidRPr="005327CF">
              <w:t>Вид (код) элемента</w:t>
            </w:r>
          </w:p>
        </w:tc>
        <w:tc>
          <w:tcPr>
            <w:tcW w:w="2695" w:type="dxa"/>
            <w:tcBorders>
              <w:top w:val="nil"/>
              <w:left w:val="nil"/>
              <w:bottom w:val="single" w:sz="4" w:space="0" w:color="auto"/>
              <w:right w:val="single" w:sz="4" w:space="0" w:color="auto"/>
            </w:tcBorders>
            <w:shd w:val="clear" w:color="auto" w:fill="auto"/>
            <w:hideMark/>
          </w:tcPr>
          <w:p w14:paraId="387EE11C" w14:textId="77777777" w:rsidR="00783E68" w:rsidRPr="005327CF" w:rsidRDefault="00783E68" w:rsidP="00783E68">
            <w:pPr>
              <w:suppressAutoHyphens w:val="0"/>
              <w:ind w:firstLine="0"/>
              <w:jc w:val="center"/>
            </w:pPr>
            <w:r w:rsidRPr="005327CF">
              <w:t>TypeCod</w:t>
            </w:r>
          </w:p>
        </w:tc>
        <w:tc>
          <w:tcPr>
            <w:tcW w:w="1208" w:type="dxa"/>
            <w:tcBorders>
              <w:top w:val="nil"/>
              <w:left w:val="nil"/>
              <w:bottom w:val="single" w:sz="4" w:space="0" w:color="auto"/>
              <w:right w:val="single" w:sz="4" w:space="0" w:color="auto"/>
            </w:tcBorders>
            <w:shd w:val="clear" w:color="auto" w:fill="auto"/>
            <w:hideMark/>
          </w:tcPr>
          <w:p w14:paraId="768EBE85"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D2FDBDE" w14:textId="77777777" w:rsidR="00783E68" w:rsidRPr="005327CF" w:rsidRDefault="00783E68" w:rsidP="00783E68">
            <w:pPr>
              <w:suppressAutoHyphens w:val="0"/>
              <w:ind w:firstLine="0"/>
              <w:jc w:val="center"/>
            </w:pPr>
            <w:r w:rsidRPr="005327CF">
              <w:t>T(=1)</w:t>
            </w:r>
          </w:p>
        </w:tc>
        <w:tc>
          <w:tcPr>
            <w:tcW w:w="1910" w:type="dxa"/>
            <w:tcBorders>
              <w:top w:val="nil"/>
              <w:left w:val="nil"/>
              <w:bottom w:val="single" w:sz="4" w:space="0" w:color="auto"/>
              <w:right w:val="single" w:sz="4" w:space="0" w:color="auto"/>
            </w:tcBorders>
            <w:shd w:val="clear" w:color="auto" w:fill="auto"/>
            <w:hideMark/>
          </w:tcPr>
          <w:p w14:paraId="1012AEB1" w14:textId="2C190EE3" w:rsidR="00783E68" w:rsidRPr="005327CF" w:rsidRDefault="00783E68" w:rsidP="00783E68">
            <w:pPr>
              <w:suppressAutoHyphens w:val="0"/>
              <w:ind w:firstLine="0"/>
              <w:jc w:val="center"/>
            </w:pPr>
            <w:r w:rsidRPr="00CD7C10">
              <w:rPr>
                <w:szCs w:val="22"/>
              </w:rPr>
              <w:t>О</w:t>
            </w:r>
            <w:r>
              <w:rPr>
                <w:szCs w:val="22"/>
              </w:rPr>
              <w:t>К</w:t>
            </w:r>
          </w:p>
        </w:tc>
        <w:tc>
          <w:tcPr>
            <w:tcW w:w="5153" w:type="dxa"/>
            <w:tcBorders>
              <w:top w:val="nil"/>
              <w:left w:val="nil"/>
              <w:bottom w:val="single" w:sz="4" w:space="0" w:color="auto"/>
              <w:right w:val="single" w:sz="4" w:space="0" w:color="auto"/>
            </w:tcBorders>
            <w:shd w:val="clear" w:color="auto" w:fill="auto"/>
            <w:hideMark/>
          </w:tcPr>
          <w:p w14:paraId="0151834C" w14:textId="77777777" w:rsidR="00783E68" w:rsidRPr="001650A6" w:rsidRDefault="00783E68" w:rsidP="00783E68">
            <w:pPr>
              <w:ind w:firstLine="0"/>
              <w:jc w:val="left"/>
            </w:pPr>
            <w:r w:rsidRPr="001650A6">
              <w:t>Принимает значения:</w:t>
            </w:r>
          </w:p>
          <w:p w14:paraId="2F26A3D2" w14:textId="7139D32E" w:rsidR="00783E68" w:rsidRPr="001650A6" w:rsidRDefault="00783E68" w:rsidP="00783E68">
            <w:pPr>
              <w:spacing w:before="60"/>
              <w:ind w:firstLine="0"/>
              <w:jc w:val="left"/>
              <w:rPr>
                <w:u w:val="single"/>
              </w:rPr>
            </w:pPr>
            <w:r w:rsidRPr="001650A6">
              <w:rPr>
                <w:u w:val="single"/>
              </w:rPr>
              <w:t xml:space="preserve">для элемента </w:t>
            </w:r>
            <w:r w:rsidRPr="00C17291">
              <w:rPr>
                <w:u w:val="single"/>
              </w:rPr>
              <w:t>&lt;</w:t>
            </w:r>
            <w:r w:rsidR="00E21BCF" w:rsidRPr="00C17291">
              <w:rPr>
                <w:u w:val="single"/>
              </w:rPr>
              <w:t xml:space="preserve"> MunicipDistrict</w:t>
            </w:r>
            <w:r w:rsidR="00E21BCF" w:rsidRPr="001650A6" w:rsidDel="00E21BCF">
              <w:rPr>
                <w:u w:val="single"/>
              </w:rPr>
              <w:t xml:space="preserve"> </w:t>
            </w:r>
            <w:r w:rsidRPr="001650A6">
              <w:rPr>
                <w:u w:val="single"/>
              </w:rPr>
              <w:t>&gt;</w:t>
            </w:r>
          </w:p>
          <w:p w14:paraId="78678561" w14:textId="77777777" w:rsidR="00783E68" w:rsidRPr="001650A6" w:rsidRDefault="00783E68" w:rsidP="00783E68">
            <w:pPr>
              <w:ind w:left="510" w:hanging="340"/>
              <w:jc w:val="left"/>
            </w:pPr>
            <w:r>
              <w:t>1</w:t>
            </w:r>
            <w:r w:rsidRPr="001650A6">
              <w:t xml:space="preserve"> – муниципальный район</w:t>
            </w:r>
            <w:r>
              <w:t>   |</w:t>
            </w:r>
          </w:p>
          <w:p w14:paraId="3674DAA1" w14:textId="77777777" w:rsidR="00783E68" w:rsidRPr="001650A6" w:rsidRDefault="00783E68" w:rsidP="00783E68">
            <w:pPr>
              <w:ind w:left="510" w:hanging="340"/>
              <w:jc w:val="left"/>
            </w:pPr>
            <w:r>
              <w:t>2</w:t>
            </w:r>
            <w:r w:rsidRPr="001650A6">
              <w:t xml:space="preserve"> – городской округ</w:t>
            </w:r>
            <w:r>
              <w:t>   |</w:t>
            </w:r>
          </w:p>
          <w:p w14:paraId="3BF42270" w14:textId="77777777" w:rsidR="00783E68" w:rsidRPr="001650A6" w:rsidRDefault="00783E68" w:rsidP="00783E68">
            <w:pPr>
              <w:ind w:left="510" w:hanging="340"/>
              <w:jc w:val="left"/>
            </w:pPr>
            <w:r>
              <w:t>3</w:t>
            </w:r>
            <w:r w:rsidRPr="001650A6">
              <w:t xml:space="preserve"> – внутригородская территория города федерального значения</w:t>
            </w:r>
            <w:r>
              <w:t>   |</w:t>
            </w:r>
          </w:p>
          <w:p w14:paraId="1FD9F543" w14:textId="77777777" w:rsidR="00783E68" w:rsidRPr="001650A6" w:rsidRDefault="00783E68" w:rsidP="00783E68">
            <w:pPr>
              <w:ind w:left="510" w:hanging="340"/>
              <w:jc w:val="left"/>
            </w:pPr>
            <w:r>
              <w:t>4</w:t>
            </w:r>
            <w:r w:rsidRPr="001650A6">
              <w:t xml:space="preserve"> – муниципальный округ</w:t>
            </w:r>
            <w:r>
              <w:t>   |</w:t>
            </w:r>
          </w:p>
          <w:p w14:paraId="07A2C543" w14:textId="77777777" w:rsidR="00783E68" w:rsidRPr="001650A6" w:rsidRDefault="00783E68" w:rsidP="00783E68">
            <w:pPr>
              <w:ind w:left="510" w:hanging="340"/>
              <w:jc w:val="left"/>
            </w:pPr>
            <w:r>
              <w:t>5</w:t>
            </w:r>
            <w:r w:rsidRPr="001650A6">
              <w:t xml:space="preserve"> – федеральная территория</w:t>
            </w:r>
          </w:p>
          <w:p w14:paraId="0A765E7B" w14:textId="52677A9B" w:rsidR="00783E68" w:rsidRPr="00456B87" w:rsidRDefault="00783E68" w:rsidP="00783E68">
            <w:pPr>
              <w:spacing w:before="60"/>
              <w:ind w:firstLine="0"/>
              <w:jc w:val="left"/>
              <w:rPr>
                <w:u w:val="single"/>
              </w:rPr>
            </w:pPr>
            <w:r w:rsidRPr="00456B87">
              <w:rPr>
                <w:u w:val="single"/>
              </w:rPr>
              <w:t xml:space="preserve">для элемента </w:t>
            </w:r>
            <w:r w:rsidRPr="00C17291">
              <w:rPr>
                <w:u w:val="single"/>
              </w:rPr>
              <w:t>&lt;</w:t>
            </w:r>
            <w:r w:rsidR="00E21BCF" w:rsidRPr="00C17291">
              <w:rPr>
                <w:u w:val="single"/>
              </w:rPr>
              <w:t xml:space="preserve"> CityVillSettl</w:t>
            </w:r>
            <w:r w:rsidR="00E21BCF" w:rsidRPr="00456B87" w:rsidDel="00E21BCF">
              <w:rPr>
                <w:u w:val="single"/>
              </w:rPr>
              <w:t xml:space="preserve"> </w:t>
            </w:r>
            <w:r w:rsidRPr="00456B87">
              <w:rPr>
                <w:u w:val="single"/>
              </w:rPr>
              <w:t>&gt;</w:t>
            </w:r>
          </w:p>
          <w:p w14:paraId="7A133E91" w14:textId="77777777" w:rsidR="00783E68" w:rsidRPr="001650A6" w:rsidRDefault="00783E68" w:rsidP="00783E68">
            <w:pPr>
              <w:ind w:left="510" w:hanging="340"/>
              <w:jc w:val="left"/>
            </w:pPr>
            <w:r>
              <w:t>1</w:t>
            </w:r>
            <w:r w:rsidRPr="001650A6">
              <w:t xml:space="preserve"> – городское поселение</w:t>
            </w:r>
            <w:r>
              <w:t>   |</w:t>
            </w:r>
          </w:p>
          <w:p w14:paraId="4F542F1F" w14:textId="77777777" w:rsidR="00783E68" w:rsidRPr="001650A6" w:rsidRDefault="00783E68" w:rsidP="00783E68">
            <w:pPr>
              <w:ind w:left="510" w:hanging="340"/>
              <w:jc w:val="left"/>
            </w:pPr>
            <w:r>
              <w:t>2</w:t>
            </w:r>
            <w:r w:rsidRPr="001650A6">
              <w:t xml:space="preserve"> – сельское поселение</w:t>
            </w:r>
            <w:r>
              <w:t>   |</w:t>
            </w:r>
          </w:p>
          <w:p w14:paraId="4B11D2FF" w14:textId="77777777" w:rsidR="00783E68" w:rsidRDefault="00783E68" w:rsidP="00783E68">
            <w:pPr>
              <w:ind w:left="510" w:hanging="340"/>
              <w:jc w:val="left"/>
            </w:pPr>
            <w:r>
              <w:t>3</w:t>
            </w:r>
            <w:r w:rsidRPr="001650A6">
              <w:t xml:space="preserve"> – межселенная территория в составе муниципального района</w:t>
            </w:r>
            <w:r>
              <w:t>   |</w:t>
            </w:r>
          </w:p>
          <w:p w14:paraId="37C46403" w14:textId="528ECB15" w:rsidR="00783E68" w:rsidRPr="005327CF" w:rsidRDefault="00783E68" w:rsidP="00783E68">
            <w:pPr>
              <w:ind w:left="510" w:hanging="340"/>
              <w:jc w:val="left"/>
            </w:pPr>
            <w:r>
              <w:t>4</w:t>
            </w:r>
            <w:r w:rsidRPr="001650A6">
              <w:t xml:space="preserve"> – внутригородской район городского округа</w:t>
            </w:r>
          </w:p>
        </w:tc>
      </w:tr>
      <w:tr w:rsidR="005327CF" w:rsidRPr="005327CF" w14:paraId="431B0A5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CE04A49" w14:textId="77777777" w:rsidR="005327CF" w:rsidRPr="005327CF" w:rsidRDefault="005327CF" w:rsidP="005327CF">
            <w:pPr>
              <w:suppressAutoHyphens w:val="0"/>
              <w:ind w:firstLine="0"/>
              <w:jc w:val="left"/>
            </w:pPr>
            <w:r w:rsidRPr="005327CF">
              <w:t>Наименование элемента</w:t>
            </w:r>
          </w:p>
        </w:tc>
        <w:tc>
          <w:tcPr>
            <w:tcW w:w="2695" w:type="dxa"/>
            <w:tcBorders>
              <w:top w:val="nil"/>
              <w:left w:val="nil"/>
              <w:bottom w:val="single" w:sz="4" w:space="0" w:color="auto"/>
              <w:right w:val="single" w:sz="4" w:space="0" w:color="auto"/>
            </w:tcBorders>
            <w:shd w:val="clear" w:color="auto" w:fill="auto"/>
            <w:hideMark/>
          </w:tcPr>
          <w:p w14:paraId="538EB2A7" w14:textId="77777777" w:rsidR="005327CF" w:rsidRPr="005327CF" w:rsidRDefault="005327CF" w:rsidP="005327CF">
            <w:pPr>
              <w:suppressAutoHyphens w:val="0"/>
              <w:ind w:firstLine="0"/>
              <w:jc w:val="center"/>
            </w:pPr>
            <w:r w:rsidRPr="005327CF">
              <w:t>Name</w:t>
            </w:r>
          </w:p>
        </w:tc>
        <w:tc>
          <w:tcPr>
            <w:tcW w:w="1208" w:type="dxa"/>
            <w:tcBorders>
              <w:top w:val="nil"/>
              <w:left w:val="nil"/>
              <w:bottom w:val="single" w:sz="4" w:space="0" w:color="auto"/>
              <w:right w:val="single" w:sz="4" w:space="0" w:color="auto"/>
            </w:tcBorders>
            <w:shd w:val="clear" w:color="auto" w:fill="auto"/>
            <w:hideMark/>
          </w:tcPr>
          <w:p w14:paraId="24688C3B"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9D88BEC"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637CCA6D"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56EB4CE" w14:textId="77777777" w:rsidR="005327CF" w:rsidRPr="005327CF" w:rsidRDefault="005327CF" w:rsidP="005327CF">
            <w:pPr>
              <w:suppressAutoHyphens w:val="0"/>
              <w:ind w:firstLine="0"/>
              <w:jc w:val="left"/>
            </w:pPr>
            <w:r w:rsidRPr="005327CF">
              <w:t> </w:t>
            </w:r>
          </w:p>
        </w:tc>
      </w:tr>
    </w:tbl>
    <w:p w14:paraId="46EFD020" w14:textId="23544846" w:rsidR="005327CF" w:rsidRPr="005327CF" w:rsidRDefault="0074781A" w:rsidP="005327CF">
      <w:pPr>
        <w:suppressAutoHyphens w:val="0"/>
        <w:spacing w:before="360"/>
        <w:ind w:firstLine="0"/>
        <w:jc w:val="right"/>
      </w:pPr>
      <w:r>
        <w:t>Таблица 5.</w:t>
      </w:r>
      <w:r w:rsidR="005327CF" w:rsidRPr="005327CF">
        <w:t>30</w:t>
      </w:r>
    </w:p>
    <w:p w14:paraId="79103503"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виде и наименовании адресного элемента (NameAddressType)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7AE55362"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F57452"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617C1E57"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A4E46A"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DBBD87"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02CA2B"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5012C390"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373847A2"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ABCE244" w14:textId="77777777" w:rsidR="005327CF" w:rsidRPr="005327CF" w:rsidRDefault="005327CF" w:rsidP="005327CF">
            <w:pPr>
              <w:suppressAutoHyphens w:val="0"/>
              <w:ind w:firstLine="0"/>
              <w:jc w:val="left"/>
            </w:pPr>
            <w:r w:rsidRPr="005327CF">
              <w:t>Вид элемента</w:t>
            </w:r>
          </w:p>
        </w:tc>
        <w:tc>
          <w:tcPr>
            <w:tcW w:w="2695" w:type="dxa"/>
            <w:tcBorders>
              <w:top w:val="nil"/>
              <w:left w:val="nil"/>
              <w:bottom w:val="single" w:sz="4" w:space="0" w:color="auto"/>
              <w:right w:val="single" w:sz="4" w:space="0" w:color="auto"/>
            </w:tcBorders>
            <w:shd w:val="clear" w:color="auto" w:fill="auto"/>
            <w:hideMark/>
          </w:tcPr>
          <w:p w14:paraId="4B413AB8" w14:textId="77777777" w:rsidR="005327CF" w:rsidRPr="005327CF" w:rsidRDefault="005327CF" w:rsidP="005327CF">
            <w:pPr>
              <w:suppressAutoHyphens w:val="0"/>
              <w:ind w:firstLine="0"/>
              <w:jc w:val="center"/>
            </w:pPr>
            <w:r w:rsidRPr="005327CF">
              <w:t>Type</w:t>
            </w:r>
          </w:p>
        </w:tc>
        <w:tc>
          <w:tcPr>
            <w:tcW w:w="1208" w:type="dxa"/>
            <w:tcBorders>
              <w:top w:val="nil"/>
              <w:left w:val="nil"/>
              <w:bottom w:val="single" w:sz="4" w:space="0" w:color="auto"/>
              <w:right w:val="single" w:sz="4" w:space="0" w:color="auto"/>
            </w:tcBorders>
            <w:shd w:val="clear" w:color="auto" w:fill="auto"/>
            <w:hideMark/>
          </w:tcPr>
          <w:p w14:paraId="207693E4"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0144CA7" w14:textId="77777777" w:rsidR="005327CF" w:rsidRPr="005327CF" w:rsidRDefault="005327CF" w:rsidP="005327CF">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25CD4656"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F101667" w14:textId="77777777" w:rsidR="005327CF" w:rsidRPr="005327CF" w:rsidRDefault="005327CF" w:rsidP="005327CF">
            <w:pPr>
              <w:suppressAutoHyphens w:val="0"/>
              <w:ind w:firstLine="0"/>
              <w:jc w:val="left"/>
            </w:pPr>
            <w:r w:rsidRPr="005327CF">
              <w:t> </w:t>
            </w:r>
          </w:p>
        </w:tc>
      </w:tr>
      <w:tr w:rsidR="005327CF" w:rsidRPr="005327CF" w14:paraId="69D9C49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520E001" w14:textId="77777777" w:rsidR="005327CF" w:rsidRPr="005327CF" w:rsidRDefault="005327CF" w:rsidP="005327CF">
            <w:pPr>
              <w:suppressAutoHyphens w:val="0"/>
              <w:ind w:firstLine="0"/>
              <w:jc w:val="left"/>
            </w:pPr>
            <w:r w:rsidRPr="005327CF">
              <w:t>Наименование элемента</w:t>
            </w:r>
          </w:p>
        </w:tc>
        <w:tc>
          <w:tcPr>
            <w:tcW w:w="2695" w:type="dxa"/>
            <w:tcBorders>
              <w:top w:val="nil"/>
              <w:left w:val="nil"/>
              <w:bottom w:val="single" w:sz="4" w:space="0" w:color="auto"/>
              <w:right w:val="single" w:sz="4" w:space="0" w:color="auto"/>
            </w:tcBorders>
            <w:shd w:val="clear" w:color="auto" w:fill="auto"/>
            <w:hideMark/>
          </w:tcPr>
          <w:p w14:paraId="593E4B25" w14:textId="77777777" w:rsidR="005327CF" w:rsidRPr="005327CF" w:rsidRDefault="005327CF" w:rsidP="005327CF">
            <w:pPr>
              <w:suppressAutoHyphens w:val="0"/>
              <w:ind w:firstLine="0"/>
              <w:jc w:val="center"/>
            </w:pPr>
            <w:r w:rsidRPr="005327CF">
              <w:t>Name</w:t>
            </w:r>
          </w:p>
        </w:tc>
        <w:tc>
          <w:tcPr>
            <w:tcW w:w="1208" w:type="dxa"/>
            <w:tcBorders>
              <w:top w:val="nil"/>
              <w:left w:val="nil"/>
              <w:bottom w:val="single" w:sz="4" w:space="0" w:color="auto"/>
              <w:right w:val="single" w:sz="4" w:space="0" w:color="auto"/>
            </w:tcBorders>
            <w:shd w:val="clear" w:color="auto" w:fill="auto"/>
            <w:hideMark/>
          </w:tcPr>
          <w:p w14:paraId="45D5C0E7"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4563E6D"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6BA5B3A3"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EE95E76" w14:textId="77777777" w:rsidR="005327CF" w:rsidRPr="005327CF" w:rsidRDefault="005327CF" w:rsidP="005327CF">
            <w:pPr>
              <w:suppressAutoHyphens w:val="0"/>
              <w:ind w:firstLine="0"/>
              <w:jc w:val="left"/>
            </w:pPr>
            <w:r w:rsidRPr="005327CF">
              <w:t> </w:t>
            </w:r>
          </w:p>
        </w:tc>
      </w:tr>
    </w:tbl>
    <w:p w14:paraId="55C74C8D" w14:textId="47C3D8D3" w:rsidR="005327CF" w:rsidRPr="005327CF" w:rsidRDefault="0074781A" w:rsidP="005327CF">
      <w:pPr>
        <w:suppressAutoHyphens w:val="0"/>
        <w:spacing w:before="360"/>
        <w:ind w:firstLine="0"/>
        <w:jc w:val="right"/>
      </w:pPr>
      <w:r>
        <w:t>Таблица 5.</w:t>
      </w:r>
      <w:r w:rsidR="005327CF" w:rsidRPr="005327CF">
        <w:t>31</w:t>
      </w:r>
    </w:p>
    <w:p w14:paraId="59D09723"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типе и наименовании адресного элемента (TypeNameType)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2501B766"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DFB980"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1EDC389F"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74EC6E"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9EE211"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53A987"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4B9B6F18"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364628E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DE58910" w14:textId="77777777" w:rsidR="005327CF" w:rsidRPr="005327CF" w:rsidRDefault="005327CF" w:rsidP="005327CF">
            <w:pPr>
              <w:suppressAutoHyphens w:val="0"/>
              <w:ind w:firstLine="0"/>
              <w:jc w:val="left"/>
            </w:pPr>
            <w:r w:rsidRPr="005327CF">
              <w:t>Тип элемента</w:t>
            </w:r>
          </w:p>
        </w:tc>
        <w:tc>
          <w:tcPr>
            <w:tcW w:w="2695" w:type="dxa"/>
            <w:tcBorders>
              <w:top w:val="nil"/>
              <w:left w:val="nil"/>
              <w:bottom w:val="single" w:sz="4" w:space="0" w:color="auto"/>
              <w:right w:val="single" w:sz="4" w:space="0" w:color="auto"/>
            </w:tcBorders>
            <w:shd w:val="clear" w:color="auto" w:fill="auto"/>
            <w:hideMark/>
          </w:tcPr>
          <w:p w14:paraId="79C80FD0" w14:textId="77777777" w:rsidR="005327CF" w:rsidRPr="005327CF" w:rsidRDefault="005327CF" w:rsidP="005327CF">
            <w:pPr>
              <w:suppressAutoHyphens w:val="0"/>
              <w:ind w:firstLine="0"/>
              <w:jc w:val="center"/>
            </w:pPr>
            <w:r w:rsidRPr="005327CF">
              <w:t>Type</w:t>
            </w:r>
          </w:p>
        </w:tc>
        <w:tc>
          <w:tcPr>
            <w:tcW w:w="1208" w:type="dxa"/>
            <w:tcBorders>
              <w:top w:val="nil"/>
              <w:left w:val="nil"/>
              <w:bottom w:val="single" w:sz="4" w:space="0" w:color="auto"/>
              <w:right w:val="single" w:sz="4" w:space="0" w:color="auto"/>
            </w:tcBorders>
            <w:shd w:val="clear" w:color="auto" w:fill="auto"/>
            <w:hideMark/>
          </w:tcPr>
          <w:p w14:paraId="0B139913"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9E420C8" w14:textId="77777777" w:rsidR="005327CF" w:rsidRPr="005327CF" w:rsidRDefault="005327CF" w:rsidP="005327CF">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0FCA58F3"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60C30FE8" w14:textId="77777777" w:rsidR="005327CF" w:rsidRPr="005327CF" w:rsidRDefault="005327CF" w:rsidP="005327CF">
            <w:pPr>
              <w:suppressAutoHyphens w:val="0"/>
              <w:ind w:firstLine="0"/>
              <w:jc w:val="left"/>
            </w:pPr>
            <w:r w:rsidRPr="005327CF">
              <w:t> </w:t>
            </w:r>
          </w:p>
        </w:tc>
      </w:tr>
      <w:tr w:rsidR="005327CF" w:rsidRPr="005327CF" w14:paraId="65E4267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C9ADAF0" w14:textId="77777777" w:rsidR="005327CF" w:rsidRPr="005327CF" w:rsidRDefault="005327CF" w:rsidP="005327CF">
            <w:pPr>
              <w:suppressAutoHyphens w:val="0"/>
              <w:ind w:firstLine="0"/>
              <w:jc w:val="left"/>
            </w:pPr>
            <w:r w:rsidRPr="005327CF">
              <w:t>Наименование элемента</w:t>
            </w:r>
          </w:p>
        </w:tc>
        <w:tc>
          <w:tcPr>
            <w:tcW w:w="2695" w:type="dxa"/>
            <w:tcBorders>
              <w:top w:val="nil"/>
              <w:left w:val="nil"/>
              <w:bottom w:val="single" w:sz="4" w:space="0" w:color="auto"/>
              <w:right w:val="single" w:sz="4" w:space="0" w:color="auto"/>
            </w:tcBorders>
            <w:shd w:val="clear" w:color="auto" w:fill="auto"/>
            <w:hideMark/>
          </w:tcPr>
          <w:p w14:paraId="1BCE008E" w14:textId="77777777" w:rsidR="005327CF" w:rsidRPr="005327CF" w:rsidRDefault="005327CF" w:rsidP="005327CF">
            <w:pPr>
              <w:suppressAutoHyphens w:val="0"/>
              <w:ind w:firstLine="0"/>
              <w:jc w:val="center"/>
            </w:pPr>
            <w:r w:rsidRPr="005327CF">
              <w:t>Name</w:t>
            </w:r>
          </w:p>
        </w:tc>
        <w:tc>
          <w:tcPr>
            <w:tcW w:w="1208" w:type="dxa"/>
            <w:tcBorders>
              <w:top w:val="nil"/>
              <w:left w:val="nil"/>
              <w:bottom w:val="single" w:sz="4" w:space="0" w:color="auto"/>
              <w:right w:val="single" w:sz="4" w:space="0" w:color="auto"/>
            </w:tcBorders>
            <w:shd w:val="clear" w:color="auto" w:fill="auto"/>
            <w:hideMark/>
          </w:tcPr>
          <w:p w14:paraId="48F8197B"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70F671FA"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397F6C0C"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6860D54F" w14:textId="77777777" w:rsidR="005327CF" w:rsidRPr="005327CF" w:rsidRDefault="005327CF" w:rsidP="005327CF">
            <w:pPr>
              <w:suppressAutoHyphens w:val="0"/>
              <w:ind w:firstLine="0"/>
              <w:jc w:val="left"/>
            </w:pPr>
            <w:r w:rsidRPr="005327CF">
              <w:t> </w:t>
            </w:r>
          </w:p>
        </w:tc>
      </w:tr>
    </w:tbl>
    <w:p w14:paraId="5C2989EA" w14:textId="5B5A86FD" w:rsidR="005327CF" w:rsidRPr="005327CF" w:rsidRDefault="0074781A" w:rsidP="005327CF">
      <w:pPr>
        <w:suppressAutoHyphens w:val="0"/>
        <w:spacing w:before="360"/>
        <w:ind w:firstLine="0"/>
        <w:jc w:val="right"/>
      </w:pPr>
      <w:r>
        <w:t>Таблица 5.</w:t>
      </w:r>
      <w:r w:rsidR="005327CF" w:rsidRPr="005327CF">
        <w:t>32</w:t>
      </w:r>
    </w:p>
    <w:p w14:paraId="409CCD5E" w14:textId="77777777" w:rsidR="005327CF" w:rsidRPr="005327CF" w:rsidRDefault="005327CF" w:rsidP="005327CF">
      <w:pPr>
        <w:suppressAutoHyphens w:val="0"/>
        <w:spacing w:after="120"/>
        <w:ind w:firstLine="0"/>
        <w:jc w:val="center"/>
        <w15:collapsed/>
        <w:rPr>
          <w:sz w:val="20"/>
          <w:szCs w:val="20"/>
        </w:rPr>
      </w:pPr>
      <w:r w:rsidRPr="005327CF">
        <w:rPr>
          <w:b/>
          <w:bCs/>
        </w:rPr>
        <w:t>Сведения о номере адресного элемента (NumberType)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6B0B1977"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4660E7"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66006B16"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191DC8"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9865FD"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8D56B4"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41440F48"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4EBC58F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3DCE20B" w14:textId="77777777" w:rsidR="005327CF" w:rsidRPr="005327CF" w:rsidRDefault="005327CF" w:rsidP="005327CF">
            <w:pPr>
              <w:suppressAutoHyphens w:val="0"/>
              <w:ind w:firstLine="0"/>
              <w:jc w:val="left"/>
            </w:pPr>
            <w:r w:rsidRPr="005327CF">
              <w:t>Тип элемента</w:t>
            </w:r>
          </w:p>
        </w:tc>
        <w:tc>
          <w:tcPr>
            <w:tcW w:w="2695" w:type="dxa"/>
            <w:tcBorders>
              <w:top w:val="nil"/>
              <w:left w:val="nil"/>
              <w:bottom w:val="single" w:sz="4" w:space="0" w:color="auto"/>
              <w:right w:val="single" w:sz="4" w:space="0" w:color="auto"/>
            </w:tcBorders>
            <w:shd w:val="clear" w:color="auto" w:fill="auto"/>
            <w:hideMark/>
          </w:tcPr>
          <w:p w14:paraId="6BD8848E" w14:textId="77777777" w:rsidR="005327CF" w:rsidRPr="005327CF" w:rsidRDefault="005327CF" w:rsidP="005327CF">
            <w:pPr>
              <w:suppressAutoHyphens w:val="0"/>
              <w:ind w:firstLine="0"/>
              <w:jc w:val="center"/>
            </w:pPr>
            <w:r w:rsidRPr="005327CF">
              <w:t>Type</w:t>
            </w:r>
          </w:p>
        </w:tc>
        <w:tc>
          <w:tcPr>
            <w:tcW w:w="1208" w:type="dxa"/>
            <w:tcBorders>
              <w:top w:val="nil"/>
              <w:left w:val="nil"/>
              <w:bottom w:val="single" w:sz="4" w:space="0" w:color="auto"/>
              <w:right w:val="single" w:sz="4" w:space="0" w:color="auto"/>
            </w:tcBorders>
            <w:shd w:val="clear" w:color="auto" w:fill="auto"/>
            <w:hideMark/>
          </w:tcPr>
          <w:p w14:paraId="6C621D24"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B04DB1A" w14:textId="77777777" w:rsidR="005327CF" w:rsidRPr="005327CF" w:rsidRDefault="005327CF" w:rsidP="005327CF">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54563302"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09EFC745" w14:textId="77777777" w:rsidR="005327CF" w:rsidRPr="005327CF" w:rsidRDefault="005327CF" w:rsidP="005327CF">
            <w:pPr>
              <w:suppressAutoHyphens w:val="0"/>
              <w:ind w:firstLine="0"/>
              <w:jc w:val="left"/>
            </w:pPr>
            <w:r w:rsidRPr="005327CF">
              <w:t> </w:t>
            </w:r>
          </w:p>
        </w:tc>
      </w:tr>
      <w:tr w:rsidR="005327CF" w:rsidRPr="005327CF" w14:paraId="731A294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AAEC138" w14:textId="77777777" w:rsidR="005327CF" w:rsidRPr="005327CF" w:rsidRDefault="005327CF" w:rsidP="005327CF">
            <w:pPr>
              <w:suppressAutoHyphens w:val="0"/>
              <w:ind w:firstLine="0"/>
              <w:jc w:val="left"/>
            </w:pPr>
            <w:r w:rsidRPr="005327CF">
              <w:t>Номер элемента</w:t>
            </w:r>
          </w:p>
        </w:tc>
        <w:tc>
          <w:tcPr>
            <w:tcW w:w="2695" w:type="dxa"/>
            <w:tcBorders>
              <w:top w:val="nil"/>
              <w:left w:val="nil"/>
              <w:bottom w:val="single" w:sz="4" w:space="0" w:color="auto"/>
              <w:right w:val="single" w:sz="4" w:space="0" w:color="auto"/>
            </w:tcBorders>
            <w:shd w:val="clear" w:color="auto" w:fill="auto"/>
            <w:hideMark/>
          </w:tcPr>
          <w:p w14:paraId="0D375CFC" w14:textId="77777777" w:rsidR="005327CF" w:rsidRPr="005327CF" w:rsidRDefault="005327CF" w:rsidP="005327CF">
            <w:pPr>
              <w:suppressAutoHyphens w:val="0"/>
              <w:ind w:firstLine="0"/>
              <w:jc w:val="center"/>
            </w:pPr>
            <w:r w:rsidRPr="005327CF">
              <w:t>Number</w:t>
            </w:r>
          </w:p>
        </w:tc>
        <w:tc>
          <w:tcPr>
            <w:tcW w:w="1208" w:type="dxa"/>
            <w:tcBorders>
              <w:top w:val="nil"/>
              <w:left w:val="nil"/>
              <w:bottom w:val="single" w:sz="4" w:space="0" w:color="auto"/>
              <w:right w:val="single" w:sz="4" w:space="0" w:color="auto"/>
            </w:tcBorders>
            <w:shd w:val="clear" w:color="auto" w:fill="auto"/>
            <w:hideMark/>
          </w:tcPr>
          <w:p w14:paraId="1FF6E8A5"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E47C527"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02634063"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34A9D9ED" w14:textId="77777777" w:rsidR="005327CF" w:rsidRPr="005327CF" w:rsidRDefault="005327CF" w:rsidP="005327CF">
            <w:pPr>
              <w:suppressAutoHyphens w:val="0"/>
              <w:ind w:firstLine="0"/>
              <w:jc w:val="left"/>
            </w:pPr>
            <w:r w:rsidRPr="005327CF">
              <w:t> </w:t>
            </w:r>
          </w:p>
        </w:tc>
      </w:tr>
    </w:tbl>
    <w:p w14:paraId="3BF33369" w14:textId="0E76A576" w:rsidR="005327CF" w:rsidRPr="005327CF" w:rsidRDefault="0074781A" w:rsidP="005327CF">
      <w:pPr>
        <w:suppressAutoHyphens w:val="0"/>
        <w:spacing w:before="360"/>
        <w:ind w:firstLine="0"/>
        <w:jc w:val="right"/>
      </w:pPr>
      <w:r>
        <w:t>Таблица 5.</w:t>
      </w:r>
      <w:r w:rsidR="005327CF" w:rsidRPr="005327CF">
        <w:t>33</w:t>
      </w:r>
    </w:p>
    <w:p w14:paraId="7C08285F" w14:textId="77777777" w:rsidR="005327CF" w:rsidRPr="005327CF" w:rsidRDefault="005327CF" w:rsidP="005327CF">
      <w:pPr>
        <w:suppressAutoHyphens w:val="0"/>
        <w:spacing w:after="120"/>
        <w:ind w:firstLine="0"/>
        <w:jc w:val="center"/>
        <w15:collapsed/>
        <w:rPr>
          <w:sz w:val="20"/>
          <w:szCs w:val="20"/>
        </w:rPr>
      </w:pPr>
      <w:r w:rsidRPr="005327CF">
        <w:rPr>
          <w:b/>
          <w:bCs/>
        </w:rPr>
        <w:t>Информация об адресе, в том числе об адресе за пределами территории Российской Федерации (AddressInfType)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5304675D"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E8FB76"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2B03C7E4"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18507E"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D4C35E"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57E5EF"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1E1CD42C"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783E68" w:rsidRPr="005327CF" w14:paraId="03E56A57"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AFE2A48" w14:textId="77777777" w:rsidR="00783E68" w:rsidRPr="005327CF" w:rsidRDefault="00783E68" w:rsidP="00783E68">
            <w:pPr>
              <w:suppressAutoHyphens w:val="0"/>
              <w:ind w:firstLine="0"/>
              <w:jc w:val="left"/>
            </w:pPr>
            <w:r w:rsidRPr="005327CF">
              <w:t>Код страны</w:t>
            </w:r>
          </w:p>
        </w:tc>
        <w:tc>
          <w:tcPr>
            <w:tcW w:w="2695" w:type="dxa"/>
            <w:tcBorders>
              <w:top w:val="nil"/>
              <w:left w:val="nil"/>
              <w:bottom w:val="single" w:sz="4" w:space="0" w:color="auto"/>
              <w:right w:val="single" w:sz="4" w:space="0" w:color="auto"/>
            </w:tcBorders>
            <w:shd w:val="clear" w:color="auto" w:fill="auto"/>
            <w:hideMark/>
          </w:tcPr>
          <w:p w14:paraId="33A901A5" w14:textId="77777777" w:rsidR="00783E68" w:rsidRPr="005327CF" w:rsidRDefault="00783E68" w:rsidP="00783E68">
            <w:pPr>
              <w:suppressAutoHyphens w:val="0"/>
              <w:ind w:firstLine="0"/>
              <w:jc w:val="center"/>
            </w:pPr>
            <w:r w:rsidRPr="005327CF">
              <w:t>CodCountry</w:t>
            </w:r>
          </w:p>
        </w:tc>
        <w:tc>
          <w:tcPr>
            <w:tcW w:w="1208" w:type="dxa"/>
            <w:tcBorders>
              <w:top w:val="nil"/>
              <w:left w:val="nil"/>
              <w:bottom w:val="single" w:sz="4" w:space="0" w:color="auto"/>
              <w:right w:val="single" w:sz="4" w:space="0" w:color="auto"/>
            </w:tcBorders>
            <w:shd w:val="clear" w:color="auto" w:fill="auto"/>
            <w:hideMark/>
          </w:tcPr>
          <w:p w14:paraId="75B0E996"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EFE06BF" w14:textId="77777777" w:rsidR="00783E68" w:rsidRPr="005327CF" w:rsidRDefault="00783E68" w:rsidP="00783E68">
            <w:pPr>
              <w:suppressAutoHyphens w:val="0"/>
              <w:ind w:firstLine="0"/>
              <w:jc w:val="center"/>
            </w:pPr>
            <w:r w:rsidRPr="005327CF">
              <w:t>T(=3)</w:t>
            </w:r>
          </w:p>
        </w:tc>
        <w:tc>
          <w:tcPr>
            <w:tcW w:w="1910" w:type="dxa"/>
            <w:tcBorders>
              <w:top w:val="nil"/>
              <w:left w:val="nil"/>
              <w:bottom w:val="single" w:sz="4" w:space="0" w:color="auto"/>
              <w:right w:val="single" w:sz="4" w:space="0" w:color="auto"/>
            </w:tcBorders>
            <w:shd w:val="clear" w:color="auto" w:fill="auto"/>
            <w:hideMark/>
          </w:tcPr>
          <w:p w14:paraId="12558C8E" w14:textId="25E5D292" w:rsidR="00783E68" w:rsidRPr="005327CF" w:rsidRDefault="00783E68" w:rsidP="00783E68">
            <w:pPr>
              <w:suppressAutoHyphens w:val="0"/>
              <w:ind w:firstLine="0"/>
              <w:jc w:val="center"/>
            </w:pPr>
            <w:r w:rsidRPr="00CD7C10">
              <w:rPr>
                <w:szCs w:val="22"/>
              </w:rPr>
              <w:t>О</w:t>
            </w:r>
            <w:r>
              <w:rPr>
                <w:szCs w:val="22"/>
              </w:rPr>
              <w:t>К</w:t>
            </w:r>
          </w:p>
        </w:tc>
        <w:tc>
          <w:tcPr>
            <w:tcW w:w="5153" w:type="dxa"/>
            <w:tcBorders>
              <w:top w:val="nil"/>
              <w:left w:val="nil"/>
              <w:bottom w:val="single" w:sz="4" w:space="0" w:color="auto"/>
              <w:right w:val="single" w:sz="4" w:space="0" w:color="auto"/>
            </w:tcBorders>
            <w:shd w:val="clear" w:color="auto" w:fill="auto"/>
            <w:hideMark/>
          </w:tcPr>
          <w:p w14:paraId="38C76A37" w14:textId="77777777" w:rsidR="00783E68" w:rsidRPr="001650A6" w:rsidRDefault="00783E68" w:rsidP="00783E68">
            <w:pPr>
              <w:ind w:firstLine="0"/>
              <w:jc w:val="left"/>
            </w:pPr>
            <w:r w:rsidRPr="001650A6">
              <w:t>Типовой элемент &lt;</w:t>
            </w:r>
            <w:r>
              <w:rPr>
                <w:lang w:val="en-US"/>
              </w:rPr>
              <w:t>OKSM</w:t>
            </w:r>
            <w:r w:rsidRPr="006277C8">
              <w:t>_</w:t>
            </w:r>
            <w:r>
              <w:rPr>
                <w:lang w:val="en-US"/>
              </w:rPr>
              <w:t>RFType</w:t>
            </w:r>
            <w:r w:rsidRPr="001650A6">
              <w:t>&gt;.</w:t>
            </w:r>
          </w:p>
          <w:p w14:paraId="76FDDBC7" w14:textId="55428B6F" w:rsidR="00783E68" w:rsidRPr="005327CF" w:rsidRDefault="00783E68" w:rsidP="00783E68">
            <w:pPr>
              <w:suppressAutoHyphens w:val="0"/>
              <w:ind w:firstLine="0"/>
              <w:jc w:val="left"/>
            </w:pPr>
            <w:r w:rsidRPr="001650A6">
              <w:t>Принимает значение в соответствии с Общероссийским классификатором стран мира (ОКСМ)</w:t>
            </w:r>
          </w:p>
        </w:tc>
      </w:tr>
      <w:tr w:rsidR="00783E68" w:rsidRPr="005327CF" w14:paraId="1FA5DE5F"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32D47A0" w14:textId="77777777" w:rsidR="00783E68" w:rsidRPr="005327CF" w:rsidRDefault="00783E68" w:rsidP="00783E68">
            <w:pPr>
              <w:suppressAutoHyphens w:val="0"/>
              <w:ind w:firstLine="0"/>
              <w:jc w:val="left"/>
            </w:pPr>
            <w:r w:rsidRPr="005327CF">
              <w:t>Наименование страны</w:t>
            </w:r>
          </w:p>
        </w:tc>
        <w:tc>
          <w:tcPr>
            <w:tcW w:w="2695" w:type="dxa"/>
            <w:tcBorders>
              <w:top w:val="nil"/>
              <w:left w:val="nil"/>
              <w:bottom w:val="single" w:sz="4" w:space="0" w:color="auto"/>
              <w:right w:val="single" w:sz="4" w:space="0" w:color="auto"/>
            </w:tcBorders>
            <w:shd w:val="clear" w:color="auto" w:fill="auto"/>
            <w:hideMark/>
          </w:tcPr>
          <w:p w14:paraId="4B218B8F" w14:textId="77777777" w:rsidR="00783E68" w:rsidRPr="005327CF" w:rsidRDefault="00783E68" w:rsidP="00783E68">
            <w:pPr>
              <w:suppressAutoHyphens w:val="0"/>
              <w:ind w:firstLine="0"/>
              <w:jc w:val="center"/>
            </w:pPr>
            <w:r w:rsidRPr="005327CF">
              <w:t>NameCountry</w:t>
            </w:r>
          </w:p>
        </w:tc>
        <w:tc>
          <w:tcPr>
            <w:tcW w:w="1208" w:type="dxa"/>
            <w:tcBorders>
              <w:top w:val="nil"/>
              <w:left w:val="nil"/>
              <w:bottom w:val="single" w:sz="4" w:space="0" w:color="auto"/>
              <w:right w:val="single" w:sz="4" w:space="0" w:color="auto"/>
            </w:tcBorders>
            <w:shd w:val="clear" w:color="auto" w:fill="auto"/>
            <w:hideMark/>
          </w:tcPr>
          <w:p w14:paraId="60F3BCE5"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1A29621" w14:textId="77777777" w:rsidR="00783E68" w:rsidRPr="005327CF" w:rsidRDefault="00783E68" w:rsidP="00783E68">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556629E8" w14:textId="1B8DF1C0" w:rsidR="00783E68" w:rsidRPr="005327CF" w:rsidRDefault="00783E68" w:rsidP="00783E68">
            <w:pPr>
              <w:suppressAutoHyphens w:val="0"/>
              <w:ind w:firstLine="0"/>
              <w:jc w:val="center"/>
            </w:pPr>
            <w:r w:rsidRPr="003B6D90">
              <w:t>ОК</w:t>
            </w:r>
          </w:p>
        </w:tc>
        <w:tc>
          <w:tcPr>
            <w:tcW w:w="5153" w:type="dxa"/>
            <w:tcBorders>
              <w:top w:val="nil"/>
              <w:left w:val="nil"/>
              <w:bottom w:val="single" w:sz="4" w:space="0" w:color="auto"/>
              <w:right w:val="single" w:sz="4" w:space="0" w:color="auto"/>
            </w:tcBorders>
            <w:shd w:val="clear" w:color="auto" w:fill="auto"/>
            <w:hideMark/>
          </w:tcPr>
          <w:p w14:paraId="4B6292C8" w14:textId="6238BA2A" w:rsidR="00783E68" w:rsidRPr="005327CF" w:rsidRDefault="00783E68" w:rsidP="00783E68">
            <w:pPr>
              <w:suppressAutoHyphens w:val="0"/>
              <w:ind w:firstLine="0"/>
              <w:jc w:val="left"/>
            </w:pPr>
            <w:r w:rsidRPr="00D635EB">
              <w:t>Принимает значение в соответствии с Общероссийским классификатором стран мира (ОКСМ)</w:t>
            </w:r>
          </w:p>
        </w:tc>
      </w:tr>
      <w:tr w:rsidR="005327CF" w:rsidRPr="005327CF" w14:paraId="0C9E57E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950A293" w14:textId="77777777" w:rsidR="005327CF" w:rsidRPr="005327CF" w:rsidRDefault="005327CF" w:rsidP="005327CF">
            <w:pPr>
              <w:suppressAutoHyphens w:val="0"/>
              <w:ind w:firstLine="0"/>
              <w:jc w:val="left"/>
            </w:pPr>
            <w:r w:rsidRPr="005327CF">
              <w:t>Адрес</w:t>
            </w:r>
          </w:p>
        </w:tc>
        <w:tc>
          <w:tcPr>
            <w:tcW w:w="2695" w:type="dxa"/>
            <w:tcBorders>
              <w:top w:val="nil"/>
              <w:left w:val="nil"/>
              <w:bottom w:val="single" w:sz="4" w:space="0" w:color="auto"/>
              <w:right w:val="single" w:sz="4" w:space="0" w:color="auto"/>
            </w:tcBorders>
            <w:shd w:val="clear" w:color="auto" w:fill="auto"/>
            <w:hideMark/>
          </w:tcPr>
          <w:p w14:paraId="6579C6DA" w14:textId="77777777" w:rsidR="005327CF" w:rsidRPr="005327CF" w:rsidRDefault="005327CF" w:rsidP="005327CF">
            <w:pPr>
              <w:suppressAutoHyphens w:val="0"/>
              <w:ind w:firstLine="0"/>
              <w:jc w:val="center"/>
            </w:pPr>
            <w:r w:rsidRPr="005327CF">
              <w:t>AddressText</w:t>
            </w:r>
          </w:p>
        </w:tc>
        <w:tc>
          <w:tcPr>
            <w:tcW w:w="1208" w:type="dxa"/>
            <w:tcBorders>
              <w:top w:val="nil"/>
              <w:left w:val="nil"/>
              <w:bottom w:val="single" w:sz="4" w:space="0" w:color="auto"/>
              <w:right w:val="single" w:sz="4" w:space="0" w:color="auto"/>
            </w:tcBorders>
            <w:shd w:val="clear" w:color="auto" w:fill="auto"/>
            <w:hideMark/>
          </w:tcPr>
          <w:p w14:paraId="0BCE9727"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F89739C" w14:textId="77777777" w:rsidR="005327CF" w:rsidRPr="005327CF" w:rsidRDefault="005327CF" w:rsidP="005327CF">
            <w:pPr>
              <w:suppressAutoHyphens w:val="0"/>
              <w:ind w:firstLine="0"/>
              <w:jc w:val="center"/>
            </w:pPr>
            <w:r w:rsidRPr="005327CF">
              <w:t>T(1-1000)</w:t>
            </w:r>
          </w:p>
        </w:tc>
        <w:tc>
          <w:tcPr>
            <w:tcW w:w="1910" w:type="dxa"/>
            <w:tcBorders>
              <w:top w:val="nil"/>
              <w:left w:val="nil"/>
              <w:bottom w:val="single" w:sz="4" w:space="0" w:color="auto"/>
              <w:right w:val="single" w:sz="4" w:space="0" w:color="auto"/>
            </w:tcBorders>
            <w:shd w:val="clear" w:color="auto" w:fill="auto"/>
            <w:hideMark/>
          </w:tcPr>
          <w:p w14:paraId="2724E33E"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4D2E8482" w14:textId="77777777" w:rsidR="005327CF" w:rsidRPr="005327CF" w:rsidRDefault="005327CF" w:rsidP="005327CF">
            <w:pPr>
              <w:suppressAutoHyphens w:val="0"/>
              <w:ind w:firstLine="0"/>
              <w:jc w:val="left"/>
            </w:pPr>
            <w:r w:rsidRPr="005327CF">
              <w:t> </w:t>
            </w:r>
          </w:p>
        </w:tc>
      </w:tr>
    </w:tbl>
    <w:p w14:paraId="21EF9D44" w14:textId="04C7F2BB" w:rsidR="005327CF" w:rsidRPr="005327CF" w:rsidRDefault="0074781A" w:rsidP="005327CF">
      <w:pPr>
        <w:suppressAutoHyphens w:val="0"/>
        <w:spacing w:before="360"/>
        <w:ind w:firstLine="0"/>
        <w:jc w:val="right"/>
      </w:pPr>
      <w:r>
        <w:t>Таблица 5.</w:t>
      </w:r>
      <w:r w:rsidR="005327CF" w:rsidRPr="005327CF">
        <w:t>34</w:t>
      </w:r>
    </w:p>
    <w:p w14:paraId="0070F414" w14:textId="77777777" w:rsidR="005327CF" w:rsidRPr="005327CF" w:rsidRDefault="005327CF" w:rsidP="005327CF">
      <w:pPr>
        <w:suppressAutoHyphens w:val="0"/>
        <w:spacing w:after="120"/>
        <w:ind w:firstLine="0"/>
        <w:jc w:val="center"/>
        <w15:collapsed/>
        <w:rPr>
          <w:sz w:val="20"/>
          <w:szCs w:val="20"/>
        </w:rPr>
      </w:pPr>
      <w:r w:rsidRPr="005327CF">
        <w:rPr>
          <w:b/>
          <w:bCs/>
        </w:rPr>
        <w:t>Габариты груза (SizeType)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62317443"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33F984"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06F7E57E"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2BD083"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EB2533"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FF2039"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5F83E693"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783E68" w:rsidRPr="005327CF" w14:paraId="5EB9018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E460688" w14:textId="77777777" w:rsidR="00783E68" w:rsidRPr="005327CF" w:rsidRDefault="00783E68" w:rsidP="00783E68">
            <w:pPr>
              <w:suppressAutoHyphens w:val="0"/>
              <w:ind w:firstLine="0"/>
              <w:jc w:val="left"/>
            </w:pPr>
            <w:r w:rsidRPr="005327CF">
              <w:t>Высота, в метрах</w:t>
            </w:r>
          </w:p>
        </w:tc>
        <w:tc>
          <w:tcPr>
            <w:tcW w:w="2695" w:type="dxa"/>
            <w:tcBorders>
              <w:top w:val="nil"/>
              <w:left w:val="nil"/>
              <w:bottom w:val="single" w:sz="4" w:space="0" w:color="auto"/>
              <w:right w:val="single" w:sz="4" w:space="0" w:color="auto"/>
            </w:tcBorders>
            <w:shd w:val="clear" w:color="auto" w:fill="auto"/>
            <w:hideMark/>
          </w:tcPr>
          <w:p w14:paraId="7F756139" w14:textId="77777777" w:rsidR="00783E68" w:rsidRPr="005327CF" w:rsidRDefault="00783E68" w:rsidP="00783E68">
            <w:pPr>
              <w:suppressAutoHyphens w:val="0"/>
              <w:ind w:firstLine="0"/>
              <w:jc w:val="center"/>
            </w:pPr>
            <w:r w:rsidRPr="005327CF">
              <w:t>Height</w:t>
            </w:r>
          </w:p>
        </w:tc>
        <w:tc>
          <w:tcPr>
            <w:tcW w:w="1208" w:type="dxa"/>
            <w:tcBorders>
              <w:top w:val="nil"/>
              <w:left w:val="nil"/>
              <w:bottom w:val="single" w:sz="4" w:space="0" w:color="auto"/>
              <w:right w:val="single" w:sz="4" w:space="0" w:color="auto"/>
            </w:tcBorders>
            <w:shd w:val="clear" w:color="auto" w:fill="auto"/>
            <w:hideMark/>
          </w:tcPr>
          <w:p w14:paraId="551FD565"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14A701D" w14:textId="77777777" w:rsidR="00783E68" w:rsidRPr="005327CF" w:rsidRDefault="00783E68" w:rsidP="00783E68">
            <w:pPr>
              <w:suppressAutoHyphens w:val="0"/>
              <w:ind w:firstLine="0"/>
              <w:jc w:val="center"/>
            </w:pPr>
            <w:r w:rsidRPr="005327CF">
              <w:t>N(5.3)</w:t>
            </w:r>
          </w:p>
        </w:tc>
        <w:tc>
          <w:tcPr>
            <w:tcW w:w="1910" w:type="dxa"/>
            <w:tcBorders>
              <w:top w:val="nil"/>
              <w:left w:val="nil"/>
              <w:bottom w:val="single" w:sz="4" w:space="0" w:color="auto"/>
              <w:right w:val="single" w:sz="4" w:space="0" w:color="auto"/>
            </w:tcBorders>
            <w:shd w:val="clear" w:color="auto" w:fill="auto"/>
            <w:hideMark/>
          </w:tcPr>
          <w:p w14:paraId="5FBBDC01" w14:textId="671C8EC7" w:rsidR="00783E68" w:rsidRPr="005327CF" w:rsidRDefault="00783E68" w:rsidP="00783E68">
            <w:pPr>
              <w:suppressAutoHyphens w:val="0"/>
              <w:ind w:firstLine="0"/>
              <w:jc w:val="center"/>
            </w:pPr>
            <w:r w:rsidRPr="00965B55">
              <w:rPr>
                <w:szCs w:val="22"/>
              </w:rPr>
              <w:t>О</w:t>
            </w:r>
          </w:p>
        </w:tc>
        <w:tc>
          <w:tcPr>
            <w:tcW w:w="5153" w:type="dxa"/>
            <w:tcBorders>
              <w:top w:val="nil"/>
              <w:left w:val="nil"/>
              <w:bottom w:val="single" w:sz="4" w:space="0" w:color="auto"/>
              <w:right w:val="single" w:sz="4" w:space="0" w:color="auto"/>
            </w:tcBorders>
            <w:shd w:val="clear" w:color="auto" w:fill="auto"/>
            <w:hideMark/>
          </w:tcPr>
          <w:p w14:paraId="44F3F98A" w14:textId="77777777" w:rsidR="00783E68" w:rsidRPr="005327CF" w:rsidRDefault="00783E68" w:rsidP="00783E68">
            <w:pPr>
              <w:suppressAutoHyphens w:val="0"/>
              <w:ind w:firstLine="0"/>
              <w:jc w:val="left"/>
            </w:pPr>
            <w:r w:rsidRPr="005327CF">
              <w:t> </w:t>
            </w:r>
          </w:p>
        </w:tc>
      </w:tr>
      <w:tr w:rsidR="00783E68" w:rsidRPr="005327CF" w14:paraId="02AE87C1"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A7D063D" w14:textId="77777777" w:rsidR="00783E68" w:rsidRPr="005327CF" w:rsidRDefault="00783E68" w:rsidP="00783E68">
            <w:pPr>
              <w:suppressAutoHyphens w:val="0"/>
              <w:ind w:firstLine="0"/>
              <w:jc w:val="left"/>
            </w:pPr>
            <w:r w:rsidRPr="005327CF">
              <w:t>Длина, в метрах</w:t>
            </w:r>
          </w:p>
        </w:tc>
        <w:tc>
          <w:tcPr>
            <w:tcW w:w="2695" w:type="dxa"/>
            <w:tcBorders>
              <w:top w:val="nil"/>
              <w:left w:val="nil"/>
              <w:bottom w:val="single" w:sz="4" w:space="0" w:color="auto"/>
              <w:right w:val="single" w:sz="4" w:space="0" w:color="auto"/>
            </w:tcBorders>
            <w:shd w:val="clear" w:color="auto" w:fill="auto"/>
            <w:hideMark/>
          </w:tcPr>
          <w:p w14:paraId="29653CB6" w14:textId="77777777" w:rsidR="00783E68" w:rsidRPr="005327CF" w:rsidRDefault="00783E68" w:rsidP="00783E68">
            <w:pPr>
              <w:suppressAutoHyphens w:val="0"/>
              <w:ind w:firstLine="0"/>
              <w:jc w:val="center"/>
            </w:pPr>
            <w:r w:rsidRPr="005327CF">
              <w:t>Length</w:t>
            </w:r>
          </w:p>
        </w:tc>
        <w:tc>
          <w:tcPr>
            <w:tcW w:w="1208" w:type="dxa"/>
            <w:tcBorders>
              <w:top w:val="nil"/>
              <w:left w:val="nil"/>
              <w:bottom w:val="single" w:sz="4" w:space="0" w:color="auto"/>
              <w:right w:val="single" w:sz="4" w:space="0" w:color="auto"/>
            </w:tcBorders>
            <w:shd w:val="clear" w:color="auto" w:fill="auto"/>
            <w:hideMark/>
          </w:tcPr>
          <w:p w14:paraId="2BD6D0FC"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B1C163B" w14:textId="77777777" w:rsidR="00783E68" w:rsidRPr="005327CF" w:rsidRDefault="00783E68" w:rsidP="00783E68">
            <w:pPr>
              <w:suppressAutoHyphens w:val="0"/>
              <w:ind w:firstLine="0"/>
              <w:jc w:val="center"/>
            </w:pPr>
            <w:r w:rsidRPr="005327CF">
              <w:t>N(5.3)</w:t>
            </w:r>
          </w:p>
        </w:tc>
        <w:tc>
          <w:tcPr>
            <w:tcW w:w="1910" w:type="dxa"/>
            <w:tcBorders>
              <w:top w:val="nil"/>
              <w:left w:val="nil"/>
              <w:bottom w:val="single" w:sz="4" w:space="0" w:color="auto"/>
              <w:right w:val="single" w:sz="4" w:space="0" w:color="auto"/>
            </w:tcBorders>
            <w:shd w:val="clear" w:color="auto" w:fill="auto"/>
            <w:hideMark/>
          </w:tcPr>
          <w:p w14:paraId="2F8DC89A" w14:textId="4D0B10A0" w:rsidR="00783E68" w:rsidRPr="005327CF" w:rsidRDefault="00783E68" w:rsidP="00783E68">
            <w:pPr>
              <w:suppressAutoHyphens w:val="0"/>
              <w:ind w:firstLine="0"/>
              <w:jc w:val="center"/>
            </w:pPr>
            <w:r w:rsidRPr="00965B55">
              <w:rPr>
                <w:szCs w:val="22"/>
              </w:rPr>
              <w:t>О</w:t>
            </w:r>
          </w:p>
        </w:tc>
        <w:tc>
          <w:tcPr>
            <w:tcW w:w="5153" w:type="dxa"/>
            <w:tcBorders>
              <w:top w:val="nil"/>
              <w:left w:val="nil"/>
              <w:bottom w:val="single" w:sz="4" w:space="0" w:color="auto"/>
              <w:right w:val="single" w:sz="4" w:space="0" w:color="auto"/>
            </w:tcBorders>
            <w:shd w:val="clear" w:color="auto" w:fill="auto"/>
            <w:hideMark/>
          </w:tcPr>
          <w:p w14:paraId="6D557676" w14:textId="77777777" w:rsidR="00783E68" w:rsidRPr="005327CF" w:rsidRDefault="00783E68" w:rsidP="00783E68">
            <w:pPr>
              <w:suppressAutoHyphens w:val="0"/>
              <w:ind w:firstLine="0"/>
              <w:jc w:val="left"/>
            </w:pPr>
            <w:r w:rsidRPr="005327CF">
              <w:t> </w:t>
            </w:r>
          </w:p>
        </w:tc>
      </w:tr>
      <w:tr w:rsidR="00783E68" w:rsidRPr="005327CF" w14:paraId="02F475FF" w14:textId="77777777" w:rsidTr="00783E68">
        <w:trPr>
          <w:trHeight w:val="14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C9AA664" w14:textId="77777777" w:rsidR="00783E68" w:rsidRPr="005327CF" w:rsidRDefault="00783E68" w:rsidP="00783E68">
            <w:pPr>
              <w:suppressAutoHyphens w:val="0"/>
              <w:ind w:firstLine="0"/>
              <w:jc w:val="left"/>
            </w:pPr>
            <w:r w:rsidRPr="005327CF">
              <w:t>Ширина, в метрах</w:t>
            </w:r>
          </w:p>
        </w:tc>
        <w:tc>
          <w:tcPr>
            <w:tcW w:w="2695" w:type="dxa"/>
            <w:tcBorders>
              <w:top w:val="nil"/>
              <w:left w:val="nil"/>
              <w:bottom w:val="single" w:sz="4" w:space="0" w:color="auto"/>
              <w:right w:val="single" w:sz="4" w:space="0" w:color="auto"/>
            </w:tcBorders>
            <w:shd w:val="clear" w:color="auto" w:fill="auto"/>
            <w:hideMark/>
          </w:tcPr>
          <w:p w14:paraId="53EE3BC5" w14:textId="77777777" w:rsidR="00783E68" w:rsidRPr="005327CF" w:rsidRDefault="00783E68" w:rsidP="00783E68">
            <w:pPr>
              <w:suppressAutoHyphens w:val="0"/>
              <w:ind w:firstLine="0"/>
              <w:jc w:val="center"/>
            </w:pPr>
            <w:r w:rsidRPr="005327CF">
              <w:t>Width</w:t>
            </w:r>
          </w:p>
        </w:tc>
        <w:tc>
          <w:tcPr>
            <w:tcW w:w="1208" w:type="dxa"/>
            <w:tcBorders>
              <w:top w:val="nil"/>
              <w:left w:val="nil"/>
              <w:bottom w:val="single" w:sz="4" w:space="0" w:color="auto"/>
              <w:right w:val="single" w:sz="4" w:space="0" w:color="auto"/>
            </w:tcBorders>
            <w:shd w:val="clear" w:color="auto" w:fill="auto"/>
            <w:hideMark/>
          </w:tcPr>
          <w:p w14:paraId="7577E5A1" w14:textId="77777777" w:rsidR="00783E68" w:rsidRPr="005327CF" w:rsidRDefault="00783E68" w:rsidP="00783E68">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3B1555D" w14:textId="77777777" w:rsidR="00783E68" w:rsidRPr="005327CF" w:rsidRDefault="00783E68" w:rsidP="00783E68">
            <w:pPr>
              <w:suppressAutoHyphens w:val="0"/>
              <w:ind w:firstLine="0"/>
              <w:jc w:val="center"/>
            </w:pPr>
            <w:r w:rsidRPr="005327CF">
              <w:t>N(5.3)</w:t>
            </w:r>
          </w:p>
        </w:tc>
        <w:tc>
          <w:tcPr>
            <w:tcW w:w="1910" w:type="dxa"/>
            <w:tcBorders>
              <w:top w:val="nil"/>
              <w:left w:val="nil"/>
              <w:bottom w:val="single" w:sz="4" w:space="0" w:color="auto"/>
              <w:right w:val="single" w:sz="4" w:space="0" w:color="auto"/>
            </w:tcBorders>
            <w:shd w:val="clear" w:color="auto" w:fill="auto"/>
            <w:hideMark/>
          </w:tcPr>
          <w:p w14:paraId="15249EA3" w14:textId="06AC14AF" w:rsidR="00783E68" w:rsidRPr="005327CF" w:rsidRDefault="00783E68" w:rsidP="00783E68">
            <w:pPr>
              <w:suppressAutoHyphens w:val="0"/>
              <w:ind w:firstLine="0"/>
              <w:jc w:val="center"/>
            </w:pPr>
            <w:r w:rsidRPr="00965B55">
              <w:rPr>
                <w:szCs w:val="22"/>
              </w:rPr>
              <w:t>О</w:t>
            </w:r>
          </w:p>
        </w:tc>
        <w:tc>
          <w:tcPr>
            <w:tcW w:w="5153" w:type="dxa"/>
            <w:tcBorders>
              <w:top w:val="nil"/>
              <w:left w:val="nil"/>
              <w:bottom w:val="single" w:sz="4" w:space="0" w:color="auto"/>
              <w:right w:val="single" w:sz="4" w:space="0" w:color="auto"/>
            </w:tcBorders>
            <w:shd w:val="clear" w:color="auto" w:fill="auto"/>
            <w:hideMark/>
          </w:tcPr>
          <w:p w14:paraId="38E6A27D" w14:textId="77777777" w:rsidR="00783E68" w:rsidRPr="005327CF" w:rsidRDefault="00783E68" w:rsidP="00783E68">
            <w:pPr>
              <w:suppressAutoHyphens w:val="0"/>
              <w:ind w:firstLine="0"/>
              <w:jc w:val="left"/>
            </w:pPr>
            <w:r w:rsidRPr="005327CF">
              <w:t> </w:t>
            </w:r>
          </w:p>
        </w:tc>
      </w:tr>
    </w:tbl>
    <w:p w14:paraId="615470E9" w14:textId="77777777" w:rsidR="00CA4852" w:rsidRDefault="00CA4852" w:rsidP="005327CF">
      <w:pPr>
        <w:suppressAutoHyphens w:val="0"/>
        <w:spacing w:before="360"/>
        <w:ind w:firstLine="0"/>
        <w:jc w:val="right"/>
      </w:pPr>
    </w:p>
    <w:p w14:paraId="7AB19619" w14:textId="77777777" w:rsidR="00B8540B" w:rsidRDefault="00B8540B" w:rsidP="005327CF">
      <w:pPr>
        <w:suppressAutoHyphens w:val="0"/>
        <w:spacing w:before="360"/>
        <w:ind w:firstLine="0"/>
        <w:jc w:val="right"/>
      </w:pPr>
    </w:p>
    <w:p w14:paraId="5B9B0943" w14:textId="73212C80" w:rsidR="005327CF" w:rsidRPr="005327CF" w:rsidRDefault="0074781A" w:rsidP="005327CF">
      <w:pPr>
        <w:suppressAutoHyphens w:val="0"/>
        <w:spacing w:before="360"/>
        <w:ind w:firstLine="0"/>
        <w:jc w:val="right"/>
      </w:pPr>
      <w:r>
        <w:t>Таблица 5.</w:t>
      </w:r>
      <w:r w:rsidR="005327CF" w:rsidRPr="005327CF">
        <w:t>35</w:t>
      </w:r>
    </w:p>
    <w:p w14:paraId="65BF334B" w14:textId="77777777" w:rsidR="005327CF" w:rsidRPr="005327CF" w:rsidRDefault="005327CF" w:rsidP="005327CF">
      <w:pPr>
        <w:suppressAutoHyphens w:val="0"/>
        <w:spacing w:after="120"/>
        <w:ind w:firstLine="0"/>
        <w:jc w:val="center"/>
        <w15:collapsed/>
        <w:rPr>
          <w:sz w:val="20"/>
          <w:szCs w:val="20"/>
        </w:rPr>
      </w:pPr>
      <w:r w:rsidRPr="005327CF">
        <w:rPr>
          <w:b/>
          <w:bCs/>
        </w:rPr>
        <w:t>Контактные данные (ContactType)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5B5AB85A"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BF8F15"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16E11982"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9C53E3"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4B0622"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36F196"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17DED9EB"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34F654E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25F4670" w14:textId="77777777" w:rsidR="005327CF" w:rsidRPr="005327CF" w:rsidRDefault="005327CF" w:rsidP="005327CF">
            <w:pPr>
              <w:suppressAutoHyphens w:val="0"/>
              <w:ind w:firstLine="0"/>
              <w:jc w:val="left"/>
            </w:pPr>
            <w:r w:rsidRPr="005327CF">
              <w:t>Иные контактные данные</w:t>
            </w:r>
          </w:p>
        </w:tc>
        <w:tc>
          <w:tcPr>
            <w:tcW w:w="2695" w:type="dxa"/>
            <w:tcBorders>
              <w:top w:val="nil"/>
              <w:left w:val="nil"/>
              <w:bottom w:val="single" w:sz="4" w:space="0" w:color="auto"/>
              <w:right w:val="single" w:sz="4" w:space="0" w:color="auto"/>
            </w:tcBorders>
            <w:shd w:val="clear" w:color="auto" w:fill="auto"/>
            <w:hideMark/>
          </w:tcPr>
          <w:p w14:paraId="5C1E062F" w14:textId="638000CA" w:rsidR="005327CF" w:rsidRPr="005327CF" w:rsidRDefault="005327CF" w:rsidP="005327CF">
            <w:pPr>
              <w:suppressAutoHyphens w:val="0"/>
              <w:ind w:firstLine="0"/>
              <w:jc w:val="center"/>
            </w:pPr>
            <w:r>
              <w:rPr>
                <w:szCs w:val="22"/>
                <w:lang w:val="en-US"/>
              </w:rPr>
              <w:t>OthContact</w:t>
            </w:r>
          </w:p>
        </w:tc>
        <w:tc>
          <w:tcPr>
            <w:tcW w:w="1208" w:type="dxa"/>
            <w:tcBorders>
              <w:top w:val="nil"/>
              <w:left w:val="nil"/>
              <w:bottom w:val="single" w:sz="4" w:space="0" w:color="auto"/>
              <w:right w:val="single" w:sz="4" w:space="0" w:color="auto"/>
            </w:tcBorders>
            <w:shd w:val="clear" w:color="auto" w:fill="auto"/>
            <w:hideMark/>
          </w:tcPr>
          <w:p w14:paraId="06E02E91"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1671CF5"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4BCECA41"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573204FD" w14:textId="77777777" w:rsidR="005327CF" w:rsidRPr="005327CF" w:rsidRDefault="005327CF" w:rsidP="005327CF">
            <w:pPr>
              <w:suppressAutoHyphens w:val="0"/>
              <w:ind w:firstLine="0"/>
              <w:jc w:val="left"/>
            </w:pPr>
            <w:r w:rsidRPr="005327CF">
              <w:t> </w:t>
            </w:r>
          </w:p>
        </w:tc>
      </w:tr>
      <w:tr w:rsidR="005327CF" w:rsidRPr="005327CF" w14:paraId="5C28C33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6923C01D" w14:textId="77777777" w:rsidR="005327CF" w:rsidRPr="005327CF" w:rsidRDefault="005327CF" w:rsidP="005327CF">
            <w:pPr>
              <w:suppressAutoHyphens w:val="0"/>
              <w:ind w:firstLine="0"/>
              <w:jc w:val="left"/>
            </w:pPr>
            <w:r w:rsidRPr="005327CF">
              <w:t>Номер контактного телефона/факс</w:t>
            </w:r>
          </w:p>
        </w:tc>
        <w:tc>
          <w:tcPr>
            <w:tcW w:w="2695" w:type="dxa"/>
            <w:tcBorders>
              <w:top w:val="nil"/>
              <w:left w:val="nil"/>
              <w:bottom w:val="single" w:sz="4" w:space="0" w:color="auto"/>
              <w:right w:val="single" w:sz="4" w:space="0" w:color="auto"/>
            </w:tcBorders>
            <w:shd w:val="clear" w:color="auto" w:fill="auto"/>
            <w:hideMark/>
          </w:tcPr>
          <w:p w14:paraId="1B8DFA18" w14:textId="022B06B5" w:rsidR="005327CF" w:rsidRPr="005327CF" w:rsidRDefault="005327CF" w:rsidP="005327CF">
            <w:pPr>
              <w:suppressAutoHyphens w:val="0"/>
              <w:ind w:firstLine="0"/>
              <w:jc w:val="center"/>
            </w:pPr>
            <w:r>
              <w:rPr>
                <w:szCs w:val="22"/>
                <w:lang w:val="en-US"/>
              </w:rPr>
              <w:t>P</w:t>
            </w:r>
            <w:r w:rsidRPr="00B02308">
              <w:rPr>
                <w:szCs w:val="22"/>
              </w:rPr>
              <w:t>hone</w:t>
            </w:r>
            <w:r>
              <w:rPr>
                <w:szCs w:val="22"/>
              </w:rPr>
              <w:t>N</w:t>
            </w:r>
            <w:r w:rsidRPr="00B02308">
              <w:rPr>
                <w:szCs w:val="22"/>
              </w:rPr>
              <w:t>umb</w:t>
            </w:r>
          </w:p>
        </w:tc>
        <w:tc>
          <w:tcPr>
            <w:tcW w:w="1208" w:type="dxa"/>
            <w:tcBorders>
              <w:top w:val="nil"/>
              <w:left w:val="nil"/>
              <w:bottom w:val="single" w:sz="4" w:space="0" w:color="auto"/>
              <w:right w:val="single" w:sz="4" w:space="0" w:color="auto"/>
            </w:tcBorders>
            <w:shd w:val="clear" w:color="auto" w:fill="auto"/>
            <w:hideMark/>
          </w:tcPr>
          <w:p w14:paraId="30C0313A" w14:textId="77777777" w:rsidR="005327CF" w:rsidRPr="005327CF" w:rsidRDefault="005327CF" w:rsidP="005327CF">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582D54FC"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5E223C5C"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62727614" w14:textId="77777777" w:rsidR="005327CF" w:rsidRPr="005327CF" w:rsidRDefault="005327CF" w:rsidP="005327CF">
            <w:pPr>
              <w:suppressAutoHyphens w:val="0"/>
              <w:ind w:firstLine="0"/>
              <w:jc w:val="left"/>
            </w:pPr>
            <w:r w:rsidRPr="005327CF">
              <w:t> </w:t>
            </w:r>
          </w:p>
        </w:tc>
      </w:tr>
      <w:tr w:rsidR="005327CF" w:rsidRPr="005327CF" w14:paraId="5A33F52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2D70388" w14:textId="77777777" w:rsidR="005327CF" w:rsidRPr="005327CF" w:rsidRDefault="005327CF" w:rsidP="005327CF">
            <w:pPr>
              <w:suppressAutoHyphens w:val="0"/>
              <w:ind w:firstLine="0"/>
              <w:jc w:val="left"/>
            </w:pPr>
            <w:r w:rsidRPr="005327CF">
              <w:t>Адрес электронной почты</w:t>
            </w:r>
          </w:p>
        </w:tc>
        <w:tc>
          <w:tcPr>
            <w:tcW w:w="2695" w:type="dxa"/>
            <w:tcBorders>
              <w:top w:val="nil"/>
              <w:left w:val="nil"/>
              <w:bottom w:val="single" w:sz="4" w:space="0" w:color="auto"/>
              <w:right w:val="single" w:sz="4" w:space="0" w:color="auto"/>
            </w:tcBorders>
            <w:shd w:val="clear" w:color="auto" w:fill="auto"/>
            <w:hideMark/>
          </w:tcPr>
          <w:p w14:paraId="2DAF425D" w14:textId="55344DAA" w:rsidR="005327CF" w:rsidRPr="005327CF" w:rsidRDefault="005327CF" w:rsidP="005327CF">
            <w:pPr>
              <w:suppressAutoHyphens w:val="0"/>
              <w:ind w:firstLine="0"/>
              <w:jc w:val="center"/>
            </w:pPr>
            <w:r w:rsidRPr="00B02308">
              <w:rPr>
                <w:szCs w:val="22"/>
              </w:rPr>
              <w:t>Email</w:t>
            </w:r>
          </w:p>
        </w:tc>
        <w:tc>
          <w:tcPr>
            <w:tcW w:w="1208" w:type="dxa"/>
            <w:tcBorders>
              <w:top w:val="nil"/>
              <w:left w:val="nil"/>
              <w:bottom w:val="single" w:sz="4" w:space="0" w:color="auto"/>
              <w:right w:val="single" w:sz="4" w:space="0" w:color="auto"/>
            </w:tcBorders>
            <w:shd w:val="clear" w:color="auto" w:fill="auto"/>
            <w:hideMark/>
          </w:tcPr>
          <w:p w14:paraId="3791A7FA" w14:textId="77777777" w:rsidR="005327CF" w:rsidRPr="005327CF" w:rsidRDefault="005327CF" w:rsidP="005327CF">
            <w:pPr>
              <w:suppressAutoHyphens w:val="0"/>
              <w:ind w:firstLine="0"/>
              <w:jc w:val="center"/>
            </w:pPr>
            <w:r w:rsidRPr="005327CF">
              <w:t>П</w:t>
            </w:r>
          </w:p>
        </w:tc>
        <w:tc>
          <w:tcPr>
            <w:tcW w:w="1208" w:type="dxa"/>
            <w:tcBorders>
              <w:top w:val="nil"/>
              <w:left w:val="nil"/>
              <w:bottom w:val="single" w:sz="4" w:space="0" w:color="auto"/>
              <w:right w:val="single" w:sz="4" w:space="0" w:color="auto"/>
            </w:tcBorders>
            <w:shd w:val="clear" w:color="auto" w:fill="auto"/>
            <w:hideMark/>
          </w:tcPr>
          <w:p w14:paraId="69E5F284"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3595A3D8"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48BB72E7" w14:textId="77777777" w:rsidR="005327CF" w:rsidRPr="005327CF" w:rsidRDefault="005327CF" w:rsidP="005327CF">
            <w:pPr>
              <w:suppressAutoHyphens w:val="0"/>
              <w:ind w:firstLine="0"/>
              <w:jc w:val="left"/>
            </w:pPr>
            <w:r w:rsidRPr="005327CF">
              <w:t> </w:t>
            </w:r>
          </w:p>
        </w:tc>
      </w:tr>
    </w:tbl>
    <w:p w14:paraId="1E1B8F0E" w14:textId="16216241" w:rsidR="005327CF" w:rsidRPr="005327CF" w:rsidRDefault="0074781A" w:rsidP="005327CF">
      <w:pPr>
        <w:suppressAutoHyphens w:val="0"/>
        <w:spacing w:before="360"/>
        <w:ind w:firstLine="0"/>
        <w:jc w:val="right"/>
      </w:pPr>
      <w:r>
        <w:t>Таблица 5.</w:t>
      </w:r>
      <w:r w:rsidR="005327CF" w:rsidRPr="005327CF">
        <w:t>36</w:t>
      </w:r>
    </w:p>
    <w:p w14:paraId="224BD1B2" w14:textId="77777777" w:rsidR="005327CF" w:rsidRPr="005327CF" w:rsidRDefault="005327CF" w:rsidP="005327CF">
      <w:pPr>
        <w:suppressAutoHyphens w:val="0"/>
        <w:spacing w:after="120"/>
        <w:ind w:firstLine="0"/>
        <w:jc w:val="center"/>
        <w15:collapsed/>
        <w:rPr>
          <w:sz w:val="20"/>
          <w:szCs w:val="20"/>
        </w:rPr>
      </w:pPr>
      <w:r w:rsidRPr="005327CF">
        <w:rPr>
          <w:b/>
          <w:bCs/>
        </w:rPr>
        <w:t>Координаты места (CoordType)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3CAF5293"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8546E2"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56FCFCBB"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78675A"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21C43C"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71F1C9"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10558A82"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11790D" w:rsidRPr="005327CF" w14:paraId="70C13B6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CFFB7D5" w14:textId="77777777" w:rsidR="0011790D" w:rsidRPr="005327CF" w:rsidRDefault="0011790D" w:rsidP="0011790D">
            <w:pPr>
              <w:suppressAutoHyphens w:val="0"/>
              <w:ind w:firstLine="0"/>
              <w:jc w:val="left"/>
            </w:pPr>
            <w:r w:rsidRPr="005327CF">
              <w:t>Широта</w:t>
            </w:r>
          </w:p>
        </w:tc>
        <w:tc>
          <w:tcPr>
            <w:tcW w:w="2695" w:type="dxa"/>
            <w:tcBorders>
              <w:top w:val="nil"/>
              <w:left w:val="nil"/>
              <w:bottom w:val="single" w:sz="4" w:space="0" w:color="auto"/>
              <w:right w:val="single" w:sz="4" w:space="0" w:color="auto"/>
            </w:tcBorders>
            <w:shd w:val="clear" w:color="auto" w:fill="auto"/>
            <w:hideMark/>
          </w:tcPr>
          <w:p w14:paraId="693C2577" w14:textId="77777777" w:rsidR="0011790D" w:rsidRPr="005327CF" w:rsidRDefault="0011790D" w:rsidP="0011790D">
            <w:pPr>
              <w:suppressAutoHyphens w:val="0"/>
              <w:ind w:firstLine="0"/>
              <w:jc w:val="center"/>
            </w:pPr>
            <w:r w:rsidRPr="005327CF">
              <w:t>Latitude</w:t>
            </w:r>
          </w:p>
        </w:tc>
        <w:tc>
          <w:tcPr>
            <w:tcW w:w="1208" w:type="dxa"/>
            <w:tcBorders>
              <w:top w:val="nil"/>
              <w:left w:val="nil"/>
              <w:bottom w:val="single" w:sz="4" w:space="0" w:color="auto"/>
              <w:right w:val="single" w:sz="4" w:space="0" w:color="auto"/>
            </w:tcBorders>
            <w:shd w:val="clear" w:color="auto" w:fill="auto"/>
            <w:hideMark/>
          </w:tcPr>
          <w:p w14:paraId="4376442F" w14:textId="77777777" w:rsidR="0011790D" w:rsidRPr="005327CF" w:rsidRDefault="0011790D" w:rsidP="0011790D">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B22A5E1" w14:textId="77777777" w:rsidR="0011790D" w:rsidRPr="005327CF" w:rsidRDefault="0011790D" w:rsidP="0011790D">
            <w:pPr>
              <w:suppressAutoHyphens w:val="0"/>
              <w:ind w:firstLine="0"/>
              <w:jc w:val="center"/>
            </w:pPr>
            <w:r w:rsidRPr="005327CF">
              <w:t>T(15-17)</w:t>
            </w:r>
          </w:p>
        </w:tc>
        <w:tc>
          <w:tcPr>
            <w:tcW w:w="1910" w:type="dxa"/>
            <w:tcBorders>
              <w:top w:val="nil"/>
              <w:left w:val="nil"/>
              <w:bottom w:val="single" w:sz="4" w:space="0" w:color="auto"/>
              <w:right w:val="single" w:sz="4" w:space="0" w:color="auto"/>
            </w:tcBorders>
            <w:shd w:val="clear" w:color="auto" w:fill="auto"/>
            <w:hideMark/>
          </w:tcPr>
          <w:p w14:paraId="6B42644E" w14:textId="77777777" w:rsidR="0011790D" w:rsidRPr="005327CF" w:rsidRDefault="0011790D" w:rsidP="0011790D">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52FF9EA9" w14:textId="77777777" w:rsidR="0011790D" w:rsidRPr="00110563" w:rsidRDefault="0011790D" w:rsidP="0011790D">
            <w:pPr>
              <w:ind w:firstLine="0"/>
              <w:jc w:val="left"/>
            </w:pPr>
            <w:r w:rsidRPr="00110563">
              <w:t xml:space="preserve">Широта в формате: &lt;ХХ.УУУУУУУУУУУУУ&gt; </w:t>
            </w:r>
            <w:r w:rsidRPr="00110563">
              <w:rPr>
                <w:color w:val="000000"/>
              </w:rPr>
              <w:t>во всемирной системе геоцентрических координат WGS 84</w:t>
            </w:r>
            <w:r w:rsidRPr="00110563">
              <w:t>, где:</w:t>
            </w:r>
          </w:p>
          <w:p w14:paraId="33769230" w14:textId="77777777" w:rsidR="0011790D" w:rsidRPr="00110563" w:rsidRDefault="0011790D" w:rsidP="0011790D">
            <w:pPr>
              <w:ind w:firstLine="0"/>
            </w:pPr>
            <w:r w:rsidRPr="00110563">
              <w:t>ХХ- градусы в диапазоне от -90 до 90 </w:t>
            </w:r>
          </w:p>
          <w:p w14:paraId="6D0EEDAF" w14:textId="66D2F847" w:rsidR="0011790D" w:rsidRPr="005327CF" w:rsidRDefault="0011790D" w:rsidP="0011790D">
            <w:pPr>
              <w:suppressAutoHyphens w:val="0"/>
              <w:ind w:firstLine="0"/>
              <w:jc w:val="left"/>
            </w:pPr>
            <w:r w:rsidRPr="00110563">
              <w:t xml:space="preserve">УУУУУУУУУУУУУ </w:t>
            </w:r>
            <w:r>
              <w:t>–</w:t>
            </w:r>
            <w:r w:rsidRPr="00110563">
              <w:t> минуты и секунды, представленные как десятичные доли с точностью до 13 знаков</w:t>
            </w:r>
          </w:p>
        </w:tc>
      </w:tr>
      <w:tr w:rsidR="0011790D" w:rsidRPr="005327CF" w14:paraId="4D37A3C8"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40109664" w14:textId="77777777" w:rsidR="0011790D" w:rsidRPr="005327CF" w:rsidRDefault="0011790D" w:rsidP="0011790D">
            <w:pPr>
              <w:suppressAutoHyphens w:val="0"/>
              <w:ind w:firstLine="0"/>
              <w:jc w:val="left"/>
            </w:pPr>
            <w:r w:rsidRPr="005327CF">
              <w:t>Долгота</w:t>
            </w:r>
          </w:p>
        </w:tc>
        <w:tc>
          <w:tcPr>
            <w:tcW w:w="2695" w:type="dxa"/>
            <w:tcBorders>
              <w:top w:val="nil"/>
              <w:left w:val="nil"/>
              <w:bottom w:val="single" w:sz="4" w:space="0" w:color="auto"/>
              <w:right w:val="single" w:sz="4" w:space="0" w:color="auto"/>
            </w:tcBorders>
            <w:shd w:val="clear" w:color="auto" w:fill="auto"/>
            <w:hideMark/>
          </w:tcPr>
          <w:p w14:paraId="5766482D" w14:textId="77777777" w:rsidR="0011790D" w:rsidRPr="005327CF" w:rsidRDefault="0011790D" w:rsidP="0011790D">
            <w:pPr>
              <w:suppressAutoHyphens w:val="0"/>
              <w:ind w:firstLine="0"/>
              <w:jc w:val="center"/>
            </w:pPr>
            <w:r w:rsidRPr="005327CF">
              <w:t>Longitude</w:t>
            </w:r>
          </w:p>
        </w:tc>
        <w:tc>
          <w:tcPr>
            <w:tcW w:w="1208" w:type="dxa"/>
            <w:tcBorders>
              <w:top w:val="nil"/>
              <w:left w:val="nil"/>
              <w:bottom w:val="single" w:sz="4" w:space="0" w:color="auto"/>
              <w:right w:val="single" w:sz="4" w:space="0" w:color="auto"/>
            </w:tcBorders>
            <w:shd w:val="clear" w:color="auto" w:fill="auto"/>
            <w:hideMark/>
          </w:tcPr>
          <w:p w14:paraId="09EBDBFD" w14:textId="77777777" w:rsidR="0011790D" w:rsidRPr="005327CF" w:rsidRDefault="0011790D" w:rsidP="0011790D">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38633321" w14:textId="77777777" w:rsidR="0011790D" w:rsidRPr="005327CF" w:rsidRDefault="0011790D" w:rsidP="0011790D">
            <w:pPr>
              <w:suppressAutoHyphens w:val="0"/>
              <w:ind w:firstLine="0"/>
              <w:jc w:val="center"/>
            </w:pPr>
            <w:r w:rsidRPr="005327CF">
              <w:t>T(15-18)</w:t>
            </w:r>
          </w:p>
        </w:tc>
        <w:tc>
          <w:tcPr>
            <w:tcW w:w="1910" w:type="dxa"/>
            <w:tcBorders>
              <w:top w:val="nil"/>
              <w:left w:val="nil"/>
              <w:bottom w:val="single" w:sz="4" w:space="0" w:color="auto"/>
              <w:right w:val="single" w:sz="4" w:space="0" w:color="auto"/>
            </w:tcBorders>
            <w:shd w:val="clear" w:color="auto" w:fill="auto"/>
            <w:hideMark/>
          </w:tcPr>
          <w:p w14:paraId="50AD57FF" w14:textId="77777777" w:rsidR="0011790D" w:rsidRPr="005327CF" w:rsidRDefault="0011790D" w:rsidP="0011790D">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76CC98EE" w14:textId="77777777" w:rsidR="0011790D" w:rsidRPr="00110563" w:rsidRDefault="0011790D" w:rsidP="0011790D">
            <w:pPr>
              <w:ind w:firstLine="0"/>
            </w:pPr>
            <w:r w:rsidRPr="00110563">
              <w:t>Долгота в формате:</w:t>
            </w:r>
          </w:p>
          <w:p w14:paraId="2213DF85" w14:textId="77777777" w:rsidR="0011790D" w:rsidRPr="00110563" w:rsidRDefault="0011790D" w:rsidP="0011790D">
            <w:pPr>
              <w:ind w:firstLine="0"/>
            </w:pPr>
            <w:r w:rsidRPr="00110563">
              <w:t xml:space="preserve"> &lt;Х</w:t>
            </w:r>
            <w:r w:rsidRPr="00110563">
              <w:rPr>
                <w:lang w:val="en-US"/>
              </w:rPr>
              <w:t>X</w:t>
            </w:r>
            <w:r w:rsidRPr="00110563">
              <w:t xml:space="preserve">Х.УУУУУУУУУУУУУ&gt; </w:t>
            </w:r>
            <w:r w:rsidRPr="00110563">
              <w:rPr>
                <w:color w:val="000000"/>
              </w:rPr>
              <w:t>во всемирной системе геоцентрических координат WGS 84</w:t>
            </w:r>
            <w:r w:rsidRPr="00110563">
              <w:t>, где:</w:t>
            </w:r>
          </w:p>
          <w:p w14:paraId="6F72AAEF" w14:textId="77777777" w:rsidR="0011790D" w:rsidRPr="00110563" w:rsidRDefault="0011790D" w:rsidP="0011790D">
            <w:pPr>
              <w:ind w:firstLine="0"/>
            </w:pPr>
            <w:r w:rsidRPr="00110563">
              <w:t>Х</w:t>
            </w:r>
            <w:r w:rsidRPr="00110563">
              <w:rPr>
                <w:lang w:val="en-US"/>
              </w:rPr>
              <w:t>X</w:t>
            </w:r>
            <w:r w:rsidRPr="00110563">
              <w:t>Х- градусы в диапазоне от -180 до 180 </w:t>
            </w:r>
          </w:p>
          <w:p w14:paraId="2515B7C4" w14:textId="1D1486D1" w:rsidR="0011790D" w:rsidRPr="005327CF" w:rsidRDefault="0011790D" w:rsidP="0011790D">
            <w:pPr>
              <w:suppressAutoHyphens w:val="0"/>
              <w:ind w:firstLine="0"/>
              <w:jc w:val="left"/>
            </w:pPr>
            <w:r w:rsidRPr="00110563">
              <w:t xml:space="preserve">УУУУУУУУУУУУУ </w:t>
            </w:r>
            <w:r>
              <w:t>–</w:t>
            </w:r>
            <w:r w:rsidRPr="00110563">
              <w:t xml:space="preserve"> минуты и секунды, представленные как десятичные доли с точностью до 13 знаков</w:t>
            </w:r>
          </w:p>
        </w:tc>
      </w:tr>
    </w:tbl>
    <w:p w14:paraId="3E0E9BB0" w14:textId="6CC9494A" w:rsidR="005327CF" w:rsidRPr="005327CF" w:rsidRDefault="0074781A" w:rsidP="005327CF">
      <w:pPr>
        <w:suppressAutoHyphens w:val="0"/>
        <w:spacing w:before="360"/>
        <w:ind w:firstLine="0"/>
        <w:jc w:val="right"/>
      </w:pPr>
      <w:r>
        <w:t>Таблица 5.</w:t>
      </w:r>
      <w:r w:rsidR="005327CF" w:rsidRPr="005327CF">
        <w:t>37</w:t>
      </w:r>
    </w:p>
    <w:p w14:paraId="51777A17" w14:textId="77777777" w:rsidR="005327CF" w:rsidRPr="005327CF" w:rsidRDefault="005327CF" w:rsidP="005327CF">
      <w:pPr>
        <w:suppressAutoHyphens w:val="0"/>
        <w:spacing w:after="120"/>
        <w:ind w:firstLine="0"/>
        <w:jc w:val="center"/>
        <w15:collapsed/>
        <w:rPr>
          <w:sz w:val="20"/>
          <w:szCs w:val="20"/>
        </w:rPr>
      </w:pPr>
      <w:r w:rsidRPr="005327CF">
        <w:rPr>
          <w:b/>
          <w:bCs/>
        </w:rPr>
        <w:t>Исправление (CorrectType)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31F7D20E"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836F71"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7C573942"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C98E1"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C1CBF9"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BB004C"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16075295"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4FD141A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B423835" w14:textId="77777777" w:rsidR="005327CF" w:rsidRPr="005327CF" w:rsidRDefault="005327CF" w:rsidP="005327CF">
            <w:pPr>
              <w:suppressAutoHyphens w:val="0"/>
              <w:ind w:firstLine="0"/>
              <w:jc w:val="left"/>
            </w:pPr>
            <w:r w:rsidRPr="005327CF">
              <w:t>Идентификатор предыдущего файла обмена, в который вносится исправление</w:t>
            </w:r>
          </w:p>
        </w:tc>
        <w:tc>
          <w:tcPr>
            <w:tcW w:w="2695" w:type="dxa"/>
            <w:tcBorders>
              <w:top w:val="nil"/>
              <w:left w:val="nil"/>
              <w:bottom w:val="single" w:sz="4" w:space="0" w:color="auto"/>
              <w:right w:val="single" w:sz="4" w:space="0" w:color="auto"/>
            </w:tcBorders>
            <w:shd w:val="clear" w:color="auto" w:fill="auto"/>
            <w:hideMark/>
          </w:tcPr>
          <w:p w14:paraId="067309EC" w14:textId="77777777" w:rsidR="005327CF" w:rsidRPr="005327CF" w:rsidRDefault="005327CF" w:rsidP="005327CF">
            <w:pPr>
              <w:suppressAutoHyphens w:val="0"/>
              <w:ind w:firstLine="0"/>
              <w:jc w:val="center"/>
            </w:pPr>
            <w:r w:rsidRPr="005327CF">
              <w:t>IDPreviousFile</w:t>
            </w:r>
          </w:p>
        </w:tc>
        <w:tc>
          <w:tcPr>
            <w:tcW w:w="1208" w:type="dxa"/>
            <w:tcBorders>
              <w:top w:val="nil"/>
              <w:left w:val="nil"/>
              <w:bottom w:val="single" w:sz="4" w:space="0" w:color="auto"/>
              <w:right w:val="single" w:sz="4" w:space="0" w:color="auto"/>
            </w:tcBorders>
            <w:shd w:val="clear" w:color="auto" w:fill="auto"/>
            <w:hideMark/>
          </w:tcPr>
          <w:p w14:paraId="06504CD9"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1A0D774" w14:textId="77777777" w:rsidR="005327CF" w:rsidRPr="005327CF" w:rsidRDefault="005327CF" w:rsidP="005327CF">
            <w:pPr>
              <w:suppressAutoHyphens w:val="0"/>
              <w:ind w:firstLine="0"/>
              <w:jc w:val="center"/>
            </w:pPr>
            <w:r w:rsidRPr="005327CF">
              <w:t>T(1-255)</w:t>
            </w:r>
          </w:p>
        </w:tc>
        <w:tc>
          <w:tcPr>
            <w:tcW w:w="1910" w:type="dxa"/>
            <w:tcBorders>
              <w:top w:val="nil"/>
              <w:left w:val="nil"/>
              <w:bottom w:val="single" w:sz="4" w:space="0" w:color="auto"/>
              <w:right w:val="single" w:sz="4" w:space="0" w:color="auto"/>
            </w:tcBorders>
            <w:shd w:val="clear" w:color="auto" w:fill="auto"/>
            <w:hideMark/>
          </w:tcPr>
          <w:p w14:paraId="227666F1"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21862FD5" w14:textId="4FB76441" w:rsidR="0011790D" w:rsidRPr="0099420D" w:rsidRDefault="0011790D" w:rsidP="0011790D">
            <w:pPr>
              <w:autoSpaceDE w:val="0"/>
              <w:autoSpaceDN w:val="0"/>
              <w:adjustRightInd w:val="0"/>
              <w:ind w:firstLine="0"/>
              <w:jc w:val="left"/>
              <w:rPr>
                <w:color w:val="000000"/>
              </w:rPr>
            </w:pPr>
            <w:r w:rsidRPr="0099420D">
              <w:rPr>
                <w:color w:val="000000"/>
              </w:rPr>
              <w:t>Содержит (повторяет) имя файла обмена (без расширения), в который вносится исправление (предыдущий файл обмена).</w:t>
            </w:r>
          </w:p>
          <w:p w14:paraId="3357F14F" w14:textId="109F70CF" w:rsidR="005327CF" w:rsidRPr="005327CF" w:rsidRDefault="0011790D" w:rsidP="0011790D">
            <w:pPr>
              <w:suppressAutoHyphens w:val="0"/>
              <w:ind w:firstLine="0"/>
              <w:jc w:val="left"/>
            </w:pPr>
            <w:r w:rsidRPr="0099420D">
              <w:rPr>
                <w:color w:val="000000"/>
              </w:rPr>
              <w:t>Данный элемент является справочной информацией, позволяющий получающему документ участнику документооборота обеспечить его автоматизированную обработку</w:t>
            </w:r>
          </w:p>
        </w:tc>
      </w:tr>
      <w:tr w:rsidR="005327CF" w:rsidRPr="005327CF" w14:paraId="7775F67E"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9D0C1B2" w14:textId="77777777" w:rsidR="005327CF" w:rsidRPr="005327CF" w:rsidRDefault="005327CF" w:rsidP="005327CF">
            <w:pPr>
              <w:suppressAutoHyphens w:val="0"/>
              <w:ind w:firstLine="0"/>
              <w:jc w:val="left"/>
            </w:pPr>
            <w:r w:rsidRPr="005327CF">
              <w:t>Номер исправления</w:t>
            </w:r>
          </w:p>
        </w:tc>
        <w:tc>
          <w:tcPr>
            <w:tcW w:w="2695" w:type="dxa"/>
            <w:tcBorders>
              <w:top w:val="nil"/>
              <w:left w:val="nil"/>
              <w:bottom w:val="single" w:sz="4" w:space="0" w:color="auto"/>
              <w:right w:val="single" w:sz="4" w:space="0" w:color="auto"/>
            </w:tcBorders>
            <w:shd w:val="clear" w:color="auto" w:fill="auto"/>
            <w:hideMark/>
          </w:tcPr>
          <w:p w14:paraId="48A38036" w14:textId="77777777" w:rsidR="005327CF" w:rsidRPr="005327CF" w:rsidRDefault="005327CF" w:rsidP="005327CF">
            <w:pPr>
              <w:suppressAutoHyphens w:val="0"/>
              <w:ind w:firstLine="0"/>
              <w:jc w:val="center"/>
            </w:pPr>
            <w:r w:rsidRPr="005327CF">
              <w:t>NumbCorrect</w:t>
            </w:r>
          </w:p>
        </w:tc>
        <w:tc>
          <w:tcPr>
            <w:tcW w:w="1208" w:type="dxa"/>
            <w:tcBorders>
              <w:top w:val="nil"/>
              <w:left w:val="nil"/>
              <w:bottom w:val="single" w:sz="4" w:space="0" w:color="auto"/>
              <w:right w:val="single" w:sz="4" w:space="0" w:color="auto"/>
            </w:tcBorders>
            <w:shd w:val="clear" w:color="auto" w:fill="auto"/>
            <w:hideMark/>
          </w:tcPr>
          <w:p w14:paraId="437A7A73"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CB857A8" w14:textId="77777777" w:rsidR="005327CF" w:rsidRPr="005327CF" w:rsidRDefault="005327CF" w:rsidP="005327CF">
            <w:pPr>
              <w:suppressAutoHyphens w:val="0"/>
              <w:ind w:firstLine="0"/>
              <w:jc w:val="center"/>
            </w:pPr>
            <w:r w:rsidRPr="005327CF">
              <w:t>N(3)</w:t>
            </w:r>
          </w:p>
        </w:tc>
        <w:tc>
          <w:tcPr>
            <w:tcW w:w="1910" w:type="dxa"/>
            <w:tcBorders>
              <w:top w:val="nil"/>
              <w:left w:val="nil"/>
              <w:bottom w:val="single" w:sz="4" w:space="0" w:color="auto"/>
              <w:right w:val="single" w:sz="4" w:space="0" w:color="auto"/>
            </w:tcBorders>
            <w:shd w:val="clear" w:color="auto" w:fill="auto"/>
            <w:hideMark/>
          </w:tcPr>
          <w:p w14:paraId="5707A59E"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5B697337" w14:textId="77777777" w:rsidR="005327CF" w:rsidRPr="005327CF" w:rsidRDefault="005327CF" w:rsidP="005327CF">
            <w:pPr>
              <w:suppressAutoHyphens w:val="0"/>
              <w:ind w:firstLine="0"/>
              <w:jc w:val="left"/>
            </w:pPr>
            <w:r w:rsidRPr="005327CF">
              <w:t> </w:t>
            </w:r>
          </w:p>
        </w:tc>
      </w:tr>
      <w:tr w:rsidR="005327CF" w:rsidRPr="005327CF" w14:paraId="49843C25"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37E4719" w14:textId="77777777" w:rsidR="005327CF" w:rsidRPr="005327CF" w:rsidRDefault="005327CF" w:rsidP="005327CF">
            <w:pPr>
              <w:suppressAutoHyphens w:val="0"/>
              <w:ind w:firstLine="0"/>
              <w:jc w:val="left"/>
            </w:pPr>
            <w:r w:rsidRPr="005327CF">
              <w:t>Дата исправления</w:t>
            </w:r>
          </w:p>
        </w:tc>
        <w:tc>
          <w:tcPr>
            <w:tcW w:w="2695" w:type="dxa"/>
            <w:tcBorders>
              <w:top w:val="nil"/>
              <w:left w:val="nil"/>
              <w:bottom w:val="single" w:sz="4" w:space="0" w:color="auto"/>
              <w:right w:val="single" w:sz="4" w:space="0" w:color="auto"/>
            </w:tcBorders>
            <w:shd w:val="clear" w:color="auto" w:fill="auto"/>
            <w:hideMark/>
          </w:tcPr>
          <w:p w14:paraId="1E7A3F5C" w14:textId="77777777" w:rsidR="005327CF" w:rsidRPr="005327CF" w:rsidRDefault="005327CF" w:rsidP="005327CF">
            <w:pPr>
              <w:suppressAutoHyphens w:val="0"/>
              <w:ind w:firstLine="0"/>
              <w:jc w:val="center"/>
            </w:pPr>
            <w:r w:rsidRPr="005327CF">
              <w:t>DateCorrect</w:t>
            </w:r>
          </w:p>
        </w:tc>
        <w:tc>
          <w:tcPr>
            <w:tcW w:w="1208" w:type="dxa"/>
            <w:tcBorders>
              <w:top w:val="nil"/>
              <w:left w:val="nil"/>
              <w:bottom w:val="single" w:sz="4" w:space="0" w:color="auto"/>
              <w:right w:val="single" w:sz="4" w:space="0" w:color="auto"/>
            </w:tcBorders>
            <w:shd w:val="clear" w:color="auto" w:fill="auto"/>
            <w:hideMark/>
          </w:tcPr>
          <w:p w14:paraId="52DD6584"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28C6288" w14:textId="77777777" w:rsidR="005327CF" w:rsidRPr="005327CF" w:rsidRDefault="005327CF" w:rsidP="005327CF">
            <w:pPr>
              <w:suppressAutoHyphens w:val="0"/>
              <w:ind w:firstLine="0"/>
              <w:jc w:val="center"/>
            </w:pPr>
            <w:r w:rsidRPr="005327CF">
              <w:t>T(=10)</w:t>
            </w:r>
          </w:p>
        </w:tc>
        <w:tc>
          <w:tcPr>
            <w:tcW w:w="1910" w:type="dxa"/>
            <w:tcBorders>
              <w:top w:val="nil"/>
              <w:left w:val="nil"/>
              <w:bottom w:val="single" w:sz="4" w:space="0" w:color="auto"/>
              <w:right w:val="single" w:sz="4" w:space="0" w:color="auto"/>
            </w:tcBorders>
            <w:shd w:val="clear" w:color="auto" w:fill="auto"/>
            <w:hideMark/>
          </w:tcPr>
          <w:p w14:paraId="2EACAC43"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0A719B28" w14:textId="77777777" w:rsidR="0011790D" w:rsidRDefault="0011790D" w:rsidP="0011790D">
            <w:pPr>
              <w:suppressAutoHyphens w:val="0"/>
              <w:ind w:firstLine="0"/>
              <w:jc w:val="left"/>
              <w:rPr>
                <w:szCs w:val="22"/>
              </w:rPr>
            </w:pPr>
            <w:r>
              <w:rPr>
                <w:szCs w:val="22"/>
              </w:rPr>
              <w:t xml:space="preserve">Типовой элемент </w:t>
            </w:r>
            <w:r w:rsidRPr="00FD3126">
              <w:rPr>
                <w:szCs w:val="22"/>
              </w:rPr>
              <w:t>&lt;</w:t>
            </w:r>
            <w:r>
              <w:rPr>
                <w:szCs w:val="22"/>
                <w:lang w:val="en-US"/>
              </w:rPr>
              <w:t>DateType</w:t>
            </w:r>
            <w:r w:rsidRPr="00FD3126">
              <w:rPr>
                <w:szCs w:val="22"/>
              </w:rPr>
              <w:t>&gt;</w:t>
            </w:r>
            <w:r>
              <w:rPr>
                <w:szCs w:val="22"/>
              </w:rPr>
              <w:t>.</w:t>
            </w:r>
          </w:p>
          <w:p w14:paraId="31594A4D" w14:textId="435A0919" w:rsidR="005327CF" w:rsidRPr="005327CF" w:rsidRDefault="0011790D" w:rsidP="0011790D">
            <w:pPr>
              <w:suppressAutoHyphens w:val="0"/>
              <w:ind w:firstLine="0"/>
              <w:jc w:val="left"/>
            </w:pPr>
            <w:r>
              <w:rPr>
                <w:szCs w:val="22"/>
              </w:rPr>
              <w:t xml:space="preserve">Дата в формате </w:t>
            </w:r>
            <w:r>
              <w:rPr>
                <w:szCs w:val="22"/>
                <w:lang w:val="en-US"/>
              </w:rPr>
              <w:t>DD</w:t>
            </w:r>
            <w:r>
              <w:rPr>
                <w:szCs w:val="22"/>
              </w:rPr>
              <w:t>.ММ.</w:t>
            </w:r>
            <w:r>
              <w:rPr>
                <w:szCs w:val="22"/>
                <w:lang w:val="en-US"/>
              </w:rPr>
              <w:t>GGGG</w:t>
            </w:r>
          </w:p>
        </w:tc>
      </w:tr>
    </w:tbl>
    <w:p w14:paraId="1ACB7B88" w14:textId="7FEDC365" w:rsidR="005327CF" w:rsidRPr="005327CF" w:rsidRDefault="0074781A" w:rsidP="005327CF">
      <w:pPr>
        <w:suppressAutoHyphens w:val="0"/>
        <w:spacing w:before="360"/>
        <w:ind w:firstLine="0"/>
        <w:jc w:val="right"/>
      </w:pPr>
      <w:r>
        <w:t>Таблица 5.</w:t>
      </w:r>
      <w:r w:rsidR="005327CF" w:rsidRPr="005327CF">
        <w:t>38</w:t>
      </w:r>
    </w:p>
    <w:p w14:paraId="0B4ED438" w14:textId="77777777" w:rsidR="005327CF" w:rsidRPr="005327CF" w:rsidRDefault="005327CF" w:rsidP="005327CF">
      <w:pPr>
        <w:suppressAutoHyphens w:val="0"/>
        <w:spacing w:after="120"/>
        <w:ind w:firstLine="0"/>
        <w:jc w:val="center"/>
        <w15:collapsed/>
        <w:rPr>
          <w:sz w:val="20"/>
          <w:szCs w:val="20"/>
        </w:rPr>
      </w:pPr>
      <w:r w:rsidRPr="005327CF">
        <w:rPr>
          <w:b/>
          <w:bCs/>
        </w:rPr>
        <w:t>Информационное поле (InfFieldType)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48713995"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8DF296"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16A024DC"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B2C086"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909BCA"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B55651"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31BD5BA3"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11790D" w:rsidRPr="005327CF" w14:paraId="0CCC49AB"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3ABAD9E7" w14:textId="77777777" w:rsidR="0011790D" w:rsidRPr="005327CF" w:rsidRDefault="0011790D" w:rsidP="0011790D">
            <w:pPr>
              <w:suppressAutoHyphens w:val="0"/>
              <w:ind w:firstLine="0"/>
              <w:jc w:val="left"/>
            </w:pPr>
            <w:r w:rsidRPr="005327CF">
              <w:t>Идентификатор файла информационного поля</w:t>
            </w:r>
          </w:p>
        </w:tc>
        <w:tc>
          <w:tcPr>
            <w:tcW w:w="2695" w:type="dxa"/>
            <w:tcBorders>
              <w:top w:val="nil"/>
              <w:left w:val="nil"/>
              <w:bottom w:val="single" w:sz="4" w:space="0" w:color="auto"/>
              <w:right w:val="single" w:sz="4" w:space="0" w:color="auto"/>
            </w:tcBorders>
            <w:shd w:val="clear" w:color="auto" w:fill="auto"/>
            <w:hideMark/>
          </w:tcPr>
          <w:p w14:paraId="2D46456A" w14:textId="77777777" w:rsidR="0011790D" w:rsidRPr="005327CF" w:rsidRDefault="0011790D" w:rsidP="0011790D">
            <w:pPr>
              <w:suppressAutoHyphens w:val="0"/>
              <w:ind w:firstLine="0"/>
              <w:jc w:val="center"/>
            </w:pPr>
            <w:r w:rsidRPr="005327CF">
              <w:t>IDFileInfField</w:t>
            </w:r>
          </w:p>
        </w:tc>
        <w:tc>
          <w:tcPr>
            <w:tcW w:w="1208" w:type="dxa"/>
            <w:tcBorders>
              <w:top w:val="nil"/>
              <w:left w:val="nil"/>
              <w:bottom w:val="single" w:sz="4" w:space="0" w:color="auto"/>
              <w:right w:val="single" w:sz="4" w:space="0" w:color="auto"/>
            </w:tcBorders>
            <w:shd w:val="clear" w:color="auto" w:fill="auto"/>
            <w:hideMark/>
          </w:tcPr>
          <w:p w14:paraId="7BE1CCD2" w14:textId="77777777" w:rsidR="0011790D" w:rsidRPr="005327CF" w:rsidRDefault="0011790D" w:rsidP="0011790D">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207B81E9" w14:textId="77777777" w:rsidR="0011790D" w:rsidRPr="005327CF" w:rsidRDefault="0011790D" w:rsidP="0011790D">
            <w:pPr>
              <w:suppressAutoHyphens w:val="0"/>
              <w:ind w:firstLine="0"/>
              <w:jc w:val="center"/>
            </w:pPr>
            <w:r w:rsidRPr="005327CF">
              <w:t>T(=36)</w:t>
            </w:r>
          </w:p>
        </w:tc>
        <w:tc>
          <w:tcPr>
            <w:tcW w:w="1910" w:type="dxa"/>
            <w:tcBorders>
              <w:top w:val="nil"/>
              <w:left w:val="nil"/>
              <w:bottom w:val="single" w:sz="4" w:space="0" w:color="auto"/>
              <w:right w:val="single" w:sz="4" w:space="0" w:color="auto"/>
            </w:tcBorders>
            <w:shd w:val="clear" w:color="auto" w:fill="auto"/>
            <w:hideMark/>
          </w:tcPr>
          <w:p w14:paraId="3D339798" w14:textId="606AB6FE" w:rsidR="0011790D" w:rsidRPr="005327CF" w:rsidRDefault="0011790D" w:rsidP="0011790D">
            <w:pPr>
              <w:suppressAutoHyphens w:val="0"/>
              <w:ind w:firstLine="0"/>
              <w:jc w:val="center"/>
            </w:pPr>
            <w:r w:rsidRPr="00965B55">
              <w:rPr>
                <w:szCs w:val="22"/>
              </w:rPr>
              <w:t>Н</w:t>
            </w:r>
          </w:p>
        </w:tc>
        <w:tc>
          <w:tcPr>
            <w:tcW w:w="5153" w:type="dxa"/>
            <w:tcBorders>
              <w:top w:val="nil"/>
              <w:left w:val="nil"/>
              <w:bottom w:val="single" w:sz="4" w:space="0" w:color="auto"/>
              <w:right w:val="single" w:sz="4" w:space="0" w:color="auto"/>
            </w:tcBorders>
            <w:shd w:val="clear" w:color="auto" w:fill="auto"/>
            <w:hideMark/>
          </w:tcPr>
          <w:p w14:paraId="7F4B74C9" w14:textId="5513886F" w:rsidR="0011790D" w:rsidRPr="005327CF" w:rsidRDefault="0011790D" w:rsidP="0011790D">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5327CF" w:rsidRPr="005327CF" w14:paraId="455867B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1432E856" w14:textId="77777777" w:rsidR="005327CF" w:rsidRPr="005327CF" w:rsidRDefault="005327CF" w:rsidP="005327CF">
            <w:pPr>
              <w:suppressAutoHyphens w:val="0"/>
              <w:ind w:firstLine="0"/>
              <w:jc w:val="left"/>
            </w:pPr>
            <w:r w:rsidRPr="005327CF">
              <w:t>Текстовая информация</w:t>
            </w:r>
          </w:p>
        </w:tc>
        <w:tc>
          <w:tcPr>
            <w:tcW w:w="2695" w:type="dxa"/>
            <w:tcBorders>
              <w:top w:val="nil"/>
              <w:left w:val="nil"/>
              <w:bottom w:val="single" w:sz="4" w:space="0" w:color="auto"/>
              <w:right w:val="single" w:sz="4" w:space="0" w:color="auto"/>
            </w:tcBorders>
            <w:shd w:val="clear" w:color="auto" w:fill="auto"/>
            <w:hideMark/>
          </w:tcPr>
          <w:p w14:paraId="0007DC1A" w14:textId="77777777" w:rsidR="005327CF" w:rsidRPr="005327CF" w:rsidRDefault="005327CF" w:rsidP="005327CF">
            <w:pPr>
              <w:suppressAutoHyphens w:val="0"/>
              <w:ind w:firstLine="0"/>
              <w:jc w:val="center"/>
            </w:pPr>
            <w:r w:rsidRPr="005327CF">
              <w:t>TextInf</w:t>
            </w:r>
          </w:p>
        </w:tc>
        <w:tc>
          <w:tcPr>
            <w:tcW w:w="1208" w:type="dxa"/>
            <w:tcBorders>
              <w:top w:val="nil"/>
              <w:left w:val="nil"/>
              <w:bottom w:val="single" w:sz="4" w:space="0" w:color="auto"/>
              <w:right w:val="single" w:sz="4" w:space="0" w:color="auto"/>
            </w:tcBorders>
            <w:shd w:val="clear" w:color="auto" w:fill="auto"/>
            <w:hideMark/>
          </w:tcPr>
          <w:p w14:paraId="48936F0B" w14:textId="77777777" w:rsidR="005327CF" w:rsidRPr="005327CF" w:rsidRDefault="005327CF" w:rsidP="005327CF">
            <w:pPr>
              <w:suppressAutoHyphens w:val="0"/>
              <w:ind w:firstLine="0"/>
              <w:jc w:val="center"/>
            </w:pPr>
            <w:r w:rsidRPr="005327CF">
              <w:t>С</w:t>
            </w:r>
          </w:p>
        </w:tc>
        <w:tc>
          <w:tcPr>
            <w:tcW w:w="1208" w:type="dxa"/>
            <w:tcBorders>
              <w:top w:val="nil"/>
              <w:left w:val="nil"/>
              <w:bottom w:val="single" w:sz="4" w:space="0" w:color="auto"/>
              <w:right w:val="single" w:sz="4" w:space="0" w:color="auto"/>
            </w:tcBorders>
            <w:shd w:val="clear" w:color="auto" w:fill="auto"/>
            <w:hideMark/>
          </w:tcPr>
          <w:p w14:paraId="5B17C92B" w14:textId="77777777" w:rsidR="005327CF" w:rsidRPr="005327CF" w:rsidRDefault="005327CF" w:rsidP="005327CF">
            <w:pPr>
              <w:suppressAutoHyphens w:val="0"/>
              <w:ind w:firstLine="0"/>
              <w:jc w:val="center"/>
            </w:pPr>
            <w:r w:rsidRPr="005327CF">
              <w:t> </w:t>
            </w:r>
          </w:p>
        </w:tc>
        <w:tc>
          <w:tcPr>
            <w:tcW w:w="1910" w:type="dxa"/>
            <w:tcBorders>
              <w:top w:val="nil"/>
              <w:left w:val="nil"/>
              <w:bottom w:val="single" w:sz="4" w:space="0" w:color="auto"/>
              <w:right w:val="single" w:sz="4" w:space="0" w:color="auto"/>
            </w:tcBorders>
            <w:shd w:val="clear" w:color="auto" w:fill="auto"/>
            <w:hideMark/>
          </w:tcPr>
          <w:p w14:paraId="3A8D6BBC" w14:textId="77777777" w:rsidR="005327CF" w:rsidRPr="005327CF" w:rsidRDefault="005327CF" w:rsidP="005327CF">
            <w:pPr>
              <w:suppressAutoHyphens w:val="0"/>
              <w:ind w:firstLine="0"/>
              <w:jc w:val="center"/>
            </w:pPr>
            <w:r w:rsidRPr="005327CF">
              <w:t>НМ</w:t>
            </w:r>
          </w:p>
        </w:tc>
        <w:tc>
          <w:tcPr>
            <w:tcW w:w="5153" w:type="dxa"/>
            <w:tcBorders>
              <w:top w:val="nil"/>
              <w:left w:val="nil"/>
              <w:bottom w:val="single" w:sz="4" w:space="0" w:color="auto"/>
              <w:right w:val="single" w:sz="4" w:space="0" w:color="auto"/>
            </w:tcBorders>
            <w:shd w:val="clear" w:color="auto" w:fill="auto"/>
            <w:hideMark/>
          </w:tcPr>
          <w:p w14:paraId="069E1D89" w14:textId="77777777" w:rsidR="0011790D" w:rsidRDefault="005327CF" w:rsidP="005327CF">
            <w:pPr>
              <w:suppressAutoHyphens w:val="0"/>
              <w:ind w:firstLine="0"/>
              <w:jc w:val="left"/>
            </w:pPr>
            <w:r w:rsidRPr="005327CF">
              <w:t xml:space="preserve">Типовой элемент &lt;TextInfType&gt;. </w:t>
            </w:r>
          </w:p>
          <w:p w14:paraId="5E6AE176" w14:textId="6965EF66" w:rsidR="005327CF" w:rsidRPr="005327CF" w:rsidRDefault="005327CF" w:rsidP="005327CF">
            <w:pPr>
              <w:suppressAutoHyphens w:val="0"/>
              <w:ind w:firstLine="0"/>
              <w:jc w:val="left"/>
            </w:pPr>
            <w:r w:rsidRPr="005327CF">
              <w:t xml:space="preserve">Состав элемента представлен в </w:t>
            </w:r>
            <w:r w:rsidR="0074781A">
              <w:t>таблице 5.</w:t>
            </w:r>
            <w:r w:rsidRPr="005327CF">
              <w:t xml:space="preserve">39 </w:t>
            </w:r>
          </w:p>
        </w:tc>
      </w:tr>
    </w:tbl>
    <w:p w14:paraId="5C4E150C" w14:textId="77777777" w:rsidR="009A21A4" w:rsidRDefault="009A21A4" w:rsidP="005327CF">
      <w:pPr>
        <w:suppressAutoHyphens w:val="0"/>
        <w:spacing w:before="360"/>
        <w:ind w:firstLine="0"/>
        <w:jc w:val="right"/>
      </w:pPr>
    </w:p>
    <w:p w14:paraId="71D07A42" w14:textId="1B322B39" w:rsidR="005327CF" w:rsidRPr="005327CF" w:rsidRDefault="0074781A" w:rsidP="005327CF">
      <w:pPr>
        <w:suppressAutoHyphens w:val="0"/>
        <w:spacing w:before="360"/>
        <w:ind w:firstLine="0"/>
        <w:jc w:val="right"/>
      </w:pPr>
      <w:r>
        <w:t>Таблица 5.</w:t>
      </w:r>
      <w:r w:rsidR="005327CF" w:rsidRPr="005327CF">
        <w:t>39</w:t>
      </w:r>
    </w:p>
    <w:p w14:paraId="65EF3966" w14:textId="77777777" w:rsidR="005327CF" w:rsidRPr="005327CF" w:rsidRDefault="005327CF" w:rsidP="005327CF">
      <w:pPr>
        <w:suppressAutoHyphens w:val="0"/>
        <w:spacing w:after="120"/>
        <w:ind w:firstLine="0"/>
        <w:jc w:val="center"/>
        <w15:collapsed/>
        <w:rPr>
          <w:sz w:val="20"/>
          <w:szCs w:val="20"/>
        </w:rPr>
      </w:pPr>
      <w:r w:rsidRPr="005327CF">
        <w:rPr>
          <w:b/>
          <w:bCs/>
        </w:rPr>
        <w:t>Текстовая информация (TextInfType)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316A572A"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16A8EF"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1E5BB2BE"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E4D54D"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D7C03D"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F6D91F"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6EF468EE"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1CAA6DD9"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79EC4E4" w14:textId="77777777" w:rsidR="005327CF" w:rsidRPr="005327CF" w:rsidRDefault="005327CF" w:rsidP="005327CF">
            <w:pPr>
              <w:suppressAutoHyphens w:val="0"/>
              <w:ind w:firstLine="0"/>
              <w:jc w:val="left"/>
            </w:pPr>
            <w:r w:rsidRPr="005327CF">
              <w:t>Идентификатор</w:t>
            </w:r>
          </w:p>
        </w:tc>
        <w:tc>
          <w:tcPr>
            <w:tcW w:w="2695" w:type="dxa"/>
            <w:tcBorders>
              <w:top w:val="nil"/>
              <w:left w:val="nil"/>
              <w:bottom w:val="single" w:sz="4" w:space="0" w:color="auto"/>
              <w:right w:val="single" w:sz="4" w:space="0" w:color="auto"/>
            </w:tcBorders>
            <w:shd w:val="clear" w:color="auto" w:fill="auto"/>
            <w:hideMark/>
          </w:tcPr>
          <w:p w14:paraId="00F4487B" w14:textId="77777777" w:rsidR="005327CF" w:rsidRPr="005327CF" w:rsidRDefault="005327CF" w:rsidP="005327CF">
            <w:pPr>
              <w:suppressAutoHyphens w:val="0"/>
              <w:ind w:firstLine="0"/>
              <w:jc w:val="center"/>
            </w:pPr>
            <w:r w:rsidRPr="005327CF">
              <w:t>ID</w:t>
            </w:r>
          </w:p>
        </w:tc>
        <w:tc>
          <w:tcPr>
            <w:tcW w:w="1208" w:type="dxa"/>
            <w:tcBorders>
              <w:top w:val="nil"/>
              <w:left w:val="nil"/>
              <w:bottom w:val="single" w:sz="4" w:space="0" w:color="auto"/>
              <w:right w:val="single" w:sz="4" w:space="0" w:color="auto"/>
            </w:tcBorders>
            <w:shd w:val="clear" w:color="auto" w:fill="auto"/>
            <w:hideMark/>
          </w:tcPr>
          <w:p w14:paraId="368D4E82"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66099111" w14:textId="77777777" w:rsidR="005327CF" w:rsidRPr="005327CF" w:rsidRDefault="005327CF" w:rsidP="005327CF">
            <w:pPr>
              <w:suppressAutoHyphens w:val="0"/>
              <w:ind w:firstLine="0"/>
              <w:jc w:val="center"/>
            </w:pPr>
            <w:r w:rsidRPr="005327CF">
              <w:t>T(1-50)</w:t>
            </w:r>
          </w:p>
        </w:tc>
        <w:tc>
          <w:tcPr>
            <w:tcW w:w="1910" w:type="dxa"/>
            <w:tcBorders>
              <w:top w:val="nil"/>
              <w:left w:val="nil"/>
              <w:bottom w:val="single" w:sz="4" w:space="0" w:color="auto"/>
              <w:right w:val="single" w:sz="4" w:space="0" w:color="auto"/>
            </w:tcBorders>
            <w:shd w:val="clear" w:color="auto" w:fill="auto"/>
            <w:hideMark/>
          </w:tcPr>
          <w:p w14:paraId="180F1531"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15ACAE61" w14:textId="77777777" w:rsidR="005327CF" w:rsidRPr="005327CF" w:rsidRDefault="005327CF" w:rsidP="005327CF">
            <w:pPr>
              <w:suppressAutoHyphens w:val="0"/>
              <w:ind w:firstLine="0"/>
              <w:jc w:val="left"/>
            </w:pPr>
            <w:r w:rsidRPr="005327CF">
              <w:t> </w:t>
            </w:r>
          </w:p>
        </w:tc>
      </w:tr>
      <w:tr w:rsidR="005327CF" w:rsidRPr="005327CF" w14:paraId="68D7276A"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5144D08F" w14:textId="77777777" w:rsidR="005327CF" w:rsidRPr="005327CF" w:rsidRDefault="005327CF" w:rsidP="005327CF">
            <w:pPr>
              <w:suppressAutoHyphens w:val="0"/>
              <w:ind w:firstLine="0"/>
              <w:jc w:val="left"/>
            </w:pPr>
            <w:r w:rsidRPr="005327CF">
              <w:t>Значение</w:t>
            </w:r>
          </w:p>
        </w:tc>
        <w:tc>
          <w:tcPr>
            <w:tcW w:w="2695" w:type="dxa"/>
            <w:tcBorders>
              <w:top w:val="nil"/>
              <w:left w:val="nil"/>
              <w:bottom w:val="single" w:sz="4" w:space="0" w:color="auto"/>
              <w:right w:val="single" w:sz="4" w:space="0" w:color="auto"/>
            </w:tcBorders>
            <w:shd w:val="clear" w:color="auto" w:fill="auto"/>
            <w:hideMark/>
          </w:tcPr>
          <w:p w14:paraId="5801D6AA" w14:textId="77777777" w:rsidR="005327CF" w:rsidRPr="005327CF" w:rsidRDefault="005327CF" w:rsidP="005327CF">
            <w:pPr>
              <w:suppressAutoHyphens w:val="0"/>
              <w:ind w:firstLine="0"/>
              <w:jc w:val="center"/>
            </w:pPr>
            <w:r w:rsidRPr="005327CF">
              <w:t>Meaning</w:t>
            </w:r>
          </w:p>
        </w:tc>
        <w:tc>
          <w:tcPr>
            <w:tcW w:w="1208" w:type="dxa"/>
            <w:tcBorders>
              <w:top w:val="nil"/>
              <w:left w:val="nil"/>
              <w:bottom w:val="single" w:sz="4" w:space="0" w:color="auto"/>
              <w:right w:val="single" w:sz="4" w:space="0" w:color="auto"/>
            </w:tcBorders>
            <w:shd w:val="clear" w:color="auto" w:fill="auto"/>
            <w:hideMark/>
          </w:tcPr>
          <w:p w14:paraId="599513FE"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472CE81E" w14:textId="77777777" w:rsidR="005327CF" w:rsidRPr="005327CF" w:rsidRDefault="005327CF" w:rsidP="005327CF">
            <w:pPr>
              <w:suppressAutoHyphens w:val="0"/>
              <w:ind w:firstLine="0"/>
              <w:jc w:val="center"/>
            </w:pPr>
            <w:r w:rsidRPr="005327CF">
              <w:t>T(1-2000)</w:t>
            </w:r>
          </w:p>
        </w:tc>
        <w:tc>
          <w:tcPr>
            <w:tcW w:w="1910" w:type="dxa"/>
            <w:tcBorders>
              <w:top w:val="nil"/>
              <w:left w:val="nil"/>
              <w:bottom w:val="single" w:sz="4" w:space="0" w:color="auto"/>
              <w:right w:val="single" w:sz="4" w:space="0" w:color="auto"/>
            </w:tcBorders>
            <w:shd w:val="clear" w:color="auto" w:fill="auto"/>
            <w:hideMark/>
          </w:tcPr>
          <w:p w14:paraId="20D18F82"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227B2214" w14:textId="77777777" w:rsidR="005327CF" w:rsidRPr="005327CF" w:rsidRDefault="005327CF" w:rsidP="005327CF">
            <w:pPr>
              <w:suppressAutoHyphens w:val="0"/>
              <w:ind w:firstLine="0"/>
              <w:jc w:val="left"/>
            </w:pPr>
            <w:r w:rsidRPr="005327CF">
              <w:t> </w:t>
            </w:r>
          </w:p>
        </w:tc>
      </w:tr>
    </w:tbl>
    <w:p w14:paraId="06C54BFD" w14:textId="11674E28" w:rsidR="005327CF" w:rsidRPr="005327CF" w:rsidRDefault="0074781A" w:rsidP="005327CF">
      <w:pPr>
        <w:suppressAutoHyphens w:val="0"/>
        <w:spacing w:before="360"/>
        <w:ind w:firstLine="0"/>
        <w:jc w:val="right"/>
      </w:pPr>
      <w:r>
        <w:t>Таблица 5.</w:t>
      </w:r>
      <w:r w:rsidR="005327CF" w:rsidRPr="005327CF">
        <w:t>40</w:t>
      </w:r>
    </w:p>
    <w:p w14:paraId="5A00EE38" w14:textId="77777777" w:rsidR="005327CF" w:rsidRPr="005327CF" w:rsidRDefault="005327CF" w:rsidP="005327CF">
      <w:pPr>
        <w:suppressAutoHyphens w:val="0"/>
        <w:spacing w:after="120"/>
        <w:ind w:firstLine="0"/>
        <w:jc w:val="center"/>
        <w15:collapsed/>
        <w:rPr>
          <w:sz w:val="20"/>
          <w:szCs w:val="20"/>
        </w:rPr>
      </w:pPr>
      <w:r w:rsidRPr="005327CF">
        <w:rPr>
          <w:b/>
          <w:bCs/>
        </w:rPr>
        <w:t>Фамилия, имя, отчество физического лица (FIOType)</w:t>
      </w:r>
    </w:p>
    <w:tbl>
      <w:tblPr>
        <w:tblW w:w="15876" w:type="dxa"/>
        <w:jc w:val="center"/>
        <w:tblLook w:val="04A0" w:firstRow="1" w:lastRow="0" w:firstColumn="1" w:lastColumn="0" w:noHBand="0" w:noVBand="1"/>
      </w:tblPr>
      <w:tblGrid>
        <w:gridCol w:w="3702"/>
        <w:gridCol w:w="2695"/>
        <w:gridCol w:w="1208"/>
        <w:gridCol w:w="1208"/>
        <w:gridCol w:w="1910"/>
        <w:gridCol w:w="5153"/>
      </w:tblGrid>
      <w:tr w:rsidR="005327CF" w:rsidRPr="005327CF" w14:paraId="4B0AD7AE" w14:textId="77777777" w:rsidTr="005327CF">
        <w:trPr>
          <w:trHeight w:val="23"/>
          <w:tblHeader/>
          <w:jc w:val="center"/>
        </w:trPr>
        <w:tc>
          <w:tcPr>
            <w:tcW w:w="370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EC7218" w14:textId="77777777" w:rsidR="005327CF" w:rsidRPr="005327CF" w:rsidRDefault="005327CF" w:rsidP="005327CF">
            <w:pPr>
              <w:suppressAutoHyphens w:val="0"/>
              <w:ind w:firstLine="0"/>
              <w:jc w:val="center"/>
              <w:rPr>
                <w:b/>
                <w:bCs/>
              </w:rPr>
            </w:pPr>
            <w:r w:rsidRPr="005327CF">
              <w:rPr>
                <w:b/>
                <w:bCs/>
              </w:rPr>
              <w:t>Наименование элемента</w:t>
            </w:r>
          </w:p>
        </w:tc>
        <w:tc>
          <w:tcPr>
            <w:tcW w:w="2695" w:type="dxa"/>
            <w:tcBorders>
              <w:top w:val="single" w:sz="4" w:space="0" w:color="auto"/>
              <w:left w:val="nil"/>
              <w:bottom w:val="single" w:sz="4" w:space="0" w:color="auto"/>
              <w:right w:val="single" w:sz="4" w:space="0" w:color="auto"/>
            </w:tcBorders>
            <w:shd w:val="clear" w:color="000000" w:fill="EAEAEA"/>
            <w:vAlign w:val="center"/>
            <w:hideMark/>
          </w:tcPr>
          <w:p w14:paraId="5FE1D357" w14:textId="77777777" w:rsidR="005327CF" w:rsidRPr="005327CF" w:rsidRDefault="005327CF" w:rsidP="005327CF">
            <w:pPr>
              <w:suppressAutoHyphens w:val="0"/>
              <w:ind w:firstLine="0"/>
              <w:jc w:val="center"/>
              <w:rPr>
                <w:b/>
                <w:bCs/>
              </w:rPr>
            </w:pPr>
            <w:r w:rsidRPr="005327C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759B86" w14:textId="77777777" w:rsidR="005327CF" w:rsidRPr="005327CF" w:rsidRDefault="005327CF" w:rsidP="005327CF">
            <w:pPr>
              <w:suppressAutoHyphens w:val="0"/>
              <w:ind w:firstLine="0"/>
              <w:jc w:val="center"/>
              <w:rPr>
                <w:b/>
                <w:bCs/>
              </w:rPr>
            </w:pPr>
            <w:r w:rsidRPr="005327C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DC6B9A" w14:textId="77777777" w:rsidR="005327CF" w:rsidRPr="005327CF" w:rsidRDefault="005327CF" w:rsidP="005327CF">
            <w:pPr>
              <w:suppressAutoHyphens w:val="0"/>
              <w:ind w:firstLine="0"/>
              <w:jc w:val="center"/>
              <w:rPr>
                <w:b/>
                <w:bCs/>
              </w:rPr>
            </w:pPr>
            <w:r w:rsidRPr="005327C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18B99B" w14:textId="77777777" w:rsidR="005327CF" w:rsidRPr="005327CF" w:rsidRDefault="005327CF" w:rsidP="005327CF">
            <w:pPr>
              <w:suppressAutoHyphens w:val="0"/>
              <w:ind w:firstLine="0"/>
              <w:jc w:val="center"/>
              <w:rPr>
                <w:b/>
                <w:bCs/>
              </w:rPr>
            </w:pPr>
            <w:r w:rsidRPr="005327CF">
              <w:rPr>
                <w:b/>
                <w:bCs/>
              </w:rPr>
              <w:t>Признак обязательности элемента</w:t>
            </w:r>
          </w:p>
        </w:tc>
        <w:tc>
          <w:tcPr>
            <w:tcW w:w="5153" w:type="dxa"/>
            <w:tcBorders>
              <w:top w:val="single" w:sz="4" w:space="0" w:color="auto"/>
              <w:left w:val="nil"/>
              <w:bottom w:val="single" w:sz="4" w:space="0" w:color="auto"/>
              <w:right w:val="single" w:sz="4" w:space="0" w:color="auto"/>
            </w:tcBorders>
            <w:shd w:val="clear" w:color="000000" w:fill="EAEAEA"/>
            <w:vAlign w:val="center"/>
            <w:hideMark/>
          </w:tcPr>
          <w:p w14:paraId="59952DCC" w14:textId="77777777" w:rsidR="005327CF" w:rsidRPr="005327CF" w:rsidRDefault="005327CF" w:rsidP="005327CF">
            <w:pPr>
              <w:suppressAutoHyphens w:val="0"/>
              <w:ind w:firstLine="0"/>
              <w:jc w:val="center"/>
              <w:rPr>
                <w:b/>
                <w:bCs/>
              </w:rPr>
            </w:pPr>
            <w:r w:rsidRPr="005327CF">
              <w:rPr>
                <w:b/>
                <w:bCs/>
              </w:rPr>
              <w:t>Дополнительная информация</w:t>
            </w:r>
          </w:p>
        </w:tc>
      </w:tr>
      <w:tr w:rsidR="005327CF" w:rsidRPr="005327CF" w14:paraId="0D09087D"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7A010F9D" w14:textId="77777777" w:rsidR="005327CF" w:rsidRPr="005327CF" w:rsidRDefault="005327CF" w:rsidP="005327CF">
            <w:pPr>
              <w:suppressAutoHyphens w:val="0"/>
              <w:ind w:firstLine="0"/>
              <w:jc w:val="left"/>
            </w:pPr>
            <w:r w:rsidRPr="005327CF">
              <w:t>Фамилия</w:t>
            </w:r>
          </w:p>
        </w:tc>
        <w:tc>
          <w:tcPr>
            <w:tcW w:w="2695" w:type="dxa"/>
            <w:tcBorders>
              <w:top w:val="nil"/>
              <w:left w:val="nil"/>
              <w:bottom w:val="single" w:sz="4" w:space="0" w:color="auto"/>
              <w:right w:val="single" w:sz="4" w:space="0" w:color="auto"/>
            </w:tcBorders>
            <w:shd w:val="clear" w:color="auto" w:fill="auto"/>
            <w:hideMark/>
          </w:tcPr>
          <w:p w14:paraId="15C0FF56" w14:textId="77777777" w:rsidR="005327CF" w:rsidRPr="005327CF" w:rsidRDefault="005327CF" w:rsidP="005327CF">
            <w:pPr>
              <w:suppressAutoHyphens w:val="0"/>
              <w:ind w:firstLine="0"/>
              <w:jc w:val="center"/>
            </w:pPr>
            <w:r w:rsidRPr="005327CF">
              <w:t>SName</w:t>
            </w:r>
          </w:p>
        </w:tc>
        <w:tc>
          <w:tcPr>
            <w:tcW w:w="1208" w:type="dxa"/>
            <w:tcBorders>
              <w:top w:val="nil"/>
              <w:left w:val="nil"/>
              <w:bottom w:val="single" w:sz="4" w:space="0" w:color="auto"/>
              <w:right w:val="single" w:sz="4" w:space="0" w:color="auto"/>
            </w:tcBorders>
            <w:shd w:val="clear" w:color="auto" w:fill="auto"/>
            <w:hideMark/>
          </w:tcPr>
          <w:p w14:paraId="28103F1D"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12521035" w14:textId="77777777" w:rsidR="005327CF" w:rsidRPr="005327CF" w:rsidRDefault="005327CF" w:rsidP="005327CF">
            <w:pPr>
              <w:suppressAutoHyphens w:val="0"/>
              <w:ind w:firstLine="0"/>
              <w:jc w:val="center"/>
            </w:pPr>
            <w:r w:rsidRPr="005327CF">
              <w:t>T(1-60)</w:t>
            </w:r>
          </w:p>
        </w:tc>
        <w:tc>
          <w:tcPr>
            <w:tcW w:w="1910" w:type="dxa"/>
            <w:tcBorders>
              <w:top w:val="nil"/>
              <w:left w:val="nil"/>
              <w:bottom w:val="single" w:sz="4" w:space="0" w:color="auto"/>
              <w:right w:val="single" w:sz="4" w:space="0" w:color="auto"/>
            </w:tcBorders>
            <w:shd w:val="clear" w:color="auto" w:fill="auto"/>
            <w:hideMark/>
          </w:tcPr>
          <w:p w14:paraId="71447E78"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6BB4AACA" w14:textId="77777777" w:rsidR="005327CF" w:rsidRPr="005327CF" w:rsidRDefault="005327CF" w:rsidP="005327CF">
            <w:pPr>
              <w:suppressAutoHyphens w:val="0"/>
              <w:ind w:firstLine="0"/>
              <w:jc w:val="left"/>
            </w:pPr>
            <w:r w:rsidRPr="005327CF">
              <w:t> </w:t>
            </w:r>
          </w:p>
        </w:tc>
      </w:tr>
      <w:tr w:rsidR="005327CF" w:rsidRPr="005327CF" w14:paraId="09224226"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2E9755B0" w14:textId="77777777" w:rsidR="005327CF" w:rsidRPr="005327CF" w:rsidRDefault="005327CF" w:rsidP="005327CF">
            <w:pPr>
              <w:suppressAutoHyphens w:val="0"/>
              <w:ind w:firstLine="0"/>
              <w:jc w:val="left"/>
            </w:pPr>
            <w:r w:rsidRPr="005327CF">
              <w:t>Имя</w:t>
            </w:r>
          </w:p>
        </w:tc>
        <w:tc>
          <w:tcPr>
            <w:tcW w:w="2695" w:type="dxa"/>
            <w:tcBorders>
              <w:top w:val="nil"/>
              <w:left w:val="nil"/>
              <w:bottom w:val="single" w:sz="4" w:space="0" w:color="auto"/>
              <w:right w:val="single" w:sz="4" w:space="0" w:color="auto"/>
            </w:tcBorders>
            <w:shd w:val="clear" w:color="auto" w:fill="auto"/>
            <w:hideMark/>
          </w:tcPr>
          <w:p w14:paraId="7EBF1634" w14:textId="77777777" w:rsidR="005327CF" w:rsidRPr="005327CF" w:rsidRDefault="005327CF" w:rsidP="005327CF">
            <w:pPr>
              <w:suppressAutoHyphens w:val="0"/>
              <w:ind w:firstLine="0"/>
              <w:jc w:val="center"/>
            </w:pPr>
            <w:r w:rsidRPr="005327CF">
              <w:t>FName</w:t>
            </w:r>
          </w:p>
        </w:tc>
        <w:tc>
          <w:tcPr>
            <w:tcW w:w="1208" w:type="dxa"/>
            <w:tcBorders>
              <w:top w:val="nil"/>
              <w:left w:val="nil"/>
              <w:bottom w:val="single" w:sz="4" w:space="0" w:color="auto"/>
              <w:right w:val="single" w:sz="4" w:space="0" w:color="auto"/>
            </w:tcBorders>
            <w:shd w:val="clear" w:color="auto" w:fill="auto"/>
            <w:hideMark/>
          </w:tcPr>
          <w:p w14:paraId="03C3BDDC"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075742DE" w14:textId="77777777" w:rsidR="005327CF" w:rsidRPr="005327CF" w:rsidRDefault="005327CF" w:rsidP="005327CF">
            <w:pPr>
              <w:suppressAutoHyphens w:val="0"/>
              <w:ind w:firstLine="0"/>
              <w:jc w:val="center"/>
            </w:pPr>
            <w:r w:rsidRPr="005327CF">
              <w:t>T(1-60)</w:t>
            </w:r>
          </w:p>
        </w:tc>
        <w:tc>
          <w:tcPr>
            <w:tcW w:w="1910" w:type="dxa"/>
            <w:tcBorders>
              <w:top w:val="nil"/>
              <w:left w:val="nil"/>
              <w:bottom w:val="single" w:sz="4" w:space="0" w:color="auto"/>
              <w:right w:val="single" w:sz="4" w:space="0" w:color="auto"/>
            </w:tcBorders>
            <w:shd w:val="clear" w:color="auto" w:fill="auto"/>
            <w:hideMark/>
          </w:tcPr>
          <w:p w14:paraId="39ACFCFD" w14:textId="77777777" w:rsidR="005327CF" w:rsidRPr="005327CF" w:rsidRDefault="005327CF" w:rsidP="005327CF">
            <w:pPr>
              <w:suppressAutoHyphens w:val="0"/>
              <w:ind w:firstLine="0"/>
              <w:jc w:val="center"/>
            </w:pPr>
            <w:r w:rsidRPr="005327CF">
              <w:t>О</w:t>
            </w:r>
          </w:p>
        </w:tc>
        <w:tc>
          <w:tcPr>
            <w:tcW w:w="5153" w:type="dxa"/>
            <w:tcBorders>
              <w:top w:val="nil"/>
              <w:left w:val="nil"/>
              <w:bottom w:val="single" w:sz="4" w:space="0" w:color="auto"/>
              <w:right w:val="single" w:sz="4" w:space="0" w:color="auto"/>
            </w:tcBorders>
            <w:shd w:val="clear" w:color="auto" w:fill="auto"/>
            <w:hideMark/>
          </w:tcPr>
          <w:p w14:paraId="3C72548C" w14:textId="77777777" w:rsidR="005327CF" w:rsidRPr="005327CF" w:rsidRDefault="005327CF" w:rsidP="005327CF">
            <w:pPr>
              <w:suppressAutoHyphens w:val="0"/>
              <w:ind w:firstLine="0"/>
              <w:jc w:val="left"/>
            </w:pPr>
            <w:r w:rsidRPr="005327CF">
              <w:t> </w:t>
            </w:r>
          </w:p>
        </w:tc>
      </w:tr>
      <w:tr w:rsidR="005327CF" w:rsidRPr="005327CF" w14:paraId="58FCF760" w14:textId="77777777" w:rsidTr="005327CF">
        <w:trPr>
          <w:trHeight w:val="23"/>
          <w:jc w:val="center"/>
        </w:trPr>
        <w:tc>
          <w:tcPr>
            <w:tcW w:w="3702" w:type="dxa"/>
            <w:tcBorders>
              <w:top w:val="nil"/>
              <w:left w:val="single" w:sz="4" w:space="0" w:color="auto"/>
              <w:bottom w:val="single" w:sz="4" w:space="0" w:color="auto"/>
              <w:right w:val="single" w:sz="4" w:space="0" w:color="auto"/>
            </w:tcBorders>
            <w:shd w:val="clear" w:color="auto" w:fill="auto"/>
            <w:hideMark/>
          </w:tcPr>
          <w:p w14:paraId="025063A1" w14:textId="77777777" w:rsidR="005327CF" w:rsidRPr="005327CF" w:rsidRDefault="005327CF" w:rsidP="005327CF">
            <w:pPr>
              <w:suppressAutoHyphens w:val="0"/>
              <w:ind w:firstLine="0"/>
              <w:jc w:val="left"/>
            </w:pPr>
            <w:r w:rsidRPr="005327CF">
              <w:t>Отчество</w:t>
            </w:r>
          </w:p>
        </w:tc>
        <w:tc>
          <w:tcPr>
            <w:tcW w:w="2695" w:type="dxa"/>
            <w:tcBorders>
              <w:top w:val="nil"/>
              <w:left w:val="nil"/>
              <w:bottom w:val="single" w:sz="4" w:space="0" w:color="auto"/>
              <w:right w:val="single" w:sz="4" w:space="0" w:color="auto"/>
            </w:tcBorders>
            <w:shd w:val="clear" w:color="auto" w:fill="auto"/>
            <w:hideMark/>
          </w:tcPr>
          <w:p w14:paraId="610AD753" w14:textId="77777777" w:rsidR="005327CF" w:rsidRPr="005327CF" w:rsidRDefault="005327CF" w:rsidP="005327CF">
            <w:pPr>
              <w:suppressAutoHyphens w:val="0"/>
              <w:ind w:firstLine="0"/>
              <w:jc w:val="center"/>
            </w:pPr>
            <w:r w:rsidRPr="005327CF">
              <w:t>LName</w:t>
            </w:r>
          </w:p>
        </w:tc>
        <w:tc>
          <w:tcPr>
            <w:tcW w:w="1208" w:type="dxa"/>
            <w:tcBorders>
              <w:top w:val="nil"/>
              <w:left w:val="nil"/>
              <w:bottom w:val="single" w:sz="4" w:space="0" w:color="auto"/>
              <w:right w:val="single" w:sz="4" w:space="0" w:color="auto"/>
            </w:tcBorders>
            <w:shd w:val="clear" w:color="auto" w:fill="auto"/>
            <w:hideMark/>
          </w:tcPr>
          <w:p w14:paraId="77F38210" w14:textId="77777777" w:rsidR="005327CF" w:rsidRPr="005327CF" w:rsidRDefault="005327CF" w:rsidP="005327CF">
            <w:pPr>
              <w:suppressAutoHyphens w:val="0"/>
              <w:ind w:firstLine="0"/>
              <w:jc w:val="center"/>
            </w:pPr>
            <w:r w:rsidRPr="005327CF">
              <w:t>A</w:t>
            </w:r>
          </w:p>
        </w:tc>
        <w:tc>
          <w:tcPr>
            <w:tcW w:w="1208" w:type="dxa"/>
            <w:tcBorders>
              <w:top w:val="nil"/>
              <w:left w:val="nil"/>
              <w:bottom w:val="single" w:sz="4" w:space="0" w:color="auto"/>
              <w:right w:val="single" w:sz="4" w:space="0" w:color="auto"/>
            </w:tcBorders>
            <w:shd w:val="clear" w:color="auto" w:fill="auto"/>
            <w:hideMark/>
          </w:tcPr>
          <w:p w14:paraId="53D19AC5" w14:textId="77777777" w:rsidR="005327CF" w:rsidRPr="005327CF" w:rsidRDefault="005327CF" w:rsidP="005327CF">
            <w:pPr>
              <w:suppressAutoHyphens w:val="0"/>
              <w:ind w:firstLine="0"/>
              <w:jc w:val="center"/>
            </w:pPr>
            <w:r w:rsidRPr="005327CF">
              <w:t>T(1-60)</w:t>
            </w:r>
          </w:p>
        </w:tc>
        <w:tc>
          <w:tcPr>
            <w:tcW w:w="1910" w:type="dxa"/>
            <w:tcBorders>
              <w:top w:val="nil"/>
              <w:left w:val="nil"/>
              <w:bottom w:val="single" w:sz="4" w:space="0" w:color="auto"/>
              <w:right w:val="single" w:sz="4" w:space="0" w:color="auto"/>
            </w:tcBorders>
            <w:shd w:val="clear" w:color="auto" w:fill="auto"/>
            <w:hideMark/>
          </w:tcPr>
          <w:p w14:paraId="2B2B5441" w14:textId="77777777" w:rsidR="005327CF" w:rsidRPr="005327CF" w:rsidRDefault="005327CF" w:rsidP="005327CF">
            <w:pPr>
              <w:suppressAutoHyphens w:val="0"/>
              <w:ind w:firstLine="0"/>
              <w:jc w:val="center"/>
            </w:pPr>
            <w:r w:rsidRPr="005327CF">
              <w:t>Н</w:t>
            </w:r>
          </w:p>
        </w:tc>
        <w:tc>
          <w:tcPr>
            <w:tcW w:w="5153" w:type="dxa"/>
            <w:tcBorders>
              <w:top w:val="nil"/>
              <w:left w:val="nil"/>
              <w:bottom w:val="single" w:sz="4" w:space="0" w:color="auto"/>
              <w:right w:val="single" w:sz="4" w:space="0" w:color="auto"/>
            </w:tcBorders>
            <w:shd w:val="clear" w:color="auto" w:fill="auto"/>
            <w:hideMark/>
          </w:tcPr>
          <w:p w14:paraId="384C0F8A" w14:textId="77777777" w:rsidR="005327CF" w:rsidRPr="005327CF" w:rsidRDefault="005327CF" w:rsidP="005327CF">
            <w:pPr>
              <w:suppressAutoHyphens w:val="0"/>
              <w:ind w:firstLine="0"/>
              <w:jc w:val="left"/>
            </w:pPr>
            <w:r w:rsidRPr="005327CF">
              <w:t> </w:t>
            </w:r>
          </w:p>
        </w:tc>
      </w:tr>
    </w:tbl>
    <w:p w14:paraId="59DA00E4" w14:textId="77777777" w:rsidR="00ED5B2A" w:rsidRDefault="00ED5B2A" w:rsidP="00ED5B2A"/>
    <w:p w14:paraId="40D4E654" w14:textId="77777777" w:rsidR="00091685" w:rsidRDefault="00091685" w:rsidP="00ED5B2A">
      <w:pPr>
        <w:sectPr w:rsidR="00091685" w:rsidSect="00693103">
          <w:pgSz w:w="16838" w:h="11906" w:orient="landscape"/>
          <w:pgMar w:top="1418" w:right="1134" w:bottom="850" w:left="1134" w:header="708" w:footer="708" w:gutter="0"/>
          <w:cols w:space="708"/>
          <w:docGrid w:linePitch="360"/>
        </w:sectPr>
      </w:pPr>
    </w:p>
    <w:p w14:paraId="4294F763" w14:textId="7A123700" w:rsidR="00091685" w:rsidRPr="00965B55" w:rsidRDefault="00091685" w:rsidP="00091685">
      <w:pPr>
        <w:pStyle w:val="10"/>
        <w:spacing w:before="360"/>
        <w:ind w:firstLine="567"/>
      </w:pPr>
      <w:r w:rsidRPr="00965B55">
        <w:t>I</w:t>
      </w:r>
      <w:r>
        <w:rPr>
          <w:lang w:val="en-US"/>
        </w:rPr>
        <w:t>I</w:t>
      </w:r>
      <w:r w:rsidRPr="00965B55">
        <w:t xml:space="preserve">I. ОПИСАНИЕ ФАЙЛА обмена информации </w:t>
      </w:r>
      <w:r>
        <w:t>Перевозчика</w:t>
      </w:r>
    </w:p>
    <w:p w14:paraId="67E366C1" w14:textId="2D65D1B7" w:rsidR="00091685" w:rsidRPr="00965B55" w:rsidRDefault="00091685" w:rsidP="001C017D">
      <w:pPr>
        <w:ind w:firstLine="567"/>
        <w:rPr>
          <w:rFonts w:eastAsia="SimSun"/>
          <w:sz w:val="28"/>
          <w:szCs w:val="28"/>
        </w:rPr>
      </w:pPr>
      <w:r>
        <w:rPr>
          <w:sz w:val="28"/>
          <w:szCs w:val="28"/>
        </w:rPr>
        <w:t>6</w:t>
      </w:r>
      <w:r w:rsidRPr="00965B55">
        <w:rPr>
          <w:sz w:val="28"/>
          <w:szCs w:val="28"/>
        </w:rPr>
        <w:t xml:space="preserve">.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19E9F97E" w14:textId="1D6E9EA7" w:rsidR="00091685" w:rsidRPr="00FA2ACE" w:rsidRDefault="00091685" w:rsidP="001C017D">
      <w:pPr>
        <w:ind w:firstLine="567"/>
        <w:rPr>
          <w:sz w:val="28"/>
          <w:szCs w:val="28"/>
          <w:lang w:val="en-US"/>
        </w:rPr>
      </w:pPr>
      <w:r w:rsidRPr="00965B55">
        <w:rPr>
          <w:b/>
          <w:i/>
          <w:sz w:val="28"/>
          <w:szCs w:val="28"/>
          <w:lang w:val="en-US"/>
        </w:rPr>
        <w:t>R</w:t>
      </w:r>
      <w:r w:rsidRPr="00FA2ACE">
        <w:rPr>
          <w:b/>
          <w:i/>
          <w:sz w:val="28"/>
          <w:szCs w:val="28"/>
          <w:lang w:val="en-US"/>
        </w:rPr>
        <w:t>_</w:t>
      </w:r>
      <w:r w:rsidRPr="00965B55">
        <w:rPr>
          <w:b/>
          <w:i/>
          <w:sz w:val="28"/>
          <w:szCs w:val="28"/>
        </w:rPr>
        <w:t>Т</w:t>
      </w:r>
      <w:r w:rsidRPr="00FA2ACE">
        <w:rPr>
          <w:b/>
          <w:i/>
          <w:sz w:val="28"/>
          <w:szCs w:val="28"/>
          <w:lang w:val="en-US"/>
        </w:rPr>
        <w:t>_</w:t>
      </w:r>
      <w:r w:rsidRPr="00965B55">
        <w:rPr>
          <w:b/>
          <w:i/>
          <w:sz w:val="28"/>
          <w:szCs w:val="28"/>
          <w:lang w:val="en-US"/>
        </w:rPr>
        <w:t>A</w:t>
      </w:r>
      <w:r w:rsidRPr="00FA2ACE">
        <w:rPr>
          <w:b/>
          <w:i/>
          <w:sz w:val="28"/>
          <w:szCs w:val="28"/>
          <w:lang w:val="en-US"/>
        </w:rPr>
        <w:t>_</w:t>
      </w:r>
      <w:r w:rsidR="00FA2ACE">
        <w:rPr>
          <w:b/>
          <w:i/>
          <w:sz w:val="28"/>
          <w:szCs w:val="28"/>
          <w:lang w:val="en-US"/>
        </w:rPr>
        <w:t>E_</w:t>
      </w:r>
      <w:r w:rsidRPr="00965B55">
        <w:rPr>
          <w:b/>
          <w:i/>
          <w:sz w:val="28"/>
          <w:szCs w:val="28"/>
        </w:rPr>
        <w:t>О</w:t>
      </w:r>
      <w:r w:rsidRPr="00FA2ACE">
        <w:rPr>
          <w:b/>
          <w:i/>
          <w:sz w:val="28"/>
          <w:szCs w:val="28"/>
          <w:lang w:val="en-US"/>
        </w:rPr>
        <w:t>_</w:t>
      </w:r>
      <w:r w:rsidRPr="00965B55">
        <w:rPr>
          <w:b/>
          <w:i/>
          <w:sz w:val="28"/>
          <w:szCs w:val="28"/>
          <w:lang w:val="en-US"/>
        </w:rPr>
        <w:t>W</w:t>
      </w:r>
      <w:r w:rsidRPr="00FA2ACE">
        <w:rPr>
          <w:b/>
          <w:i/>
          <w:sz w:val="28"/>
          <w:szCs w:val="28"/>
          <w:lang w:val="en-US"/>
        </w:rPr>
        <w:t>_</w:t>
      </w:r>
      <w:r w:rsidRPr="00965B55">
        <w:rPr>
          <w:b/>
          <w:i/>
          <w:sz w:val="28"/>
          <w:szCs w:val="28"/>
          <w:lang w:val="en-US"/>
        </w:rPr>
        <w:t>GGGGMMDD</w:t>
      </w:r>
      <w:r w:rsidRPr="00FA2ACE">
        <w:rPr>
          <w:b/>
          <w:i/>
          <w:sz w:val="28"/>
          <w:szCs w:val="28"/>
          <w:lang w:val="en-US"/>
        </w:rPr>
        <w:t>_</w:t>
      </w:r>
      <w:r w:rsidRPr="00965B55">
        <w:rPr>
          <w:b/>
          <w:i/>
          <w:sz w:val="28"/>
          <w:szCs w:val="28"/>
          <w:lang w:val="en-US"/>
        </w:rPr>
        <w:t>N</w:t>
      </w:r>
      <w:r w:rsidRPr="00FA2ACE">
        <w:rPr>
          <w:sz w:val="28"/>
          <w:szCs w:val="28"/>
          <w:lang w:val="en-US"/>
        </w:rPr>
        <w:t xml:space="preserve">, </w:t>
      </w:r>
      <w:r w:rsidRPr="00965B55">
        <w:rPr>
          <w:sz w:val="28"/>
          <w:szCs w:val="28"/>
        </w:rPr>
        <w:t>где</w:t>
      </w:r>
      <w:r w:rsidRPr="00FA2ACE">
        <w:rPr>
          <w:sz w:val="28"/>
          <w:szCs w:val="28"/>
          <w:lang w:val="en-US"/>
        </w:rPr>
        <w:t>:</w:t>
      </w:r>
    </w:p>
    <w:p w14:paraId="40152885" w14:textId="1D0C19C5" w:rsidR="00091685" w:rsidRPr="008D2E2A" w:rsidRDefault="00091685" w:rsidP="001C017D">
      <w:pPr>
        <w:ind w:firstLine="567"/>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Pr="008D2E2A">
        <w:rPr>
          <w:rFonts w:eastAsia="SimSun"/>
          <w:sz w:val="28"/>
          <w:szCs w:val="28"/>
          <w:lang w:val="en-US"/>
        </w:rPr>
        <w:t>CON</w:t>
      </w:r>
      <w:r w:rsidR="00743D61">
        <w:rPr>
          <w:rFonts w:eastAsia="SimSun"/>
          <w:sz w:val="28"/>
          <w:szCs w:val="28"/>
          <w:lang w:val="en-US"/>
        </w:rPr>
        <w:t>S</w:t>
      </w:r>
      <w:r>
        <w:rPr>
          <w:rFonts w:eastAsia="SimSun"/>
          <w:sz w:val="28"/>
          <w:szCs w:val="28"/>
          <w:lang w:val="en-US"/>
        </w:rPr>
        <w:t>P</w:t>
      </w:r>
      <w:r w:rsidR="00404D2D">
        <w:rPr>
          <w:rFonts w:eastAsia="SimSun"/>
          <w:sz w:val="28"/>
          <w:szCs w:val="28"/>
          <w:lang w:val="en-US"/>
        </w:rPr>
        <w:t>RV</w:t>
      </w:r>
      <w:r w:rsidRPr="008D2E2A">
        <w:rPr>
          <w:rFonts w:eastAsia="SimSun"/>
          <w:sz w:val="28"/>
          <w:szCs w:val="28"/>
        </w:rPr>
        <w:t>;</w:t>
      </w:r>
    </w:p>
    <w:p w14:paraId="06C056AE" w14:textId="225AE2D3" w:rsidR="00091685" w:rsidRPr="00241630" w:rsidRDefault="00091685" w:rsidP="00B80BB3">
      <w:pPr>
        <w:pStyle w:val="a1"/>
        <w:numPr>
          <w:ilvl w:val="0"/>
          <w:numId w:val="0"/>
        </w:numPr>
        <w:spacing w:line="240" w:lineRule="auto"/>
        <w:ind w:firstLine="567"/>
        <w:jc w:val="both"/>
        <w:rPr>
          <w:rFonts w:cs="Times New Roman"/>
          <w:sz w:val="28"/>
          <w:szCs w:val="28"/>
          <w:lang w:val="ru-RU"/>
        </w:rPr>
      </w:pPr>
      <w:r w:rsidRPr="00241630">
        <w:rPr>
          <w:rFonts w:cs="Times New Roman"/>
          <w:b/>
          <w:i/>
          <w:sz w:val="28"/>
          <w:szCs w:val="28"/>
          <w:lang w:val="ru-RU"/>
        </w:rPr>
        <w:t>А</w:t>
      </w:r>
      <w:r w:rsidRPr="00241630">
        <w:rPr>
          <w:rFonts w:cs="Times New Roman"/>
          <w:sz w:val="28"/>
          <w:szCs w:val="28"/>
          <w:lang w:val="ru-RU"/>
        </w:rPr>
        <w:t xml:space="preserve"> – уникальный идентификатор получателя файла обмена </w:t>
      </w:r>
      <w:r w:rsidR="00885CF5">
        <w:rPr>
          <w:rFonts w:cs="Times New Roman"/>
          <w:sz w:val="28"/>
          <w:szCs w:val="28"/>
          <w:lang w:val="ru-RU"/>
        </w:rPr>
        <w:t xml:space="preserve">электронного </w:t>
      </w:r>
      <w:r w:rsidRPr="00241630">
        <w:rPr>
          <w:rFonts w:cs="Times New Roman"/>
          <w:sz w:val="28"/>
          <w:szCs w:val="28"/>
          <w:lang w:val="ru-RU"/>
        </w:rPr>
        <w:t xml:space="preserve">коносамента, информация перевозчика. </w:t>
      </w:r>
      <w:r w:rsidRPr="008D2E2A">
        <w:rPr>
          <w:rFonts w:cs="Times New Roman"/>
          <w:sz w:val="28"/>
          <w:szCs w:val="28"/>
          <w:lang w:val="ru-RU"/>
        </w:rPr>
        <w:t>Значение элемента представляется в виде «УИОЭДОУИПол», где:</w:t>
      </w:r>
    </w:p>
    <w:p w14:paraId="1BC9F4F4" w14:textId="47A4603A" w:rsidR="00091685" w:rsidRPr="008E3FD0" w:rsidRDefault="00091685" w:rsidP="00241630">
      <w:pPr>
        <w:pStyle w:val="a1"/>
        <w:numPr>
          <w:ilvl w:val="0"/>
          <w:numId w:val="0"/>
        </w:numPr>
        <w:spacing w:line="240" w:lineRule="auto"/>
        <w:ind w:firstLine="709"/>
        <w:jc w:val="both"/>
        <w:rPr>
          <w:rFonts w:cs="Times New Roman"/>
          <w:sz w:val="28"/>
          <w:szCs w:val="28"/>
          <w:lang w:val="ru-RU"/>
        </w:rPr>
      </w:pPr>
      <w:r w:rsidRPr="00241630">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620508" w:rsidRPr="00620508">
        <w:rPr>
          <w:sz w:val="28"/>
          <w:szCs w:val="28"/>
          <w:lang w:val="ru-RU"/>
        </w:rPr>
        <w:t>Федеральной налоговой службой</w:t>
      </w:r>
      <w:r w:rsidRPr="00241630">
        <w:rPr>
          <w:rFonts w:cs="Times New Roman"/>
          <w:sz w:val="28"/>
          <w:szCs w:val="28"/>
          <w:lang w:val="ru-RU"/>
        </w:rPr>
        <w:t>. В значении уникального идентификатора допускаются символы латинского алфавита «A – Z», «a – z», цифры «0 – 9»,</w:t>
      </w:r>
      <w:r w:rsidRPr="008E3FD0">
        <w:rPr>
          <w:rFonts w:cs="Times New Roman"/>
          <w:sz w:val="28"/>
          <w:szCs w:val="28"/>
          <w:lang w:val="ru-RU"/>
        </w:rPr>
        <w:t xml:space="preserve"> знаки «@», «.», «-». Значение уникального идентификатора регистронезависимо;</w:t>
      </w:r>
    </w:p>
    <w:p w14:paraId="46754E06" w14:textId="70C3616C" w:rsidR="00091685" w:rsidRPr="008D2E2A" w:rsidRDefault="00091685" w:rsidP="00B80BB3">
      <w:pPr>
        <w:pStyle w:val="a1"/>
        <w:numPr>
          <w:ilvl w:val="0"/>
          <w:numId w:val="0"/>
        </w:numPr>
        <w:spacing w:line="240" w:lineRule="auto"/>
        <w:ind w:firstLine="567"/>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sidR="002C2FD6">
        <w:rPr>
          <w:rFonts w:cs="Times New Roman"/>
          <w:sz w:val="28"/>
          <w:szCs w:val="28"/>
          <w:lang w:val="ru-RU"/>
        </w:rPr>
        <w:t>отправителя (</w:t>
      </w:r>
      <w:r>
        <w:rPr>
          <w:rFonts w:cs="Times New Roman"/>
          <w:sz w:val="28"/>
          <w:szCs w:val="28"/>
          <w:lang w:val="ru-RU"/>
        </w:rPr>
        <w:t>фрахтователя</w:t>
      </w:r>
      <w:r w:rsidR="002C2FD6">
        <w:rPr>
          <w:rFonts w:cs="Times New Roman"/>
          <w:sz w:val="28"/>
          <w:szCs w:val="28"/>
          <w:lang w:val="ru-RU"/>
        </w:rPr>
        <w:t>)</w:t>
      </w:r>
      <w:r w:rsidRPr="008D2E2A">
        <w:rPr>
          <w:rFonts w:cs="Times New Roman"/>
          <w:sz w:val="28"/>
          <w:szCs w:val="28"/>
          <w:lang w:val="ru-RU"/>
        </w:rPr>
        <w:t>)</w:t>
      </w:r>
      <w:r w:rsidR="00287A24">
        <w:rPr>
          <w:rFonts w:cs="Times New Roman"/>
          <w:sz w:val="28"/>
          <w:szCs w:val="28"/>
          <w:lang w:val="ru-RU"/>
        </w:rPr>
        <w:t>.</w:t>
      </w:r>
      <w:r w:rsidR="00B10CFE">
        <w:rPr>
          <w:rFonts w:cs="Times New Roman"/>
          <w:sz w:val="28"/>
          <w:szCs w:val="28"/>
          <w:lang w:val="ru-RU"/>
        </w:rPr>
        <w:t xml:space="preserve"> </w:t>
      </w:r>
      <w:r w:rsidR="00287A24">
        <w:rPr>
          <w:rFonts w:cs="Times New Roman"/>
          <w:sz w:val="28"/>
          <w:szCs w:val="28"/>
          <w:lang w:val="ru-RU"/>
        </w:rPr>
        <w:t>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4F44583F" w14:textId="5AF3C4C6" w:rsidR="00FA2ACE" w:rsidRPr="00241630" w:rsidRDefault="00FA2ACE" w:rsidP="00FA2ACE">
      <w:pPr>
        <w:pStyle w:val="a1"/>
        <w:numPr>
          <w:ilvl w:val="0"/>
          <w:numId w:val="0"/>
        </w:numPr>
        <w:spacing w:line="240" w:lineRule="auto"/>
        <w:ind w:firstLine="709"/>
        <w:jc w:val="both"/>
        <w:rPr>
          <w:rFonts w:cs="Times New Roman"/>
          <w:sz w:val="28"/>
          <w:szCs w:val="28"/>
          <w:lang w:val="ru-RU"/>
        </w:rPr>
      </w:pPr>
      <w:r>
        <w:rPr>
          <w:rFonts w:cs="Times New Roman"/>
          <w:b/>
          <w:i/>
          <w:sz w:val="28"/>
          <w:szCs w:val="28"/>
        </w:rPr>
        <w:t>E</w:t>
      </w:r>
      <w:r w:rsidRPr="00241630">
        <w:rPr>
          <w:rFonts w:cs="Times New Roman"/>
          <w:sz w:val="28"/>
          <w:szCs w:val="28"/>
          <w:lang w:val="ru-RU"/>
        </w:rPr>
        <w:t xml:space="preserve"> – уникальный идентификатор получателя файла обмена </w:t>
      </w:r>
      <w:r w:rsidR="001072F5">
        <w:rPr>
          <w:rFonts w:cs="Times New Roman"/>
          <w:sz w:val="28"/>
          <w:szCs w:val="28"/>
          <w:lang w:val="ru-RU"/>
        </w:rPr>
        <w:t xml:space="preserve">электронного </w:t>
      </w:r>
      <w:r w:rsidRPr="00241630">
        <w:rPr>
          <w:rFonts w:cs="Times New Roman"/>
          <w:sz w:val="28"/>
          <w:szCs w:val="28"/>
          <w:lang w:val="ru-RU"/>
        </w:rPr>
        <w:t xml:space="preserve">коносамента, информация перевозчика. </w:t>
      </w:r>
      <w:r w:rsidRPr="008D2E2A">
        <w:rPr>
          <w:rFonts w:cs="Times New Roman"/>
          <w:sz w:val="28"/>
          <w:szCs w:val="28"/>
          <w:lang w:val="ru-RU"/>
        </w:rPr>
        <w:t>Значение элемента представляется в виде «УИОЭДОУИПол», где:</w:t>
      </w:r>
    </w:p>
    <w:p w14:paraId="0BFA47F9" w14:textId="681CDC9A" w:rsidR="00FA2ACE" w:rsidRPr="008E3FD0" w:rsidRDefault="00FA2ACE" w:rsidP="00FA2ACE">
      <w:pPr>
        <w:pStyle w:val="a1"/>
        <w:numPr>
          <w:ilvl w:val="0"/>
          <w:numId w:val="0"/>
        </w:numPr>
        <w:spacing w:line="240" w:lineRule="auto"/>
        <w:ind w:firstLine="709"/>
        <w:jc w:val="both"/>
        <w:rPr>
          <w:rFonts w:cs="Times New Roman"/>
          <w:sz w:val="28"/>
          <w:szCs w:val="28"/>
          <w:lang w:val="ru-RU"/>
        </w:rPr>
      </w:pPr>
      <w:r w:rsidRPr="00241630">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620508" w:rsidRPr="00620508">
        <w:rPr>
          <w:sz w:val="28"/>
          <w:szCs w:val="28"/>
          <w:lang w:val="ru-RU"/>
        </w:rPr>
        <w:t>Федеральной налоговой службой</w:t>
      </w:r>
      <w:r w:rsidRPr="00241630">
        <w:rPr>
          <w:rFonts w:cs="Times New Roman"/>
          <w:sz w:val="28"/>
          <w:szCs w:val="28"/>
          <w:lang w:val="ru-RU"/>
        </w:rPr>
        <w:t>. В значении уникального идентификатора допускаются символы латинского алфавита «A – Z», «a – z», цифры «0 – 9»,</w:t>
      </w:r>
      <w:r w:rsidRPr="008E3FD0">
        <w:rPr>
          <w:rFonts w:cs="Times New Roman"/>
          <w:sz w:val="28"/>
          <w:szCs w:val="28"/>
          <w:lang w:val="ru-RU"/>
        </w:rPr>
        <w:t xml:space="preserve"> знаки «@», «.», «-». Значение уникального идентификатора регистронезависимо;</w:t>
      </w:r>
    </w:p>
    <w:p w14:paraId="129D3743" w14:textId="7B3CABBD" w:rsidR="00FA2ACE" w:rsidRPr="008D2E2A" w:rsidRDefault="00FA2ACE" w:rsidP="00FA2ACE">
      <w:pPr>
        <w:pStyle w:val="a1"/>
        <w:numPr>
          <w:ilvl w:val="0"/>
          <w:numId w:val="0"/>
        </w:numPr>
        <w:spacing w:line="240" w:lineRule="auto"/>
        <w:ind w:firstLine="709"/>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Pr>
          <w:rFonts w:cs="Times New Roman"/>
          <w:sz w:val="28"/>
          <w:szCs w:val="28"/>
          <w:lang w:val="ru-RU"/>
        </w:rPr>
        <w:t>получателя</w:t>
      </w:r>
      <w:r w:rsidRPr="008D2E2A">
        <w:rPr>
          <w:rFonts w:cs="Times New Roman"/>
          <w:sz w:val="28"/>
          <w:szCs w:val="28"/>
          <w:lang w:val="ru-RU"/>
        </w:rPr>
        <w:t>)</w:t>
      </w:r>
      <w:r w:rsidR="00287A24">
        <w:rPr>
          <w:rFonts w:cs="Times New Roman"/>
          <w:sz w:val="28"/>
          <w:szCs w:val="28"/>
          <w:lang w:val="ru-RU"/>
        </w:rPr>
        <w:t>.</w:t>
      </w:r>
      <w:r w:rsidR="00B10CFE">
        <w:rPr>
          <w:rFonts w:cs="Times New Roman"/>
          <w:sz w:val="28"/>
          <w:szCs w:val="28"/>
          <w:lang w:val="ru-RU"/>
        </w:rPr>
        <w:t xml:space="preserve"> </w:t>
      </w:r>
      <w:r w:rsidR="00287A24">
        <w:rPr>
          <w:rFonts w:cs="Times New Roman"/>
          <w:sz w:val="28"/>
          <w:szCs w:val="28"/>
          <w:lang w:val="ru-RU"/>
        </w:rPr>
        <w:t>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163446E6" w14:textId="71B2E6D4" w:rsidR="00091685" w:rsidRPr="00241630" w:rsidRDefault="00091685" w:rsidP="00241630">
      <w:pPr>
        <w:pStyle w:val="a1"/>
        <w:numPr>
          <w:ilvl w:val="0"/>
          <w:numId w:val="0"/>
        </w:numPr>
        <w:spacing w:line="240" w:lineRule="auto"/>
        <w:ind w:firstLine="709"/>
        <w:jc w:val="both"/>
        <w:rPr>
          <w:rFonts w:cs="Times New Roman"/>
          <w:sz w:val="28"/>
          <w:szCs w:val="28"/>
          <w:lang w:val="ru-RU"/>
        </w:rPr>
      </w:pPr>
      <w:r w:rsidRPr="00241630">
        <w:rPr>
          <w:rFonts w:cs="Times New Roman"/>
          <w:b/>
          <w:i/>
          <w:sz w:val="28"/>
          <w:szCs w:val="28"/>
          <w:lang w:val="ru-RU"/>
        </w:rPr>
        <w:t>О</w:t>
      </w:r>
      <w:r w:rsidRPr="00241630">
        <w:rPr>
          <w:rFonts w:cs="Times New Roman"/>
          <w:sz w:val="28"/>
          <w:szCs w:val="28"/>
          <w:lang w:val="ru-RU"/>
        </w:rPr>
        <w:t xml:space="preserve"> – уникальный идентификатор отправителя файла обмена </w:t>
      </w:r>
      <w:r w:rsidR="001072F5">
        <w:rPr>
          <w:rFonts w:cs="Times New Roman"/>
          <w:sz w:val="28"/>
          <w:szCs w:val="28"/>
          <w:lang w:val="ru-RU"/>
        </w:rPr>
        <w:t xml:space="preserve">электронного </w:t>
      </w:r>
      <w:r w:rsidRPr="00241630">
        <w:rPr>
          <w:rFonts w:cs="Times New Roman"/>
          <w:sz w:val="28"/>
          <w:szCs w:val="28"/>
          <w:lang w:val="ru-RU"/>
        </w:rPr>
        <w:t>коносамента, информация перевозчика. Значение элемента представляется в виде «УИОЭДОУИОтпр», где:</w:t>
      </w:r>
    </w:p>
    <w:p w14:paraId="6E90A996" w14:textId="7F15D332" w:rsidR="00091685" w:rsidRPr="003F67C6" w:rsidRDefault="00091685" w:rsidP="001C017D">
      <w:pPr>
        <w:pStyle w:val="a1"/>
        <w:numPr>
          <w:ilvl w:val="0"/>
          <w:numId w:val="0"/>
        </w:numPr>
        <w:spacing w:line="240" w:lineRule="auto"/>
        <w:ind w:firstLine="709"/>
        <w:jc w:val="both"/>
        <w:rPr>
          <w:rFonts w:eastAsia="SimSun" w:cs="Times New Roman"/>
          <w:sz w:val="28"/>
          <w:szCs w:val="28"/>
          <w:lang w:val="ru-RU"/>
        </w:rPr>
      </w:pPr>
      <w:r w:rsidRPr="00241630">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620508" w:rsidRPr="00620508">
        <w:rPr>
          <w:sz w:val="28"/>
          <w:szCs w:val="28"/>
          <w:lang w:val="ru-RU"/>
        </w:rPr>
        <w:t>Федеральной налоговой службой</w:t>
      </w:r>
      <w:r w:rsidRPr="00241630">
        <w:rPr>
          <w:rFonts w:cs="Times New Roman"/>
          <w:sz w:val="28"/>
          <w:szCs w:val="28"/>
          <w:lang w:val="ru-RU"/>
        </w:rPr>
        <w:t>. В значении уникального идентификатора</w:t>
      </w:r>
      <w:r w:rsidRPr="003F67C6">
        <w:rPr>
          <w:rFonts w:eastAsia="SimSun" w:cs="Times New Roman"/>
          <w:sz w:val="28"/>
          <w:szCs w:val="28"/>
          <w:lang w:val="ru-RU"/>
        </w:rPr>
        <w:t xml:space="preserve"> допускаются символы латинского алфавита «A </w:t>
      </w:r>
      <w:r w:rsidRPr="00965B55">
        <w:rPr>
          <w:rFonts w:eastAsia="SimSun" w:cs="Times New Roman"/>
          <w:sz w:val="28"/>
          <w:szCs w:val="28"/>
          <w:lang w:val="ru-RU"/>
        </w:rPr>
        <w:t>–</w:t>
      </w:r>
      <w:r w:rsidRPr="003F67C6">
        <w:rPr>
          <w:rFonts w:eastAsia="SimSun" w:cs="Times New Roman"/>
          <w:sz w:val="28"/>
          <w:szCs w:val="28"/>
          <w:lang w:val="ru-RU"/>
        </w:rPr>
        <w:t xml:space="preserve"> Z», «a </w:t>
      </w:r>
      <w:r w:rsidRPr="00965B55">
        <w:rPr>
          <w:rFonts w:eastAsia="SimSun" w:cs="Times New Roman"/>
          <w:sz w:val="28"/>
          <w:szCs w:val="28"/>
          <w:lang w:val="ru-RU"/>
        </w:rPr>
        <w:t>–</w:t>
      </w:r>
      <w:r w:rsidRPr="003F67C6">
        <w:rPr>
          <w:rFonts w:eastAsia="SimSun" w:cs="Times New Roman"/>
          <w:sz w:val="28"/>
          <w:szCs w:val="28"/>
          <w:lang w:val="ru-RU"/>
        </w:rPr>
        <w:t xml:space="preserve"> z», цифры «0 </w:t>
      </w:r>
      <w:r w:rsidRPr="00965B55">
        <w:rPr>
          <w:rFonts w:eastAsia="SimSun" w:cs="Times New Roman"/>
          <w:sz w:val="28"/>
          <w:szCs w:val="28"/>
          <w:lang w:val="ru-RU"/>
        </w:rPr>
        <w:t>–</w:t>
      </w:r>
      <w:r w:rsidRPr="003F67C6">
        <w:rPr>
          <w:rFonts w:eastAsia="SimSun" w:cs="Times New Roman"/>
          <w:sz w:val="28"/>
          <w:szCs w:val="28"/>
          <w:lang w:val="ru-RU"/>
        </w:rPr>
        <w:t xml:space="preserve"> 9», знаки «@», «.», «-». Значение уникального идентификатора регистронезависимо;</w:t>
      </w:r>
    </w:p>
    <w:p w14:paraId="6E190610" w14:textId="333CD255" w:rsidR="00091685" w:rsidRDefault="00091685" w:rsidP="00B10CFE">
      <w:pPr>
        <w:pStyle w:val="a1"/>
        <w:numPr>
          <w:ilvl w:val="0"/>
          <w:numId w:val="0"/>
        </w:numPr>
        <w:spacing w:line="240" w:lineRule="auto"/>
        <w:ind w:firstLine="709"/>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Pr>
          <w:rFonts w:eastAsia="SimSun" w:cs="Times New Roman"/>
          <w:sz w:val="28"/>
          <w:szCs w:val="28"/>
          <w:lang w:val="ru-RU" w:eastAsia="ru-RU"/>
        </w:rPr>
        <w:t>перевозчика</w:t>
      </w:r>
      <w:r w:rsidRPr="00965B55">
        <w:rPr>
          <w:rFonts w:cs="Times New Roman"/>
          <w:sz w:val="28"/>
          <w:szCs w:val="28"/>
          <w:lang w:val="ru-RU"/>
        </w:rPr>
        <w:t>)</w:t>
      </w:r>
      <w:r w:rsidR="00287A24">
        <w:rPr>
          <w:rFonts w:cs="Times New Roman"/>
          <w:sz w:val="28"/>
          <w:szCs w:val="28"/>
          <w:lang w:val="ru-RU"/>
        </w:rPr>
        <w:t>.</w:t>
      </w:r>
      <w:r w:rsidR="00B10CFE">
        <w:rPr>
          <w:rFonts w:cs="Times New Roman"/>
          <w:sz w:val="28"/>
          <w:szCs w:val="28"/>
          <w:lang w:val="ru-RU"/>
        </w:rPr>
        <w:t xml:space="preserve"> </w:t>
      </w:r>
      <w:r w:rsidR="00287A24">
        <w:rPr>
          <w:rFonts w:cs="Times New Roman"/>
          <w:sz w:val="28"/>
          <w:szCs w:val="28"/>
          <w:lang w:val="ru-RU"/>
        </w:rPr>
        <w:t>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43 символов</w:t>
      </w:r>
      <w:r>
        <w:rPr>
          <w:rFonts w:cs="Times New Roman"/>
          <w:sz w:val="28"/>
          <w:szCs w:val="28"/>
          <w:lang w:val="ru-RU"/>
        </w:rPr>
        <w:t>;</w:t>
      </w:r>
    </w:p>
    <w:p w14:paraId="1E13CCD2" w14:textId="05005D91" w:rsidR="00091685" w:rsidRPr="00965B55" w:rsidRDefault="00091685" w:rsidP="00241630">
      <w:pPr>
        <w:pStyle w:val="a1"/>
        <w:numPr>
          <w:ilvl w:val="0"/>
          <w:numId w:val="0"/>
        </w:numPr>
        <w:spacing w:after="0" w:line="240" w:lineRule="auto"/>
        <w:ind w:firstLine="709"/>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Pr>
          <w:rFonts w:eastAsia="SimSun" w:cs="Times New Roman"/>
          <w:sz w:val="28"/>
          <w:szCs w:val="28"/>
          <w:lang w:val="ru-RU" w:eastAsia="ru-RU"/>
        </w:rPr>
        <w:t>перевозчика</w:t>
      </w:r>
      <w:r w:rsidRPr="00965B55">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Pr>
          <w:rFonts w:eastAsia="SimSun" w:cs="Times New Roman"/>
          <w:sz w:val="28"/>
          <w:szCs w:val="28"/>
          <w:lang w:val="ru-RU" w:eastAsia="ru-RU"/>
        </w:rPr>
        <w:t>перевозчика</w:t>
      </w:r>
      <w:r w:rsidRPr="00965B55">
        <w:rPr>
          <w:rFonts w:eastAsia="SimSun" w:cs="Times New Roman"/>
          <w:sz w:val="28"/>
          <w:szCs w:val="28"/>
          <w:lang w:val="ru-RU" w:eastAsia="ru-RU"/>
        </w:rPr>
        <w:t xml:space="preserve"> отсутствуют, «1» – дополнительные получатели файла обмена информации </w:t>
      </w:r>
      <w:r>
        <w:rPr>
          <w:rFonts w:eastAsia="SimSun" w:cs="Times New Roman"/>
          <w:sz w:val="28"/>
          <w:szCs w:val="28"/>
          <w:lang w:val="ru-RU" w:eastAsia="ru-RU"/>
        </w:rPr>
        <w:t>перевозчика</w:t>
      </w:r>
      <w:r w:rsidRPr="00965B55">
        <w:rPr>
          <w:rFonts w:eastAsia="SimSun" w:cs="Times New Roman"/>
          <w:sz w:val="28"/>
          <w:szCs w:val="28"/>
          <w:lang w:val="ru-RU" w:eastAsia="ru-RU"/>
        </w:rPr>
        <w:t xml:space="preserve"> присутствуют и указаны в файле обмена информации </w:t>
      </w:r>
      <w:r>
        <w:rPr>
          <w:rFonts w:eastAsia="SimSun" w:cs="Times New Roman"/>
          <w:sz w:val="28"/>
          <w:szCs w:val="28"/>
          <w:lang w:val="ru-RU" w:eastAsia="ru-RU"/>
        </w:rPr>
        <w:t>перевозчика</w:t>
      </w:r>
      <w:r w:rsidRPr="00965B55">
        <w:rPr>
          <w:rFonts w:eastAsia="SimSun" w:cs="Times New Roman"/>
          <w:sz w:val="28"/>
          <w:szCs w:val="28"/>
          <w:lang w:val="ru-RU" w:eastAsia="ru-RU"/>
        </w:rPr>
        <w:t>;</w:t>
      </w:r>
    </w:p>
    <w:p w14:paraId="78A553AD" w14:textId="77777777" w:rsidR="00091685" w:rsidRPr="00965B55" w:rsidRDefault="00091685" w:rsidP="001C017D">
      <w:pPr>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7988074F" w14:textId="0E73A928" w:rsidR="00091685" w:rsidRPr="00582815" w:rsidRDefault="00091685" w:rsidP="001C017D">
      <w:pPr>
        <w:ind w:firstLine="567"/>
        <w:rPr>
          <w:sz w:val="28"/>
          <w:szCs w:val="28"/>
        </w:rPr>
      </w:pPr>
      <w:r w:rsidRPr="00620508">
        <w:rPr>
          <w:b/>
          <w:i/>
          <w:sz w:val="28"/>
          <w:szCs w:val="28"/>
          <w:lang w:val="en-US"/>
        </w:rPr>
        <w:t>N</w:t>
      </w:r>
      <w:r w:rsidRPr="00582815">
        <w:rPr>
          <w:rFonts w:eastAsia="SimSun"/>
          <w:sz w:val="28"/>
          <w:szCs w:val="28"/>
        </w:rPr>
        <w:t xml:space="preserve"> – </w:t>
      </w:r>
      <w:r w:rsidR="00FC0699">
        <w:rPr>
          <w:sz w:val="28"/>
          <w:szCs w:val="28"/>
        </w:rPr>
        <w:t xml:space="preserve">36-символьный </w:t>
      </w:r>
      <w:r w:rsidR="0051014F">
        <w:rPr>
          <w:sz w:val="28"/>
          <w:szCs w:val="28"/>
        </w:rPr>
        <w:t xml:space="preserve">глобально </w:t>
      </w:r>
      <w:r w:rsidR="00FC0699">
        <w:rPr>
          <w:sz w:val="28"/>
          <w:szCs w:val="28"/>
        </w:rPr>
        <w:t xml:space="preserve">уникальный идентификатор </w:t>
      </w:r>
      <w:r w:rsidR="00FC0699">
        <w:rPr>
          <w:sz w:val="28"/>
          <w:szCs w:val="28"/>
          <w:lang w:val="en-US"/>
        </w:rPr>
        <w:t>GUID</w:t>
      </w:r>
      <w:r w:rsidR="00FC0699">
        <w:rPr>
          <w:sz w:val="28"/>
          <w:szCs w:val="28"/>
        </w:rPr>
        <w:t xml:space="preserve"> (</w:t>
      </w:r>
      <w:r w:rsidR="00FC0699">
        <w:rPr>
          <w:sz w:val="28"/>
          <w:szCs w:val="28"/>
          <w:lang w:val="en-US"/>
        </w:rPr>
        <w:t>Globally</w:t>
      </w:r>
      <w:r w:rsidR="00FC0699">
        <w:rPr>
          <w:sz w:val="28"/>
          <w:szCs w:val="28"/>
        </w:rPr>
        <w:t xml:space="preserve"> </w:t>
      </w:r>
      <w:r w:rsidR="00FC0699">
        <w:rPr>
          <w:sz w:val="28"/>
          <w:szCs w:val="28"/>
          <w:lang w:val="en-US"/>
        </w:rPr>
        <w:t>Unique</w:t>
      </w:r>
      <w:r w:rsidR="00FC0699">
        <w:rPr>
          <w:sz w:val="28"/>
          <w:szCs w:val="28"/>
        </w:rPr>
        <w:t xml:space="preserve"> </w:t>
      </w:r>
      <w:r w:rsidR="00FC0699">
        <w:rPr>
          <w:sz w:val="28"/>
          <w:szCs w:val="28"/>
          <w:lang w:val="en-US"/>
        </w:rPr>
        <w:t>Identifier</w:t>
      </w:r>
      <w:r w:rsidR="00FC0699">
        <w:rPr>
          <w:sz w:val="28"/>
          <w:szCs w:val="28"/>
        </w:rPr>
        <w:t>)</w:t>
      </w:r>
      <w:r w:rsidRPr="00582815">
        <w:rPr>
          <w:sz w:val="28"/>
          <w:szCs w:val="28"/>
        </w:rPr>
        <w:t>.</w:t>
      </w:r>
    </w:p>
    <w:p w14:paraId="728D5E74" w14:textId="77777777" w:rsidR="00091685" w:rsidRPr="00965B55" w:rsidRDefault="00091685" w:rsidP="001C017D">
      <w:pPr>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346D729D" w14:textId="77777777" w:rsidR="00091685" w:rsidRPr="00965B55" w:rsidRDefault="00091685" w:rsidP="001C017D">
      <w:pPr>
        <w:spacing w:before="60" w:after="60"/>
        <w:ind w:firstLine="567"/>
        <w:rPr>
          <w:b/>
          <w:i/>
          <w:sz w:val="28"/>
          <w:szCs w:val="28"/>
        </w:rPr>
      </w:pPr>
      <w:r w:rsidRPr="00965B55">
        <w:rPr>
          <w:b/>
          <w:i/>
          <w:sz w:val="28"/>
          <w:szCs w:val="28"/>
        </w:rPr>
        <w:t>Параметры первой строки файла обмена</w:t>
      </w:r>
    </w:p>
    <w:p w14:paraId="65D2CF38" w14:textId="77777777" w:rsidR="00091685" w:rsidRPr="00965B55" w:rsidRDefault="00091685" w:rsidP="001C017D">
      <w:pPr>
        <w:ind w:firstLine="567"/>
        <w:rPr>
          <w:sz w:val="28"/>
          <w:szCs w:val="28"/>
        </w:rPr>
      </w:pPr>
      <w:r w:rsidRPr="00965B55">
        <w:rPr>
          <w:sz w:val="28"/>
          <w:szCs w:val="28"/>
        </w:rPr>
        <w:t>Первая строка XML-файла должна иметь следующий вид:</w:t>
      </w:r>
    </w:p>
    <w:p w14:paraId="63647D8B" w14:textId="74428EC2" w:rsidR="00091685" w:rsidRPr="00965B55" w:rsidRDefault="00735DDC" w:rsidP="001C017D">
      <w:pPr>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21313469" w14:textId="77777777" w:rsidR="00091685" w:rsidRPr="00965B55" w:rsidRDefault="00091685" w:rsidP="001C017D">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77B45DBC" w14:textId="0B70CBE3" w:rsidR="00091685" w:rsidRPr="00965B55" w:rsidRDefault="00091685" w:rsidP="001C017D">
      <w:pPr>
        <w:ind w:firstLine="567"/>
        <w:rPr>
          <w:sz w:val="28"/>
          <w:szCs w:val="28"/>
        </w:rPr>
      </w:pPr>
      <w:r w:rsidRPr="00965B55">
        <w:rPr>
          <w:rFonts w:eastAsia="SimSun"/>
          <w:sz w:val="28"/>
          <w:szCs w:val="28"/>
        </w:rPr>
        <w:t>ON_</w:t>
      </w:r>
      <w:r w:rsidRPr="008D2E2A">
        <w:rPr>
          <w:rFonts w:eastAsia="SimSun"/>
          <w:sz w:val="28"/>
          <w:szCs w:val="28"/>
          <w:lang w:val="en-US"/>
        </w:rPr>
        <w:t>CON</w:t>
      </w:r>
      <w:r w:rsidR="00743D61">
        <w:rPr>
          <w:rFonts w:eastAsia="SimSun"/>
          <w:sz w:val="28"/>
          <w:szCs w:val="28"/>
          <w:lang w:val="en-US"/>
        </w:rPr>
        <w:t>S</w:t>
      </w:r>
      <w:r>
        <w:rPr>
          <w:rFonts w:eastAsia="SimSun"/>
          <w:sz w:val="28"/>
          <w:szCs w:val="28"/>
          <w:lang w:val="en-US"/>
        </w:rPr>
        <w:t>PR</w:t>
      </w:r>
      <w:r w:rsidR="00404D2D">
        <w:rPr>
          <w:rFonts w:eastAsia="SimSun"/>
          <w:sz w:val="28"/>
          <w:szCs w:val="28"/>
          <w:lang w:val="en-US"/>
        </w:rPr>
        <w:t>V</w:t>
      </w:r>
      <w:r w:rsidRPr="00965B55">
        <w:rPr>
          <w:rFonts w:eastAsia="SimSun"/>
          <w:sz w:val="28"/>
          <w:szCs w:val="28"/>
        </w:rPr>
        <w:t>_1_</w:t>
      </w:r>
      <w:r w:rsidRPr="00951643">
        <w:rPr>
          <w:rFonts w:eastAsia="SimSun"/>
          <w:sz w:val="28"/>
          <w:szCs w:val="28"/>
        </w:rPr>
        <w:t>9</w:t>
      </w:r>
      <w:r w:rsidR="00951643" w:rsidRPr="00951643">
        <w:rPr>
          <w:rFonts w:eastAsia="SimSun"/>
          <w:sz w:val="28"/>
          <w:szCs w:val="28"/>
        </w:rPr>
        <w:t>65</w:t>
      </w:r>
      <w:r w:rsidRPr="00965B55">
        <w:rPr>
          <w:rFonts w:eastAsia="SimSun"/>
          <w:sz w:val="28"/>
          <w:szCs w:val="28"/>
        </w:rPr>
        <w:t>_0</w:t>
      </w:r>
      <w:r w:rsidR="00951643" w:rsidRPr="00735DDC">
        <w:rPr>
          <w:rFonts w:eastAsia="SimSun"/>
          <w:sz w:val="28"/>
          <w:szCs w:val="28"/>
        </w:rPr>
        <w:t>2</w:t>
      </w:r>
      <w:r w:rsidRPr="00965B55">
        <w:rPr>
          <w:rFonts w:eastAsia="SimSun"/>
          <w:sz w:val="28"/>
          <w:szCs w:val="28"/>
        </w:rPr>
        <w:t>_05_0</w:t>
      </w:r>
      <w:r>
        <w:rPr>
          <w:rFonts w:eastAsia="SimSun"/>
          <w:sz w:val="28"/>
          <w:szCs w:val="28"/>
        </w:rPr>
        <w:t>1</w:t>
      </w:r>
      <w:r w:rsidRPr="00965B55">
        <w:rPr>
          <w:rFonts w:eastAsia="SimSun"/>
          <w:sz w:val="28"/>
          <w:szCs w:val="28"/>
        </w:rPr>
        <w:t>_</w:t>
      </w:r>
      <w:r w:rsidRPr="00965B55">
        <w:rPr>
          <w:rFonts w:eastAsia="SimSun"/>
          <w:sz w:val="28"/>
          <w:szCs w:val="28"/>
          <w:lang w:val="en-US"/>
        </w:rPr>
        <w:t>xx</w:t>
      </w:r>
      <w:r w:rsidRPr="00965B55">
        <w:rPr>
          <w:rFonts w:eastAsia="SimSun"/>
          <w:sz w:val="28"/>
          <w:szCs w:val="28"/>
        </w:rPr>
        <w:t xml:space="preserve">, </w:t>
      </w:r>
      <w:r w:rsidRPr="00965B55">
        <w:rPr>
          <w:sz w:val="28"/>
          <w:szCs w:val="28"/>
        </w:rPr>
        <w:t>где хх – номер версии схемы.</w:t>
      </w:r>
    </w:p>
    <w:p w14:paraId="5D7CDAF9" w14:textId="77777777" w:rsidR="00091685" w:rsidRPr="00965B55" w:rsidRDefault="00091685" w:rsidP="001C017D">
      <w:pPr>
        <w:ind w:firstLine="567"/>
        <w:rPr>
          <w:rFonts w:eastAsia="SimSun"/>
          <w:sz w:val="28"/>
          <w:szCs w:val="28"/>
        </w:rPr>
      </w:pPr>
      <w:r w:rsidRPr="00965B55">
        <w:rPr>
          <w:rFonts w:eastAsia="SimSun"/>
          <w:sz w:val="28"/>
          <w:szCs w:val="28"/>
        </w:rPr>
        <w:t>Расширение имени файла – xsd.</w:t>
      </w:r>
    </w:p>
    <w:p w14:paraId="24CA78A6" w14:textId="327952A8" w:rsidR="00FC0699" w:rsidRDefault="00091685" w:rsidP="001C017D">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FC0699">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19E96F08" w14:textId="784773F8" w:rsidR="00091685" w:rsidRPr="00965B55" w:rsidRDefault="00091685" w:rsidP="001C017D">
      <w:pPr>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393E68">
        <w:rPr>
          <w:sz w:val="28"/>
          <w:szCs w:val="28"/>
        </w:rPr>
        <w:t>)</w:t>
      </w:r>
      <w:r w:rsidRPr="00965B55">
        <w:rPr>
          <w:rFonts w:eastAsia="SimSun"/>
          <w:sz w:val="28"/>
          <w:szCs w:val="28"/>
        </w:rPr>
        <w:t>.</w:t>
      </w:r>
    </w:p>
    <w:p w14:paraId="2B5540F4" w14:textId="4B57D5B1" w:rsidR="00091685" w:rsidRPr="00965B55" w:rsidRDefault="00091685" w:rsidP="001C017D">
      <w:pPr>
        <w:spacing w:before="120"/>
        <w:ind w:firstLine="567"/>
        <w:rPr>
          <w:sz w:val="28"/>
          <w:szCs w:val="28"/>
        </w:rPr>
      </w:pPr>
      <w:r>
        <w:rPr>
          <w:sz w:val="28"/>
          <w:szCs w:val="28"/>
        </w:rPr>
        <w:t>7</w:t>
      </w:r>
      <w:r w:rsidRPr="00965B55">
        <w:rPr>
          <w:sz w:val="28"/>
          <w:szCs w:val="28"/>
        </w:rPr>
        <w:t>.</w:t>
      </w:r>
      <w:r w:rsidRPr="00965B55">
        <w:rPr>
          <w:b/>
          <w:sz w:val="28"/>
          <w:szCs w:val="28"/>
        </w:rPr>
        <w:t xml:space="preserve"> Логическая модель файла обмена </w:t>
      </w:r>
      <w:r w:rsidRPr="00965B55">
        <w:rPr>
          <w:sz w:val="28"/>
          <w:szCs w:val="28"/>
        </w:rPr>
        <w:t xml:space="preserve">представлена в виде диаграммы структуры файла обмена на рисунке </w:t>
      </w:r>
      <w:r>
        <w:rPr>
          <w:sz w:val="28"/>
          <w:szCs w:val="28"/>
        </w:rPr>
        <w:t>2</w:t>
      </w:r>
      <w:r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Pr>
          <w:sz w:val="28"/>
          <w:szCs w:val="28"/>
        </w:rPr>
        <w:t>7</w:t>
      </w:r>
      <w:r w:rsidRPr="0011619B">
        <w:rPr>
          <w:sz w:val="28"/>
          <w:szCs w:val="28"/>
        </w:rPr>
        <w:t xml:space="preserve">.1 </w:t>
      </w:r>
      <w:r w:rsidRPr="0011619B">
        <w:rPr>
          <w:rFonts w:eastAsia="SimSun"/>
          <w:sz w:val="28"/>
          <w:szCs w:val="28"/>
        </w:rPr>
        <w:t xml:space="preserve">– </w:t>
      </w:r>
      <w:r>
        <w:rPr>
          <w:rFonts w:eastAsia="SimSun"/>
          <w:sz w:val="28"/>
          <w:szCs w:val="28"/>
        </w:rPr>
        <w:t>7</w:t>
      </w:r>
      <w:r w:rsidRPr="0011619B">
        <w:rPr>
          <w:rFonts w:eastAsia="SimSun"/>
          <w:sz w:val="28"/>
          <w:szCs w:val="28"/>
        </w:rPr>
        <w:t>.</w:t>
      </w:r>
      <w:r w:rsidR="006D2B82">
        <w:rPr>
          <w:rFonts w:eastAsia="SimSun"/>
          <w:sz w:val="28"/>
          <w:szCs w:val="28"/>
        </w:rPr>
        <w:t>1</w:t>
      </w:r>
      <w:r w:rsidR="00AD4725">
        <w:rPr>
          <w:rFonts w:eastAsia="SimSun"/>
          <w:sz w:val="28"/>
          <w:szCs w:val="28"/>
        </w:rPr>
        <w:t>1</w:t>
      </w:r>
      <w:r w:rsidRPr="00965B55">
        <w:rPr>
          <w:sz w:val="28"/>
          <w:szCs w:val="28"/>
        </w:rPr>
        <w:t xml:space="preserve"> настоящего формата.</w:t>
      </w:r>
    </w:p>
    <w:p w14:paraId="00A98937" w14:textId="77777777" w:rsidR="00091685" w:rsidRPr="00965B55" w:rsidRDefault="00091685" w:rsidP="001C017D">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0301BBC8" w14:textId="77777777" w:rsidR="00091685" w:rsidRPr="00965B55" w:rsidRDefault="00091685" w:rsidP="001C017D">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748D8EFE" w14:textId="77777777" w:rsidR="00091685" w:rsidRPr="00965B55" w:rsidRDefault="00091685" w:rsidP="001C017D">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75B39978" w14:textId="62E32655" w:rsidR="00091685" w:rsidRPr="00965B55" w:rsidRDefault="00091685" w:rsidP="001C017D">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694E77" w:rsidRPr="00694E77">
        <w:rPr>
          <w:rStyle w:val="a6"/>
          <w:sz w:val="28"/>
          <w:szCs w:val="28"/>
        </w:rPr>
        <w:t xml:space="preserve">              </w:t>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0613978B" w14:textId="77777777" w:rsidR="00091685" w:rsidRPr="00965B55" w:rsidRDefault="00091685" w:rsidP="001C017D">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38A96838" w14:textId="6B0C6840" w:rsidR="00091685" w:rsidRPr="00965B55" w:rsidRDefault="00091685" w:rsidP="001C017D">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 </w:t>
      </w:r>
      <w:r w:rsidR="00694E77" w:rsidRPr="00694E77">
        <w:rPr>
          <w:sz w:val="28"/>
          <w:szCs w:val="28"/>
        </w:rPr>
        <w:t xml:space="preserve">                  </w:t>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60FF313" w14:textId="7155560E" w:rsidR="00091685" w:rsidRPr="00965B55" w:rsidRDefault="00091685" w:rsidP="001C017D">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694E77" w:rsidRPr="00694E77">
        <w:rPr>
          <w:sz w:val="28"/>
          <w:szCs w:val="28"/>
        </w:rPr>
        <w:t xml:space="preserve">                                        </w:t>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CED0BBA" w14:textId="56084035" w:rsidR="00091685" w:rsidRPr="00965B55" w:rsidRDefault="00091685" w:rsidP="001C017D">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010B49">
        <w:rPr>
          <w:sz w:val="28"/>
          <w:szCs w:val="28"/>
        </w:rPr>
        <w:t xml:space="preserve">таких как </w:t>
      </w:r>
      <w:r w:rsidRPr="00965B55">
        <w:rPr>
          <w:sz w:val="28"/>
          <w:szCs w:val="28"/>
        </w:rPr>
        <w:t>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CE7A0A8" w14:textId="66D75F8D" w:rsidR="00091685" w:rsidRPr="00965B55" w:rsidRDefault="00091685" w:rsidP="001C017D">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0D0B2ED1" w14:textId="36D6EE57" w:rsidR="00091685" w:rsidRPr="00965B55" w:rsidRDefault="00091685" w:rsidP="001C017D">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620508">
        <w:rPr>
          <w:rStyle w:val="a6"/>
          <w:sz w:val="28"/>
          <w:szCs w:val="28"/>
        </w:rPr>
        <w:t>е</w:t>
      </w:r>
      <w:r w:rsidRPr="00965B55">
        <w:rPr>
          <w:rStyle w:val="a6"/>
          <w:sz w:val="28"/>
          <w:szCs w:val="28"/>
        </w:rPr>
        <w:t xml:space="preserve">тся значение «У» </w:t>
      </w:r>
      <w:r w:rsidR="00620508">
        <w:rPr>
          <w:rStyle w:val="a6"/>
          <w:sz w:val="28"/>
          <w:szCs w:val="28"/>
        </w:rPr>
        <w:t>при</w:t>
      </w:r>
      <w:r w:rsidRPr="00965B55">
        <w:rPr>
          <w:rStyle w:val="a6"/>
          <w:sz w:val="28"/>
          <w:szCs w:val="28"/>
        </w:rPr>
        <w:t xml:space="preserve"> описани</w:t>
      </w:r>
      <w:r w:rsidR="00620508">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010FBD0E" w14:textId="77465892" w:rsidR="00091685" w:rsidRPr="00965B55" w:rsidRDefault="00091685" w:rsidP="001C017D">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D6ABDC2" w14:textId="60C0D51E" w:rsidR="001E44B8" w:rsidRDefault="00091685" w:rsidP="00CA4852">
      <w:pPr>
        <w:pStyle w:val="2"/>
        <w:ind w:firstLine="567"/>
        <w:jc w:val="both"/>
      </w:pPr>
      <w:r w:rsidRPr="00965B55">
        <w:br w:type="page"/>
      </w:r>
    </w:p>
    <w:p w14:paraId="4123CCA6" w14:textId="156ED998" w:rsidR="001E44B8" w:rsidRDefault="001E44B8" w:rsidP="00CA4852">
      <w:pPr>
        <w:pStyle w:val="2"/>
        <w:ind w:firstLine="567"/>
        <w:jc w:val="both"/>
        <w:rPr>
          <w:sz w:val="28"/>
          <w:szCs w:val="28"/>
        </w:rPr>
      </w:pPr>
      <w:r w:rsidRPr="001912B1">
        <w:rPr>
          <w:noProof/>
          <w:szCs w:val="28"/>
        </w:rPr>
        <w:drawing>
          <wp:anchor distT="0" distB="0" distL="114300" distR="114300" simplePos="0" relativeHeight="251673600" behindDoc="0" locked="0" layoutInCell="1" allowOverlap="1" wp14:anchorId="589E552A" wp14:editId="4D3607E5">
            <wp:simplePos x="0" y="0"/>
            <wp:positionH relativeFrom="margin">
              <wp:posOffset>0</wp:posOffset>
            </wp:positionH>
            <wp:positionV relativeFrom="margin">
              <wp:posOffset>218440</wp:posOffset>
            </wp:positionV>
            <wp:extent cx="6030595" cy="8553450"/>
            <wp:effectExtent l="0" t="0" r="825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2.png"/>
                    <pic:cNvPicPr/>
                  </pic:nvPicPr>
                  <pic:blipFill rotWithShape="1">
                    <a:blip r:embed="rId14">
                      <a:extLst>
                        <a:ext uri="{28A0092B-C50C-407E-A947-70E740481C1C}">
                          <a14:useLocalDpi xmlns:a14="http://schemas.microsoft.com/office/drawing/2010/main" val="0"/>
                        </a:ext>
                      </a:extLst>
                    </a:blip>
                    <a:srcRect b="2617"/>
                    <a:stretch/>
                  </pic:blipFill>
                  <pic:spPr bwMode="auto">
                    <a:xfrm>
                      <a:off x="0" y="0"/>
                      <a:ext cx="6030595" cy="8553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5B1C145" w14:textId="42FE9C82" w:rsidR="001C017D" w:rsidRDefault="00091685" w:rsidP="00AF78C7">
      <w:pPr>
        <w:pStyle w:val="2"/>
        <w:ind w:firstLine="567"/>
        <w:rPr>
          <w:sz w:val="28"/>
          <w:szCs w:val="28"/>
        </w:rPr>
      </w:pPr>
      <w:r w:rsidRPr="00965B55">
        <w:rPr>
          <w:sz w:val="28"/>
          <w:szCs w:val="28"/>
        </w:rPr>
        <w:t xml:space="preserve">Рисунок </w:t>
      </w:r>
      <w:r w:rsidR="001C017D" w:rsidRPr="00695DA2">
        <w:rPr>
          <w:sz w:val="28"/>
          <w:szCs w:val="28"/>
        </w:rPr>
        <w:t>2</w:t>
      </w:r>
      <w:r w:rsidRPr="00965B55">
        <w:rPr>
          <w:sz w:val="28"/>
          <w:szCs w:val="28"/>
        </w:rPr>
        <w:t>. Диаграмма структуры файла обмена</w:t>
      </w:r>
    </w:p>
    <w:p w14:paraId="43A869ED" w14:textId="77777777" w:rsidR="001C017D" w:rsidRDefault="001C017D" w:rsidP="00091685">
      <w:pPr>
        <w:ind w:firstLine="0"/>
        <w:jc w:val="center"/>
        <w:sectPr w:rsidR="001C017D" w:rsidSect="00F24AFE">
          <w:headerReference w:type="default" r:id="rId15"/>
          <w:footnotePr>
            <w:numRestart w:val="eachPage"/>
          </w:footnotePr>
          <w:pgSz w:w="11906" w:h="16838"/>
          <w:pgMar w:top="964" w:right="991" w:bottom="851" w:left="1418" w:header="720" w:footer="454" w:gutter="0"/>
          <w:pgNumType w:start="39"/>
          <w:cols w:space="720"/>
          <w:formProt w:val="0"/>
          <w:docGrid w:linePitch="360"/>
        </w:sectPr>
      </w:pPr>
    </w:p>
    <w:p w14:paraId="6FEC774A" w14:textId="698D422C" w:rsidR="0029444E" w:rsidRPr="0029444E" w:rsidRDefault="0029444E" w:rsidP="0029444E">
      <w:pPr>
        <w:suppressAutoHyphens w:val="0"/>
        <w:ind w:firstLine="0"/>
        <w:jc w:val="right"/>
      </w:pPr>
      <w:r>
        <w:t>Таблица 7.</w:t>
      </w:r>
      <w:r w:rsidRPr="0029444E">
        <w:t>1</w:t>
      </w:r>
    </w:p>
    <w:p w14:paraId="5DA95754" w14:textId="77777777" w:rsidR="0029444E" w:rsidRPr="0029444E" w:rsidRDefault="0029444E" w:rsidP="0029444E">
      <w:pPr>
        <w:suppressAutoHyphens w:val="0"/>
        <w:spacing w:after="120"/>
        <w:ind w:firstLine="0"/>
        <w:jc w:val="center"/>
      </w:pPr>
      <w:r w:rsidRPr="0029444E">
        <w:rPr>
          <w:b/>
          <w:bCs/>
        </w:rPr>
        <w:t>Файл обмена (File)</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1104B030" w14:textId="77777777" w:rsidTr="0029444E">
        <w:trPr>
          <w:trHeight w:val="23"/>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1C261C"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4EEBF43"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2C44EF"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5D4543"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36FD46"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4C9F296A"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7F41C5" w:rsidRPr="0029444E" w14:paraId="0BE94AA3"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7BE7CB65" w14:textId="77777777" w:rsidR="007F41C5" w:rsidRPr="0029444E" w:rsidRDefault="007F41C5" w:rsidP="007F41C5">
            <w:pPr>
              <w:suppressAutoHyphens w:val="0"/>
              <w:ind w:firstLine="0"/>
              <w:jc w:val="left"/>
            </w:pPr>
            <w:r w:rsidRPr="0029444E">
              <w:t>Идентификатор файла</w:t>
            </w:r>
          </w:p>
        </w:tc>
        <w:tc>
          <w:tcPr>
            <w:tcW w:w="2442" w:type="dxa"/>
            <w:tcBorders>
              <w:top w:val="nil"/>
              <w:left w:val="nil"/>
              <w:bottom w:val="single" w:sz="4" w:space="0" w:color="auto"/>
              <w:right w:val="single" w:sz="4" w:space="0" w:color="auto"/>
            </w:tcBorders>
            <w:shd w:val="clear" w:color="auto" w:fill="auto"/>
            <w:hideMark/>
          </w:tcPr>
          <w:p w14:paraId="0672D71C" w14:textId="77777777" w:rsidR="007F41C5" w:rsidRPr="0029444E" w:rsidRDefault="007F41C5" w:rsidP="007F41C5">
            <w:pPr>
              <w:suppressAutoHyphens w:val="0"/>
              <w:ind w:firstLine="0"/>
              <w:jc w:val="center"/>
            </w:pPr>
            <w:r w:rsidRPr="0029444E">
              <w:t>FileID</w:t>
            </w:r>
          </w:p>
        </w:tc>
        <w:tc>
          <w:tcPr>
            <w:tcW w:w="1208" w:type="dxa"/>
            <w:tcBorders>
              <w:top w:val="nil"/>
              <w:left w:val="nil"/>
              <w:bottom w:val="single" w:sz="4" w:space="0" w:color="auto"/>
              <w:right w:val="single" w:sz="4" w:space="0" w:color="auto"/>
            </w:tcBorders>
            <w:shd w:val="clear" w:color="auto" w:fill="auto"/>
            <w:hideMark/>
          </w:tcPr>
          <w:p w14:paraId="7EB2F28F" w14:textId="77777777" w:rsidR="007F41C5" w:rsidRPr="0029444E" w:rsidRDefault="007F41C5" w:rsidP="007F41C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32104A4A" w14:textId="77777777" w:rsidR="007F41C5" w:rsidRPr="0029444E" w:rsidRDefault="007F41C5" w:rsidP="007F41C5">
            <w:pPr>
              <w:suppressAutoHyphens w:val="0"/>
              <w:ind w:firstLine="0"/>
              <w:jc w:val="center"/>
            </w:pPr>
            <w:r w:rsidRPr="0029444E">
              <w:t>T(1-255)</w:t>
            </w:r>
          </w:p>
        </w:tc>
        <w:tc>
          <w:tcPr>
            <w:tcW w:w="1910" w:type="dxa"/>
            <w:tcBorders>
              <w:top w:val="nil"/>
              <w:left w:val="nil"/>
              <w:bottom w:val="single" w:sz="4" w:space="0" w:color="auto"/>
              <w:right w:val="single" w:sz="4" w:space="0" w:color="auto"/>
            </w:tcBorders>
            <w:shd w:val="clear" w:color="auto" w:fill="auto"/>
            <w:hideMark/>
          </w:tcPr>
          <w:p w14:paraId="35FED9EA" w14:textId="238DCBC8" w:rsidR="007F41C5" w:rsidRPr="0029444E" w:rsidRDefault="007F41C5" w:rsidP="007F41C5">
            <w:pPr>
              <w:suppressAutoHyphens w:val="0"/>
              <w:ind w:firstLine="0"/>
              <w:jc w:val="center"/>
            </w:pPr>
            <w:r w:rsidRPr="00965B55">
              <w:t>ОУ</w:t>
            </w:r>
          </w:p>
        </w:tc>
        <w:tc>
          <w:tcPr>
            <w:tcW w:w="5071" w:type="dxa"/>
            <w:tcBorders>
              <w:top w:val="nil"/>
              <w:left w:val="nil"/>
              <w:bottom w:val="single" w:sz="4" w:space="0" w:color="auto"/>
              <w:right w:val="single" w:sz="4" w:space="0" w:color="auto"/>
            </w:tcBorders>
            <w:shd w:val="clear" w:color="auto" w:fill="auto"/>
            <w:hideMark/>
          </w:tcPr>
          <w:p w14:paraId="0CFAC878" w14:textId="5D42498A" w:rsidR="007F41C5" w:rsidRPr="0029444E" w:rsidRDefault="007F41C5" w:rsidP="007F41C5">
            <w:pPr>
              <w:suppressAutoHyphens w:val="0"/>
              <w:ind w:firstLine="0"/>
              <w:jc w:val="left"/>
            </w:pPr>
            <w:r w:rsidRPr="00965B55">
              <w:t>Содержит (повторяет) имя сформированного файла (без расширения)</w:t>
            </w:r>
          </w:p>
        </w:tc>
      </w:tr>
      <w:tr w:rsidR="0029444E" w:rsidRPr="0029444E" w14:paraId="14C8BEA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0FE0F4AF" w14:textId="77777777" w:rsidR="0029444E" w:rsidRPr="0029444E" w:rsidRDefault="0029444E" w:rsidP="0029444E">
            <w:pPr>
              <w:suppressAutoHyphens w:val="0"/>
              <w:ind w:firstLine="0"/>
              <w:jc w:val="left"/>
            </w:pPr>
            <w:r w:rsidRPr="0029444E">
              <w:t>Версия программы, с помощью которой сформирован файл</w:t>
            </w:r>
          </w:p>
        </w:tc>
        <w:tc>
          <w:tcPr>
            <w:tcW w:w="2442" w:type="dxa"/>
            <w:tcBorders>
              <w:top w:val="nil"/>
              <w:left w:val="nil"/>
              <w:bottom w:val="single" w:sz="4" w:space="0" w:color="auto"/>
              <w:right w:val="single" w:sz="4" w:space="0" w:color="auto"/>
            </w:tcBorders>
            <w:shd w:val="clear" w:color="auto" w:fill="auto"/>
            <w:hideMark/>
          </w:tcPr>
          <w:p w14:paraId="44178A28" w14:textId="77777777" w:rsidR="0029444E" w:rsidRPr="0029444E" w:rsidRDefault="0029444E" w:rsidP="0029444E">
            <w:pPr>
              <w:suppressAutoHyphens w:val="0"/>
              <w:ind w:firstLine="0"/>
              <w:jc w:val="center"/>
            </w:pPr>
            <w:r w:rsidRPr="0029444E">
              <w:t>VersProg</w:t>
            </w:r>
          </w:p>
        </w:tc>
        <w:tc>
          <w:tcPr>
            <w:tcW w:w="1208" w:type="dxa"/>
            <w:tcBorders>
              <w:top w:val="nil"/>
              <w:left w:val="nil"/>
              <w:bottom w:val="single" w:sz="4" w:space="0" w:color="auto"/>
              <w:right w:val="single" w:sz="4" w:space="0" w:color="auto"/>
            </w:tcBorders>
            <w:shd w:val="clear" w:color="auto" w:fill="auto"/>
            <w:hideMark/>
          </w:tcPr>
          <w:p w14:paraId="561BFD4B"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0AD0FB25" w14:textId="77777777" w:rsidR="0029444E" w:rsidRPr="0029444E" w:rsidRDefault="0029444E" w:rsidP="0029444E">
            <w:pPr>
              <w:suppressAutoHyphens w:val="0"/>
              <w:ind w:firstLine="0"/>
              <w:jc w:val="center"/>
            </w:pPr>
            <w:r w:rsidRPr="0029444E">
              <w:t>T(1-40)</w:t>
            </w:r>
          </w:p>
        </w:tc>
        <w:tc>
          <w:tcPr>
            <w:tcW w:w="1910" w:type="dxa"/>
            <w:tcBorders>
              <w:top w:val="nil"/>
              <w:left w:val="nil"/>
              <w:bottom w:val="single" w:sz="4" w:space="0" w:color="auto"/>
              <w:right w:val="single" w:sz="4" w:space="0" w:color="auto"/>
            </w:tcBorders>
            <w:shd w:val="clear" w:color="auto" w:fill="auto"/>
            <w:hideMark/>
          </w:tcPr>
          <w:p w14:paraId="0E3F6634"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31408F5D" w14:textId="77777777" w:rsidR="0029444E" w:rsidRPr="0029444E" w:rsidRDefault="0029444E" w:rsidP="0029444E">
            <w:pPr>
              <w:suppressAutoHyphens w:val="0"/>
              <w:ind w:firstLine="0"/>
              <w:jc w:val="left"/>
            </w:pPr>
            <w:r w:rsidRPr="0029444E">
              <w:t> </w:t>
            </w:r>
          </w:p>
        </w:tc>
      </w:tr>
      <w:tr w:rsidR="0029444E" w:rsidRPr="0029444E" w14:paraId="5B47236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7446B44D" w14:textId="77777777" w:rsidR="0029444E" w:rsidRPr="0029444E" w:rsidRDefault="0029444E" w:rsidP="0029444E">
            <w:pPr>
              <w:suppressAutoHyphens w:val="0"/>
              <w:ind w:firstLine="0"/>
              <w:jc w:val="left"/>
            </w:pPr>
            <w:r w:rsidRPr="0029444E">
              <w:t>Версия формата</w:t>
            </w:r>
          </w:p>
        </w:tc>
        <w:tc>
          <w:tcPr>
            <w:tcW w:w="2442" w:type="dxa"/>
            <w:tcBorders>
              <w:top w:val="nil"/>
              <w:left w:val="nil"/>
              <w:bottom w:val="single" w:sz="4" w:space="0" w:color="auto"/>
              <w:right w:val="single" w:sz="4" w:space="0" w:color="auto"/>
            </w:tcBorders>
            <w:shd w:val="clear" w:color="auto" w:fill="auto"/>
            <w:hideMark/>
          </w:tcPr>
          <w:p w14:paraId="577FF18C" w14:textId="77777777" w:rsidR="0029444E" w:rsidRPr="0029444E" w:rsidRDefault="0029444E" w:rsidP="0029444E">
            <w:pPr>
              <w:suppressAutoHyphens w:val="0"/>
              <w:ind w:firstLine="0"/>
              <w:jc w:val="center"/>
            </w:pPr>
            <w:r w:rsidRPr="0029444E">
              <w:t>VersForm</w:t>
            </w:r>
          </w:p>
        </w:tc>
        <w:tc>
          <w:tcPr>
            <w:tcW w:w="1208" w:type="dxa"/>
            <w:tcBorders>
              <w:top w:val="nil"/>
              <w:left w:val="nil"/>
              <w:bottom w:val="single" w:sz="4" w:space="0" w:color="auto"/>
              <w:right w:val="single" w:sz="4" w:space="0" w:color="auto"/>
            </w:tcBorders>
            <w:shd w:val="clear" w:color="auto" w:fill="auto"/>
            <w:hideMark/>
          </w:tcPr>
          <w:p w14:paraId="62626033"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73116448" w14:textId="77777777" w:rsidR="0029444E" w:rsidRPr="0029444E" w:rsidRDefault="0029444E" w:rsidP="0029444E">
            <w:pPr>
              <w:suppressAutoHyphens w:val="0"/>
              <w:ind w:firstLine="0"/>
              <w:jc w:val="center"/>
            </w:pPr>
            <w:r w:rsidRPr="0029444E">
              <w:t>T(1-5)</w:t>
            </w:r>
          </w:p>
        </w:tc>
        <w:tc>
          <w:tcPr>
            <w:tcW w:w="1910" w:type="dxa"/>
            <w:tcBorders>
              <w:top w:val="nil"/>
              <w:left w:val="nil"/>
              <w:bottom w:val="single" w:sz="4" w:space="0" w:color="auto"/>
              <w:right w:val="single" w:sz="4" w:space="0" w:color="auto"/>
            </w:tcBorders>
            <w:shd w:val="clear" w:color="auto" w:fill="auto"/>
            <w:hideMark/>
          </w:tcPr>
          <w:p w14:paraId="7D41239A" w14:textId="07B2A107" w:rsidR="0029444E" w:rsidRPr="0029444E" w:rsidRDefault="0029444E" w:rsidP="0029444E">
            <w:pPr>
              <w:suppressAutoHyphens w:val="0"/>
              <w:ind w:firstLine="0"/>
              <w:jc w:val="center"/>
            </w:pPr>
            <w:r w:rsidRPr="0029444E">
              <w:t>О</w:t>
            </w:r>
            <w:r w:rsidR="00746A9B">
              <w:t>К</w:t>
            </w:r>
          </w:p>
        </w:tc>
        <w:tc>
          <w:tcPr>
            <w:tcW w:w="5071" w:type="dxa"/>
            <w:tcBorders>
              <w:top w:val="nil"/>
              <w:left w:val="nil"/>
              <w:bottom w:val="single" w:sz="4" w:space="0" w:color="auto"/>
              <w:right w:val="single" w:sz="4" w:space="0" w:color="auto"/>
            </w:tcBorders>
            <w:shd w:val="clear" w:color="auto" w:fill="auto"/>
            <w:hideMark/>
          </w:tcPr>
          <w:p w14:paraId="46FFB81E" w14:textId="77777777" w:rsidR="0029444E" w:rsidRPr="0029444E" w:rsidRDefault="0029444E" w:rsidP="0029444E">
            <w:pPr>
              <w:suppressAutoHyphens w:val="0"/>
              <w:ind w:firstLine="0"/>
              <w:jc w:val="left"/>
            </w:pPr>
            <w:r w:rsidRPr="0029444E">
              <w:t xml:space="preserve">Принимает значение: 5.01  </w:t>
            </w:r>
          </w:p>
        </w:tc>
      </w:tr>
      <w:tr w:rsidR="0029444E" w:rsidRPr="0029444E" w14:paraId="364A4E0B"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325EB5A" w14:textId="77777777" w:rsidR="0029444E" w:rsidRPr="0029444E" w:rsidRDefault="0029444E" w:rsidP="0029444E">
            <w:pPr>
              <w:suppressAutoHyphens w:val="0"/>
              <w:ind w:firstLine="0"/>
              <w:jc w:val="left"/>
            </w:pPr>
            <w:r w:rsidRPr="0029444E">
              <w:t>Идентификатор иного получателя файла обмена информации перевозчика</w:t>
            </w:r>
          </w:p>
        </w:tc>
        <w:tc>
          <w:tcPr>
            <w:tcW w:w="2442" w:type="dxa"/>
            <w:tcBorders>
              <w:top w:val="nil"/>
              <w:left w:val="nil"/>
              <w:bottom w:val="single" w:sz="4" w:space="0" w:color="auto"/>
              <w:right w:val="single" w:sz="4" w:space="0" w:color="auto"/>
            </w:tcBorders>
            <w:shd w:val="clear" w:color="auto" w:fill="auto"/>
            <w:hideMark/>
          </w:tcPr>
          <w:p w14:paraId="70C2B9BA" w14:textId="77777777" w:rsidR="0029444E" w:rsidRPr="0029444E" w:rsidRDefault="0029444E" w:rsidP="0029444E">
            <w:pPr>
              <w:suppressAutoHyphens w:val="0"/>
              <w:ind w:firstLine="0"/>
              <w:jc w:val="center"/>
            </w:pPr>
            <w:r w:rsidRPr="0029444E">
              <w:t>OthRecID</w:t>
            </w:r>
          </w:p>
        </w:tc>
        <w:tc>
          <w:tcPr>
            <w:tcW w:w="1208" w:type="dxa"/>
            <w:tcBorders>
              <w:top w:val="nil"/>
              <w:left w:val="nil"/>
              <w:bottom w:val="single" w:sz="4" w:space="0" w:color="auto"/>
              <w:right w:val="single" w:sz="4" w:space="0" w:color="auto"/>
            </w:tcBorders>
            <w:shd w:val="clear" w:color="auto" w:fill="auto"/>
            <w:hideMark/>
          </w:tcPr>
          <w:p w14:paraId="795C1332" w14:textId="77777777" w:rsidR="0029444E" w:rsidRPr="0029444E" w:rsidRDefault="0029444E" w:rsidP="0029444E">
            <w:pPr>
              <w:suppressAutoHyphens w:val="0"/>
              <w:ind w:firstLine="0"/>
              <w:jc w:val="center"/>
            </w:pPr>
            <w:r w:rsidRPr="0029444E">
              <w:t>П</w:t>
            </w:r>
          </w:p>
        </w:tc>
        <w:tc>
          <w:tcPr>
            <w:tcW w:w="1208" w:type="dxa"/>
            <w:tcBorders>
              <w:top w:val="nil"/>
              <w:left w:val="nil"/>
              <w:bottom w:val="single" w:sz="4" w:space="0" w:color="auto"/>
              <w:right w:val="single" w:sz="4" w:space="0" w:color="auto"/>
            </w:tcBorders>
            <w:shd w:val="clear" w:color="auto" w:fill="auto"/>
            <w:hideMark/>
          </w:tcPr>
          <w:p w14:paraId="5C596477" w14:textId="77777777" w:rsidR="0029444E" w:rsidRPr="0029444E" w:rsidRDefault="0029444E" w:rsidP="0029444E">
            <w:pPr>
              <w:suppressAutoHyphens w:val="0"/>
              <w:ind w:firstLine="0"/>
              <w:jc w:val="center"/>
            </w:pPr>
            <w:r w:rsidRPr="0029444E">
              <w:t>T(4-46)</w:t>
            </w:r>
          </w:p>
        </w:tc>
        <w:tc>
          <w:tcPr>
            <w:tcW w:w="1910" w:type="dxa"/>
            <w:tcBorders>
              <w:top w:val="nil"/>
              <w:left w:val="nil"/>
              <w:bottom w:val="single" w:sz="4" w:space="0" w:color="auto"/>
              <w:right w:val="single" w:sz="4" w:space="0" w:color="auto"/>
            </w:tcBorders>
            <w:shd w:val="clear" w:color="auto" w:fill="auto"/>
            <w:hideMark/>
          </w:tcPr>
          <w:p w14:paraId="6C701A72" w14:textId="77777777" w:rsidR="0029444E" w:rsidRPr="0029444E" w:rsidRDefault="0029444E" w:rsidP="0029444E">
            <w:pPr>
              <w:suppressAutoHyphens w:val="0"/>
              <w:ind w:firstLine="0"/>
              <w:jc w:val="center"/>
            </w:pPr>
            <w:r w:rsidRPr="0029444E">
              <w:t>НМ</w:t>
            </w:r>
          </w:p>
        </w:tc>
        <w:tc>
          <w:tcPr>
            <w:tcW w:w="5071" w:type="dxa"/>
            <w:tcBorders>
              <w:top w:val="nil"/>
              <w:left w:val="nil"/>
              <w:bottom w:val="single" w:sz="4" w:space="0" w:color="auto"/>
              <w:right w:val="single" w:sz="4" w:space="0" w:color="auto"/>
            </w:tcBorders>
            <w:shd w:val="clear" w:color="auto" w:fill="auto"/>
            <w:hideMark/>
          </w:tcPr>
          <w:p w14:paraId="44771DF3" w14:textId="5E166DF5" w:rsidR="007F41C5" w:rsidRPr="00965B55" w:rsidRDefault="007F41C5" w:rsidP="007F41C5">
            <w:pPr>
              <w:ind w:firstLine="0"/>
              <w:jc w:val="left"/>
            </w:pPr>
            <w:r w:rsidRPr="00965B55">
              <w:t xml:space="preserve">Значение элемента представляется в виде </w:t>
            </w:r>
            <w:r>
              <w:t>УИЭДОУИПол</w:t>
            </w:r>
            <w:r w:rsidRPr="00965B55">
              <w:t>Иной, где:</w:t>
            </w:r>
          </w:p>
          <w:p w14:paraId="28C4C194" w14:textId="77777777" w:rsidR="007F41C5" w:rsidRPr="00965B55" w:rsidRDefault="007F41C5" w:rsidP="007F41C5">
            <w:pPr>
              <w:ind w:firstLine="0"/>
              <w:jc w:val="left"/>
            </w:pPr>
            <w:r>
              <w:t>УИ</w:t>
            </w:r>
            <w:r w:rsidRPr="00965B55">
              <w:t xml:space="preserve">ОЭДО </w:t>
            </w:r>
            <w:r>
              <w:t>–</w:t>
            </w:r>
            <w:r w:rsidRPr="00965B55">
              <w:t xml:space="preserve"> </w:t>
            </w:r>
            <w:r>
              <w:t xml:space="preserve">уникальный </w:t>
            </w:r>
            <w:r w:rsidRPr="00965B55">
              <w:t xml:space="preserve">идентификатор оператора электронного оборота (оператор ЭДО) </w:t>
            </w:r>
            <w:r>
              <w:t>–</w:t>
            </w:r>
            <w:r w:rsidRPr="00965B55">
              <w:t xml:space="preserve"> символьный трехзначный код</w:t>
            </w:r>
            <w:r>
              <w:t xml:space="preserve"> (префикс)</w:t>
            </w:r>
            <w:r w:rsidRPr="00965B55">
              <w:t xml:space="preserve">, присваивается </w:t>
            </w:r>
            <w:r>
              <w:t>Федеральной налоговой службой</w:t>
            </w:r>
            <w:r w:rsidRPr="00965B55">
              <w:t>;</w:t>
            </w:r>
          </w:p>
          <w:p w14:paraId="1F431D7D" w14:textId="77777777" w:rsidR="007F41C5" w:rsidRPr="00965B55" w:rsidRDefault="007F41C5" w:rsidP="007F41C5">
            <w:pPr>
              <w:ind w:firstLine="0"/>
              <w:jc w:val="left"/>
            </w:pPr>
            <w:r>
              <w:t>УИ</w:t>
            </w:r>
            <w:r w:rsidRPr="00965B55">
              <w:t xml:space="preserve">ПолИной </w:t>
            </w:r>
            <w:r>
              <w:t>–</w:t>
            </w:r>
            <w:r w:rsidRPr="00965B55">
              <w:t xml:space="preserve"> уникальный </w:t>
            </w:r>
            <w:r>
              <w:t>идентификатор</w:t>
            </w:r>
            <w:r w:rsidRPr="00965B55">
              <w:t xml:space="preserve"> иного получателя, присваиваемый оператором ЭДО иного получателя, длина </w:t>
            </w:r>
            <w:r>
              <w:t>уникального идентификатора</w:t>
            </w:r>
            <w:r w:rsidRPr="00965B55">
              <w:t xml:space="preserve"> иного получателя не более 43 символов.</w:t>
            </w:r>
          </w:p>
          <w:p w14:paraId="23B372DD" w14:textId="6CCF0C44" w:rsidR="0029444E" w:rsidRPr="0029444E" w:rsidRDefault="007F41C5" w:rsidP="007F41C5">
            <w:pPr>
              <w:suppressAutoHyphens w:val="0"/>
              <w:ind w:firstLine="0"/>
              <w:jc w:val="left"/>
            </w:pPr>
            <w:r w:rsidRPr="00965B55">
              <w:t>Обязателен, если W в имени файла обмена принимает значение «1»</w:t>
            </w:r>
          </w:p>
        </w:tc>
      </w:tr>
      <w:tr w:rsidR="0029444E" w:rsidRPr="0029444E" w14:paraId="4C2F7C88"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BA0D9F4" w14:textId="6BBF6649" w:rsidR="0029444E" w:rsidRPr="0029444E" w:rsidRDefault="00010B49" w:rsidP="0029444E">
            <w:pPr>
              <w:suppressAutoHyphens w:val="0"/>
              <w:ind w:firstLine="0"/>
              <w:jc w:val="left"/>
            </w:pPr>
            <w:r>
              <w:t>Электронный к</w:t>
            </w:r>
            <w:r w:rsidR="0029444E" w:rsidRPr="0029444E">
              <w:t>оносамент, информация перевозчика</w:t>
            </w:r>
          </w:p>
        </w:tc>
        <w:tc>
          <w:tcPr>
            <w:tcW w:w="2442" w:type="dxa"/>
            <w:tcBorders>
              <w:top w:val="nil"/>
              <w:left w:val="nil"/>
              <w:bottom w:val="single" w:sz="4" w:space="0" w:color="auto"/>
              <w:right w:val="single" w:sz="4" w:space="0" w:color="auto"/>
            </w:tcBorders>
            <w:shd w:val="clear" w:color="auto" w:fill="auto"/>
            <w:hideMark/>
          </w:tcPr>
          <w:p w14:paraId="44D65D4D" w14:textId="77777777" w:rsidR="0029444E" w:rsidRPr="0029444E" w:rsidRDefault="0029444E" w:rsidP="0029444E">
            <w:pPr>
              <w:suppressAutoHyphens w:val="0"/>
              <w:ind w:firstLine="0"/>
              <w:jc w:val="center"/>
            </w:pPr>
            <w:r w:rsidRPr="0029444E">
              <w:t>Document</w:t>
            </w:r>
          </w:p>
        </w:tc>
        <w:tc>
          <w:tcPr>
            <w:tcW w:w="1208" w:type="dxa"/>
            <w:tcBorders>
              <w:top w:val="nil"/>
              <w:left w:val="nil"/>
              <w:bottom w:val="single" w:sz="4" w:space="0" w:color="auto"/>
              <w:right w:val="single" w:sz="4" w:space="0" w:color="auto"/>
            </w:tcBorders>
            <w:shd w:val="clear" w:color="auto" w:fill="auto"/>
            <w:hideMark/>
          </w:tcPr>
          <w:p w14:paraId="6EC62FE2"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4427D3EF"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46FA41C7"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09BA53DA" w14:textId="18D79A76"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2 </w:t>
            </w:r>
          </w:p>
        </w:tc>
      </w:tr>
    </w:tbl>
    <w:p w14:paraId="19C35954" w14:textId="77777777" w:rsidR="00684415" w:rsidRDefault="00684415" w:rsidP="0029444E">
      <w:pPr>
        <w:suppressAutoHyphens w:val="0"/>
        <w:spacing w:before="360"/>
        <w:ind w:firstLine="0"/>
        <w:jc w:val="right"/>
      </w:pPr>
    </w:p>
    <w:p w14:paraId="125BF943" w14:textId="77777777" w:rsidR="00684415" w:rsidRDefault="00684415" w:rsidP="0029444E">
      <w:pPr>
        <w:suppressAutoHyphens w:val="0"/>
        <w:spacing w:before="360"/>
        <w:ind w:firstLine="0"/>
        <w:jc w:val="right"/>
      </w:pPr>
    </w:p>
    <w:p w14:paraId="35E09B1F" w14:textId="6D763AE8" w:rsidR="0029444E" w:rsidRPr="0029444E" w:rsidRDefault="0029444E" w:rsidP="0029444E">
      <w:pPr>
        <w:suppressAutoHyphens w:val="0"/>
        <w:spacing w:before="360"/>
        <w:ind w:firstLine="0"/>
        <w:jc w:val="right"/>
      </w:pPr>
      <w:r>
        <w:t>Таблица 7.</w:t>
      </w:r>
      <w:r w:rsidRPr="0029444E">
        <w:t>2</w:t>
      </w:r>
    </w:p>
    <w:p w14:paraId="04ABB920" w14:textId="28C3E818" w:rsidR="0029444E" w:rsidRPr="0029444E" w:rsidRDefault="00010B49" w:rsidP="0029444E">
      <w:pPr>
        <w:suppressAutoHyphens w:val="0"/>
        <w:spacing w:after="120"/>
        <w:ind w:firstLine="0"/>
        <w:jc w:val="center"/>
        <w15:collapsed/>
        <w:rPr>
          <w:sz w:val="20"/>
          <w:szCs w:val="20"/>
        </w:rPr>
      </w:pPr>
      <w:r>
        <w:rPr>
          <w:b/>
          <w:bCs/>
        </w:rPr>
        <w:t>Электронный кон</w:t>
      </w:r>
      <w:r w:rsidRPr="0029444E">
        <w:rPr>
          <w:b/>
          <w:bCs/>
        </w:rPr>
        <w:t>осамент</w:t>
      </w:r>
      <w:r w:rsidR="0029444E" w:rsidRPr="0029444E">
        <w:rPr>
          <w:b/>
          <w:bCs/>
        </w:rPr>
        <w:t>, информация перевозчика (Document)</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56A0192D"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DE68D8"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8690926"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90D91D"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E5ED00"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C1ED11"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14B09DBD"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29444E" w:rsidRPr="0029444E" w14:paraId="3EBB05BC"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6F2B20E" w14:textId="77777777" w:rsidR="0029444E" w:rsidRPr="0029444E" w:rsidRDefault="0029444E" w:rsidP="0029444E">
            <w:pPr>
              <w:suppressAutoHyphens w:val="0"/>
              <w:ind w:firstLine="0"/>
              <w:jc w:val="left"/>
            </w:pPr>
            <w:r w:rsidRPr="0029444E">
              <w:t>Код формы документа по классификатору налоговых документов (КНД)</w:t>
            </w:r>
          </w:p>
        </w:tc>
        <w:tc>
          <w:tcPr>
            <w:tcW w:w="2442" w:type="dxa"/>
            <w:tcBorders>
              <w:top w:val="nil"/>
              <w:left w:val="nil"/>
              <w:bottom w:val="single" w:sz="4" w:space="0" w:color="auto"/>
              <w:right w:val="single" w:sz="4" w:space="0" w:color="auto"/>
            </w:tcBorders>
            <w:shd w:val="clear" w:color="auto" w:fill="auto"/>
            <w:hideMark/>
          </w:tcPr>
          <w:p w14:paraId="37A5B3B4" w14:textId="77777777" w:rsidR="0029444E" w:rsidRPr="0029444E" w:rsidRDefault="0029444E" w:rsidP="0029444E">
            <w:pPr>
              <w:suppressAutoHyphens w:val="0"/>
              <w:ind w:firstLine="0"/>
              <w:jc w:val="center"/>
            </w:pPr>
            <w:r w:rsidRPr="0029444E">
              <w:t>TaxCodClassDoc</w:t>
            </w:r>
          </w:p>
        </w:tc>
        <w:tc>
          <w:tcPr>
            <w:tcW w:w="1208" w:type="dxa"/>
            <w:tcBorders>
              <w:top w:val="nil"/>
              <w:left w:val="nil"/>
              <w:bottom w:val="single" w:sz="4" w:space="0" w:color="auto"/>
              <w:right w:val="single" w:sz="4" w:space="0" w:color="auto"/>
            </w:tcBorders>
            <w:shd w:val="clear" w:color="auto" w:fill="auto"/>
            <w:hideMark/>
          </w:tcPr>
          <w:p w14:paraId="6AEBDA74"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75287AB7" w14:textId="77777777" w:rsidR="0029444E" w:rsidRPr="0029444E" w:rsidRDefault="0029444E" w:rsidP="0029444E">
            <w:pPr>
              <w:suppressAutoHyphens w:val="0"/>
              <w:ind w:firstLine="0"/>
              <w:jc w:val="center"/>
            </w:pPr>
            <w:r w:rsidRPr="0029444E">
              <w:t>T(=7)</w:t>
            </w:r>
          </w:p>
        </w:tc>
        <w:tc>
          <w:tcPr>
            <w:tcW w:w="1910" w:type="dxa"/>
            <w:tcBorders>
              <w:top w:val="nil"/>
              <w:left w:val="nil"/>
              <w:bottom w:val="single" w:sz="4" w:space="0" w:color="auto"/>
              <w:right w:val="single" w:sz="4" w:space="0" w:color="auto"/>
            </w:tcBorders>
            <w:shd w:val="clear" w:color="auto" w:fill="auto"/>
            <w:hideMark/>
          </w:tcPr>
          <w:p w14:paraId="2CF8B1F2" w14:textId="1D854784" w:rsidR="0029444E" w:rsidRPr="0029444E" w:rsidRDefault="0029444E" w:rsidP="0029444E">
            <w:pPr>
              <w:suppressAutoHyphens w:val="0"/>
              <w:ind w:firstLine="0"/>
              <w:jc w:val="center"/>
            </w:pPr>
            <w:r w:rsidRPr="0029444E">
              <w:t>О</w:t>
            </w:r>
            <w:r w:rsidR="007F41C5">
              <w:t>К</w:t>
            </w:r>
          </w:p>
        </w:tc>
        <w:tc>
          <w:tcPr>
            <w:tcW w:w="5071" w:type="dxa"/>
            <w:tcBorders>
              <w:top w:val="nil"/>
              <w:left w:val="nil"/>
              <w:bottom w:val="single" w:sz="4" w:space="0" w:color="auto"/>
              <w:right w:val="single" w:sz="4" w:space="0" w:color="auto"/>
            </w:tcBorders>
            <w:shd w:val="clear" w:color="auto" w:fill="auto"/>
            <w:hideMark/>
          </w:tcPr>
          <w:p w14:paraId="5BCF674E" w14:textId="77777777" w:rsidR="0029444E" w:rsidRPr="0029444E" w:rsidRDefault="0029444E" w:rsidP="0029444E">
            <w:pPr>
              <w:suppressAutoHyphens w:val="0"/>
              <w:ind w:firstLine="0"/>
              <w:jc w:val="left"/>
            </w:pPr>
            <w:r w:rsidRPr="0029444E">
              <w:t xml:space="preserve">Принимает значение: 1110421  </w:t>
            </w:r>
          </w:p>
        </w:tc>
      </w:tr>
      <w:tr w:rsidR="007F41C5" w:rsidRPr="0029444E" w14:paraId="48F7751A"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27D7D471" w14:textId="77777777" w:rsidR="007F41C5" w:rsidRPr="0029444E" w:rsidRDefault="007F41C5" w:rsidP="007F41C5">
            <w:pPr>
              <w:suppressAutoHyphens w:val="0"/>
              <w:ind w:firstLine="0"/>
              <w:jc w:val="left"/>
            </w:pPr>
            <w:r w:rsidRPr="0029444E">
              <w:t>Наименование документа по содержанию информации в файле обмена информации перевозчика</w:t>
            </w:r>
          </w:p>
        </w:tc>
        <w:tc>
          <w:tcPr>
            <w:tcW w:w="2442" w:type="dxa"/>
            <w:tcBorders>
              <w:top w:val="nil"/>
              <w:left w:val="nil"/>
              <w:bottom w:val="single" w:sz="4" w:space="0" w:color="auto"/>
              <w:right w:val="single" w:sz="4" w:space="0" w:color="auto"/>
            </w:tcBorders>
            <w:shd w:val="clear" w:color="auto" w:fill="auto"/>
            <w:hideMark/>
          </w:tcPr>
          <w:p w14:paraId="1DFDB00B" w14:textId="77777777" w:rsidR="007F41C5" w:rsidRPr="0029444E" w:rsidRDefault="007F41C5" w:rsidP="007F41C5">
            <w:pPr>
              <w:suppressAutoHyphens w:val="0"/>
              <w:ind w:firstLine="0"/>
              <w:jc w:val="center"/>
            </w:pPr>
            <w:r w:rsidRPr="0029444E">
              <w:t>NameDocInfCarrier</w:t>
            </w:r>
          </w:p>
        </w:tc>
        <w:tc>
          <w:tcPr>
            <w:tcW w:w="1208" w:type="dxa"/>
            <w:tcBorders>
              <w:top w:val="nil"/>
              <w:left w:val="nil"/>
              <w:bottom w:val="single" w:sz="4" w:space="0" w:color="auto"/>
              <w:right w:val="single" w:sz="4" w:space="0" w:color="auto"/>
            </w:tcBorders>
            <w:shd w:val="clear" w:color="auto" w:fill="auto"/>
            <w:hideMark/>
          </w:tcPr>
          <w:p w14:paraId="28576A4B" w14:textId="77777777" w:rsidR="007F41C5" w:rsidRPr="0029444E" w:rsidRDefault="007F41C5" w:rsidP="007F41C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3C957FFC" w14:textId="77777777" w:rsidR="007F41C5" w:rsidRPr="0029444E" w:rsidRDefault="007F41C5" w:rsidP="007F41C5">
            <w:pPr>
              <w:suppressAutoHyphens w:val="0"/>
              <w:ind w:firstLine="0"/>
              <w:jc w:val="center"/>
            </w:pPr>
            <w:r w:rsidRPr="0029444E">
              <w:t>T(1-255)</w:t>
            </w:r>
          </w:p>
        </w:tc>
        <w:tc>
          <w:tcPr>
            <w:tcW w:w="1910" w:type="dxa"/>
            <w:tcBorders>
              <w:top w:val="nil"/>
              <w:left w:val="nil"/>
              <w:bottom w:val="single" w:sz="4" w:space="0" w:color="auto"/>
              <w:right w:val="single" w:sz="4" w:space="0" w:color="auto"/>
            </w:tcBorders>
            <w:shd w:val="clear" w:color="auto" w:fill="auto"/>
            <w:hideMark/>
          </w:tcPr>
          <w:p w14:paraId="4E5BBDFD" w14:textId="3B74C456" w:rsidR="007F41C5" w:rsidRPr="0029444E" w:rsidRDefault="007F41C5" w:rsidP="007F41C5">
            <w:pPr>
              <w:suppressAutoHyphens w:val="0"/>
              <w:ind w:firstLine="0"/>
              <w:jc w:val="center"/>
            </w:pPr>
            <w:r>
              <w:rPr>
                <w:szCs w:val="22"/>
              </w:rPr>
              <w:t>ОК</w:t>
            </w:r>
          </w:p>
        </w:tc>
        <w:tc>
          <w:tcPr>
            <w:tcW w:w="5071" w:type="dxa"/>
            <w:tcBorders>
              <w:top w:val="nil"/>
              <w:left w:val="nil"/>
              <w:bottom w:val="single" w:sz="4" w:space="0" w:color="auto"/>
              <w:right w:val="single" w:sz="4" w:space="0" w:color="auto"/>
            </w:tcBorders>
            <w:shd w:val="clear" w:color="auto" w:fill="auto"/>
            <w:hideMark/>
          </w:tcPr>
          <w:p w14:paraId="6615B613" w14:textId="77777777" w:rsidR="007F41C5" w:rsidRDefault="007F41C5" w:rsidP="007F41C5">
            <w:pPr>
              <w:suppressAutoHyphens w:val="0"/>
              <w:ind w:firstLine="0"/>
              <w:jc w:val="left"/>
              <w:rPr>
                <w:szCs w:val="22"/>
              </w:rPr>
            </w:pPr>
            <w:r>
              <w:rPr>
                <w:szCs w:val="22"/>
              </w:rPr>
              <w:t xml:space="preserve">Принимает значение: </w:t>
            </w:r>
          </w:p>
          <w:p w14:paraId="30946BC7" w14:textId="62E10673" w:rsidR="007F41C5" w:rsidRPr="0029444E" w:rsidRDefault="001E44B8" w:rsidP="007F41C5">
            <w:pPr>
              <w:suppressAutoHyphens w:val="0"/>
              <w:ind w:firstLine="0"/>
              <w:jc w:val="left"/>
            </w:pPr>
            <w:r>
              <w:rPr>
                <w:szCs w:val="22"/>
              </w:rPr>
              <w:t>э</w:t>
            </w:r>
            <w:r w:rsidR="005112E0">
              <w:rPr>
                <w:szCs w:val="22"/>
              </w:rPr>
              <w:t>лектронный коносамент</w:t>
            </w:r>
            <w:r w:rsidR="007F41C5">
              <w:rPr>
                <w:szCs w:val="22"/>
              </w:rPr>
              <w:t>, информация перевозчика</w:t>
            </w:r>
          </w:p>
        </w:tc>
      </w:tr>
      <w:tr w:rsidR="007F41C5" w:rsidRPr="0029444E" w14:paraId="092D7DCE"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8544F0B" w14:textId="77777777" w:rsidR="007F41C5" w:rsidRPr="0029444E" w:rsidRDefault="007F41C5" w:rsidP="007F41C5">
            <w:pPr>
              <w:suppressAutoHyphens w:val="0"/>
              <w:ind w:firstLine="0"/>
              <w:jc w:val="left"/>
            </w:pPr>
            <w:r w:rsidRPr="0029444E">
              <w:t>Дата формирования файла обмена информации перевозчика</w:t>
            </w:r>
          </w:p>
        </w:tc>
        <w:tc>
          <w:tcPr>
            <w:tcW w:w="2442" w:type="dxa"/>
            <w:tcBorders>
              <w:top w:val="nil"/>
              <w:left w:val="nil"/>
              <w:bottom w:val="single" w:sz="4" w:space="0" w:color="auto"/>
              <w:right w:val="single" w:sz="4" w:space="0" w:color="auto"/>
            </w:tcBorders>
            <w:shd w:val="clear" w:color="auto" w:fill="auto"/>
            <w:hideMark/>
          </w:tcPr>
          <w:p w14:paraId="356948B7" w14:textId="77777777" w:rsidR="007F41C5" w:rsidRPr="0029444E" w:rsidRDefault="007F41C5" w:rsidP="007F41C5">
            <w:pPr>
              <w:suppressAutoHyphens w:val="0"/>
              <w:ind w:firstLine="0"/>
              <w:jc w:val="center"/>
            </w:pPr>
            <w:r w:rsidRPr="0029444E">
              <w:t>DateInfCarrier</w:t>
            </w:r>
          </w:p>
        </w:tc>
        <w:tc>
          <w:tcPr>
            <w:tcW w:w="1208" w:type="dxa"/>
            <w:tcBorders>
              <w:top w:val="nil"/>
              <w:left w:val="nil"/>
              <w:bottom w:val="single" w:sz="4" w:space="0" w:color="auto"/>
              <w:right w:val="single" w:sz="4" w:space="0" w:color="auto"/>
            </w:tcBorders>
            <w:shd w:val="clear" w:color="auto" w:fill="auto"/>
            <w:hideMark/>
          </w:tcPr>
          <w:p w14:paraId="231767A7" w14:textId="77777777" w:rsidR="007F41C5" w:rsidRPr="0029444E" w:rsidRDefault="007F41C5" w:rsidP="007F41C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53F03CF8" w14:textId="77777777" w:rsidR="007F41C5" w:rsidRPr="0029444E" w:rsidRDefault="007F41C5" w:rsidP="007F41C5">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425FE4FD" w14:textId="77777777" w:rsidR="007F41C5" w:rsidRPr="0029444E" w:rsidRDefault="007F41C5" w:rsidP="007F41C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7D271FF" w14:textId="77777777" w:rsidR="007F41C5" w:rsidRDefault="007F41C5" w:rsidP="007F41C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3E09127" w14:textId="0F6C23B3" w:rsidR="007F41C5" w:rsidRPr="0029444E" w:rsidRDefault="007F41C5" w:rsidP="007F41C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7F41C5" w:rsidRPr="0029444E" w14:paraId="7EA243E5"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31400C66" w14:textId="77777777" w:rsidR="007F41C5" w:rsidRPr="0029444E" w:rsidRDefault="007F41C5" w:rsidP="007F41C5">
            <w:pPr>
              <w:suppressAutoHyphens w:val="0"/>
              <w:ind w:firstLine="0"/>
              <w:jc w:val="left"/>
            </w:pPr>
            <w:r w:rsidRPr="0029444E">
              <w:t>Время формирования файла обмена информации перевозчика</w:t>
            </w:r>
          </w:p>
        </w:tc>
        <w:tc>
          <w:tcPr>
            <w:tcW w:w="2442" w:type="dxa"/>
            <w:tcBorders>
              <w:top w:val="nil"/>
              <w:left w:val="nil"/>
              <w:bottom w:val="single" w:sz="4" w:space="0" w:color="auto"/>
              <w:right w:val="single" w:sz="4" w:space="0" w:color="auto"/>
            </w:tcBorders>
            <w:shd w:val="clear" w:color="auto" w:fill="auto"/>
            <w:hideMark/>
          </w:tcPr>
          <w:p w14:paraId="01286041" w14:textId="77777777" w:rsidR="007F41C5" w:rsidRPr="0029444E" w:rsidRDefault="007F41C5" w:rsidP="007F41C5">
            <w:pPr>
              <w:suppressAutoHyphens w:val="0"/>
              <w:ind w:firstLine="0"/>
              <w:jc w:val="center"/>
            </w:pPr>
            <w:r w:rsidRPr="0029444E">
              <w:t>TimeInfCarrier</w:t>
            </w:r>
          </w:p>
        </w:tc>
        <w:tc>
          <w:tcPr>
            <w:tcW w:w="1208" w:type="dxa"/>
            <w:tcBorders>
              <w:top w:val="nil"/>
              <w:left w:val="nil"/>
              <w:bottom w:val="single" w:sz="4" w:space="0" w:color="auto"/>
              <w:right w:val="single" w:sz="4" w:space="0" w:color="auto"/>
            </w:tcBorders>
            <w:shd w:val="clear" w:color="auto" w:fill="auto"/>
            <w:hideMark/>
          </w:tcPr>
          <w:p w14:paraId="05013DC3" w14:textId="77777777" w:rsidR="007F41C5" w:rsidRPr="0029444E" w:rsidRDefault="007F41C5" w:rsidP="007F41C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1BAB1266" w14:textId="77777777" w:rsidR="007F41C5" w:rsidRPr="0029444E" w:rsidRDefault="007F41C5" w:rsidP="007F41C5">
            <w:pPr>
              <w:suppressAutoHyphens w:val="0"/>
              <w:ind w:firstLine="0"/>
              <w:jc w:val="center"/>
            </w:pPr>
            <w:r w:rsidRPr="0029444E">
              <w:t>T(=8)</w:t>
            </w:r>
          </w:p>
        </w:tc>
        <w:tc>
          <w:tcPr>
            <w:tcW w:w="1910" w:type="dxa"/>
            <w:tcBorders>
              <w:top w:val="nil"/>
              <w:left w:val="nil"/>
              <w:bottom w:val="single" w:sz="4" w:space="0" w:color="auto"/>
              <w:right w:val="single" w:sz="4" w:space="0" w:color="auto"/>
            </w:tcBorders>
            <w:shd w:val="clear" w:color="auto" w:fill="auto"/>
            <w:hideMark/>
          </w:tcPr>
          <w:p w14:paraId="0CED86A4" w14:textId="77777777" w:rsidR="007F41C5" w:rsidRPr="0029444E" w:rsidRDefault="007F41C5" w:rsidP="007F41C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4551896" w14:textId="77777777" w:rsidR="007F41C5" w:rsidRDefault="007F41C5" w:rsidP="007F41C5">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0F5302E2" w14:textId="2F9D1FD0" w:rsidR="007F41C5" w:rsidRPr="0029444E" w:rsidRDefault="007F41C5" w:rsidP="007F41C5">
            <w:pPr>
              <w:suppressAutoHyphens w:val="0"/>
              <w:ind w:firstLine="0"/>
              <w:jc w:val="left"/>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p>
        </w:tc>
      </w:tr>
      <w:tr w:rsidR="0029444E" w:rsidRPr="0029444E" w14:paraId="26FF7163"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32139BB2" w14:textId="77777777" w:rsidR="0029444E" w:rsidRPr="0029444E" w:rsidRDefault="0029444E" w:rsidP="0029444E">
            <w:pPr>
              <w:suppressAutoHyphens w:val="0"/>
              <w:ind w:firstLine="0"/>
              <w:jc w:val="left"/>
            </w:pPr>
            <w:r w:rsidRPr="0029444E">
              <w:t>Идентификатор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3548C253" w14:textId="77777777" w:rsidR="0029444E" w:rsidRPr="0029444E" w:rsidRDefault="0029444E" w:rsidP="0029444E">
            <w:pPr>
              <w:suppressAutoHyphens w:val="0"/>
              <w:ind w:firstLine="0"/>
              <w:jc w:val="center"/>
            </w:pPr>
            <w:r w:rsidRPr="0029444E">
              <w:t>IDInfConsigner</w:t>
            </w:r>
          </w:p>
        </w:tc>
        <w:tc>
          <w:tcPr>
            <w:tcW w:w="1208" w:type="dxa"/>
            <w:tcBorders>
              <w:top w:val="nil"/>
              <w:left w:val="nil"/>
              <w:bottom w:val="single" w:sz="4" w:space="0" w:color="auto"/>
              <w:right w:val="single" w:sz="4" w:space="0" w:color="auto"/>
            </w:tcBorders>
            <w:shd w:val="clear" w:color="auto" w:fill="auto"/>
            <w:hideMark/>
          </w:tcPr>
          <w:p w14:paraId="4353A8A5"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7B798825"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0068FB37"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567A258D" w14:textId="0EFC5F5D"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3 </w:t>
            </w:r>
          </w:p>
        </w:tc>
      </w:tr>
      <w:tr w:rsidR="0029444E" w:rsidRPr="0029444E" w14:paraId="18260DEB"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30AD98B1" w14:textId="0EC13F55" w:rsidR="0029444E" w:rsidRPr="0029444E" w:rsidRDefault="0029444E" w:rsidP="0029444E">
            <w:pPr>
              <w:suppressAutoHyphens w:val="0"/>
              <w:ind w:firstLine="0"/>
              <w:jc w:val="left"/>
            </w:pPr>
            <w:r w:rsidRPr="0029444E">
              <w:t xml:space="preserve">Содержание </w:t>
            </w:r>
            <w:r w:rsidR="00885CF5">
              <w:t xml:space="preserve">электронного </w:t>
            </w:r>
            <w:r w:rsidRPr="0029444E">
              <w:t>коносамента, информация перевозчика</w:t>
            </w:r>
          </w:p>
        </w:tc>
        <w:tc>
          <w:tcPr>
            <w:tcW w:w="2442" w:type="dxa"/>
            <w:tcBorders>
              <w:top w:val="nil"/>
              <w:left w:val="nil"/>
              <w:bottom w:val="single" w:sz="4" w:space="0" w:color="auto"/>
              <w:right w:val="single" w:sz="4" w:space="0" w:color="auto"/>
            </w:tcBorders>
            <w:shd w:val="clear" w:color="auto" w:fill="auto"/>
            <w:hideMark/>
          </w:tcPr>
          <w:p w14:paraId="0EC77AD9" w14:textId="77777777" w:rsidR="0029444E" w:rsidRPr="0029444E" w:rsidRDefault="0029444E" w:rsidP="0029444E">
            <w:pPr>
              <w:suppressAutoHyphens w:val="0"/>
              <w:ind w:firstLine="0"/>
              <w:jc w:val="center"/>
            </w:pPr>
            <w:r w:rsidRPr="0029444E">
              <w:t>ContInfCarrier</w:t>
            </w:r>
          </w:p>
        </w:tc>
        <w:tc>
          <w:tcPr>
            <w:tcW w:w="1208" w:type="dxa"/>
            <w:tcBorders>
              <w:top w:val="nil"/>
              <w:left w:val="nil"/>
              <w:bottom w:val="single" w:sz="4" w:space="0" w:color="auto"/>
              <w:right w:val="single" w:sz="4" w:space="0" w:color="auto"/>
            </w:tcBorders>
            <w:shd w:val="clear" w:color="auto" w:fill="auto"/>
            <w:hideMark/>
          </w:tcPr>
          <w:p w14:paraId="15C08152"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152DD9E5"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1B0CD506"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56550ECF" w14:textId="60595D56"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4 </w:t>
            </w:r>
          </w:p>
        </w:tc>
      </w:tr>
      <w:tr w:rsidR="0029444E" w:rsidRPr="0029444E" w14:paraId="02FF9FB3"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06F0A75F" w14:textId="77777777" w:rsidR="0029444E" w:rsidRPr="0029444E" w:rsidRDefault="0029444E" w:rsidP="0029444E">
            <w:pPr>
              <w:suppressAutoHyphens w:val="0"/>
              <w:ind w:firstLine="0"/>
              <w:jc w:val="left"/>
            </w:pPr>
            <w:r w:rsidRPr="0029444E">
              <w:t>Сведения о лице, подписывающем файл обмена информации перевозчика</w:t>
            </w:r>
          </w:p>
        </w:tc>
        <w:tc>
          <w:tcPr>
            <w:tcW w:w="2442" w:type="dxa"/>
            <w:tcBorders>
              <w:top w:val="nil"/>
              <w:left w:val="nil"/>
              <w:bottom w:val="single" w:sz="4" w:space="0" w:color="auto"/>
              <w:right w:val="single" w:sz="4" w:space="0" w:color="auto"/>
            </w:tcBorders>
            <w:shd w:val="clear" w:color="auto" w:fill="auto"/>
            <w:hideMark/>
          </w:tcPr>
          <w:p w14:paraId="5951A76D" w14:textId="77777777" w:rsidR="0029444E" w:rsidRPr="0029444E" w:rsidRDefault="0029444E" w:rsidP="0029444E">
            <w:pPr>
              <w:suppressAutoHyphens w:val="0"/>
              <w:ind w:firstLine="0"/>
              <w:jc w:val="center"/>
            </w:pPr>
            <w:r w:rsidRPr="0029444E">
              <w:t>SngInfCarrier</w:t>
            </w:r>
          </w:p>
        </w:tc>
        <w:tc>
          <w:tcPr>
            <w:tcW w:w="1208" w:type="dxa"/>
            <w:tcBorders>
              <w:top w:val="nil"/>
              <w:left w:val="nil"/>
              <w:bottom w:val="single" w:sz="4" w:space="0" w:color="auto"/>
              <w:right w:val="single" w:sz="4" w:space="0" w:color="auto"/>
            </w:tcBorders>
            <w:shd w:val="clear" w:color="auto" w:fill="auto"/>
            <w:hideMark/>
          </w:tcPr>
          <w:p w14:paraId="2C90D81E"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4BBFB05E"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13DDEC34"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3AA1765" w14:textId="77777777" w:rsidR="00684415" w:rsidRDefault="0029444E" w:rsidP="0029444E">
            <w:pPr>
              <w:suppressAutoHyphens w:val="0"/>
              <w:ind w:firstLine="0"/>
              <w:jc w:val="left"/>
            </w:pPr>
            <w:r w:rsidRPr="0029444E">
              <w:t xml:space="preserve">Типовой элемент &lt;SignerType&gt;. </w:t>
            </w:r>
          </w:p>
          <w:p w14:paraId="43BB4981" w14:textId="0FCA6C51"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6 </w:t>
            </w:r>
          </w:p>
        </w:tc>
      </w:tr>
    </w:tbl>
    <w:p w14:paraId="48152BE4" w14:textId="77777777" w:rsidR="00684415" w:rsidRDefault="00684415" w:rsidP="0029444E">
      <w:pPr>
        <w:suppressAutoHyphens w:val="0"/>
        <w:spacing w:before="360"/>
        <w:ind w:firstLine="0"/>
        <w:jc w:val="right"/>
      </w:pPr>
    </w:p>
    <w:p w14:paraId="46081395" w14:textId="77777777" w:rsidR="00684415" w:rsidRDefault="00684415" w:rsidP="0029444E">
      <w:pPr>
        <w:suppressAutoHyphens w:val="0"/>
        <w:spacing w:before="360"/>
        <w:ind w:firstLine="0"/>
        <w:jc w:val="right"/>
      </w:pPr>
    </w:p>
    <w:p w14:paraId="512D26EF" w14:textId="77777777" w:rsidR="00684415" w:rsidRDefault="00684415" w:rsidP="0029444E">
      <w:pPr>
        <w:suppressAutoHyphens w:val="0"/>
        <w:spacing w:before="360"/>
        <w:ind w:firstLine="0"/>
        <w:jc w:val="right"/>
      </w:pPr>
    </w:p>
    <w:p w14:paraId="4CF4719B" w14:textId="4C3B8699" w:rsidR="0029444E" w:rsidRPr="0029444E" w:rsidRDefault="0029444E" w:rsidP="0029444E">
      <w:pPr>
        <w:suppressAutoHyphens w:val="0"/>
        <w:spacing w:before="360"/>
        <w:ind w:firstLine="0"/>
        <w:jc w:val="right"/>
      </w:pPr>
      <w:r>
        <w:t>Таблица 7.</w:t>
      </w:r>
      <w:r w:rsidRPr="0029444E">
        <w:t>3</w:t>
      </w:r>
    </w:p>
    <w:p w14:paraId="58B72F28" w14:textId="77777777" w:rsidR="0029444E" w:rsidRPr="0029444E" w:rsidRDefault="0029444E" w:rsidP="0029444E">
      <w:pPr>
        <w:suppressAutoHyphens w:val="0"/>
        <w:spacing w:after="120"/>
        <w:ind w:firstLine="0"/>
        <w:jc w:val="center"/>
        <w15:collapsed/>
        <w:rPr>
          <w:sz w:val="20"/>
          <w:szCs w:val="20"/>
        </w:rPr>
      </w:pPr>
      <w:r w:rsidRPr="0029444E">
        <w:rPr>
          <w:b/>
          <w:bCs/>
        </w:rPr>
        <w:t>Идентификатор файла обмена информации отправителя (фрахтователя) (IDInfConsigner)</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1852DDF2"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311512"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10257B7"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EBCAD7"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D17F43"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0BE90F"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18F8B560"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7F41C5" w:rsidRPr="0029444E" w14:paraId="4D940F05"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3E195DFD" w14:textId="77777777" w:rsidR="007F41C5" w:rsidRPr="0029444E" w:rsidRDefault="007F41C5" w:rsidP="007F41C5">
            <w:pPr>
              <w:suppressAutoHyphens w:val="0"/>
              <w:ind w:firstLine="0"/>
              <w:jc w:val="left"/>
            </w:pPr>
            <w:r w:rsidRPr="0029444E">
              <w:t>Идентификатор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6E377AEA" w14:textId="77777777" w:rsidR="007F41C5" w:rsidRPr="0029444E" w:rsidRDefault="007F41C5" w:rsidP="007F41C5">
            <w:pPr>
              <w:suppressAutoHyphens w:val="0"/>
              <w:ind w:firstLine="0"/>
              <w:jc w:val="center"/>
            </w:pPr>
            <w:r w:rsidRPr="0029444E">
              <w:t>IDFileConsigner</w:t>
            </w:r>
          </w:p>
        </w:tc>
        <w:tc>
          <w:tcPr>
            <w:tcW w:w="1208" w:type="dxa"/>
            <w:tcBorders>
              <w:top w:val="nil"/>
              <w:left w:val="nil"/>
              <w:bottom w:val="single" w:sz="4" w:space="0" w:color="auto"/>
              <w:right w:val="single" w:sz="4" w:space="0" w:color="auto"/>
            </w:tcBorders>
            <w:shd w:val="clear" w:color="auto" w:fill="auto"/>
            <w:hideMark/>
          </w:tcPr>
          <w:p w14:paraId="61735233" w14:textId="77777777" w:rsidR="007F41C5" w:rsidRPr="0029444E" w:rsidRDefault="007F41C5" w:rsidP="007F41C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20255DA6" w14:textId="77777777" w:rsidR="007F41C5" w:rsidRPr="0029444E" w:rsidRDefault="007F41C5" w:rsidP="007F41C5">
            <w:pPr>
              <w:suppressAutoHyphens w:val="0"/>
              <w:ind w:firstLine="0"/>
              <w:jc w:val="center"/>
            </w:pPr>
            <w:r w:rsidRPr="0029444E">
              <w:t>T(1-255)</w:t>
            </w:r>
          </w:p>
        </w:tc>
        <w:tc>
          <w:tcPr>
            <w:tcW w:w="1910" w:type="dxa"/>
            <w:tcBorders>
              <w:top w:val="nil"/>
              <w:left w:val="nil"/>
              <w:bottom w:val="single" w:sz="4" w:space="0" w:color="auto"/>
              <w:right w:val="single" w:sz="4" w:space="0" w:color="auto"/>
            </w:tcBorders>
            <w:shd w:val="clear" w:color="auto" w:fill="auto"/>
            <w:hideMark/>
          </w:tcPr>
          <w:p w14:paraId="54866B17" w14:textId="77777777" w:rsidR="007F41C5" w:rsidRPr="0029444E" w:rsidRDefault="007F41C5" w:rsidP="007F41C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43C73DA0" w14:textId="00AC1E8C" w:rsidR="007F41C5" w:rsidRPr="0029444E" w:rsidRDefault="007F41C5" w:rsidP="007F41C5">
            <w:pPr>
              <w:suppressAutoHyphens w:val="0"/>
              <w:ind w:firstLine="0"/>
              <w:jc w:val="left"/>
            </w:pPr>
            <w:r>
              <w:rPr>
                <w:szCs w:val="22"/>
                <w:lang w:eastAsia="en-US"/>
              </w:rPr>
              <w:t xml:space="preserve">Содержит (повторяет) имя файла обмена информации </w:t>
            </w:r>
            <w:r>
              <w:rPr>
                <w:szCs w:val="22"/>
              </w:rPr>
              <w:t xml:space="preserve">отправителя (фрахтователя) </w:t>
            </w:r>
            <w:r>
              <w:rPr>
                <w:szCs w:val="22"/>
                <w:lang w:eastAsia="en-US"/>
              </w:rPr>
              <w:t>без расширения</w:t>
            </w:r>
          </w:p>
        </w:tc>
      </w:tr>
      <w:tr w:rsidR="007F41C5" w:rsidRPr="0029444E" w14:paraId="1665FCA4"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4411223C" w14:textId="77777777" w:rsidR="007F41C5" w:rsidRPr="0029444E" w:rsidRDefault="007F41C5" w:rsidP="007F41C5">
            <w:pPr>
              <w:suppressAutoHyphens w:val="0"/>
              <w:ind w:firstLine="0"/>
              <w:jc w:val="left"/>
            </w:pPr>
            <w:r w:rsidRPr="0029444E">
              <w:t>Дата формирования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605B3575" w14:textId="77777777" w:rsidR="007F41C5" w:rsidRPr="0029444E" w:rsidRDefault="007F41C5" w:rsidP="007F41C5">
            <w:pPr>
              <w:suppressAutoHyphens w:val="0"/>
              <w:ind w:firstLine="0"/>
              <w:jc w:val="center"/>
            </w:pPr>
            <w:r w:rsidRPr="0029444E">
              <w:t>DateFileConsigner</w:t>
            </w:r>
          </w:p>
        </w:tc>
        <w:tc>
          <w:tcPr>
            <w:tcW w:w="1208" w:type="dxa"/>
            <w:tcBorders>
              <w:top w:val="nil"/>
              <w:left w:val="nil"/>
              <w:bottom w:val="single" w:sz="4" w:space="0" w:color="auto"/>
              <w:right w:val="single" w:sz="4" w:space="0" w:color="auto"/>
            </w:tcBorders>
            <w:shd w:val="clear" w:color="auto" w:fill="auto"/>
            <w:hideMark/>
          </w:tcPr>
          <w:p w14:paraId="261EA54B" w14:textId="77777777" w:rsidR="007F41C5" w:rsidRPr="0029444E" w:rsidRDefault="007F41C5" w:rsidP="007F41C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00B7F548" w14:textId="77777777" w:rsidR="007F41C5" w:rsidRPr="0029444E" w:rsidRDefault="007F41C5" w:rsidP="007F41C5">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2C498620" w14:textId="77777777" w:rsidR="007F41C5" w:rsidRPr="0029444E" w:rsidRDefault="007F41C5" w:rsidP="007F41C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FAA6D7A" w14:textId="77777777" w:rsidR="007F41C5" w:rsidRDefault="007F41C5" w:rsidP="007F41C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630B235B" w14:textId="7CEE2329" w:rsidR="007F41C5" w:rsidRPr="007F41C5" w:rsidRDefault="007F41C5" w:rsidP="007F41C5">
            <w:pPr>
              <w:suppressAutoHyphens w:val="0"/>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Pr>
                <w:szCs w:val="22"/>
                <w:lang w:eastAsia="en-US"/>
              </w:rPr>
              <w:t>.</w:t>
            </w:r>
          </w:p>
          <w:p w14:paraId="1BAB5198" w14:textId="2D3EF35E" w:rsidR="007F41C5" w:rsidRPr="0029444E" w:rsidRDefault="007F41C5" w:rsidP="007F41C5">
            <w:pPr>
              <w:suppressAutoHyphens w:val="0"/>
              <w:ind w:firstLine="0"/>
              <w:jc w:val="left"/>
            </w:pPr>
            <w:r>
              <w:rPr>
                <w:szCs w:val="22"/>
                <w:lang w:eastAsia="en-US"/>
              </w:rPr>
              <w:t xml:space="preserve">Указывается (повторяет) значение </w:t>
            </w:r>
            <w:r w:rsidRPr="008F03DE">
              <w:rPr>
                <w:szCs w:val="22"/>
                <w:lang w:eastAsia="en-US"/>
              </w:rPr>
              <w:t>&lt;</w:t>
            </w:r>
            <w:r>
              <w:rPr>
                <w:szCs w:val="22"/>
                <w:lang w:val="en-US" w:eastAsia="en-US"/>
              </w:rPr>
              <w:t>DateInfConsigner</w:t>
            </w:r>
            <w:r w:rsidRPr="008F03DE">
              <w:rPr>
                <w:szCs w:val="22"/>
                <w:lang w:eastAsia="en-US"/>
              </w:rPr>
              <w:t>&gt;</w:t>
            </w:r>
            <w:r>
              <w:rPr>
                <w:szCs w:val="22"/>
                <w:lang w:eastAsia="en-US"/>
              </w:rPr>
              <w:t xml:space="preserve">, указанное в файле обмена информации </w:t>
            </w:r>
            <w:r>
              <w:rPr>
                <w:szCs w:val="22"/>
              </w:rPr>
              <w:t>отправителя (фрахтователя)</w:t>
            </w:r>
          </w:p>
        </w:tc>
      </w:tr>
      <w:tr w:rsidR="007F41C5" w:rsidRPr="0029444E" w14:paraId="34B9D4B3"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6199D530" w14:textId="77777777" w:rsidR="007F41C5" w:rsidRPr="0029444E" w:rsidRDefault="007F41C5" w:rsidP="007F41C5">
            <w:pPr>
              <w:suppressAutoHyphens w:val="0"/>
              <w:ind w:firstLine="0"/>
              <w:jc w:val="left"/>
            </w:pPr>
            <w:r w:rsidRPr="0029444E">
              <w:t>Время формирования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65947E12" w14:textId="77777777" w:rsidR="007F41C5" w:rsidRPr="0029444E" w:rsidRDefault="007F41C5" w:rsidP="007F41C5">
            <w:pPr>
              <w:suppressAutoHyphens w:val="0"/>
              <w:ind w:firstLine="0"/>
              <w:jc w:val="center"/>
            </w:pPr>
            <w:r w:rsidRPr="0029444E">
              <w:t>TimeFileConsigner</w:t>
            </w:r>
          </w:p>
        </w:tc>
        <w:tc>
          <w:tcPr>
            <w:tcW w:w="1208" w:type="dxa"/>
            <w:tcBorders>
              <w:top w:val="nil"/>
              <w:left w:val="nil"/>
              <w:bottom w:val="single" w:sz="4" w:space="0" w:color="auto"/>
              <w:right w:val="single" w:sz="4" w:space="0" w:color="auto"/>
            </w:tcBorders>
            <w:shd w:val="clear" w:color="auto" w:fill="auto"/>
            <w:hideMark/>
          </w:tcPr>
          <w:p w14:paraId="0CB562CA" w14:textId="77777777" w:rsidR="007F41C5" w:rsidRPr="0029444E" w:rsidRDefault="007F41C5" w:rsidP="007F41C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259BA897" w14:textId="77777777" w:rsidR="007F41C5" w:rsidRPr="0029444E" w:rsidRDefault="007F41C5" w:rsidP="007F41C5">
            <w:pPr>
              <w:suppressAutoHyphens w:val="0"/>
              <w:ind w:firstLine="0"/>
              <w:jc w:val="center"/>
            </w:pPr>
            <w:r w:rsidRPr="0029444E">
              <w:t>T(=8)</w:t>
            </w:r>
          </w:p>
        </w:tc>
        <w:tc>
          <w:tcPr>
            <w:tcW w:w="1910" w:type="dxa"/>
            <w:tcBorders>
              <w:top w:val="nil"/>
              <w:left w:val="nil"/>
              <w:bottom w:val="single" w:sz="4" w:space="0" w:color="auto"/>
              <w:right w:val="single" w:sz="4" w:space="0" w:color="auto"/>
            </w:tcBorders>
            <w:shd w:val="clear" w:color="auto" w:fill="auto"/>
            <w:hideMark/>
          </w:tcPr>
          <w:p w14:paraId="5F9F6E16" w14:textId="77777777" w:rsidR="007F41C5" w:rsidRPr="0029444E" w:rsidRDefault="007F41C5" w:rsidP="007F41C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0D4A6875" w14:textId="77777777" w:rsidR="007F41C5" w:rsidRDefault="007F41C5" w:rsidP="007F41C5">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10F67923" w14:textId="5A91FA5F" w:rsidR="007F41C5" w:rsidRDefault="007F41C5" w:rsidP="007F41C5">
            <w:pPr>
              <w:suppressAutoHyphens w:val="0"/>
              <w:ind w:firstLine="0"/>
              <w:jc w:val="left"/>
              <w:rPr>
                <w:szCs w:val="22"/>
                <w:lang w:eastAsia="en-US"/>
              </w:rPr>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r>
              <w:rPr>
                <w:szCs w:val="22"/>
              </w:rPr>
              <w:t>.</w:t>
            </w:r>
            <w:r>
              <w:rPr>
                <w:szCs w:val="22"/>
                <w:lang w:eastAsia="en-US"/>
              </w:rPr>
              <w:t xml:space="preserve"> </w:t>
            </w:r>
          </w:p>
          <w:p w14:paraId="024F3BE8" w14:textId="7BD0B681" w:rsidR="007F41C5" w:rsidRPr="0029444E" w:rsidRDefault="007F41C5" w:rsidP="007F41C5">
            <w:pPr>
              <w:suppressAutoHyphens w:val="0"/>
              <w:ind w:firstLine="0"/>
              <w:jc w:val="left"/>
            </w:pPr>
            <w:r>
              <w:rPr>
                <w:szCs w:val="22"/>
                <w:lang w:eastAsia="en-US"/>
              </w:rPr>
              <w:t xml:space="preserve">Указывается (повторяет) значение </w:t>
            </w:r>
            <w:r w:rsidRPr="00006620">
              <w:rPr>
                <w:szCs w:val="22"/>
                <w:lang w:eastAsia="en-US"/>
              </w:rPr>
              <w:t>&lt;</w:t>
            </w:r>
            <w:r>
              <w:rPr>
                <w:szCs w:val="22"/>
                <w:lang w:val="en-US" w:eastAsia="en-US"/>
              </w:rPr>
              <w:t>TimeInfConsigner</w:t>
            </w:r>
            <w:r w:rsidRPr="00006620">
              <w:rPr>
                <w:szCs w:val="22"/>
                <w:lang w:eastAsia="en-US"/>
              </w:rPr>
              <w:t>&gt;</w:t>
            </w:r>
            <w:r>
              <w:rPr>
                <w:szCs w:val="22"/>
                <w:lang w:eastAsia="en-US"/>
              </w:rPr>
              <w:t xml:space="preserve">, указанное в файле обмена информации </w:t>
            </w:r>
            <w:r>
              <w:rPr>
                <w:szCs w:val="22"/>
              </w:rPr>
              <w:t>отправителя (фрахтователя)</w:t>
            </w:r>
          </w:p>
        </w:tc>
      </w:tr>
      <w:tr w:rsidR="007F41C5" w:rsidRPr="0029444E" w14:paraId="27466B22"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821B151" w14:textId="77777777" w:rsidR="007F41C5" w:rsidRPr="0029444E" w:rsidRDefault="007F41C5" w:rsidP="007F41C5">
            <w:pPr>
              <w:suppressAutoHyphens w:val="0"/>
              <w:ind w:firstLine="0"/>
              <w:jc w:val="left"/>
            </w:pPr>
            <w:r w:rsidRPr="0029444E">
              <w:t>Электронная подпись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1F9C5C8D" w14:textId="77777777" w:rsidR="007F41C5" w:rsidRPr="0029444E" w:rsidRDefault="007F41C5" w:rsidP="007F41C5">
            <w:pPr>
              <w:suppressAutoHyphens w:val="0"/>
              <w:ind w:firstLine="0"/>
              <w:jc w:val="center"/>
            </w:pPr>
            <w:r w:rsidRPr="0029444E">
              <w:t>ElectSign</w:t>
            </w:r>
          </w:p>
        </w:tc>
        <w:tc>
          <w:tcPr>
            <w:tcW w:w="1208" w:type="dxa"/>
            <w:tcBorders>
              <w:top w:val="nil"/>
              <w:left w:val="nil"/>
              <w:bottom w:val="single" w:sz="4" w:space="0" w:color="auto"/>
              <w:right w:val="single" w:sz="4" w:space="0" w:color="auto"/>
            </w:tcBorders>
            <w:shd w:val="clear" w:color="auto" w:fill="auto"/>
            <w:hideMark/>
          </w:tcPr>
          <w:p w14:paraId="4C9744D2" w14:textId="77777777" w:rsidR="007F41C5" w:rsidRPr="0029444E" w:rsidRDefault="007F41C5" w:rsidP="007F41C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6237FD96" w14:textId="77777777" w:rsidR="007F41C5" w:rsidRPr="0029444E" w:rsidRDefault="007F41C5" w:rsidP="007F41C5">
            <w:pPr>
              <w:suppressAutoHyphens w:val="0"/>
              <w:ind w:firstLine="0"/>
              <w:jc w:val="center"/>
            </w:pPr>
            <w:r w:rsidRPr="0029444E">
              <w:t>T(1-)</w:t>
            </w:r>
          </w:p>
        </w:tc>
        <w:tc>
          <w:tcPr>
            <w:tcW w:w="1910" w:type="dxa"/>
            <w:tcBorders>
              <w:top w:val="nil"/>
              <w:left w:val="nil"/>
              <w:bottom w:val="single" w:sz="4" w:space="0" w:color="auto"/>
              <w:right w:val="single" w:sz="4" w:space="0" w:color="auto"/>
            </w:tcBorders>
            <w:shd w:val="clear" w:color="auto" w:fill="auto"/>
            <w:hideMark/>
          </w:tcPr>
          <w:p w14:paraId="19084068" w14:textId="77777777" w:rsidR="007F41C5" w:rsidRPr="0029444E" w:rsidRDefault="007F41C5" w:rsidP="007F41C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C9B923F" w14:textId="2D5DA005" w:rsidR="007F41C5" w:rsidRPr="0029444E" w:rsidRDefault="007F41C5" w:rsidP="007F41C5">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6BADFF39" w14:textId="37F24355" w:rsidR="0029444E" w:rsidRPr="0029444E" w:rsidRDefault="0029444E" w:rsidP="0029444E">
      <w:pPr>
        <w:suppressAutoHyphens w:val="0"/>
        <w:spacing w:before="360"/>
        <w:ind w:firstLine="0"/>
        <w:jc w:val="right"/>
      </w:pPr>
      <w:r>
        <w:t>Таблица 7.</w:t>
      </w:r>
      <w:r w:rsidRPr="0029444E">
        <w:t>4</w:t>
      </w:r>
    </w:p>
    <w:p w14:paraId="0D25211A" w14:textId="45CC4D97" w:rsidR="0029444E" w:rsidRPr="0029444E" w:rsidRDefault="0029444E" w:rsidP="0029444E">
      <w:pPr>
        <w:suppressAutoHyphens w:val="0"/>
        <w:spacing w:after="120"/>
        <w:ind w:firstLine="0"/>
        <w:jc w:val="center"/>
        <w15:collapsed/>
        <w:rPr>
          <w:sz w:val="20"/>
          <w:szCs w:val="20"/>
        </w:rPr>
      </w:pPr>
      <w:r w:rsidRPr="0029444E">
        <w:rPr>
          <w:b/>
          <w:bCs/>
        </w:rPr>
        <w:t xml:space="preserve">Содержание </w:t>
      </w:r>
      <w:r w:rsidR="00885CF5">
        <w:rPr>
          <w:b/>
          <w:bCs/>
        </w:rPr>
        <w:t xml:space="preserve">электронного </w:t>
      </w:r>
      <w:r w:rsidRPr="0029444E">
        <w:rPr>
          <w:b/>
          <w:bCs/>
        </w:rPr>
        <w:t>коносамента, информация перевозчика (ContInfCarrier)</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0CEE0333"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3EB9A2"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0644F06"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38647C"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73B193"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704E03"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496D9B5C"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29444E" w:rsidRPr="0029444E" w14:paraId="778E6285"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21FD68C9" w14:textId="1CBF1605" w:rsidR="0029444E" w:rsidRPr="0029444E" w:rsidRDefault="0029444E" w:rsidP="0029444E">
            <w:pPr>
              <w:suppressAutoHyphens w:val="0"/>
              <w:ind w:firstLine="0"/>
              <w:jc w:val="left"/>
            </w:pPr>
            <w:r w:rsidRPr="0029444E">
              <w:t>Уникальный идентификатор документа</w:t>
            </w:r>
            <w:r w:rsidR="00885CF5">
              <w:t xml:space="preserve"> (УИД) электронного</w:t>
            </w:r>
            <w:r w:rsidR="00885CF5" w:rsidRPr="0029444E">
              <w:t xml:space="preserve"> </w:t>
            </w:r>
            <w:r w:rsidRPr="0029444E">
              <w:t>коносамента</w:t>
            </w:r>
          </w:p>
        </w:tc>
        <w:tc>
          <w:tcPr>
            <w:tcW w:w="2442" w:type="dxa"/>
            <w:tcBorders>
              <w:top w:val="nil"/>
              <w:left w:val="nil"/>
              <w:bottom w:val="single" w:sz="4" w:space="0" w:color="auto"/>
              <w:right w:val="single" w:sz="4" w:space="0" w:color="auto"/>
            </w:tcBorders>
            <w:shd w:val="clear" w:color="auto" w:fill="auto"/>
            <w:hideMark/>
          </w:tcPr>
          <w:p w14:paraId="11A9B5C6" w14:textId="77777777" w:rsidR="0029444E" w:rsidRPr="0029444E" w:rsidRDefault="0029444E" w:rsidP="0029444E">
            <w:pPr>
              <w:suppressAutoHyphens w:val="0"/>
              <w:ind w:firstLine="0"/>
              <w:jc w:val="center"/>
            </w:pPr>
            <w:r w:rsidRPr="0029444E">
              <w:t>UID_BL</w:t>
            </w:r>
          </w:p>
        </w:tc>
        <w:tc>
          <w:tcPr>
            <w:tcW w:w="1208" w:type="dxa"/>
            <w:tcBorders>
              <w:top w:val="nil"/>
              <w:left w:val="nil"/>
              <w:bottom w:val="single" w:sz="4" w:space="0" w:color="auto"/>
              <w:right w:val="single" w:sz="4" w:space="0" w:color="auto"/>
            </w:tcBorders>
            <w:shd w:val="clear" w:color="auto" w:fill="auto"/>
            <w:hideMark/>
          </w:tcPr>
          <w:p w14:paraId="36AF1CBC"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76EE2DC9" w14:textId="77777777" w:rsidR="0029444E" w:rsidRPr="0029444E" w:rsidRDefault="0029444E" w:rsidP="0029444E">
            <w:pPr>
              <w:suppressAutoHyphens w:val="0"/>
              <w:ind w:firstLine="0"/>
              <w:jc w:val="center"/>
            </w:pPr>
            <w:r w:rsidRPr="0029444E">
              <w:t>T(1-36)</w:t>
            </w:r>
          </w:p>
        </w:tc>
        <w:tc>
          <w:tcPr>
            <w:tcW w:w="1910" w:type="dxa"/>
            <w:tcBorders>
              <w:top w:val="nil"/>
              <w:left w:val="nil"/>
              <w:bottom w:val="single" w:sz="4" w:space="0" w:color="auto"/>
              <w:right w:val="single" w:sz="4" w:space="0" w:color="auto"/>
            </w:tcBorders>
            <w:shd w:val="clear" w:color="auto" w:fill="auto"/>
            <w:hideMark/>
          </w:tcPr>
          <w:p w14:paraId="2A5F81E4"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2D06C3B3" w14:textId="065C8A6D" w:rsidR="0029444E" w:rsidRPr="0029444E" w:rsidRDefault="00684415" w:rsidP="00E17651">
            <w:pPr>
              <w:suppressAutoHyphens w:val="0"/>
              <w:ind w:firstLine="0"/>
              <w:jc w:val="left"/>
            </w:pPr>
            <w:r w:rsidRPr="00FA3DD4">
              <w:t>Повторяет УИД</w:t>
            </w:r>
            <w:r w:rsidR="00885CF5">
              <w:t xml:space="preserve"> электронного</w:t>
            </w:r>
            <w:r w:rsidRPr="00FA3DD4">
              <w:t xml:space="preserve"> </w:t>
            </w:r>
            <w:r>
              <w:rPr>
                <w:szCs w:val="22"/>
              </w:rPr>
              <w:t>коносамента</w:t>
            </w:r>
            <w:r w:rsidRPr="00FA3DD4">
              <w:rPr>
                <w:szCs w:val="22"/>
              </w:rPr>
              <w:t xml:space="preserve">, </w:t>
            </w:r>
            <w:r w:rsidR="00E17651" w:rsidRPr="00FA3DD4">
              <w:rPr>
                <w:szCs w:val="22"/>
              </w:rPr>
              <w:t>выданн</w:t>
            </w:r>
            <w:r w:rsidR="00E17651">
              <w:rPr>
                <w:szCs w:val="22"/>
              </w:rPr>
              <w:t>ый</w:t>
            </w:r>
            <w:r w:rsidR="00E17651" w:rsidRPr="00FA3DD4">
              <w:t xml:space="preserve"> </w:t>
            </w:r>
            <w:r w:rsidRPr="00FA3DD4">
              <w:t>ГИС ЭПД</w:t>
            </w:r>
          </w:p>
        </w:tc>
      </w:tr>
      <w:tr w:rsidR="0029444E" w:rsidRPr="0029444E" w14:paraId="6E792CBD"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2C6686DF" w14:textId="7391423E" w:rsidR="0029444E" w:rsidRPr="0029444E" w:rsidRDefault="0029444E" w:rsidP="0029444E">
            <w:pPr>
              <w:suppressAutoHyphens w:val="0"/>
              <w:ind w:firstLine="0"/>
              <w:jc w:val="left"/>
            </w:pPr>
            <w:r w:rsidRPr="0029444E">
              <w:t xml:space="preserve">Номер </w:t>
            </w:r>
            <w:r w:rsidR="00885CF5">
              <w:t xml:space="preserve">электронного </w:t>
            </w:r>
            <w:r w:rsidRPr="0029444E">
              <w:t>коносамента</w:t>
            </w:r>
          </w:p>
        </w:tc>
        <w:tc>
          <w:tcPr>
            <w:tcW w:w="2442" w:type="dxa"/>
            <w:tcBorders>
              <w:top w:val="nil"/>
              <w:left w:val="nil"/>
              <w:bottom w:val="single" w:sz="4" w:space="0" w:color="auto"/>
              <w:right w:val="single" w:sz="4" w:space="0" w:color="auto"/>
            </w:tcBorders>
            <w:shd w:val="clear" w:color="auto" w:fill="auto"/>
            <w:hideMark/>
          </w:tcPr>
          <w:p w14:paraId="7450EAE8" w14:textId="77777777" w:rsidR="0029444E" w:rsidRPr="0029444E" w:rsidRDefault="0029444E" w:rsidP="0029444E">
            <w:pPr>
              <w:suppressAutoHyphens w:val="0"/>
              <w:ind w:firstLine="0"/>
              <w:jc w:val="center"/>
            </w:pPr>
            <w:r w:rsidRPr="0029444E">
              <w:t>NumbBL</w:t>
            </w:r>
          </w:p>
        </w:tc>
        <w:tc>
          <w:tcPr>
            <w:tcW w:w="1208" w:type="dxa"/>
            <w:tcBorders>
              <w:top w:val="nil"/>
              <w:left w:val="nil"/>
              <w:bottom w:val="single" w:sz="4" w:space="0" w:color="auto"/>
              <w:right w:val="single" w:sz="4" w:space="0" w:color="auto"/>
            </w:tcBorders>
            <w:shd w:val="clear" w:color="auto" w:fill="auto"/>
            <w:hideMark/>
          </w:tcPr>
          <w:p w14:paraId="5F50B493"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362C53A1" w14:textId="77777777" w:rsidR="0029444E" w:rsidRPr="0029444E" w:rsidRDefault="0029444E" w:rsidP="0029444E">
            <w:pPr>
              <w:suppressAutoHyphens w:val="0"/>
              <w:ind w:firstLine="0"/>
              <w:jc w:val="center"/>
            </w:pPr>
            <w:r w:rsidRPr="0029444E">
              <w:t>T(1-50)</w:t>
            </w:r>
          </w:p>
        </w:tc>
        <w:tc>
          <w:tcPr>
            <w:tcW w:w="1910" w:type="dxa"/>
            <w:tcBorders>
              <w:top w:val="nil"/>
              <w:left w:val="nil"/>
              <w:bottom w:val="single" w:sz="4" w:space="0" w:color="auto"/>
              <w:right w:val="single" w:sz="4" w:space="0" w:color="auto"/>
            </w:tcBorders>
            <w:shd w:val="clear" w:color="auto" w:fill="auto"/>
            <w:hideMark/>
          </w:tcPr>
          <w:p w14:paraId="5D91145D"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21C71B90" w14:textId="77777777" w:rsidR="0029444E" w:rsidRPr="0029444E" w:rsidRDefault="0029444E" w:rsidP="0029444E">
            <w:pPr>
              <w:suppressAutoHyphens w:val="0"/>
              <w:ind w:firstLine="0"/>
              <w:jc w:val="left"/>
            </w:pPr>
            <w:r w:rsidRPr="0029444E">
              <w:t> </w:t>
            </w:r>
          </w:p>
        </w:tc>
      </w:tr>
      <w:tr w:rsidR="0029444E" w:rsidRPr="0029444E" w14:paraId="383E8F5A"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39B64F2A" w14:textId="2953890E" w:rsidR="0029444E" w:rsidRPr="0029444E" w:rsidRDefault="0029444E" w:rsidP="0029444E">
            <w:pPr>
              <w:suppressAutoHyphens w:val="0"/>
              <w:ind w:firstLine="0"/>
              <w:jc w:val="left"/>
            </w:pPr>
            <w:r w:rsidRPr="0029444E">
              <w:t xml:space="preserve">Дата выдачи </w:t>
            </w:r>
            <w:r w:rsidR="00885CF5">
              <w:t xml:space="preserve">электронного </w:t>
            </w:r>
            <w:r w:rsidRPr="0029444E">
              <w:t>коносамента</w:t>
            </w:r>
          </w:p>
        </w:tc>
        <w:tc>
          <w:tcPr>
            <w:tcW w:w="2442" w:type="dxa"/>
            <w:tcBorders>
              <w:top w:val="nil"/>
              <w:left w:val="nil"/>
              <w:bottom w:val="single" w:sz="4" w:space="0" w:color="auto"/>
              <w:right w:val="single" w:sz="4" w:space="0" w:color="auto"/>
            </w:tcBorders>
            <w:shd w:val="clear" w:color="auto" w:fill="auto"/>
            <w:hideMark/>
          </w:tcPr>
          <w:p w14:paraId="2207C584" w14:textId="77777777" w:rsidR="0029444E" w:rsidRPr="0029444E" w:rsidRDefault="0029444E" w:rsidP="0029444E">
            <w:pPr>
              <w:suppressAutoHyphens w:val="0"/>
              <w:ind w:firstLine="0"/>
              <w:jc w:val="center"/>
            </w:pPr>
            <w:r w:rsidRPr="0029444E">
              <w:t>DateBL</w:t>
            </w:r>
          </w:p>
        </w:tc>
        <w:tc>
          <w:tcPr>
            <w:tcW w:w="1208" w:type="dxa"/>
            <w:tcBorders>
              <w:top w:val="nil"/>
              <w:left w:val="nil"/>
              <w:bottom w:val="single" w:sz="4" w:space="0" w:color="auto"/>
              <w:right w:val="single" w:sz="4" w:space="0" w:color="auto"/>
            </w:tcBorders>
            <w:shd w:val="clear" w:color="auto" w:fill="auto"/>
            <w:hideMark/>
          </w:tcPr>
          <w:p w14:paraId="1F3128D4"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3BF8189E" w14:textId="77777777" w:rsidR="0029444E" w:rsidRPr="0029444E" w:rsidRDefault="0029444E" w:rsidP="0029444E">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37D549CE"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48BF46F4" w14:textId="77777777" w:rsidR="00684415" w:rsidRDefault="00684415" w:rsidP="0068441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0C7D269A" w14:textId="6D11E13E" w:rsidR="0029444E" w:rsidRPr="0029444E" w:rsidRDefault="00684415" w:rsidP="0068441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29444E" w:rsidRPr="0029444E" w14:paraId="0AF248AF"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30E4C61" w14:textId="20B310AB" w:rsidR="0029444E" w:rsidRPr="0029444E" w:rsidRDefault="0029444E" w:rsidP="0029444E">
            <w:pPr>
              <w:suppressAutoHyphens w:val="0"/>
              <w:ind w:firstLine="0"/>
              <w:jc w:val="left"/>
            </w:pPr>
            <w:r w:rsidRPr="0029444E">
              <w:t xml:space="preserve">Место выдачи </w:t>
            </w:r>
            <w:r w:rsidR="00885CF5">
              <w:t xml:space="preserve">электронного </w:t>
            </w:r>
            <w:r w:rsidRPr="0029444E">
              <w:t>коносамента</w:t>
            </w:r>
          </w:p>
        </w:tc>
        <w:tc>
          <w:tcPr>
            <w:tcW w:w="2442" w:type="dxa"/>
            <w:tcBorders>
              <w:top w:val="nil"/>
              <w:left w:val="nil"/>
              <w:bottom w:val="single" w:sz="4" w:space="0" w:color="auto"/>
              <w:right w:val="single" w:sz="4" w:space="0" w:color="auto"/>
            </w:tcBorders>
            <w:shd w:val="clear" w:color="auto" w:fill="auto"/>
            <w:hideMark/>
          </w:tcPr>
          <w:p w14:paraId="66951986" w14:textId="77777777" w:rsidR="0029444E" w:rsidRPr="0029444E" w:rsidRDefault="0029444E" w:rsidP="0029444E">
            <w:pPr>
              <w:suppressAutoHyphens w:val="0"/>
              <w:ind w:firstLine="0"/>
              <w:jc w:val="center"/>
            </w:pPr>
            <w:r w:rsidRPr="0029444E">
              <w:t>PlaceIssueBL</w:t>
            </w:r>
          </w:p>
        </w:tc>
        <w:tc>
          <w:tcPr>
            <w:tcW w:w="1208" w:type="dxa"/>
            <w:tcBorders>
              <w:top w:val="nil"/>
              <w:left w:val="nil"/>
              <w:bottom w:val="single" w:sz="4" w:space="0" w:color="auto"/>
              <w:right w:val="single" w:sz="4" w:space="0" w:color="auto"/>
            </w:tcBorders>
            <w:shd w:val="clear" w:color="auto" w:fill="auto"/>
            <w:hideMark/>
          </w:tcPr>
          <w:p w14:paraId="0101264A"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24269AFC" w14:textId="77777777" w:rsidR="0029444E" w:rsidRPr="0029444E" w:rsidRDefault="0029444E" w:rsidP="0029444E">
            <w:pPr>
              <w:suppressAutoHyphens w:val="0"/>
              <w:ind w:firstLine="0"/>
              <w:jc w:val="center"/>
            </w:pPr>
            <w:r w:rsidRPr="0029444E">
              <w:t>T(1-255)</w:t>
            </w:r>
          </w:p>
        </w:tc>
        <w:tc>
          <w:tcPr>
            <w:tcW w:w="1910" w:type="dxa"/>
            <w:tcBorders>
              <w:top w:val="nil"/>
              <w:left w:val="nil"/>
              <w:bottom w:val="single" w:sz="4" w:space="0" w:color="auto"/>
              <w:right w:val="single" w:sz="4" w:space="0" w:color="auto"/>
            </w:tcBorders>
            <w:shd w:val="clear" w:color="auto" w:fill="auto"/>
            <w:hideMark/>
          </w:tcPr>
          <w:p w14:paraId="78146E91"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42E29EC8" w14:textId="77777777" w:rsidR="0029444E" w:rsidRPr="0029444E" w:rsidRDefault="0029444E" w:rsidP="0029444E">
            <w:pPr>
              <w:suppressAutoHyphens w:val="0"/>
              <w:ind w:firstLine="0"/>
              <w:jc w:val="left"/>
            </w:pPr>
            <w:r w:rsidRPr="0029444E">
              <w:t> </w:t>
            </w:r>
          </w:p>
        </w:tc>
      </w:tr>
      <w:tr w:rsidR="0029444E" w:rsidRPr="0029444E" w14:paraId="6AF7E836" w14:textId="77777777" w:rsidTr="00684415">
        <w:trPr>
          <w:trHeight w:val="294"/>
          <w:jc w:val="center"/>
        </w:trPr>
        <w:tc>
          <w:tcPr>
            <w:tcW w:w="4037" w:type="dxa"/>
            <w:tcBorders>
              <w:top w:val="nil"/>
              <w:left w:val="single" w:sz="4" w:space="0" w:color="auto"/>
              <w:bottom w:val="single" w:sz="4" w:space="0" w:color="auto"/>
              <w:right w:val="single" w:sz="4" w:space="0" w:color="auto"/>
            </w:tcBorders>
            <w:shd w:val="clear" w:color="auto" w:fill="auto"/>
            <w:hideMark/>
          </w:tcPr>
          <w:p w14:paraId="0BDB15E1" w14:textId="77777777" w:rsidR="0029444E" w:rsidRPr="0029444E" w:rsidRDefault="0029444E" w:rsidP="0029444E">
            <w:pPr>
              <w:suppressAutoHyphens w:val="0"/>
              <w:ind w:firstLine="0"/>
              <w:jc w:val="left"/>
            </w:pPr>
            <w:r w:rsidRPr="0029444E">
              <w:t>Дата приема груза перевозчиком в порту погрузки</w:t>
            </w:r>
          </w:p>
        </w:tc>
        <w:tc>
          <w:tcPr>
            <w:tcW w:w="2442" w:type="dxa"/>
            <w:tcBorders>
              <w:top w:val="nil"/>
              <w:left w:val="nil"/>
              <w:bottom w:val="single" w:sz="4" w:space="0" w:color="auto"/>
              <w:right w:val="single" w:sz="4" w:space="0" w:color="auto"/>
            </w:tcBorders>
            <w:shd w:val="clear" w:color="auto" w:fill="auto"/>
            <w:hideMark/>
          </w:tcPr>
          <w:p w14:paraId="6EE303F8" w14:textId="77777777" w:rsidR="0029444E" w:rsidRPr="0029444E" w:rsidRDefault="0029444E" w:rsidP="0029444E">
            <w:pPr>
              <w:suppressAutoHyphens w:val="0"/>
              <w:ind w:firstLine="0"/>
              <w:jc w:val="center"/>
            </w:pPr>
            <w:r w:rsidRPr="0029444E">
              <w:t>DateReceiptCargo</w:t>
            </w:r>
          </w:p>
        </w:tc>
        <w:tc>
          <w:tcPr>
            <w:tcW w:w="1208" w:type="dxa"/>
            <w:tcBorders>
              <w:top w:val="nil"/>
              <w:left w:val="nil"/>
              <w:bottom w:val="single" w:sz="4" w:space="0" w:color="auto"/>
              <w:right w:val="single" w:sz="4" w:space="0" w:color="auto"/>
            </w:tcBorders>
            <w:shd w:val="clear" w:color="auto" w:fill="auto"/>
            <w:hideMark/>
          </w:tcPr>
          <w:p w14:paraId="161C39E2"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53E53F15" w14:textId="77777777" w:rsidR="0029444E" w:rsidRPr="0029444E" w:rsidRDefault="0029444E" w:rsidP="0029444E">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1CB1FA5F"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F09311A" w14:textId="77777777" w:rsidR="00684415" w:rsidRDefault="00684415" w:rsidP="0068441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2DEDE02" w14:textId="4EADA349" w:rsidR="0029444E" w:rsidRPr="0029444E" w:rsidRDefault="00684415" w:rsidP="0068441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29444E" w:rsidRPr="0029444E" w14:paraId="13E337D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439458A0" w14:textId="77777777" w:rsidR="0029444E" w:rsidRPr="0029444E" w:rsidRDefault="0029444E" w:rsidP="0029444E">
            <w:pPr>
              <w:suppressAutoHyphens w:val="0"/>
              <w:ind w:firstLine="0"/>
              <w:jc w:val="left"/>
            </w:pPr>
            <w:r w:rsidRPr="0029444E">
              <w:t>Дата погрузки груза</w:t>
            </w:r>
          </w:p>
        </w:tc>
        <w:tc>
          <w:tcPr>
            <w:tcW w:w="2442" w:type="dxa"/>
            <w:tcBorders>
              <w:top w:val="nil"/>
              <w:left w:val="nil"/>
              <w:bottom w:val="single" w:sz="4" w:space="0" w:color="auto"/>
              <w:right w:val="single" w:sz="4" w:space="0" w:color="auto"/>
            </w:tcBorders>
            <w:shd w:val="clear" w:color="auto" w:fill="auto"/>
            <w:hideMark/>
          </w:tcPr>
          <w:p w14:paraId="2D18D974" w14:textId="77777777" w:rsidR="0029444E" w:rsidRPr="0029444E" w:rsidRDefault="0029444E" w:rsidP="0029444E">
            <w:pPr>
              <w:suppressAutoHyphens w:val="0"/>
              <w:ind w:firstLine="0"/>
              <w:jc w:val="center"/>
            </w:pPr>
            <w:r w:rsidRPr="0029444E">
              <w:t>DataLoadigCargo</w:t>
            </w:r>
          </w:p>
        </w:tc>
        <w:tc>
          <w:tcPr>
            <w:tcW w:w="1208" w:type="dxa"/>
            <w:tcBorders>
              <w:top w:val="nil"/>
              <w:left w:val="nil"/>
              <w:bottom w:val="single" w:sz="4" w:space="0" w:color="auto"/>
              <w:right w:val="single" w:sz="4" w:space="0" w:color="auto"/>
            </w:tcBorders>
            <w:shd w:val="clear" w:color="auto" w:fill="auto"/>
            <w:hideMark/>
          </w:tcPr>
          <w:p w14:paraId="2D5AFD20"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16AD8121" w14:textId="77777777" w:rsidR="0029444E" w:rsidRPr="0029444E" w:rsidRDefault="0029444E" w:rsidP="0029444E">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193F93ED"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5FCE84EA" w14:textId="77777777" w:rsidR="00684415" w:rsidRDefault="00684415" w:rsidP="0068441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371AA2C5" w14:textId="10CDFD6C" w:rsidR="0029444E" w:rsidRPr="0029444E" w:rsidRDefault="00684415" w:rsidP="0068441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29444E" w:rsidRPr="0029444E" w14:paraId="4E01CB8D"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0EE1BF2C" w14:textId="77777777" w:rsidR="0029444E" w:rsidRPr="0029444E" w:rsidRDefault="0029444E" w:rsidP="0029444E">
            <w:pPr>
              <w:suppressAutoHyphens w:val="0"/>
              <w:ind w:firstLine="0"/>
              <w:jc w:val="left"/>
            </w:pPr>
            <w:r w:rsidRPr="0029444E">
              <w:t>Плановая дата прибытия судна на терминал порта выгрузки</w:t>
            </w:r>
          </w:p>
        </w:tc>
        <w:tc>
          <w:tcPr>
            <w:tcW w:w="2442" w:type="dxa"/>
            <w:tcBorders>
              <w:top w:val="nil"/>
              <w:left w:val="nil"/>
              <w:bottom w:val="single" w:sz="4" w:space="0" w:color="auto"/>
              <w:right w:val="single" w:sz="4" w:space="0" w:color="auto"/>
            </w:tcBorders>
            <w:shd w:val="clear" w:color="auto" w:fill="auto"/>
            <w:hideMark/>
          </w:tcPr>
          <w:p w14:paraId="056FB7D4" w14:textId="77777777" w:rsidR="0029444E" w:rsidRPr="0029444E" w:rsidRDefault="0029444E" w:rsidP="0029444E">
            <w:pPr>
              <w:suppressAutoHyphens w:val="0"/>
              <w:ind w:firstLine="0"/>
              <w:jc w:val="center"/>
            </w:pPr>
            <w:r w:rsidRPr="0029444E">
              <w:t>PlanDateArrival</w:t>
            </w:r>
          </w:p>
        </w:tc>
        <w:tc>
          <w:tcPr>
            <w:tcW w:w="1208" w:type="dxa"/>
            <w:tcBorders>
              <w:top w:val="nil"/>
              <w:left w:val="nil"/>
              <w:bottom w:val="single" w:sz="4" w:space="0" w:color="auto"/>
              <w:right w:val="single" w:sz="4" w:space="0" w:color="auto"/>
            </w:tcBorders>
            <w:shd w:val="clear" w:color="auto" w:fill="auto"/>
            <w:hideMark/>
          </w:tcPr>
          <w:p w14:paraId="29EC0660"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5EBD59DB" w14:textId="77777777" w:rsidR="0029444E" w:rsidRPr="0029444E" w:rsidRDefault="0029444E" w:rsidP="0029444E">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212CFD41" w14:textId="77777777" w:rsidR="0029444E" w:rsidRPr="0029444E" w:rsidRDefault="0029444E" w:rsidP="0029444E">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1297535E" w14:textId="77777777" w:rsidR="00684415" w:rsidRDefault="00684415" w:rsidP="0068441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55FC6028" w14:textId="52660335" w:rsidR="0029444E" w:rsidRPr="0029444E" w:rsidRDefault="00684415" w:rsidP="0068441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29444E" w:rsidRPr="0029444E" w14:paraId="2C6CF468"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35EAC514" w14:textId="77777777" w:rsidR="0029444E" w:rsidRPr="0029444E" w:rsidRDefault="0029444E" w:rsidP="0029444E">
            <w:pPr>
              <w:suppressAutoHyphens w:val="0"/>
              <w:ind w:firstLine="0"/>
              <w:jc w:val="left"/>
            </w:pPr>
            <w:r w:rsidRPr="0029444E">
              <w:t>Время, затраченное на погрузку груза</w:t>
            </w:r>
          </w:p>
        </w:tc>
        <w:tc>
          <w:tcPr>
            <w:tcW w:w="2442" w:type="dxa"/>
            <w:tcBorders>
              <w:top w:val="nil"/>
              <w:left w:val="nil"/>
              <w:bottom w:val="single" w:sz="4" w:space="0" w:color="auto"/>
              <w:right w:val="single" w:sz="4" w:space="0" w:color="auto"/>
            </w:tcBorders>
            <w:shd w:val="clear" w:color="auto" w:fill="auto"/>
            <w:hideMark/>
          </w:tcPr>
          <w:p w14:paraId="0A97567A" w14:textId="77777777" w:rsidR="0029444E" w:rsidRPr="0029444E" w:rsidRDefault="0029444E" w:rsidP="0029444E">
            <w:pPr>
              <w:suppressAutoHyphens w:val="0"/>
              <w:ind w:firstLine="0"/>
              <w:jc w:val="center"/>
            </w:pPr>
            <w:r w:rsidRPr="0029444E">
              <w:t>TimeLoadigCargo</w:t>
            </w:r>
          </w:p>
        </w:tc>
        <w:tc>
          <w:tcPr>
            <w:tcW w:w="1208" w:type="dxa"/>
            <w:tcBorders>
              <w:top w:val="nil"/>
              <w:left w:val="nil"/>
              <w:bottom w:val="single" w:sz="4" w:space="0" w:color="auto"/>
              <w:right w:val="single" w:sz="4" w:space="0" w:color="auto"/>
            </w:tcBorders>
            <w:shd w:val="clear" w:color="auto" w:fill="auto"/>
            <w:hideMark/>
          </w:tcPr>
          <w:p w14:paraId="6ADD415D"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45216BB8" w14:textId="77777777" w:rsidR="0029444E" w:rsidRPr="0029444E" w:rsidRDefault="0029444E" w:rsidP="0029444E">
            <w:pPr>
              <w:suppressAutoHyphens w:val="0"/>
              <w:ind w:firstLine="0"/>
              <w:jc w:val="center"/>
            </w:pPr>
            <w:r w:rsidRPr="0029444E">
              <w:t>T(=8)</w:t>
            </w:r>
          </w:p>
        </w:tc>
        <w:tc>
          <w:tcPr>
            <w:tcW w:w="1910" w:type="dxa"/>
            <w:tcBorders>
              <w:top w:val="nil"/>
              <w:left w:val="nil"/>
              <w:bottom w:val="single" w:sz="4" w:space="0" w:color="auto"/>
              <w:right w:val="single" w:sz="4" w:space="0" w:color="auto"/>
            </w:tcBorders>
            <w:shd w:val="clear" w:color="auto" w:fill="auto"/>
            <w:hideMark/>
          </w:tcPr>
          <w:p w14:paraId="2E2E5114" w14:textId="77777777" w:rsidR="0029444E" w:rsidRPr="0029444E" w:rsidRDefault="0029444E" w:rsidP="0029444E">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524209ED" w14:textId="77777777" w:rsidR="00684415" w:rsidRDefault="00684415" w:rsidP="00684415">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41E940EF" w14:textId="4A83AE2D" w:rsidR="0029444E" w:rsidRPr="0029444E" w:rsidRDefault="00684415" w:rsidP="00684415">
            <w:pPr>
              <w:suppressAutoHyphens w:val="0"/>
              <w:ind w:firstLine="0"/>
              <w:jc w:val="left"/>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p>
        </w:tc>
      </w:tr>
      <w:tr w:rsidR="0029444E" w:rsidRPr="0029444E" w14:paraId="4EE08AB9"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6AE8FC9D" w14:textId="77777777" w:rsidR="0029444E" w:rsidRPr="0029444E" w:rsidRDefault="0029444E" w:rsidP="0029444E">
            <w:pPr>
              <w:suppressAutoHyphens w:val="0"/>
              <w:ind w:firstLine="0"/>
              <w:jc w:val="left"/>
            </w:pPr>
            <w:r w:rsidRPr="0029444E">
              <w:t>Оговорки и замечания перевозчика при приеме груза</w:t>
            </w:r>
          </w:p>
        </w:tc>
        <w:tc>
          <w:tcPr>
            <w:tcW w:w="2442" w:type="dxa"/>
            <w:tcBorders>
              <w:top w:val="nil"/>
              <w:left w:val="nil"/>
              <w:bottom w:val="single" w:sz="4" w:space="0" w:color="auto"/>
              <w:right w:val="single" w:sz="4" w:space="0" w:color="auto"/>
            </w:tcBorders>
            <w:shd w:val="clear" w:color="auto" w:fill="auto"/>
            <w:hideMark/>
          </w:tcPr>
          <w:p w14:paraId="07301424" w14:textId="77777777" w:rsidR="0029444E" w:rsidRPr="0029444E" w:rsidRDefault="0029444E" w:rsidP="0029444E">
            <w:pPr>
              <w:suppressAutoHyphens w:val="0"/>
              <w:ind w:firstLine="0"/>
              <w:jc w:val="center"/>
            </w:pPr>
            <w:r w:rsidRPr="0029444E">
              <w:t>ResReceiptCargo</w:t>
            </w:r>
          </w:p>
        </w:tc>
        <w:tc>
          <w:tcPr>
            <w:tcW w:w="1208" w:type="dxa"/>
            <w:tcBorders>
              <w:top w:val="nil"/>
              <w:left w:val="nil"/>
              <w:bottom w:val="single" w:sz="4" w:space="0" w:color="auto"/>
              <w:right w:val="single" w:sz="4" w:space="0" w:color="auto"/>
            </w:tcBorders>
            <w:shd w:val="clear" w:color="auto" w:fill="auto"/>
            <w:hideMark/>
          </w:tcPr>
          <w:p w14:paraId="5A815B5B" w14:textId="77777777" w:rsidR="0029444E" w:rsidRPr="0029444E" w:rsidRDefault="0029444E" w:rsidP="0029444E">
            <w:pPr>
              <w:suppressAutoHyphens w:val="0"/>
              <w:ind w:firstLine="0"/>
              <w:jc w:val="center"/>
            </w:pPr>
            <w:r w:rsidRPr="0029444E">
              <w:t>П</w:t>
            </w:r>
          </w:p>
        </w:tc>
        <w:tc>
          <w:tcPr>
            <w:tcW w:w="1208" w:type="dxa"/>
            <w:tcBorders>
              <w:top w:val="nil"/>
              <w:left w:val="nil"/>
              <w:bottom w:val="single" w:sz="4" w:space="0" w:color="auto"/>
              <w:right w:val="single" w:sz="4" w:space="0" w:color="auto"/>
            </w:tcBorders>
            <w:shd w:val="clear" w:color="auto" w:fill="auto"/>
            <w:hideMark/>
          </w:tcPr>
          <w:p w14:paraId="2F9A8754" w14:textId="77777777" w:rsidR="0029444E" w:rsidRPr="0029444E" w:rsidRDefault="0029444E" w:rsidP="0029444E">
            <w:pPr>
              <w:suppressAutoHyphens w:val="0"/>
              <w:ind w:firstLine="0"/>
              <w:jc w:val="center"/>
            </w:pPr>
            <w:r w:rsidRPr="0029444E">
              <w:t>T(1-1000)</w:t>
            </w:r>
          </w:p>
        </w:tc>
        <w:tc>
          <w:tcPr>
            <w:tcW w:w="1910" w:type="dxa"/>
            <w:tcBorders>
              <w:top w:val="nil"/>
              <w:left w:val="nil"/>
              <w:bottom w:val="single" w:sz="4" w:space="0" w:color="auto"/>
              <w:right w:val="single" w:sz="4" w:space="0" w:color="auto"/>
            </w:tcBorders>
            <w:shd w:val="clear" w:color="auto" w:fill="auto"/>
            <w:hideMark/>
          </w:tcPr>
          <w:p w14:paraId="5646701D" w14:textId="77777777" w:rsidR="0029444E" w:rsidRPr="0029444E" w:rsidRDefault="0029444E" w:rsidP="0029444E">
            <w:pPr>
              <w:suppressAutoHyphens w:val="0"/>
              <w:ind w:firstLine="0"/>
              <w:jc w:val="center"/>
            </w:pPr>
            <w:r w:rsidRPr="0029444E">
              <w:t>НМ</w:t>
            </w:r>
          </w:p>
        </w:tc>
        <w:tc>
          <w:tcPr>
            <w:tcW w:w="5071" w:type="dxa"/>
            <w:tcBorders>
              <w:top w:val="nil"/>
              <w:left w:val="nil"/>
              <w:bottom w:val="single" w:sz="4" w:space="0" w:color="auto"/>
              <w:right w:val="single" w:sz="4" w:space="0" w:color="auto"/>
            </w:tcBorders>
            <w:shd w:val="clear" w:color="auto" w:fill="auto"/>
            <w:hideMark/>
          </w:tcPr>
          <w:p w14:paraId="6747F721" w14:textId="77777777" w:rsidR="0029444E" w:rsidRPr="0029444E" w:rsidRDefault="0029444E" w:rsidP="0029444E">
            <w:pPr>
              <w:suppressAutoHyphens w:val="0"/>
              <w:ind w:firstLine="0"/>
              <w:jc w:val="left"/>
            </w:pPr>
            <w:r w:rsidRPr="0029444E">
              <w:t> </w:t>
            </w:r>
          </w:p>
        </w:tc>
      </w:tr>
      <w:tr w:rsidR="0029444E" w:rsidRPr="0029444E" w14:paraId="3925C8E0"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1736BDF7" w14:textId="77777777" w:rsidR="0029444E" w:rsidRPr="0029444E" w:rsidRDefault="0029444E" w:rsidP="0029444E">
            <w:pPr>
              <w:suppressAutoHyphens w:val="0"/>
              <w:ind w:firstLine="0"/>
              <w:jc w:val="left"/>
            </w:pPr>
            <w:r w:rsidRPr="0029444E">
              <w:t>Иные оговорки</w:t>
            </w:r>
          </w:p>
        </w:tc>
        <w:tc>
          <w:tcPr>
            <w:tcW w:w="2442" w:type="dxa"/>
            <w:tcBorders>
              <w:top w:val="nil"/>
              <w:left w:val="nil"/>
              <w:bottom w:val="single" w:sz="4" w:space="0" w:color="auto"/>
              <w:right w:val="single" w:sz="4" w:space="0" w:color="auto"/>
            </w:tcBorders>
            <w:shd w:val="clear" w:color="auto" w:fill="auto"/>
            <w:hideMark/>
          </w:tcPr>
          <w:p w14:paraId="2A226FA5" w14:textId="77777777" w:rsidR="0029444E" w:rsidRPr="0029444E" w:rsidRDefault="0029444E" w:rsidP="0029444E">
            <w:pPr>
              <w:suppressAutoHyphens w:val="0"/>
              <w:ind w:firstLine="0"/>
              <w:jc w:val="center"/>
            </w:pPr>
            <w:r w:rsidRPr="0029444E">
              <w:t>ResOth</w:t>
            </w:r>
          </w:p>
        </w:tc>
        <w:tc>
          <w:tcPr>
            <w:tcW w:w="1208" w:type="dxa"/>
            <w:tcBorders>
              <w:top w:val="nil"/>
              <w:left w:val="nil"/>
              <w:bottom w:val="single" w:sz="4" w:space="0" w:color="auto"/>
              <w:right w:val="single" w:sz="4" w:space="0" w:color="auto"/>
            </w:tcBorders>
            <w:shd w:val="clear" w:color="auto" w:fill="auto"/>
            <w:hideMark/>
          </w:tcPr>
          <w:p w14:paraId="0621C84A" w14:textId="77777777" w:rsidR="0029444E" w:rsidRPr="0029444E" w:rsidRDefault="0029444E" w:rsidP="0029444E">
            <w:pPr>
              <w:suppressAutoHyphens w:val="0"/>
              <w:ind w:firstLine="0"/>
              <w:jc w:val="center"/>
            </w:pPr>
            <w:r w:rsidRPr="0029444E">
              <w:t>П</w:t>
            </w:r>
          </w:p>
        </w:tc>
        <w:tc>
          <w:tcPr>
            <w:tcW w:w="1208" w:type="dxa"/>
            <w:tcBorders>
              <w:top w:val="nil"/>
              <w:left w:val="nil"/>
              <w:bottom w:val="single" w:sz="4" w:space="0" w:color="auto"/>
              <w:right w:val="single" w:sz="4" w:space="0" w:color="auto"/>
            </w:tcBorders>
            <w:shd w:val="clear" w:color="auto" w:fill="auto"/>
            <w:hideMark/>
          </w:tcPr>
          <w:p w14:paraId="590D6CF6" w14:textId="77777777" w:rsidR="0029444E" w:rsidRPr="0029444E" w:rsidRDefault="0029444E" w:rsidP="0029444E">
            <w:pPr>
              <w:suppressAutoHyphens w:val="0"/>
              <w:ind w:firstLine="0"/>
              <w:jc w:val="center"/>
            </w:pPr>
            <w:r w:rsidRPr="0029444E">
              <w:t>T(1-1000)</w:t>
            </w:r>
          </w:p>
        </w:tc>
        <w:tc>
          <w:tcPr>
            <w:tcW w:w="1910" w:type="dxa"/>
            <w:tcBorders>
              <w:top w:val="nil"/>
              <w:left w:val="nil"/>
              <w:bottom w:val="single" w:sz="4" w:space="0" w:color="auto"/>
              <w:right w:val="single" w:sz="4" w:space="0" w:color="auto"/>
            </w:tcBorders>
            <w:shd w:val="clear" w:color="auto" w:fill="auto"/>
            <w:hideMark/>
          </w:tcPr>
          <w:p w14:paraId="731A0E67" w14:textId="77777777" w:rsidR="0029444E" w:rsidRPr="0029444E" w:rsidRDefault="0029444E" w:rsidP="0029444E">
            <w:pPr>
              <w:suppressAutoHyphens w:val="0"/>
              <w:ind w:firstLine="0"/>
              <w:jc w:val="center"/>
            </w:pPr>
            <w:r w:rsidRPr="0029444E">
              <w:t>НМ</w:t>
            </w:r>
          </w:p>
        </w:tc>
        <w:tc>
          <w:tcPr>
            <w:tcW w:w="5071" w:type="dxa"/>
            <w:tcBorders>
              <w:top w:val="nil"/>
              <w:left w:val="nil"/>
              <w:bottom w:val="single" w:sz="4" w:space="0" w:color="auto"/>
              <w:right w:val="single" w:sz="4" w:space="0" w:color="auto"/>
            </w:tcBorders>
            <w:shd w:val="clear" w:color="auto" w:fill="auto"/>
            <w:hideMark/>
          </w:tcPr>
          <w:p w14:paraId="49A77AFB" w14:textId="77777777" w:rsidR="0029444E" w:rsidRPr="0029444E" w:rsidRDefault="0029444E" w:rsidP="0029444E">
            <w:pPr>
              <w:suppressAutoHyphens w:val="0"/>
              <w:ind w:firstLine="0"/>
              <w:jc w:val="left"/>
            </w:pPr>
            <w:r w:rsidRPr="0029444E">
              <w:t> </w:t>
            </w:r>
          </w:p>
        </w:tc>
      </w:tr>
      <w:tr w:rsidR="0029444E" w:rsidRPr="0029444E" w14:paraId="1C94026C"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7997FD1B" w14:textId="77777777" w:rsidR="0029444E" w:rsidRPr="0029444E" w:rsidRDefault="0029444E" w:rsidP="0029444E">
            <w:pPr>
              <w:suppressAutoHyphens w:val="0"/>
              <w:ind w:firstLine="0"/>
              <w:jc w:val="left"/>
            </w:pPr>
            <w:r w:rsidRPr="0029444E">
              <w:t>Сведения о судне</w:t>
            </w:r>
          </w:p>
        </w:tc>
        <w:tc>
          <w:tcPr>
            <w:tcW w:w="2442" w:type="dxa"/>
            <w:tcBorders>
              <w:top w:val="nil"/>
              <w:left w:val="nil"/>
              <w:bottom w:val="single" w:sz="4" w:space="0" w:color="auto"/>
              <w:right w:val="single" w:sz="4" w:space="0" w:color="auto"/>
            </w:tcBorders>
            <w:shd w:val="clear" w:color="auto" w:fill="auto"/>
            <w:hideMark/>
          </w:tcPr>
          <w:p w14:paraId="56D5FCCD" w14:textId="77777777" w:rsidR="0029444E" w:rsidRPr="0029444E" w:rsidRDefault="0029444E" w:rsidP="0029444E">
            <w:pPr>
              <w:suppressAutoHyphens w:val="0"/>
              <w:ind w:firstLine="0"/>
              <w:jc w:val="center"/>
            </w:pPr>
            <w:r w:rsidRPr="0029444E">
              <w:t>InfShip</w:t>
            </w:r>
          </w:p>
        </w:tc>
        <w:tc>
          <w:tcPr>
            <w:tcW w:w="1208" w:type="dxa"/>
            <w:tcBorders>
              <w:top w:val="nil"/>
              <w:left w:val="nil"/>
              <w:bottom w:val="single" w:sz="4" w:space="0" w:color="auto"/>
              <w:right w:val="single" w:sz="4" w:space="0" w:color="auto"/>
            </w:tcBorders>
            <w:shd w:val="clear" w:color="auto" w:fill="auto"/>
            <w:hideMark/>
          </w:tcPr>
          <w:p w14:paraId="6A503862"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229007BB"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0A855BA4"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391959BA" w14:textId="53E02E4C"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5 </w:t>
            </w:r>
          </w:p>
        </w:tc>
      </w:tr>
      <w:tr w:rsidR="0029444E" w:rsidRPr="0029444E" w14:paraId="0828D6E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752DB881" w14:textId="77777777" w:rsidR="0029444E" w:rsidRPr="0029444E" w:rsidRDefault="0029444E" w:rsidP="0029444E">
            <w:pPr>
              <w:suppressAutoHyphens w:val="0"/>
              <w:ind w:firstLine="0"/>
              <w:jc w:val="left"/>
            </w:pPr>
            <w:r w:rsidRPr="0029444E">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760C33CE" w14:textId="77777777" w:rsidR="0029444E" w:rsidRPr="0029444E" w:rsidRDefault="0029444E" w:rsidP="0029444E">
            <w:pPr>
              <w:suppressAutoHyphens w:val="0"/>
              <w:ind w:firstLine="0"/>
              <w:jc w:val="center"/>
            </w:pPr>
            <w:r w:rsidRPr="0029444E">
              <w:t>InfField</w:t>
            </w:r>
          </w:p>
        </w:tc>
        <w:tc>
          <w:tcPr>
            <w:tcW w:w="1208" w:type="dxa"/>
            <w:tcBorders>
              <w:top w:val="nil"/>
              <w:left w:val="nil"/>
              <w:bottom w:val="single" w:sz="4" w:space="0" w:color="auto"/>
              <w:right w:val="single" w:sz="4" w:space="0" w:color="auto"/>
            </w:tcBorders>
            <w:shd w:val="clear" w:color="auto" w:fill="auto"/>
            <w:hideMark/>
          </w:tcPr>
          <w:p w14:paraId="4D2C6B48"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3C1C9654"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2FBFE0F2" w14:textId="77777777" w:rsidR="0029444E" w:rsidRPr="0029444E" w:rsidRDefault="0029444E" w:rsidP="0029444E">
            <w:pPr>
              <w:suppressAutoHyphens w:val="0"/>
              <w:ind w:firstLine="0"/>
              <w:jc w:val="center"/>
            </w:pPr>
            <w:r w:rsidRPr="0029444E">
              <w:t>НМ</w:t>
            </w:r>
          </w:p>
        </w:tc>
        <w:tc>
          <w:tcPr>
            <w:tcW w:w="5071" w:type="dxa"/>
            <w:tcBorders>
              <w:top w:val="nil"/>
              <w:left w:val="nil"/>
              <w:bottom w:val="single" w:sz="4" w:space="0" w:color="auto"/>
              <w:right w:val="single" w:sz="4" w:space="0" w:color="auto"/>
            </w:tcBorders>
            <w:shd w:val="clear" w:color="auto" w:fill="auto"/>
            <w:hideMark/>
          </w:tcPr>
          <w:p w14:paraId="1B2BACA3" w14:textId="77777777" w:rsidR="00684415" w:rsidRDefault="0029444E" w:rsidP="0029444E">
            <w:pPr>
              <w:suppressAutoHyphens w:val="0"/>
              <w:ind w:firstLine="0"/>
              <w:jc w:val="left"/>
            </w:pPr>
            <w:r w:rsidRPr="0029444E">
              <w:t xml:space="preserve">Типовой элемент &lt;InfFieldType&gt;. </w:t>
            </w:r>
          </w:p>
          <w:p w14:paraId="6F2561E1" w14:textId="109ABC04"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9 </w:t>
            </w:r>
          </w:p>
        </w:tc>
      </w:tr>
    </w:tbl>
    <w:p w14:paraId="57DCCEFD" w14:textId="77777777" w:rsidR="00CA4852" w:rsidRDefault="00CA4852" w:rsidP="0029444E">
      <w:pPr>
        <w:suppressAutoHyphens w:val="0"/>
        <w:spacing w:before="360"/>
        <w:ind w:firstLine="0"/>
        <w:jc w:val="right"/>
      </w:pPr>
    </w:p>
    <w:p w14:paraId="4CFDB446" w14:textId="77777777" w:rsidR="00CA4852" w:rsidRDefault="00CA4852" w:rsidP="0029444E">
      <w:pPr>
        <w:suppressAutoHyphens w:val="0"/>
        <w:spacing w:before="360"/>
        <w:ind w:firstLine="0"/>
        <w:jc w:val="right"/>
      </w:pPr>
    </w:p>
    <w:p w14:paraId="234518BF" w14:textId="77777777" w:rsidR="00EF24BF" w:rsidRDefault="00EF24BF" w:rsidP="0029444E">
      <w:pPr>
        <w:suppressAutoHyphens w:val="0"/>
        <w:spacing w:before="360"/>
        <w:ind w:firstLine="0"/>
        <w:jc w:val="right"/>
      </w:pPr>
    </w:p>
    <w:p w14:paraId="3BF9BEA4" w14:textId="77777777" w:rsidR="00CA4852" w:rsidRDefault="00CA4852" w:rsidP="0029444E">
      <w:pPr>
        <w:suppressAutoHyphens w:val="0"/>
        <w:spacing w:before="360"/>
        <w:ind w:firstLine="0"/>
        <w:jc w:val="right"/>
      </w:pPr>
    </w:p>
    <w:p w14:paraId="62C8E434" w14:textId="05EF7750" w:rsidR="0029444E" w:rsidRPr="0029444E" w:rsidRDefault="0029444E" w:rsidP="0029444E">
      <w:pPr>
        <w:suppressAutoHyphens w:val="0"/>
        <w:spacing w:before="360"/>
        <w:ind w:firstLine="0"/>
        <w:jc w:val="right"/>
      </w:pPr>
      <w:r>
        <w:t>Таблица 7.</w:t>
      </w:r>
      <w:r w:rsidRPr="0029444E">
        <w:t>5</w:t>
      </w:r>
    </w:p>
    <w:p w14:paraId="4FE79547" w14:textId="77777777" w:rsidR="0029444E" w:rsidRPr="0029444E" w:rsidRDefault="0029444E" w:rsidP="0029444E">
      <w:pPr>
        <w:suppressAutoHyphens w:val="0"/>
        <w:spacing w:after="120"/>
        <w:ind w:firstLine="0"/>
        <w:jc w:val="center"/>
        <w15:collapsed/>
        <w:rPr>
          <w:sz w:val="20"/>
          <w:szCs w:val="20"/>
        </w:rPr>
      </w:pPr>
      <w:r w:rsidRPr="0029444E">
        <w:rPr>
          <w:b/>
          <w:bCs/>
        </w:rPr>
        <w:t>Сведения о судне (InfShip)</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7CFA4B25"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BDAE5F"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BD7447D"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6B17F2"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828305"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E92412"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5B19846E"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29444E" w:rsidRPr="0029444E" w14:paraId="481F10BB"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2921CCD1" w14:textId="77777777" w:rsidR="0029444E" w:rsidRPr="0029444E" w:rsidRDefault="0029444E" w:rsidP="0029444E">
            <w:pPr>
              <w:suppressAutoHyphens w:val="0"/>
              <w:ind w:firstLine="0"/>
              <w:jc w:val="left"/>
            </w:pPr>
            <w:r w:rsidRPr="0029444E">
              <w:t>Название судна</w:t>
            </w:r>
          </w:p>
        </w:tc>
        <w:tc>
          <w:tcPr>
            <w:tcW w:w="2442" w:type="dxa"/>
            <w:tcBorders>
              <w:top w:val="nil"/>
              <w:left w:val="nil"/>
              <w:bottom w:val="single" w:sz="4" w:space="0" w:color="auto"/>
              <w:right w:val="single" w:sz="4" w:space="0" w:color="auto"/>
            </w:tcBorders>
            <w:shd w:val="clear" w:color="auto" w:fill="auto"/>
            <w:hideMark/>
          </w:tcPr>
          <w:p w14:paraId="10BB49DE" w14:textId="77777777" w:rsidR="0029444E" w:rsidRPr="0029444E" w:rsidRDefault="0029444E" w:rsidP="0029444E">
            <w:pPr>
              <w:suppressAutoHyphens w:val="0"/>
              <w:ind w:firstLine="0"/>
              <w:jc w:val="center"/>
            </w:pPr>
            <w:r w:rsidRPr="0029444E">
              <w:t>NameShip</w:t>
            </w:r>
          </w:p>
        </w:tc>
        <w:tc>
          <w:tcPr>
            <w:tcW w:w="1208" w:type="dxa"/>
            <w:tcBorders>
              <w:top w:val="nil"/>
              <w:left w:val="nil"/>
              <w:bottom w:val="single" w:sz="4" w:space="0" w:color="auto"/>
              <w:right w:val="single" w:sz="4" w:space="0" w:color="auto"/>
            </w:tcBorders>
            <w:shd w:val="clear" w:color="auto" w:fill="auto"/>
            <w:hideMark/>
          </w:tcPr>
          <w:p w14:paraId="7C0D7840"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2BCB2EB4" w14:textId="77777777" w:rsidR="0029444E" w:rsidRPr="0029444E" w:rsidRDefault="0029444E" w:rsidP="0029444E">
            <w:pPr>
              <w:suppressAutoHyphens w:val="0"/>
              <w:ind w:firstLine="0"/>
              <w:jc w:val="center"/>
            </w:pPr>
            <w:r w:rsidRPr="0029444E">
              <w:t>T(1-150)</w:t>
            </w:r>
          </w:p>
        </w:tc>
        <w:tc>
          <w:tcPr>
            <w:tcW w:w="1910" w:type="dxa"/>
            <w:tcBorders>
              <w:top w:val="nil"/>
              <w:left w:val="nil"/>
              <w:bottom w:val="single" w:sz="4" w:space="0" w:color="auto"/>
              <w:right w:val="single" w:sz="4" w:space="0" w:color="auto"/>
            </w:tcBorders>
            <w:shd w:val="clear" w:color="auto" w:fill="auto"/>
            <w:hideMark/>
          </w:tcPr>
          <w:p w14:paraId="2CCB882F"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17342FEB" w14:textId="77777777" w:rsidR="0029444E" w:rsidRPr="0029444E" w:rsidRDefault="0029444E" w:rsidP="0029444E">
            <w:pPr>
              <w:suppressAutoHyphens w:val="0"/>
              <w:ind w:firstLine="0"/>
              <w:jc w:val="left"/>
            </w:pPr>
            <w:r w:rsidRPr="0029444E">
              <w:t> </w:t>
            </w:r>
          </w:p>
        </w:tc>
      </w:tr>
      <w:tr w:rsidR="0029444E" w:rsidRPr="0029444E" w14:paraId="6C62E711"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6AD19EE9" w14:textId="77777777" w:rsidR="0029444E" w:rsidRPr="0029444E" w:rsidRDefault="0029444E" w:rsidP="0029444E">
            <w:pPr>
              <w:suppressAutoHyphens w:val="0"/>
              <w:ind w:firstLine="0"/>
              <w:jc w:val="left"/>
            </w:pPr>
            <w:r w:rsidRPr="0029444E">
              <w:t>Позывной судна</w:t>
            </w:r>
          </w:p>
        </w:tc>
        <w:tc>
          <w:tcPr>
            <w:tcW w:w="2442" w:type="dxa"/>
            <w:tcBorders>
              <w:top w:val="nil"/>
              <w:left w:val="nil"/>
              <w:bottom w:val="single" w:sz="4" w:space="0" w:color="auto"/>
              <w:right w:val="single" w:sz="4" w:space="0" w:color="auto"/>
            </w:tcBorders>
            <w:shd w:val="clear" w:color="auto" w:fill="auto"/>
            <w:hideMark/>
          </w:tcPr>
          <w:p w14:paraId="06CA4DB4" w14:textId="77777777" w:rsidR="0029444E" w:rsidRPr="0029444E" w:rsidRDefault="0029444E" w:rsidP="0029444E">
            <w:pPr>
              <w:suppressAutoHyphens w:val="0"/>
              <w:ind w:firstLine="0"/>
              <w:jc w:val="center"/>
            </w:pPr>
            <w:r w:rsidRPr="0029444E">
              <w:t>CallSignShip</w:t>
            </w:r>
          </w:p>
        </w:tc>
        <w:tc>
          <w:tcPr>
            <w:tcW w:w="1208" w:type="dxa"/>
            <w:tcBorders>
              <w:top w:val="nil"/>
              <w:left w:val="nil"/>
              <w:bottom w:val="single" w:sz="4" w:space="0" w:color="auto"/>
              <w:right w:val="single" w:sz="4" w:space="0" w:color="auto"/>
            </w:tcBorders>
            <w:shd w:val="clear" w:color="auto" w:fill="auto"/>
            <w:hideMark/>
          </w:tcPr>
          <w:p w14:paraId="1A13AC03"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7FBABCB6" w14:textId="77777777" w:rsidR="0029444E" w:rsidRPr="0029444E" w:rsidRDefault="0029444E" w:rsidP="0029444E">
            <w:pPr>
              <w:suppressAutoHyphens w:val="0"/>
              <w:ind w:firstLine="0"/>
              <w:jc w:val="center"/>
            </w:pPr>
            <w:r w:rsidRPr="0029444E">
              <w:t>T(1-10)</w:t>
            </w:r>
          </w:p>
        </w:tc>
        <w:tc>
          <w:tcPr>
            <w:tcW w:w="1910" w:type="dxa"/>
            <w:tcBorders>
              <w:top w:val="nil"/>
              <w:left w:val="nil"/>
              <w:bottom w:val="single" w:sz="4" w:space="0" w:color="auto"/>
              <w:right w:val="single" w:sz="4" w:space="0" w:color="auto"/>
            </w:tcBorders>
            <w:shd w:val="clear" w:color="auto" w:fill="auto"/>
            <w:hideMark/>
          </w:tcPr>
          <w:p w14:paraId="39E69937" w14:textId="77777777" w:rsidR="0029444E" w:rsidRPr="0029444E" w:rsidRDefault="0029444E" w:rsidP="0029444E">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5E9099A3" w14:textId="77777777" w:rsidR="0029444E" w:rsidRPr="0029444E" w:rsidRDefault="0029444E" w:rsidP="0029444E">
            <w:pPr>
              <w:suppressAutoHyphens w:val="0"/>
              <w:ind w:firstLine="0"/>
              <w:jc w:val="left"/>
            </w:pPr>
            <w:r w:rsidRPr="0029444E">
              <w:t> </w:t>
            </w:r>
          </w:p>
        </w:tc>
      </w:tr>
      <w:tr w:rsidR="0029444E" w:rsidRPr="0029444E" w14:paraId="6760DAE5"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294763C0" w14:textId="77777777" w:rsidR="0029444E" w:rsidRPr="0029444E" w:rsidRDefault="0029444E" w:rsidP="0029444E">
            <w:pPr>
              <w:suppressAutoHyphens w:val="0"/>
              <w:ind w:firstLine="0"/>
              <w:jc w:val="left"/>
            </w:pPr>
            <w:r w:rsidRPr="0029444E">
              <w:t>Цифровой код страны регистрации судна</w:t>
            </w:r>
          </w:p>
        </w:tc>
        <w:tc>
          <w:tcPr>
            <w:tcW w:w="2442" w:type="dxa"/>
            <w:tcBorders>
              <w:top w:val="nil"/>
              <w:left w:val="nil"/>
              <w:bottom w:val="single" w:sz="4" w:space="0" w:color="auto"/>
              <w:right w:val="single" w:sz="4" w:space="0" w:color="auto"/>
            </w:tcBorders>
            <w:shd w:val="clear" w:color="auto" w:fill="auto"/>
            <w:hideMark/>
          </w:tcPr>
          <w:p w14:paraId="32CA77DF" w14:textId="77777777" w:rsidR="0029444E" w:rsidRPr="0029444E" w:rsidRDefault="0029444E" w:rsidP="0029444E">
            <w:pPr>
              <w:suppressAutoHyphens w:val="0"/>
              <w:ind w:firstLine="0"/>
              <w:jc w:val="center"/>
            </w:pPr>
            <w:r w:rsidRPr="0029444E">
              <w:t>CountryRegShip</w:t>
            </w:r>
          </w:p>
        </w:tc>
        <w:tc>
          <w:tcPr>
            <w:tcW w:w="1208" w:type="dxa"/>
            <w:tcBorders>
              <w:top w:val="nil"/>
              <w:left w:val="nil"/>
              <w:bottom w:val="single" w:sz="4" w:space="0" w:color="auto"/>
              <w:right w:val="single" w:sz="4" w:space="0" w:color="auto"/>
            </w:tcBorders>
            <w:shd w:val="clear" w:color="auto" w:fill="auto"/>
            <w:hideMark/>
          </w:tcPr>
          <w:p w14:paraId="1C65658E"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78F5AD42" w14:textId="77777777" w:rsidR="0029444E" w:rsidRPr="0029444E" w:rsidRDefault="0029444E" w:rsidP="0029444E">
            <w:pPr>
              <w:suppressAutoHyphens w:val="0"/>
              <w:ind w:firstLine="0"/>
              <w:jc w:val="center"/>
            </w:pPr>
            <w:r w:rsidRPr="0029444E">
              <w:t>T(=3)</w:t>
            </w:r>
          </w:p>
        </w:tc>
        <w:tc>
          <w:tcPr>
            <w:tcW w:w="1910" w:type="dxa"/>
            <w:tcBorders>
              <w:top w:val="nil"/>
              <w:left w:val="nil"/>
              <w:bottom w:val="single" w:sz="4" w:space="0" w:color="auto"/>
              <w:right w:val="single" w:sz="4" w:space="0" w:color="auto"/>
            </w:tcBorders>
            <w:shd w:val="clear" w:color="auto" w:fill="auto"/>
            <w:hideMark/>
          </w:tcPr>
          <w:p w14:paraId="0404B16B" w14:textId="40DA2D29" w:rsidR="0029444E" w:rsidRPr="0029444E" w:rsidRDefault="0029444E" w:rsidP="0029444E">
            <w:pPr>
              <w:suppressAutoHyphens w:val="0"/>
              <w:ind w:firstLine="0"/>
              <w:jc w:val="center"/>
            </w:pPr>
            <w:r w:rsidRPr="0029444E">
              <w:t>О</w:t>
            </w:r>
            <w:r w:rsidR="00684415">
              <w:t>К</w:t>
            </w:r>
          </w:p>
        </w:tc>
        <w:tc>
          <w:tcPr>
            <w:tcW w:w="5071" w:type="dxa"/>
            <w:tcBorders>
              <w:top w:val="nil"/>
              <w:left w:val="nil"/>
              <w:bottom w:val="single" w:sz="4" w:space="0" w:color="auto"/>
              <w:right w:val="single" w:sz="4" w:space="0" w:color="auto"/>
            </w:tcBorders>
            <w:shd w:val="clear" w:color="auto" w:fill="auto"/>
            <w:hideMark/>
          </w:tcPr>
          <w:p w14:paraId="111404D6" w14:textId="77777777" w:rsidR="00684415" w:rsidRPr="00E948E0" w:rsidRDefault="00684415" w:rsidP="00684415">
            <w:pPr>
              <w:ind w:firstLine="0"/>
              <w:jc w:val="left"/>
            </w:pPr>
            <w:r w:rsidRPr="00E948E0">
              <w:t>Типовой элемент &lt;</w:t>
            </w:r>
            <w:r>
              <w:rPr>
                <w:lang w:val="en-US"/>
              </w:rPr>
              <w:t>OKSM</w:t>
            </w:r>
            <w:r w:rsidRPr="006277C8">
              <w:t>_</w:t>
            </w:r>
            <w:r>
              <w:rPr>
                <w:lang w:val="en-US"/>
              </w:rPr>
              <w:t>RFType</w:t>
            </w:r>
            <w:r w:rsidRPr="00E948E0">
              <w:t xml:space="preserve">&gt;. </w:t>
            </w:r>
          </w:p>
          <w:p w14:paraId="480A4069" w14:textId="77777777" w:rsidR="00684415" w:rsidRPr="00E948E0" w:rsidRDefault="00684415" w:rsidP="00684415">
            <w:pPr>
              <w:ind w:firstLine="0"/>
              <w:jc w:val="left"/>
            </w:pPr>
            <w:r w:rsidRPr="00E948E0">
              <w:t>Принимает значение в соответствии с Общероссийским классификатором стран мира или</w:t>
            </w:r>
          </w:p>
          <w:p w14:paraId="4C55DE9A" w14:textId="77777777" w:rsidR="00684415" w:rsidRPr="00E948E0" w:rsidRDefault="00684415" w:rsidP="00684415">
            <w:pPr>
              <w:ind w:firstLine="0"/>
              <w:jc w:val="left"/>
            </w:pPr>
            <w:r w:rsidRPr="00E948E0">
              <w:t>980 – Евросоюз   |</w:t>
            </w:r>
          </w:p>
          <w:p w14:paraId="431713D6" w14:textId="15498759" w:rsidR="0029444E" w:rsidRPr="0029444E" w:rsidRDefault="00684415" w:rsidP="00684415">
            <w:pPr>
              <w:suppressAutoHyphens w:val="0"/>
              <w:ind w:firstLine="0"/>
              <w:jc w:val="left"/>
            </w:pPr>
            <w:r w:rsidRPr="00E948E0">
              <w:t>981 – ЕАЭС</w:t>
            </w:r>
          </w:p>
        </w:tc>
      </w:tr>
      <w:tr w:rsidR="0029444E" w:rsidRPr="0029444E" w14:paraId="45B91CBF"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09BA8173" w14:textId="77777777" w:rsidR="0029444E" w:rsidRPr="0029444E" w:rsidRDefault="0029444E" w:rsidP="0029444E">
            <w:pPr>
              <w:suppressAutoHyphens w:val="0"/>
              <w:ind w:firstLine="0"/>
              <w:jc w:val="left"/>
            </w:pPr>
            <w:r w:rsidRPr="0029444E">
              <w:t>Фамилия, имя, отчество (при наличии) капитана судна</w:t>
            </w:r>
          </w:p>
        </w:tc>
        <w:tc>
          <w:tcPr>
            <w:tcW w:w="2442" w:type="dxa"/>
            <w:tcBorders>
              <w:top w:val="nil"/>
              <w:left w:val="nil"/>
              <w:bottom w:val="single" w:sz="4" w:space="0" w:color="auto"/>
              <w:right w:val="single" w:sz="4" w:space="0" w:color="auto"/>
            </w:tcBorders>
            <w:shd w:val="clear" w:color="auto" w:fill="auto"/>
            <w:hideMark/>
          </w:tcPr>
          <w:p w14:paraId="5304CEBA" w14:textId="77777777" w:rsidR="0029444E" w:rsidRPr="0029444E" w:rsidRDefault="0029444E" w:rsidP="0029444E">
            <w:pPr>
              <w:suppressAutoHyphens w:val="0"/>
              <w:ind w:firstLine="0"/>
              <w:jc w:val="center"/>
            </w:pPr>
            <w:r w:rsidRPr="0029444E">
              <w:t>FIOCaptain</w:t>
            </w:r>
          </w:p>
        </w:tc>
        <w:tc>
          <w:tcPr>
            <w:tcW w:w="1208" w:type="dxa"/>
            <w:tcBorders>
              <w:top w:val="nil"/>
              <w:left w:val="nil"/>
              <w:bottom w:val="single" w:sz="4" w:space="0" w:color="auto"/>
              <w:right w:val="single" w:sz="4" w:space="0" w:color="auto"/>
            </w:tcBorders>
            <w:shd w:val="clear" w:color="auto" w:fill="auto"/>
            <w:hideMark/>
          </w:tcPr>
          <w:p w14:paraId="7A7B8704"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6FF78F4C"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074157B7"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4E01EFC" w14:textId="77777777" w:rsidR="00684415" w:rsidRDefault="0029444E" w:rsidP="0029444E">
            <w:pPr>
              <w:suppressAutoHyphens w:val="0"/>
              <w:ind w:firstLine="0"/>
              <w:jc w:val="left"/>
            </w:pPr>
            <w:r w:rsidRPr="0029444E">
              <w:t xml:space="preserve">Типовой элемент &lt;FIOType&gt;. </w:t>
            </w:r>
          </w:p>
          <w:p w14:paraId="70CEB9C1" w14:textId="758AB21E"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11 </w:t>
            </w:r>
          </w:p>
        </w:tc>
      </w:tr>
    </w:tbl>
    <w:p w14:paraId="313B7E42" w14:textId="5921A9ED" w:rsidR="0029444E" w:rsidRPr="0029444E" w:rsidRDefault="0029444E" w:rsidP="0029444E">
      <w:pPr>
        <w:suppressAutoHyphens w:val="0"/>
        <w:spacing w:before="360"/>
        <w:ind w:firstLine="0"/>
        <w:jc w:val="right"/>
      </w:pPr>
      <w:r>
        <w:t>Таблица 7.</w:t>
      </w:r>
      <w:r w:rsidRPr="0029444E">
        <w:t>6</w:t>
      </w:r>
    </w:p>
    <w:p w14:paraId="526775E1" w14:textId="77777777" w:rsidR="0029444E" w:rsidRPr="0029444E" w:rsidRDefault="0029444E" w:rsidP="0029444E">
      <w:pPr>
        <w:suppressAutoHyphens w:val="0"/>
        <w:spacing w:after="120"/>
        <w:ind w:firstLine="0"/>
        <w:jc w:val="center"/>
        <w15:collapsed/>
        <w:rPr>
          <w:sz w:val="20"/>
          <w:szCs w:val="20"/>
        </w:rPr>
      </w:pPr>
      <w:r w:rsidRPr="0029444E">
        <w:rPr>
          <w:b/>
          <w:bCs/>
        </w:rPr>
        <w:t>Сведения о лице, подписывающем информацию отправителя в электронной форме (SignerType)</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34489F25"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A567E5"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F8FB4AE"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132DAF"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CC6E6F"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B58CAF"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45E31926"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29444E" w:rsidRPr="0029444E" w14:paraId="5E052D5E"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610E2E33" w14:textId="77777777" w:rsidR="0029444E" w:rsidRPr="0029444E" w:rsidRDefault="0029444E" w:rsidP="0029444E">
            <w:pPr>
              <w:suppressAutoHyphens w:val="0"/>
              <w:ind w:firstLine="0"/>
              <w:jc w:val="left"/>
            </w:pPr>
            <w:r w:rsidRPr="0029444E">
              <w:t>Должность</w:t>
            </w:r>
          </w:p>
        </w:tc>
        <w:tc>
          <w:tcPr>
            <w:tcW w:w="2442" w:type="dxa"/>
            <w:tcBorders>
              <w:top w:val="nil"/>
              <w:left w:val="nil"/>
              <w:bottom w:val="single" w:sz="4" w:space="0" w:color="auto"/>
              <w:right w:val="single" w:sz="4" w:space="0" w:color="auto"/>
            </w:tcBorders>
            <w:shd w:val="clear" w:color="auto" w:fill="auto"/>
            <w:hideMark/>
          </w:tcPr>
          <w:p w14:paraId="780F399C" w14:textId="77777777" w:rsidR="0029444E" w:rsidRPr="0029444E" w:rsidRDefault="0029444E" w:rsidP="0029444E">
            <w:pPr>
              <w:suppressAutoHyphens w:val="0"/>
              <w:ind w:firstLine="0"/>
              <w:jc w:val="center"/>
            </w:pPr>
            <w:r w:rsidRPr="0029444E">
              <w:t>Post</w:t>
            </w:r>
          </w:p>
        </w:tc>
        <w:tc>
          <w:tcPr>
            <w:tcW w:w="1208" w:type="dxa"/>
            <w:tcBorders>
              <w:top w:val="nil"/>
              <w:left w:val="nil"/>
              <w:bottom w:val="single" w:sz="4" w:space="0" w:color="auto"/>
              <w:right w:val="single" w:sz="4" w:space="0" w:color="auto"/>
            </w:tcBorders>
            <w:shd w:val="clear" w:color="auto" w:fill="auto"/>
            <w:hideMark/>
          </w:tcPr>
          <w:p w14:paraId="7B2202C4"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62D10506" w14:textId="77777777" w:rsidR="0029444E" w:rsidRPr="0029444E" w:rsidRDefault="0029444E" w:rsidP="0029444E">
            <w:pPr>
              <w:suppressAutoHyphens w:val="0"/>
              <w:ind w:firstLine="0"/>
              <w:jc w:val="center"/>
            </w:pPr>
            <w:r w:rsidRPr="0029444E">
              <w:t>T(1-255)</w:t>
            </w:r>
          </w:p>
        </w:tc>
        <w:tc>
          <w:tcPr>
            <w:tcW w:w="1910" w:type="dxa"/>
            <w:tcBorders>
              <w:top w:val="nil"/>
              <w:left w:val="nil"/>
              <w:bottom w:val="single" w:sz="4" w:space="0" w:color="auto"/>
              <w:right w:val="single" w:sz="4" w:space="0" w:color="auto"/>
            </w:tcBorders>
            <w:shd w:val="clear" w:color="auto" w:fill="auto"/>
            <w:hideMark/>
          </w:tcPr>
          <w:p w14:paraId="07BA9FB5" w14:textId="69BC89DE" w:rsidR="0029444E" w:rsidRPr="0029444E" w:rsidRDefault="003A58CD" w:rsidP="0029444E">
            <w:pPr>
              <w:suppressAutoHyphens w:val="0"/>
              <w:ind w:firstLine="0"/>
              <w:jc w:val="center"/>
            </w:pPr>
            <w:r>
              <w:t>О</w:t>
            </w:r>
          </w:p>
        </w:tc>
        <w:tc>
          <w:tcPr>
            <w:tcW w:w="5071" w:type="dxa"/>
            <w:tcBorders>
              <w:top w:val="nil"/>
              <w:left w:val="nil"/>
              <w:bottom w:val="single" w:sz="4" w:space="0" w:color="auto"/>
              <w:right w:val="single" w:sz="4" w:space="0" w:color="auto"/>
            </w:tcBorders>
            <w:shd w:val="clear" w:color="auto" w:fill="auto"/>
            <w:hideMark/>
          </w:tcPr>
          <w:p w14:paraId="1D8DA525" w14:textId="77777777" w:rsidR="0029444E" w:rsidRPr="0029444E" w:rsidRDefault="0029444E" w:rsidP="0029444E">
            <w:pPr>
              <w:suppressAutoHyphens w:val="0"/>
              <w:ind w:firstLine="0"/>
              <w:jc w:val="left"/>
            </w:pPr>
            <w:r w:rsidRPr="0029444E">
              <w:t> </w:t>
            </w:r>
          </w:p>
        </w:tc>
      </w:tr>
      <w:tr w:rsidR="00684415" w:rsidRPr="0029444E" w14:paraId="4A91A94C"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07AA6072" w14:textId="77777777" w:rsidR="00684415" w:rsidRPr="0029444E" w:rsidRDefault="00684415" w:rsidP="00684415">
            <w:pPr>
              <w:suppressAutoHyphens w:val="0"/>
              <w:ind w:firstLine="0"/>
              <w:jc w:val="left"/>
            </w:pPr>
            <w:r w:rsidRPr="0029444E">
              <w:t>Тип подписи</w:t>
            </w:r>
          </w:p>
        </w:tc>
        <w:tc>
          <w:tcPr>
            <w:tcW w:w="2442" w:type="dxa"/>
            <w:tcBorders>
              <w:top w:val="nil"/>
              <w:left w:val="nil"/>
              <w:bottom w:val="single" w:sz="4" w:space="0" w:color="auto"/>
              <w:right w:val="single" w:sz="4" w:space="0" w:color="auto"/>
            </w:tcBorders>
            <w:shd w:val="clear" w:color="auto" w:fill="auto"/>
            <w:hideMark/>
          </w:tcPr>
          <w:p w14:paraId="2E429B1B" w14:textId="77777777" w:rsidR="00684415" w:rsidRPr="0029444E" w:rsidRDefault="00684415" w:rsidP="00684415">
            <w:pPr>
              <w:suppressAutoHyphens w:val="0"/>
              <w:ind w:firstLine="0"/>
              <w:jc w:val="center"/>
            </w:pPr>
            <w:r w:rsidRPr="0029444E">
              <w:t>TypeSign</w:t>
            </w:r>
          </w:p>
        </w:tc>
        <w:tc>
          <w:tcPr>
            <w:tcW w:w="1208" w:type="dxa"/>
            <w:tcBorders>
              <w:top w:val="nil"/>
              <w:left w:val="nil"/>
              <w:bottom w:val="single" w:sz="4" w:space="0" w:color="auto"/>
              <w:right w:val="single" w:sz="4" w:space="0" w:color="auto"/>
            </w:tcBorders>
            <w:shd w:val="clear" w:color="auto" w:fill="auto"/>
            <w:hideMark/>
          </w:tcPr>
          <w:p w14:paraId="4C451C4C"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125B6003" w14:textId="77777777" w:rsidR="00684415" w:rsidRPr="0029444E" w:rsidRDefault="00684415" w:rsidP="00684415">
            <w:pPr>
              <w:suppressAutoHyphens w:val="0"/>
              <w:ind w:firstLine="0"/>
              <w:jc w:val="center"/>
            </w:pPr>
            <w:r w:rsidRPr="0029444E">
              <w:t>T(=1)</w:t>
            </w:r>
          </w:p>
        </w:tc>
        <w:tc>
          <w:tcPr>
            <w:tcW w:w="1910" w:type="dxa"/>
            <w:tcBorders>
              <w:top w:val="nil"/>
              <w:left w:val="nil"/>
              <w:bottom w:val="single" w:sz="4" w:space="0" w:color="auto"/>
              <w:right w:val="single" w:sz="4" w:space="0" w:color="auto"/>
            </w:tcBorders>
            <w:shd w:val="clear" w:color="auto" w:fill="auto"/>
            <w:hideMark/>
          </w:tcPr>
          <w:p w14:paraId="567F02BE" w14:textId="7ECF8760" w:rsidR="00684415" w:rsidRPr="0029444E" w:rsidRDefault="00684415" w:rsidP="00684415">
            <w:pPr>
              <w:suppressAutoHyphens w:val="0"/>
              <w:ind w:firstLine="0"/>
              <w:jc w:val="center"/>
            </w:pPr>
            <w:r w:rsidRPr="00966B5D">
              <w:rPr>
                <w:szCs w:val="22"/>
              </w:rPr>
              <w:t>НК</w:t>
            </w:r>
          </w:p>
        </w:tc>
        <w:tc>
          <w:tcPr>
            <w:tcW w:w="5071" w:type="dxa"/>
            <w:tcBorders>
              <w:top w:val="nil"/>
              <w:left w:val="nil"/>
              <w:bottom w:val="single" w:sz="4" w:space="0" w:color="auto"/>
              <w:right w:val="single" w:sz="4" w:space="0" w:color="auto"/>
            </w:tcBorders>
            <w:shd w:val="clear" w:color="auto" w:fill="auto"/>
            <w:hideMark/>
          </w:tcPr>
          <w:p w14:paraId="02BE84B5" w14:textId="77777777" w:rsidR="00684415" w:rsidRPr="00965B55" w:rsidRDefault="00684415" w:rsidP="00684415">
            <w:pPr>
              <w:ind w:firstLine="0"/>
              <w:jc w:val="left"/>
            </w:pPr>
            <w:r w:rsidRPr="00965B55">
              <w:t>Принимает значение:</w:t>
            </w:r>
          </w:p>
          <w:p w14:paraId="61F5C56E" w14:textId="77777777" w:rsidR="00684415" w:rsidRPr="00965B55" w:rsidRDefault="00684415" w:rsidP="00684415">
            <w:pPr>
              <w:ind w:left="284" w:hanging="284"/>
              <w:jc w:val="left"/>
            </w:pPr>
            <w:r w:rsidRPr="00965B55">
              <w:t>1 – усиленная квалифицированная электронная подпись   |</w:t>
            </w:r>
          </w:p>
          <w:p w14:paraId="2CA3F737" w14:textId="77777777" w:rsidR="00684415" w:rsidRPr="00965B55" w:rsidRDefault="00684415" w:rsidP="00684415">
            <w:pPr>
              <w:ind w:left="284" w:hanging="284"/>
              <w:jc w:val="left"/>
            </w:pPr>
            <w:r w:rsidRPr="00965B55">
              <w:t>2 – простая электронная подпись   |</w:t>
            </w:r>
          </w:p>
          <w:p w14:paraId="294FB2D4" w14:textId="77777777" w:rsidR="00684415" w:rsidRPr="00965B55" w:rsidRDefault="00684415" w:rsidP="00684415">
            <w:pPr>
              <w:ind w:left="284" w:hanging="284"/>
              <w:jc w:val="left"/>
            </w:pPr>
            <w:r w:rsidRPr="00965B55">
              <w:t>3 – усиленная неквалифицированная электронная подпись</w:t>
            </w:r>
          </w:p>
          <w:p w14:paraId="619920F1" w14:textId="718C2B2E" w:rsidR="00684415" w:rsidRPr="0029444E" w:rsidRDefault="00684415" w:rsidP="00684415">
            <w:pPr>
              <w:suppressAutoHyphens w:val="0"/>
              <w:ind w:firstLine="0"/>
              <w:jc w:val="left"/>
            </w:pPr>
            <w:r w:rsidRPr="00965B55">
              <w:t>Значения «2» и «3» применяются, если иное не предусмотрено законодательством Российской Федерации</w:t>
            </w:r>
          </w:p>
        </w:tc>
      </w:tr>
      <w:tr w:rsidR="0029444E" w:rsidRPr="0029444E" w14:paraId="2F3BE53B"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118AA17" w14:textId="77777777" w:rsidR="0029444E" w:rsidRPr="0029444E" w:rsidRDefault="0029444E" w:rsidP="0029444E">
            <w:pPr>
              <w:suppressAutoHyphens w:val="0"/>
              <w:ind w:firstLine="0"/>
              <w:jc w:val="left"/>
            </w:pPr>
            <w:r w:rsidRPr="0029444E">
              <w:t>Дата подписания документа</w:t>
            </w:r>
          </w:p>
        </w:tc>
        <w:tc>
          <w:tcPr>
            <w:tcW w:w="2442" w:type="dxa"/>
            <w:tcBorders>
              <w:top w:val="nil"/>
              <w:left w:val="nil"/>
              <w:bottom w:val="single" w:sz="4" w:space="0" w:color="auto"/>
              <w:right w:val="single" w:sz="4" w:space="0" w:color="auto"/>
            </w:tcBorders>
            <w:shd w:val="clear" w:color="auto" w:fill="auto"/>
            <w:hideMark/>
          </w:tcPr>
          <w:p w14:paraId="3A421A42" w14:textId="77777777" w:rsidR="0029444E" w:rsidRPr="0029444E" w:rsidRDefault="0029444E" w:rsidP="0029444E">
            <w:pPr>
              <w:suppressAutoHyphens w:val="0"/>
              <w:ind w:firstLine="0"/>
              <w:jc w:val="center"/>
            </w:pPr>
            <w:r w:rsidRPr="0029444E">
              <w:t>DateSignDoc</w:t>
            </w:r>
          </w:p>
        </w:tc>
        <w:tc>
          <w:tcPr>
            <w:tcW w:w="1208" w:type="dxa"/>
            <w:tcBorders>
              <w:top w:val="nil"/>
              <w:left w:val="nil"/>
              <w:bottom w:val="single" w:sz="4" w:space="0" w:color="auto"/>
              <w:right w:val="single" w:sz="4" w:space="0" w:color="auto"/>
            </w:tcBorders>
            <w:shd w:val="clear" w:color="auto" w:fill="auto"/>
            <w:hideMark/>
          </w:tcPr>
          <w:p w14:paraId="14F63104"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43C33487" w14:textId="77777777" w:rsidR="0029444E" w:rsidRPr="0029444E" w:rsidRDefault="0029444E" w:rsidP="0029444E">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32C30339" w14:textId="77777777" w:rsidR="0029444E" w:rsidRPr="0029444E" w:rsidRDefault="0029444E" w:rsidP="0029444E">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71CB9426" w14:textId="77777777" w:rsidR="00684415" w:rsidRDefault="00684415" w:rsidP="00684415">
            <w:pPr>
              <w:suppressAutoHyphens w:val="0"/>
              <w:ind w:firstLine="0"/>
              <w:jc w:val="left"/>
              <w:rPr>
                <w:szCs w:val="22"/>
              </w:rPr>
            </w:pPr>
            <w:r>
              <w:rPr>
                <w:szCs w:val="22"/>
              </w:rPr>
              <w:t xml:space="preserve">Типовой элемент </w:t>
            </w:r>
            <w:r w:rsidRPr="00FD3126">
              <w:rPr>
                <w:szCs w:val="22"/>
              </w:rPr>
              <w:t>&lt;</w:t>
            </w:r>
            <w:r>
              <w:rPr>
                <w:szCs w:val="22"/>
                <w:lang w:val="en-US"/>
              </w:rPr>
              <w:t>DateType</w:t>
            </w:r>
            <w:r w:rsidRPr="00FD3126">
              <w:rPr>
                <w:szCs w:val="22"/>
              </w:rPr>
              <w:t>&gt;</w:t>
            </w:r>
            <w:r>
              <w:rPr>
                <w:szCs w:val="22"/>
              </w:rPr>
              <w:t>.</w:t>
            </w:r>
          </w:p>
          <w:p w14:paraId="7E5F75EC" w14:textId="29FF5D35" w:rsidR="0029444E" w:rsidRPr="0029444E" w:rsidRDefault="00684415" w:rsidP="00684415">
            <w:pPr>
              <w:suppressAutoHyphens w:val="0"/>
              <w:ind w:firstLine="0"/>
              <w:jc w:val="left"/>
            </w:pPr>
            <w:r>
              <w:rPr>
                <w:szCs w:val="22"/>
              </w:rPr>
              <w:t xml:space="preserve">Дата в формате </w:t>
            </w:r>
            <w:r>
              <w:rPr>
                <w:szCs w:val="22"/>
                <w:lang w:val="en-US"/>
              </w:rPr>
              <w:t>DD</w:t>
            </w:r>
            <w:r>
              <w:rPr>
                <w:szCs w:val="22"/>
              </w:rPr>
              <w:t>.ММ.</w:t>
            </w:r>
            <w:r>
              <w:rPr>
                <w:szCs w:val="22"/>
                <w:lang w:val="en-US"/>
              </w:rPr>
              <w:t>GGGG</w:t>
            </w:r>
          </w:p>
        </w:tc>
      </w:tr>
      <w:tr w:rsidR="00684415" w:rsidRPr="0029444E" w14:paraId="37DF04CA"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27D5E413" w14:textId="77777777" w:rsidR="00684415" w:rsidRPr="0029444E" w:rsidRDefault="00684415" w:rsidP="00684415">
            <w:pPr>
              <w:suppressAutoHyphens w:val="0"/>
              <w:ind w:firstLine="0"/>
              <w:jc w:val="left"/>
            </w:pPr>
            <w:r w:rsidRPr="0029444E">
              <w:t>Способ подтверждения полномочий представителя на подписание документа</w:t>
            </w:r>
          </w:p>
        </w:tc>
        <w:tc>
          <w:tcPr>
            <w:tcW w:w="2442" w:type="dxa"/>
            <w:tcBorders>
              <w:top w:val="nil"/>
              <w:left w:val="nil"/>
              <w:bottom w:val="single" w:sz="4" w:space="0" w:color="auto"/>
              <w:right w:val="single" w:sz="4" w:space="0" w:color="auto"/>
            </w:tcBorders>
            <w:shd w:val="clear" w:color="auto" w:fill="auto"/>
            <w:hideMark/>
          </w:tcPr>
          <w:p w14:paraId="539B65FF" w14:textId="77777777" w:rsidR="00684415" w:rsidRPr="0029444E" w:rsidRDefault="00684415" w:rsidP="00684415">
            <w:pPr>
              <w:suppressAutoHyphens w:val="0"/>
              <w:ind w:firstLine="0"/>
              <w:jc w:val="center"/>
            </w:pPr>
            <w:r w:rsidRPr="0029444E">
              <w:t>MethodConfCred</w:t>
            </w:r>
          </w:p>
        </w:tc>
        <w:tc>
          <w:tcPr>
            <w:tcW w:w="1208" w:type="dxa"/>
            <w:tcBorders>
              <w:top w:val="nil"/>
              <w:left w:val="nil"/>
              <w:bottom w:val="single" w:sz="4" w:space="0" w:color="auto"/>
              <w:right w:val="single" w:sz="4" w:space="0" w:color="auto"/>
            </w:tcBorders>
            <w:shd w:val="clear" w:color="auto" w:fill="auto"/>
            <w:hideMark/>
          </w:tcPr>
          <w:p w14:paraId="0BA4D137"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4CFADBD5" w14:textId="77777777" w:rsidR="00684415" w:rsidRPr="0029444E" w:rsidRDefault="00684415" w:rsidP="00684415">
            <w:pPr>
              <w:suppressAutoHyphens w:val="0"/>
              <w:ind w:firstLine="0"/>
              <w:jc w:val="center"/>
            </w:pPr>
            <w:r w:rsidRPr="0029444E">
              <w:t>T(=1)</w:t>
            </w:r>
          </w:p>
        </w:tc>
        <w:tc>
          <w:tcPr>
            <w:tcW w:w="1910" w:type="dxa"/>
            <w:tcBorders>
              <w:top w:val="nil"/>
              <w:left w:val="nil"/>
              <w:bottom w:val="single" w:sz="4" w:space="0" w:color="auto"/>
              <w:right w:val="single" w:sz="4" w:space="0" w:color="auto"/>
            </w:tcBorders>
            <w:shd w:val="clear" w:color="auto" w:fill="auto"/>
            <w:hideMark/>
          </w:tcPr>
          <w:p w14:paraId="4ED064B4" w14:textId="59193210" w:rsidR="00684415" w:rsidRPr="0029444E" w:rsidRDefault="00684415" w:rsidP="00684415">
            <w:pPr>
              <w:suppressAutoHyphens w:val="0"/>
              <w:ind w:firstLine="0"/>
              <w:jc w:val="center"/>
            </w:pPr>
            <w:r w:rsidRPr="00965B55">
              <w:rPr>
                <w:szCs w:val="22"/>
              </w:rPr>
              <w:t>ОК</w:t>
            </w:r>
          </w:p>
        </w:tc>
        <w:tc>
          <w:tcPr>
            <w:tcW w:w="5071" w:type="dxa"/>
            <w:tcBorders>
              <w:top w:val="nil"/>
              <w:left w:val="nil"/>
              <w:bottom w:val="single" w:sz="4" w:space="0" w:color="auto"/>
              <w:right w:val="single" w:sz="4" w:space="0" w:color="auto"/>
            </w:tcBorders>
            <w:shd w:val="clear" w:color="auto" w:fill="auto"/>
            <w:hideMark/>
          </w:tcPr>
          <w:p w14:paraId="11B8C674" w14:textId="77777777" w:rsidR="00684415" w:rsidRPr="00965B55" w:rsidRDefault="00684415" w:rsidP="00684415">
            <w:pPr>
              <w:widowControl w:val="0"/>
              <w:shd w:val="clear" w:color="auto" w:fill="FFFFFF" w:themeFill="background1"/>
              <w:ind w:firstLine="0"/>
              <w:jc w:val="left"/>
            </w:pPr>
            <w:r w:rsidRPr="00965B55">
              <w:t>Принимает значение:</w:t>
            </w:r>
          </w:p>
          <w:p w14:paraId="78A202A4" w14:textId="77777777" w:rsidR="00684415" w:rsidRPr="00965B55" w:rsidRDefault="00684415" w:rsidP="00684415">
            <w:pPr>
              <w:ind w:left="284" w:hanging="284"/>
              <w:jc w:val="left"/>
            </w:pPr>
            <w:r w:rsidRPr="00965B55">
              <w:t>1 – в соответствии с данными, содержащимися в электронной подписи   |</w:t>
            </w:r>
          </w:p>
          <w:p w14:paraId="7A4C37C0" w14:textId="429A8BE6" w:rsidR="00684415" w:rsidRPr="00965B55" w:rsidRDefault="00684415" w:rsidP="00684415">
            <w:pPr>
              <w:ind w:left="284" w:hanging="284"/>
              <w:jc w:val="left"/>
            </w:pPr>
            <w:r w:rsidRPr="00965B55">
              <w:t xml:space="preserve">2 – </w:t>
            </w:r>
            <w:r w:rsidR="00746A9B" w:rsidRPr="00965B55">
              <w:t xml:space="preserve">в соответствии с доверенностью в </w:t>
            </w:r>
            <w:r w:rsidR="00746A9B">
              <w:t>электронной</w:t>
            </w:r>
            <w:r w:rsidR="00746A9B" w:rsidRPr="00965B55">
              <w:t xml:space="preserve"> форме</w:t>
            </w:r>
            <w:r w:rsidR="00746A9B">
              <w:t xml:space="preserve"> в машиночитаемом виде</w:t>
            </w:r>
            <w:r w:rsidR="00746A9B" w:rsidRPr="00965B55">
              <w:t xml:space="preserve">, </w:t>
            </w:r>
            <w:r w:rsidR="00746A9B">
              <w:t xml:space="preserve">если представление доверенности осуществляется </w:t>
            </w:r>
            <w:r w:rsidR="00746A9B" w:rsidRPr="00965B55">
              <w:t xml:space="preserve">посредством включения в </w:t>
            </w:r>
            <w:r w:rsidR="00746A9B">
              <w:t xml:space="preserve">каждый </w:t>
            </w:r>
            <w:r w:rsidR="00746A9B" w:rsidRPr="00965B55">
              <w:t>пакет электронных документов</w:t>
            </w:r>
            <w:r w:rsidR="00746A9B">
              <w:t>, подписываемых представителем</w:t>
            </w:r>
            <w:r w:rsidRPr="00965B55">
              <w:t xml:space="preserve">   |</w:t>
            </w:r>
          </w:p>
          <w:p w14:paraId="5903A96C" w14:textId="3DF5CC93" w:rsidR="00684415" w:rsidRPr="00965B55" w:rsidRDefault="00684415" w:rsidP="00684415">
            <w:pPr>
              <w:ind w:left="284" w:hanging="284"/>
              <w:jc w:val="left"/>
            </w:pPr>
            <w:r w:rsidRPr="00965B55">
              <w:t xml:space="preserve">3 – </w:t>
            </w:r>
            <w:r w:rsidR="00746A9B" w:rsidRPr="00965B55">
              <w:t xml:space="preserve">в соответствии с доверенностью в </w:t>
            </w:r>
            <w:r w:rsidR="00746A9B">
              <w:t xml:space="preserve">электронной </w:t>
            </w:r>
            <w:r w:rsidR="00746A9B" w:rsidRPr="00965B55">
              <w:t>форме</w:t>
            </w:r>
            <w:r w:rsidR="00746A9B">
              <w:t xml:space="preserve"> в машиночитаемом виде</w:t>
            </w:r>
            <w:r w:rsidR="00746A9B" w:rsidRPr="00965B55">
              <w:t xml:space="preserve">, </w:t>
            </w:r>
            <w:r w:rsidR="00746A9B">
              <w:t>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sidRPr="00965B55">
              <w:t xml:space="preserve">   |</w:t>
            </w:r>
          </w:p>
          <w:p w14:paraId="7C878AFE" w14:textId="19B5F66D" w:rsidR="00684415" w:rsidRPr="00965B55" w:rsidRDefault="00684415" w:rsidP="00684415">
            <w:pPr>
              <w:ind w:left="284" w:hanging="284"/>
              <w:jc w:val="left"/>
            </w:pPr>
            <w:r w:rsidRPr="00965B55">
              <w:t xml:space="preserve">4 – </w:t>
            </w:r>
            <w:r w:rsidR="00746A9B" w:rsidRPr="00965B55">
              <w:t xml:space="preserve">в соответствии с доверенностью в </w:t>
            </w:r>
            <w:r w:rsidR="00746A9B">
              <w:t>электронной</w:t>
            </w:r>
            <w:r w:rsidR="00746A9B" w:rsidRPr="00965B55">
              <w:t xml:space="preserve"> форме</w:t>
            </w:r>
            <w:r w:rsidR="00746A9B">
              <w:t xml:space="preserve"> в машиночитаемом виде</w:t>
            </w:r>
            <w:r w:rsidR="00746A9B" w:rsidRPr="00965B55">
              <w:t xml:space="preserve">, </w:t>
            </w:r>
            <w:r w:rsidR="00746A9B">
              <w:t xml:space="preserve">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w:t>
            </w:r>
            <w:r w:rsidR="00746A9B" w:rsidRPr="00965B55">
              <w:t>отличным от указания в электронном документе</w:t>
            </w:r>
            <w:r w:rsidRPr="00965B55">
              <w:t xml:space="preserve">   |</w:t>
            </w:r>
          </w:p>
          <w:p w14:paraId="76EC2EA7" w14:textId="77777777" w:rsidR="00684415" w:rsidRPr="00965B55" w:rsidRDefault="00684415" w:rsidP="00684415">
            <w:pPr>
              <w:ind w:left="284" w:hanging="284"/>
              <w:jc w:val="left"/>
            </w:pPr>
            <w:r w:rsidRPr="00965B55">
              <w:t>5 – в соответствии с доверенностью в форме документа на бумажном носителе   |</w:t>
            </w:r>
          </w:p>
          <w:p w14:paraId="2BB41D91" w14:textId="74BB70F6" w:rsidR="00684415" w:rsidRPr="0029444E" w:rsidRDefault="00684415" w:rsidP="00684415">
            <w:pPr>
              <w:suppressAutoHyphens w:val="0"/>
              <w:ind w:firstLine="0"/>
              <w:jc w:val="left"/>
            </w:pPr>
            <w:r w:rsidRPr="00965B55">
              <w:t>6 –</w:t>
            </w:r>
            <w:r w:rsidR="007E6E3D">
              <w:t xml:space="preserve"> </w:t>
            </w:r>
            <w:r w:rsidRPr="00965B55">
              <w:t>иное</w:t>
            </w:r>
          </w:p>
        </w:tc>
      </w:tr>
      <w:tr w:rsidR="00684415" w:rsidRPr="0029444E" w14:paraId="63BC62EF"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01C78D4E" w14:textId="77777777" w:rsidR="00684415" w:rsidRPr="0029444E" w:rsidRDefault="00684415" w:rsidP="00684415">
            <w:pPr>
              <w:suppressAutoHyphens w:val="0"/>
              <w:ind w:firstLine="0"/>
              <w:jc w:val="left"/>
            </w:pPr>
            <w:r w:rsidRPr="0029444E">
              <w:t>Дополнительные сведения</w:t>
            </w:r>
          </w:p>
        </w:tc>
        <w:tc>
          <w:tcPr>
            <w:tcW w:w="2442" w:type="dxa"/>
            <w:tcBorders>
              <w:top w:val="nil"/>
              <w:left w:val="nil"/>
              <w:bottom w:val="single" w:sz="4" w:space="0" w:color="auto"/>
              <w:right w:val="single" w:sz="4" w:space="0" w:color="auto"/>
            </w:tcBorders>
            <w:shd w:val="clear" w:color="auto" w:fill="auto"/>
            <w:hideMark/>
          </w:tcPr>
          <w:p w14:paraId="5F84AD98" w14:textId="77777777" w:rsidR="00684415" w:rsidRPr="0029444E" w:rsidRDefault="00684415" w:rsidP="00684415">
            <w:pPr>
              <w:suppressAutoHyphens w:val="0"/>
              <w:ind w:firstLine="0"/>
              <w:jc w:val="center"/>
            </w:pPr>
            <w:r w:rsidRPr="0029444E">
              <w:t>AddInfSigner</w:t>
            </w:r>
          </w:p>
        </w:tc>
        <w:tc>
          <w:tcPr>
            <w:tcW w:w="1208" w:type="dxa"/>
            <w:tcBorders>
              <w:top w:val="nil"/>
              <w:left w:val="nil"/>
              <w:bottom w:val="single" w:sz="4" w:space="0" w:color="auto"/>
              <w:right w:val="single" w:sz="4" w:space="0" w:color="auto"/>
            </w:tcBorders>
            <w:shd w:val="clear" w:color="auto" w:fill="auto"/>
            <w:hideMark/>
          </w:tcPr>
          <w:p w14:paraId="00048C46"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4985FAB3" w14:textId="77777777" w:rsidR="00684415" w:rsidRPr="0029444E" w:rsidRDefault="00684415" w:rsidP="00684415">
            <w:pPr>
              <w:suppressAutoHyphens w:val="0"/>
              <w:ind w:firstLine="0"/>
              <w:jc w:val="center"/>
            </w:pPr>
            <w:r w:rsidRPr="0029444E">
              <w:t>T(1-255)</w:t>
            </w:r>
          </w:p>
        </w:tc>
        <w:tc>
          <w:tcPr>
            <w:tcW w:w="1910" w:type="dxa"/>
            <w:tcBorders>
              <w:top w:val="nil"/>
              <w:left w:val="nil"/>
              <w:bottom w:val="single" w:sz="4" w:space="0" w:color="auto"/>
              <w:right w:val="single" w:sz="4" w:space="0" w:color="auto"/>
            </w:tcBorders>
            <w:shd w:val="clear" w:color="auto" w:fill="auto"/>
            <w:hideMark/>
          </w:tcPr>
          <w:p w14:paraId="33EF7162" w14:textId="77777777" w:rsidR="00684415" w:rsidRPr="0029444E" w:rsidRDefault="00684415" w:rsidP="00684415">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03DD8177" w14:textId="4EFFF75C" w:rsidR="00684415" w:rsidRPr="0029444E" w:rsidRDefault="00684415" w:rsidP="00684415">
            <w:pPr>
              <w:suppressAutoHyphens w:val="0"/>
              <w:ind w:firstLine="0"/>
              <w:jc w:val="left"/>
            </w:pPr>
            <w:r w:rsidRPr="00965B55">
              <w:rPr>
                <w:szCs w:val="22"/>
              </w:rPr>
              <w:t>Дополнительные сведения о подписанте</w:t>
            </w:r>
          </w:p>
        </w:tc>
      </w:tr>
      <w:tr w:rsidR="00684415" w:rsidRPr="0029444E" w14:paraId="2A0641F9" w14:textId="77777777" w:rsidTr="00684415">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4D2C4736" w14:textId="77777777" w:rsidR="00684415" w:rsidRPr="0029444E" w:rsidRDefault="00684415" w:rsidP="00684415">
            <w:pPr>
              <w:suppressAutoHyphens w:val="0"/>
              <w:ind w:firstLine="0"/>
              <w:jc w:val="left"/>
            </w:pPr>
            <w:r w:rsidRPr="0029444E">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36B4BB09" w14:textId="77777777" w:rsidR="00684415" w:rsidRPr="0029444E" w:rsidRDefault="00684415" w:rsidP="00684415">
            <w:pPr>
              <w:suppressAutoHyphens w:val="0"/>
              <w:ind w:firstLine="0"/>
              <w:jc w:val="center"/>
            </w:pPr>
            <w:r w:rsidRPr="0029444E">
              <w:t>FIO</w:t>
            </w:r>
          </w:p>
        </w:tc>
        <w:tc>
          <w:tcPr>
            <w:tcW w:w="1208" w:type="dxa"/>
            <w:tcBorders>
              <w:top w:val="nil"/>
              <w:left w:val="nil"/>
              <w:bottom w:val="single" w:sz="4" w:space="0" w:color="auto"/>
              <w:right w:val="single" w:sz="4" w:space="0" w:color="auto"/>
            </w:tcBorders>
            <w:shd w:val="clear" w:color="auto" w:fill="auto"/>
            <w:hideMark/>
          </w:tcPr>
          <w:p w14:paraId="4E7808A2" w14:textId="77777777" w:rsidR="00684415" w:rsidRPr="0029444E" w:rsidRDefault="00684415" w:rsidP="00684415">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6DF009D0" w14:textId="77777777" w:rsidR="00684415" w:rsidRPr="0029444E" w:rsidRDefault="00684415" w:rsidP="00684415">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2CB55E09" w14:textId="77777777" w:rsidR="00684415" w:rsidRPr="0029444E" w:rsidRDefault="00684415" w:rsidP="0068441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0D712D0D" w14:textId="77777777" w:rsidR="00684415" w:rsidRDefault="00684415" w:rsidP="00684415">
            <w:pPr>
              <w:suppressAutoHyphens w:val="0"/>
              <w:ind w:firstLine="0"/>
              <w:jc w:val="left"/>
            </w:pPr>
            <w:r w:rsidRPr="0029444E">
              <w:t xml:space="preserve">Типовой элемент &lt;FIOType&gt;. </w:t>
            </w:r>
          </w:p>
          <w:p w14:paraId="44E54148" w14:textId="05118D94" w:rsidR="00684415" w:rsidRPr="0029444E" w:rsidRDefault="00684415" w:rsidP="00684415">
            <w:pPr>
              <w:suppressAutoHyphens w:val="0"/>
              <w:ind w:firstLine="0"/>
              <w:jc w:val="left"/>
            </w:pPr>
            <w:r w:rsidRPr="0029444E">
              <w:t xml:space="preserve">Состав элемента представлен в </w:t>
            </w:r>
            <w:r>
              <w:t>таблице 7.</w:t>
            </w:r>
            <w:r w:rsidRPr="0029444E">
              <w:t xml:space="preserve">11 </w:t>
            </w:r>
          </w:p>
        </w:tc>
      </w:tr>
      <w:tr w:rsidR="00684415" w:rsidRPr="0029444E" w14:paraId="60CDFB79" w14:textId="77777777" w:rsidTr="00684415">
        <w:trPr>
          <w:trHeight w:val="23"/>
          <w:jc w:val="center"/>
        </w:trPr>
        <w:tc>
          <w:tcPr>
            <w:tcW w:w="4037" w:type="dxa"/>
            <w:tcBorders>
              <w:top w:val="single" w:sz="4" w:space="0" w:color="auto"/>
              <w:left w:val="single" w:sz="4" w:space="0" w:color="auto"/>
              <w:right w:val="single" w:sz="4" w:space="0" w:color="auto"/>
            </w:tcBorders>
            <w:shd w:val="clear" w:color="auto" w:fill="auto"/>
            <w:hideMark/>
          </w:tcPr>
          <w:p w14:paraId="4D1DA6A0" w14:textId="44C774DD" w:rsidR="00684415" w:rsidRPr="00684415" w:rsidRDefault="00684415" w:rsidP="00684415">
            <w:pPr>
              <w:suppressAutoHyphens w:val="0"/>
              <w:ind w:firstLine="0"/>
              <w:jc w:val="left"/>
            </w:pPr>
            <w:r w:rsidRPr="0029444E">
              <w:t>Сведения о доверенности в электронной форме в машиночитаемом виде, используемой для подтверждения полномочий представителя</w:t>
            </w:r>
            <w:r>
              <w:t xml:space="preserve">   </w:t>
            </w:r>
            <w:r w:rsidRPr="00684415">
              <w:t>|</w:t>
            </w:r>
          </w:p>
        </w:tc>
        <w:tc>
          <w:tcPr>
            <w:tcW w:w="2442" w:type="dxa"/>
            <w:tcBorders>
              <w:top w:val="single" w:sz="4" w:space="0" w:color="auto"/>
              <w:left w:val="nil"/>
              <w:right w:val="single" w:sz="4" w:space="0" w:color="auto"/>
            </w:tcBorders>
            <w:shd w:val="clear" w:color="auto" w:fill="auto"/>
            <w:hideMark/>
          </w:tcPr>
          <w:p w14:paraId="058E38AC" w14:textId="77777777" w:rsidR="00684415" w:rsidRPr="0029444E" w:rsidRDefault="00684415" w:rsidP="00684415">
            <w:pPr>
              <w:suppressAutoHyphens w:val="0"/>
              <w:ind w:firstLine="0"/>
              <w:jc w:val="center"/>
            </w:pPr>
            <w:r w:rsidRPr="0029444E">
              <w:t>InfElectrAttorn</w:t>
            </w:r>
          </w:p>
        </w:tc>
        <w:tc>
          <w:tcPr>
            <w:tcW w:w="1208" w:type="dxa"/>
            <w:tcBorders>
              <w:top w:val="single" w:sz="4" w:space="0" w:color="auto"/>
              <w:left w:val="nil"/>
              <w:right w:val="single" w:sz="4" w:space="0" w:color="auto"/>
            </w:tcBorders>
            <w:shd w:val="clear" w:color="auto" w:fill="auto"/>
            <w:hideMark/>
          </w:tcPr>
          <w:p w14:paraId="3C20CB38" w14:textId="77777777" w:rsidR="00684415" w:rsidRPr="0029444E" w:rsidRDefault="00684415" w:rsidP="00684415">
            <w:pPr>
              <w:suppressAutoHyphens w:val="0"/>
              <w:ind w:firstLine="0"/>
              <w:jc w:val="center"/>
            </w:pPr>
            <w:r w:rsidRPr="0029444E">
              <w:t>С</w:t>
            </w:r>
          </w:p>
        </w:tc>
        <w:tc>
          <w:tcPr>
            <w:tcW w:w="1208" w:type="dxa"/>
            <w:tcBorders>
              <w:top w:val="single" w:sz="4" w:space="0" w:color="auto"/>
              <w:left w:val="nil"/>
              <w:right w:val="single" w:sz="4" w:space="0" w:color="auto"/>
            </w:tcBorders>
            <w:shd w:val="clear" w:color="auto" w:fill="auto"/>
            <w:hideMark/>
          </w:tcPr>
          <w:p w14:paraId="5120E7AD" w14:textId="77777777" w:rsidR="00684415" w:rsidRPr="0029444E" w:rsidRDefault="00684415" w:rsidP="00684415">
            <w:pPr>
              <w:suppressAutoHyphens w:val="0"/>
              <w:ind w:firstLine="0"/>
              <w:jc w:val="center"/>
            </w:pPr>
            <w:r w:rsidRPr="0029444E">
              <w:t> </w:t>
            </w:r>
          </w:p>
        </w:tc>
        <w:tc>
          <w:tcPr>
            <w:tcW w:w="1910" w:type="dxa"/>
            <w:tcBorders>
              <w:top w:val="single" w:sz="4" w:space="0" w:color="auto"/>
              <w:left w:val="nil"/>
              <w:right w:val="single" w:sz="4" w:space="0" w:color="auto"/>
            </w:tcBorders>
            <w:shd w:val="clear" w:color="auto" w:fill="auto"/>
            <w:hideMark/>
          </w:tcPr>
          <w:p w14:paraId="7664CADC" w14:textId="2FD807D3" w:rsidR="00684415" w:rsidRPr="0029444E" w:rsidRDefault="00684415" w:rsidP="00684415">
            <w:pPr>
              <w:suppressAutoHyphens w:val="0"/>
              <w:ind w:firstLine="0"/>
              <w:jc w:val="center"/>
            </w:pPr>
            <w:r w:rsidRPr="0029444E">
              <w:t>НМ</w:t>
            </w:r>
            <w:r>
              <w:t>У</w:t>
            </w:r>
          </w:p>
        </w:tc>
        <w:tc>
          <w:tcPr>
            <w:tcW w:w="5071" w:type="dxa"/>
            <w:tcBorders>
              <w:top w:val="single" w:sz="4" w:space="0" w:color="auto"/>
              <w:left w:val="nil"/>
              <w:right w:val="single" w:sz="4" w:space="0" w:color="auto"/>
            </w:tcBorders>
            <w:shd w:val="clear" w:color="auto" w:fill="auto"/>
            <w:hideMark/>
          </w:tcPr>
          <w:p w14:paraId="1DB6F09B" w14:textId="77777777" w:rsidR="00684415" w:rsidRDefault="00684415" w:rsidP="00684415">
            <w:pPr>
              <w:suppressAutoHyphens w:val="0"/>
              <w:ind w:firstLine="0"/>
              <w:jc w:val="left"/>
            </w:pPr>
            <w:r w:rsidRPr="0029444E">
              <w:t xml:space="preserve">Состав элемента представлен в </w:t>
            </w:r>
            <w:r>
              <w:t>таблице 7.</w:t>
            </w:r>
            <w:r w:rsidRPr="0029444E">
              <w:t>7</w:t>
            </w:r>
            <w:r>
              <w:t>.</w:t>
            </w:r>
          </w:p>
          <w:p w14:paraId="13C75329" w14:textId="0E393CE2" w:rsidR="00684415" w:rsidRPr="0029444E" w:rsidRDefault="00684415" w:rsidP="00684415">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&gt;=3   </w:t>
            </w:r>
            <w:r w:rsidRPr="0029444E">
              <w:t xml:space="preserve"> </w:t>
            </w:r>
          </w:p>
        </w:tc>
      </w:tr>
      <w:tr w:rsidR="00684415" w:rsidRPr="0029444E" w14:paraId="723BBB1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93537E8" w14:textId="77777777" w:rsidR="00684415" w:rsidRPr="0029444E" w:rsidRDefault="00684415" w:rsidP="00684415">
            <w:pPr>
              <w:suppressAutoHyphens w:val="0"/>
              <w:ind w:firstLine="0"/>
              <w:jc w:val="left"/>
            </w:pPr>
            <w:r w:rsidRPr="0029444E">
              <w:t>Сведения о доверенности в форме документа на бумажном носителе, используемой для подтверждения полномочий представителя</w:t>
            </w:r>
          </w:p>
        </w:tc>
        <w:tc>
          <w:tcPr>
            <w:tcW w:w="2442" w:type="dxa"/>
            <w:tcBorders>
              <w:top w:val="nil"/>
              <w:left w:val="nil"/>
              <w:bottom w:val="single" w:sz="4" w:space="0" w:color="auto"/>
              <w:right w:val="single" w:sz="4" w:space="0" w:color="auto"/>
            </w:tcBorders>
            <w:shd w:val="clear" w:color="auto" w:fill="auto"/>
            <w:hideMark/>
          </w:tcPr>
          <w:p w14:paraId="69AEAF26" w14:textId="77777777" w:rsidR="00684415" w:rsidRPr="0029444E" w:rsidRDefault="00684415" w:rsidP="00684415">
            <w:pPr>
              <w:suppressAutoHyphens w:val="0"/>
              <w:ind w:firstLine="0"/>
              <w:jc w:val="center"/>
            </w:pPr>
            <w:r w:rsidRPr="0029444E">
              <w:t>InfPaperAttorn</w:t>
            </w:r>
          </w:p>
        </w:tc>
        <w:tc>
          <w:tcPr>
            <w:tcW w:w="1208" w:type="dxa"/>
            <w:tcBorders>
              <w:top w:val="nil"/>
              <w:left w:val="nil"/>
              <w:bottom w:val="single" w:sz="4" w:space="0" w:color="auto"/>
              <w:right w:val="single" w:sz="4" w:space="0" w:color="auto"/>
            </w:tcBorders>
            <w:shd w:val="clear" w:color="auto" w:fill="auto"/>
            <w:hideMark/>
          </w:tcPr>
          <w:p w14:paraId="6D8225E9" w14:textId="77777777" w:rsidR="00684415" w:rsidRPr="0029444E" w:rsidRDefault="00684415" w:rsidP="00684415">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34F54512" w14:textId="77777777" w:rsidR="00684415" w:rsidRPr="0029444E" w:rsidRDefault="00684415" w:rsidP="00684415">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40678CE5" w14:textId="0DB10152" w:rsidR="00684415" w:rsidRPr="0029444E" w:rsidRDefault="00684415" w:rsidP="00684415">
            <w:pPr>
              <w:suppressAutoHyphens w:val="0"/>
              <w:ind w:firstLine="0"/>
              <w:jc w:val="center"/>
            </w:pPr>
            <w:r w:rsidRPr="0029444E">
              <w:t>НМ</w:t>
            </w:r>
            <w:r>
              <w:t>У</w:t>
            </w:r>
          </w:p>
        </w:tc>
        <w:tc>
          <w:tcPr>
            <w:tcW w:w="5071" w:type="dxa"/>
            <w:tcBorders>
              <w:top w:val="nil"/>
              <w:left w:val="nil"/>
              <w:bottom w:val="single" w:sz="4" w:space="0" w:color="auto"/>
              <w:right w:val="single" w:sz="4" w:space="0" w:color="auto"/>
            </w:tcBorders>
            <w:shd w:val="clear" w:color="auto" w:fill="auto"/>
            <w:hideMark/>
          </w:tcPr>
          <w:p w14:paraId="23AAC10D" w14:textId="77777777" w:rsidR="00684415" w:rsidRDefault="00684415" w:rsidP="00684415">
            <w:pPr>
              <w:suppressAutoHyphens w:val="0"/>
              <w:ind w:firstLine="0"/>
              <w:jc w:val="left"/>
            </w:pPr>
            <w:r w:rsidRPr="0029444E">
              <w:t xml:space="preserve">Состав элемента представлен в </w:t>
            </w:r>
            <w:r>
              <w:t>таблице 7.</w:t>
            </w:r>
            <w:r w:rsidRPr="0029444E">
              <w:t>8</w:t>
            </w:r>
            <w:r>
              <w:t>.</w:t>
            </w:r>
          </w:p>
          <w:p w14:paraId="5F95005C" w14:textId="68BCD8DA" w:rsidR="00684415" w:rsidRPr="0029444E" w:rsidRDefault="00684415" w:rsidP="00684415">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&gt;=5</w:t>
            </w:r>
          </w:p>
        </w:tc>
      </w:tr>
    </w:tbl>
    <w:p w14:paraId="688E5E77" w14:textId="1710B3DC" w:rsidR="0029444E" w:rsidRPr="0029444E" w:rsidRDefault="0029444E" w:rsidP="0029444E">
      <w:pPr>
        <w:suppressAutoHyphens w:val="0"/>
        <w:spacing w:before="360"/>
        <w:ind w:firstLine="0"/>
        <w:jc w:val="right"/>
      </w:pPr>
      <w:r>
        <w:t>Таблица 7.</w:t>
      </w:r>
      <w:r w:rsidRPr="0029444E">
        <w:t>7</w:t>
      </w:r>
    </w:p>
    <w:p w14:paraId="38CAE2A2" w14:textId="77777777" w:rsidR="0029444E" w:rsidRPr="0029444E" w:rsidRDefault="0029444E" w:rsidP="0029444E">
      <w:pPr>
        <w:suppressAutoHyphens w:val="0"/>
        <w:spacing w:after="120"/>
        <w:ind w:firstLine="0"/>
        <w:jc w:val="center"/>
        <w15:collapsed/>
        <w:rPr>
          <w:sz w:val="20"/>
          <w:szCs w:val="20"/>
        </w:rPr>
      </w:pPr>
      <w:r w:rsidRPr="0029444E">
        <w:rPr>
          <w:b/>
          <w:bCs/>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3BEB6596"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9E1ACC"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D76EBA9"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3B8D6E"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ADA967"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48923C"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751EDC03"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684415" w:rsidRPr="0029444E" w14:paraId="2B60A141" w14:textId="77777777" w:rsidTr="00B664E5">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0A50721" w14:textId="77777777" w:rsidR="00684415" w:rsidRPr="0029444E" w:rsidRDefault="00684415" w:rsidP="00684415">
            <w:pPr>
              <w:suppressAutoHyphens w:val="0"/>
              <w:ind w:firstLine="0"/>
              <w:jc w:val="left"/>
            </w:pPr>
            <w:r w:rsidRPr="0029444E">
              <w:t>Единый регистрационный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660F5C72" w14:textId="77777777" w:rsidR="00684415" w:rsidRPr="0029444E" w:rsidRDefault="00684415" w:rsidP="00684415">
            <w:pPr>
              <w:suppressAutoHyphens w:val="0"/>
              <w:ind w:firstLine="0"/>
              <w:jc w:val="center"/>
            </w:pPr>
            <w:r w:rsidRPr="0029444E">
              <w:t>NumbAttorn</w:t>
            </w:r>
          </w:p>
        </w:tc>
        <w:tc>
          <w:tcPr>
            <w:tcW w:w="1208" w:type="dxa"/>
            <w:tcBorders>
              <w:top w:val="nil"/>
              <w:left w:val="nil"/>
              <w:bottom w:val="single" w:sz="4" w:space="0" w:color="auto"/>
              <w:right w:val="single" w:sz="4" w:space="0" w:color="auto"/>
            </w:tcBorders>
            <w:shd w:val="clear" w:color="auto" w:fill="auto"/>
            <w:hideMark/>
          </w:tcPr>
          <w:p w14:paraId="765A6AFC"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05C74321" w14:textId="77777777" w:rsidR="00684415" w:rsidRPr="0029444E" w:rsidRDefault="00684415" w:rsidP="00684415">
            <w:pPr>
              <w:suppressAutoHyphens w:val="0"/>
              <w:ind w:firstLine="0"/>
              <w:jc w:val="center"/>
            </w:pPr>
            <w:r w:rsidRPr="0029444E">
              <w:t>T(=36)</w:t>
            </w:r>
          </w:p>
        </w:tc>
        <w:tc>
          <w:tcPr>
            <w:tcW w:w="1910" w:type="dxa"/>
            <w:tcBorders>
              <w:top w:val="nil"/>
              <w:left w:val="nil"/>
              <w:bottom w:val="single" w:sz="4" w:space="0" w:color="auto"/>
              <w:right w:val="single" w:sz="4" w:space="0" w:color="auto"/>
            </w:tcBorders>
            <w:shd w:val="clear" w:color="auto" w:fill="auto"/>
            <w:hideMark/>
          </w:tcPr>
          <w:p w14:paraId="48670CF3" w14:textId="77777777" w:rsidR="00684415" w:rsidRPr="0029444E" w:rsidRDefault="00684415" w:rsidP="0068441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vAlign w:val="center"/>
            <w:hideMark/>
          </w:tcPr>
          <w:p w14:paraId="34689674" w14:textId="4B8AA13C" w:rsidR="00684415" w:rsidRPr="0029444E" w:rsidRDefault="00684415" w:rsidP="00684415">
            <w:pPr>
              <w:suppressAutoHyphens w:val="0"/>
              <w:ind w:firstLine="0"/>
              <w:jc w:val="left"/>
            </w:pPr>
            <w:r w:rsidRPr="00965B55">
              <w:t xml:space="preserve">Уникальный идентификатор доверенности в виде 36-разрядного GUID </w:t>
            </w:r>
          </w:p>
        </w:tc>
      </w:tr>
      <w:tr w:rsidR="00684415" w:rsidRPr="0029444E" w14:paraId="308EFB5F"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35170E89" w14:textId="77777777" w:rsidR="00684415" w:rsidRPr="0029444E" w:rsidRDefault="00684415" w:rsidP="00684415">
            <w:pPr>
              <w:suppressAutoHyphens w:val="0"/>
              <w:ind w:firstLine="0"/>
              <w:jc w:val="left"/>
            </w:pPr>
            <w:r w:rsidRPr="0029444E">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50956207" w14:textId="77777777" w:rsidR="00684415" w:rsidRPr="0029444E" w:rsidRDefault="00684415" w:rsidP="00684415">
            <w:pPr>
              <w:suppressAutoHyphens w:val="0"/>
              <w:ind w:firstLine="0"/>
              <w:jc w:val="center"/>
            </w:pPr>
            <w:r w:rsidRPr="0029444E">
              <w:t>DateAttorn</w:t>
            </w:r>
          </w:p>
        </w:tc>
        <w:tc>
          <w:tcPr>
            <w:tcW w:w="1208" w:type="dxa"/>
            <w:tcBorders>
              <w:top w:val="nil"/>
              <w:left w:val="nil"/>
              <w:bottom w:val="single" w:sz="4" w:space="0" w:color="auto"/>
              <w:right w:val="single" w:sz="4" w:space="0" w:color="auto"/>
            </w:tcBorders>
            <w:shd w:val="clear" w:color="auto" w:fill="auto"/>
            <w:hideMark/>
          </w:tcPr>
          <w:p w14:paraId="0DDE9298"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2EAA81D9" w14:textId="77777777" w:rsidR="00684415" w:rsidRPr="0029444E" w:rsidRDefault="00684415" w:rsidP="00684415">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5E443740" w14:textId="77777777" w:rsidR="00684415" w:rsidRPr="0029444E" w:rsidRDefault="00684415" w:rsidP="0068441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75CB18DE" w14:textId="77777777" w:rsidR="00684415" w:rsidRDefault="00684415" w:rsidP="0068441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A086EC9" w14:textId="0B860672" w:rsidR="00684415" w:rsidRPr="0029444E" w:rsidRDefault="00684415" w:rsidP="0068441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684415" w:rsidRPr="0029444E" w14:paraId="1950F6DD"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784E4A25" w14:textId="77777777" w:rsidR="00684415" w:rsidRPr="0029444E" w:rsidRDefault="00684415" w:rsidP="00684415">
            <w:pPr>
              <w:suppressAutoHyphens w:val="0"/>
              <w:ind w:firstLine="0"/>
              <w:jc w:val="left"/>
            </w:pPr>
            <w:r w:rsidRPr="0029444E">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6E7F5716" w14:textId="77777777" w:rsidR="00684415" w:rsidRPr="0029444E" w:rsidRDefault="00684415" w:rsidP="00684415">
            <w:pPr>
              <w:suppressAutoHyphens w:val="0"/>
              <w:ind w:firstLine="0"/>
              <w:jc w:val="center"/>
            </w:pPr>
            <w:r w:rsidRPr="0029444E">
              <w:t>InterNumbAttorn</w:t>
            </w:r>
          </w:p>
        </w:tc>
        <w:tc>
          <w:tcPr>
            <w:tcW w:w="1208" w:type="dxa"/>
            <w:tcBorders>
              <w:top w:val="nil"/>
              <w:left w:val="nil"/>
              <w:bottom w:val="single" w:sz="4" w:space="0" w:color="auto"/>
              <w:right w:val="single" w:sz="4" w:space="0" w:color="auto"/>
            </w:tcBorders>
            <w:shd w:val="clear" w:color="auto" w:fill="auto"/>
            <w:hideMark/>
          </w:tcPr>
          <w:p w14:paraId="263CEBB1"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0A2AB328" w14:textId="77777777" w:rsidR="00684415" w:rsidRPr="0029444E" w:rsidRDefault="00684415" w:rsidP="00684415">
            <w:pPr>
              <w:suppressAutoHyphens w:val="0"/>
              <w:ind w:firstLine="0"/>
              <w:jc w:val="center"/>
            </w:pPr>
            <w:r w:rsidRPr="0029444E">
              <w:t>T(1-50)</w:t>
            </w:r>
          </w:p>
        </w:tc>
        <w:tc>
          <w:tcPr>
            <w:tcW w:w="1910" w:type="dxa"/>
            <w:tcBorders>
              <w:top w:val="nil"/>
              <w:left w:val="nil"/>
              <w:bottom w:val="single" w:sz="4" w:space="0" w:color="auto"/>
              <w:right w:val="single" w:sz="4" w:space="0" w:color="auto"/>
            </w:tcBorders>
            <w:shd w:val="clear" w:color="auto" w:fill="auto"/>
            <w:hideMark/>
          </w:tcPr>
          <w:p w14:paraId="2327AE72" w14:textId="77777777" w:rsidR="00684415" w:rsidRPr="0029444E" w:rsidRDefault="00684415" w:rsidP="00684415">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445C05A2" w14:textId="27372202" w:rsidR="00684415" w:rsidRPr="0029444E" w:rsidRDefault="00684415" w:rsidP="00A02CEA">
            <w:pPr>
              <w:suppressAutoHyphens w:val="0"/>
              <w:ind w:firstLine="0"/>
              <w:jc w:val="left"/>
            </w:pPr>
            <w:r w:rsidRPr="00965B55">
              <w:rPr>
                <w:szCs w:val="22"/>
              </w:rPr>
              <w:t> </w:t>
            </w:r>
            <w:r>
              <w:rPr>
                <w:szCs w:val="22"/>
              </w:rPr>
              <w:t xml:space="preserve">При отсутствии номера принимает значение </w:t>
            </w:r>
            <w:r w:rsidR="00A02CEA">
              <w:rPr>
                <w:szCs w:val="22"/>
              </w:rPr>
              <w:t>«</w:t>
            </w:r>
            <w:r>
              <w:rPr>
                <w:szCs w:val="22"/>
              </w:rPr>
              <w:t>без номера (б/н)</w:t>
            </w:r>
            <w:r w:rsidR="00A02CEA">
              <w:rPr>
                <w:szCs w:val="22"/>
              </w:rPr>
              <w:t>»</w:t>
            </w:r>
          </w:p>
        </w:tc>
      </w:tr>
      <w:tr w:rsidR="00684415" w:rsidRPr="0029444E" w14:paraId="4675F5B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21B3C0C" w14:textId="77777777" w:rsidR="00684415" w:rsidRPr="0029444E" w:rsidRDefault="00684415" w:rsidP="00684415">
            <w:pPr>
              <w:suppressAutoHyphens w:val="0"/>
              <w:ind w:firstLine="0"/>
              <w:jc w:val="left"/>
            </w:pPr>
            <w:r w:rsidRPr="0029444E">
              <w:t>Дата внутренней регистрации доверенности</w:t>
            </w:r>
          </w:p>
        </w:tc>
        <w:tc>
          <w:tcPr>
            <w:tcW w:w="2442" w:type="dxa"/>
            <w:tcBorders>
              <w:top w:val="nil"/>
              <w:left w:val="nil"/>
              <w:bottom w:val="single" w:sz="4" w:space="0" w:color="auto"/>
              <w:right w:val="single" w:sz="4" w:space="0" w:color="auto"/>
            </w:tcBorders>
            <w:shd w:val="clear" w:color="auto" w:fill="auto"/>
            <w:hideMark/>
          </w:tcPr>
          <w:p w14:paraId="79DB884D" w14:textId="77777777" w:rsidR="00684415" w:rsidRPr="0029444E" w:rsidRDefault="00684415" w:rsidP="00684415">
            <w:pPr>
              <w:suppressAutoHyphens w:val="0"/>
              <w:ind w:firstLine="0"/>
              <w:jc w:val="center"/>
            </w:pPr>
            <w:r w:rsidRPr="0029444E">
              <w:t>DateInterRegistrAttorn</w:t>
            </w:r>
          </w:p>
        </w:tc>
        <w:tc>
          <w:tcPr>
            <w:tcW w:w="1208" w:type="dxa"/>
            <w:tcBorders>
              <w:top w:val="nil"/>
              <w:left w:val="nil"/>
              <w:bottom w:val="single" w:sz="4" w:space="0" w:color="auto"/>
              <w:right w:val="single" w:sz="4" w:space="0" w:color="auto"/>
            </w:tcBorders>
            <w:shd w:val="clear" w:color="auto" w:fill="auto"/>
            <w:hideMark/>
          </w:tcPr>
          <w:p w14:paraId="7608DA0C"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4CA1E3BD" w14:textId="77777777" w:rsidR="00684415" w:rsidRPr="0029444E" w:rsidRDefault="00684415" w:rsidP="00684415">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79AA9A5B" w14:textId="77777777" w:rsidR="00684415" w:rsidRPr="0029444E" w:rsidRDefault="00684415" w:rsidP="00684415">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3D6B721C" w14:textId="77777777" w:rsidR="00684415" w:rsidRDefault="00684415" w:rsidP="0068441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20F086F4" w14:textId="5E056E38" w:rsidR="00684415" w:rsidRPr="0029444E" w:rsidRDefault="00684415" w:rsidP="0068441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29444E" w:rsidRPr="0029444E" w14:paraId="658E0203"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3660345D" w14:textId="77777777" w:rsidR="0029444E" w:rsidRPr="0029444E" w:rsidRDefault="0029444E" w:rsidP="0029444E">
            <w:pPr>
              <w:suppressAutoHyphens w:val="0"/>
              <w:ind w:firstLine="0"/>
              <w:jc w:val="left"/>
            </w:pPr>
            <w:r w:rsidRPr="0029444E">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442" w:type="dxa"/>
            <w:tcBorders>
              <w:top w:val="nil"/>
              <w:left w:val="nil"/>
              <w:bottom w:val="single" w:sz="4" w:space="0" w:color="auto"/>
              <w:right w:val="single" w:sz="4" w:space="0" w:color="auto"/>
            </w:tcBorders>
            <w:shd w:val="clear" w:color="auto" w:fill="auto"/>
            <w:hideMark/>
          </w:tcPr>
          <w:p w14:paraId="23C5A72F" w14:textId="77777777" w:rsidR="0029444E" w:rsidRPr="0029444E" w:rsidRDefault="0029444E" w:rsidP="0029444E">
            <w:pPr>
              <w:suppressAutoHyphens w:val="0"/>
              <w:ind w:firstLine="0"/>
              <w:jc w:val="center"/>
            </w:pPr>
            <w:r w:rsidRPr="0029444E">
              <w:t>IdentStorSyst</w:t>
            </w:r>
          </w:p>
        </w:tc>
        <w:tc>
          <w:tcPr>
            <w:tcW w:w="1208" w:type="dxa"/>
            <w:tcBorders>
              <w:top w:val="nil"/>
              <w:left w:val="nil"/>
              <w:bottom w:val="single" w:sz="4" w:space="0" w:color="auto"/>
              <w:right w:val="single" w:sz="4" w:space="0" w:color="auto"/>
            </w:tcBorders>
            <w:shd w:val="clear" w:color="auto" w:fill="auto"/>
            <w:hideMark/>
          </w:tcPr>
          <w:p w14:paraId="70AB6FEB"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7BF16CE6" w14:textId="77777777" w:rsidR="0029444E" w:rsidRPr="0029444E" w:rsidRDefault="0029444E" w:rsidP="0029444E">
            <w:pPr>
              <w:suppressAutoHyphens w:val="0"/>
              <w:ind w:firstLine="0"/>
              <w:jc w:val="center"/>
            </w:pPr>
            <w:r w:rsidRPr="0029444E">
              <w:t>T(1-500)</w:t>
            </w:r>
          </w:p>
        </w:tc>
        <w:tc>
          <w:tcPr>
            <w:tcW w:w="1910" w:type="dxa"/>
            <w:tcBorders>
              <w:top w:val="nil"/>
              <w:left w:val="nil"/>
              <w:bottom w:val="single" w:sz="4" w:space="0" w:color="auto"/>
              <w:right w:val="single" w:sz="4" w:space="0" w:color="auto"/>
            </w:tcBorders>
            <w:shd w:val="clear" w:color="auto" w:fill="auto"/>
            <w:hideMark/>
          </w:tcPr>
          <w:p w14:paraId="77EBAE5C"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278CF489" w14:textId="77777777" w:rsidR="0029444E" w:rsidRPr="0029444E" w:rsidRDefault="0029444E" w:rsidP="0029444E">
            <w:pPr>
              <w:suppressAutoHyphens w:val="0"/>
              <w:ind w:firstLine="0"/>
              <w:jc w:val="left"/>
            </w:pPr>
            <w:r w:rsidRPr="0029444E">
              <w:t> </w:t>
            </w:r>
          </w:p>
        </w:tc>
      </w:tr>
      <w:tr w:rsidR="00684415" w:rsidRPr="0029444E" w14:paraId="39615AE5"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13F0098E" w14:textId="77777777" w:rsidR="00684415" w:rsidRPr="0029444E" w:rsidRDefault="00684415" w:rsidP="00684415">
            <w:pPr>
              <w:suppressAutoHyphens w:val="0"/>
              <w:ind w:firstLine="0"/>
              <w:jc w:val="left"/>
            </w:pPr>
            <w:r w:rsidRPr="0029444E">
              <w:t>Сведения в формате URL об информационной системе, которая предоставляет техническую возможность получения информации о доверенности</w:t>
            </w:r>
          </w:p>
        </w:tc>
        <w:tc>
          <w:tcPr>
            <w:tcW w:w="2442" w:type="dxa"/>
            <w:tcBorders>
              <w:top w:val="nil"/>
              <w:left w:val="nil"/>
              <w:bottom w:val="single" w:sz="4" w:space="0" w:color="auto"/>
              <w:right w:val="single" w:sz="4" w:space="0" w:color="auto"/>
            </w:tcBorders>
            <w:shd w:val="clear" w:color="auto" w:fill="auto"/>
            <w:hideMark/>
          </w:tcPr>
          <w:p w14:paraId="7AAB459A" w14:textId="77777777" w:rsidR="00684415" w:rsidRPr="0029444E" w:rsidRDefault="00684415" w:rsidP="00684415">
            <w:pPr>
              <w:suppressAutoHyphens w:val="0"/>
              <w:ind w:firstLine="0"/>
              <w:jc w:val="center"/>
            </w:pPr>
            <w:r w:rsidRPr="0029444E">
              <w:t>URLSyst</w:t>
            </w:r>
          </w:p>
        </w:tc>
        <w:tc>
          <w:tcPr>
            <w:tcW w:w="1208" w:type="dxa"/>
            <w:tcBorders>
              <w:top w:val="nil"/>
              <w:left w:val="nil"/>
              <w:bottom w:val="single" w:sz="4" w:space="0" w:color="auto"/>
              <w:right w:val="single" w:sz="4" w:space="0" w:color="auto"/>
            </w:tcBorders>
            <w:shd w:val="clear" w:color="auto" w:fill="auto"/>
            <w:hideMark/>
          </w:tcPr>
          <w:p w14:paraId="179A2DEB"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10E04559" w14:textId="77777777" w:rsidR="00684415" w:rsidRPr="0029444E" w:rsidRDefault="00684415" w:rsidP="00684415">
            <w:pPr>
              <w:suppressAutoHyphens w:val="0"/>
              <w:ind w:firstLine="0"/>
              <w:jc w:val="center"/>
            </w:pPr>
            <w:r w:rsidRPr="0029444E">
              <w:t>T(1-500)</w:t>
            </w:r>
          </w:p>
        </w:tc>
        <w:tc>
          <w:tcPr>
            <w:tcW w:w="1910" w:type="dxa"/>
            <w:tcBorders>
              <w:top w:val="nil"/>
              <w:left w:val="nil"/>
              <w:bottom w:val="single" w:sz="4" w:space="0" w:color="auto"/>
              <w:right w:val="single" w:sz="4" w:space="0" w:color="auto"/>
            </w:tcBorders>
            <w:shd w:val="clear" w:color="auto" w:fill="auto"/>
            <w:hideMark/>
          </w:tcPr>
          <w:p w14:paraId="06D12AEC" w14:textId="50E73A2C" w:rsidR="00684415" w:rsidRPr="0029444E" w:rsidRDefault="00684415" w:rsidP="00684415">
            <w:pPr>
              <w:suppressAutoHyphens w:val="0"/>
              <w:ind w:firstLine="0"/>
              <w:jc w:val="center"/>
            </w:pPr>
            <w:r w:rsidRPr="00C05539">
              <w:rPr>
                <w:szCs w:val="22"/>
              </w:rPr>
              <w:t>Н</w:t>
            </w:r>
          </w:p>
        </w:tc>
        <w:tc>
          <w:tcPr>
            <w:tcW w:w="5071" w:type="dxa"/>
            <w:tcBorders>
              <w:top w:val="nil"/>
              <w:left w:val="nil"/>
              <w:bottom w:val="single" w:sz="4" w:space="0" w:color="auto"/>
              <w:right w:val="single" w:sz="4" w:space="0" w:color="auto"/>
            </w:tcBorders>
            <w:shd w:val="clear" w:color="auto" w:fill="auto"/>
            <w:hideMark/>
          </w:tcPr>
          <w:p w14:paraId="21684D11" w14:textId="56161F2D" w:rsidR="00684415" w:rsidRPr="0029444E" w:rsidRDefault="00684415" w:rsidP="00684415">
            <w:pPr>
              <w:suppressAutoHyphens w:val="0"/>
              <w:ind w:firstLine="0"/>
              <w:jc w:val="left"/>
            </w:pPr>
            <w:r w:rsidRPr="0068578F">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w:t>
            </w:r>
            <w:r>
              <w:t>.</w:t>
            </w:r>
            <w:r w:rsidRPr="0068578F">
              <w:t xml:space="preserve"> </w:t>
            </w:r>
            <w:r>
              <w:t>Э</w:t>
            </w:r>
            <w:r w:rsidRPr="0068578F">
              <w:t>лемент принимает значение в формате URL</w:t>
            </w:r>
          </w:p>
        </w:tc>
      </w:tr>
    </w:tbl>
    <w:p w14:paraId="711AC989" w14:textId="3ACFD1B5" w:rsidR="0029444E" w:rsidRPr="0029444E" w:rsidRDefault="0029444E" w:rsidP="0029444E">
      <w:pPr>
        <w:suppressAutoHyphens w:val="0"/>
        <w:spacing w:before="360"/>
        <w:ind w:firstLine="0"/>
        <w:jc w:val="right"/>
      </w:pPr>
      <w:r>
        <w:t>Таблица 7.</w:t>
      </w:r>
      <w:r w:rsidRPr="0029444E">
        <w:t>8</w:t>
      </w:r>
    </w:p>
    <w:p w14:paraId="2BB28D0C" w14:textId="77777777" w:rsidR="0029444E" w:rsidRPr="0029444E" w:rsidRDefault="0029444E" w:rsidP="0029444E">
      <w:pPr>
        <w:suppressAutoHyphens w:val="0"/>
        <w:spacing w:after="120"/>
        <w:ind w:firstLine="0"/>
        <w:jc w:val="center"/>
        <w15:collapsed/>
        <w:rPr>
          <w:sz w:val="20"/>
          <w:szCs w:val="20"/>
        </w:rPr>
      </w:pPr>
      <w:r w:rsidRPr="0029444E">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75C9B27F"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8C243C"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F56DA67"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057BA2"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64C400"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C01F25"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0877C4E8"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684415" w:rsidRPr="0029444E" w14:paraId="197165D9"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5D1B782" w14:textId="77777777" w:rsidR="00684415" w:rsidRPr="0029444E" w:rsidRDefault="00684415" w:rsidP="00684415">
            <w:pPr>
              <w:suppressAutoHyphens w:val="0"/>
              <w:ind w:firstLine="0"/>
              <w:jc w:val="left"/>
            </w:pPr>
            <w:r w:rsidRPr="0029444E">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6979DC5A" w14:textId="77777777" w:rsidR="00684415" w:rsidRPr="0029444E" w:rsidRDefault="00684415" w:rsidP="00684415">
            <w:pPr>
              <w:suppressAutoHyphens w:val="0"/>
              <w:ind w:firstLine="0"/>
              <w:jc w:val="center"/>
            </w:pPr>
            <w:r w:rsidRPr="0029444E">
              <w:t>DateAttorn</w:t>
            </w:r>
          </w:p>
        </w:tc>
        <w:tc>
          <w:tcPr>
            <w:tcW w:w="1208" w:type="dxa"/>
            <w:tcBorders>
              <w:top w:val="nil"/>
              <w:left w:val="nil"/>
              <w:bottom w:val="single" w:sz="4" w:space="0" w:color="auto"/>
              <w:right w:val="single" w:sz="4" w:space="0" w:color="auto"/>
            </w:tcBorders>
            <w:shd w:val="clear" w:color="auto" w:fill="auto"/>
            <w:hideMark/>
          </w:tcPr>
          <w:p w14:paraId="030758A4"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4BE04D4A" w14:textId="77777777" w:rsidR="00684415" w:rsidRPr="0029444E" w:rsidRDefault="00684415" w:rsidP="00684415">
            <w:pPr>
              <w:suppressAutoHyphens w:val="0"/>
              <w:ind w:firstLine="0"/>
              <w:jc w:val="center"/>
            </w:pPr>
            <w:r w:rsidRPr="0029444E">
              <w:t>T(=10)</w:t>
            </w:r>
          </w:p>
        </w:tc>
        <w:tc>
          <w:tcPr>
            <w:tcW w:w="1910" w:type="dxa"/>
            <w:tcBorders>
              <w:top w:val="nil"/>
              <w:left w:val="nil"/>
              <w:bottom w:val="single" w:sz="4" w:space="0" w:color="auto"/>
              <w:right w:val="single" w:sz="4" w:space="0" w:color="auto"/>
            </w:tcBorders>
            <w:shd w:val="clear" w:color="auto" w:fill="auto"/>
            <w:hideMark/>
          </w:tcPr>
          <w:p w14:paraId="7701F52F" w14:textId="77777777" w:rsidR="00684415" w:rsidRPr="0029444E" w:rsidRDefault="00684415" w:rsidP="0068441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19DA91A6" w14:textId="77777777" w:rsidR="00684415" w:rsidRDefault="00684415" w:rsidP="0068441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21281319" w14:textId="71123BD5" w:rsidR="00684415" w:rsidRPr="0029444E" w:rsidRDefault="00684415" w:rsidP="0068441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684415" w:rsidRPr="0029444E" w14:paraId="2F6A6E87"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2E5CFF6A" w14:textId="77777777" w:rsidR="00684415" w:rsidRPr="0029444E" w:rsidRDefault="00684415" w:rsidP="00684415">
            <w:pPr>
              <w:suppressAutoHyphens w:val="0"/>
              <w:ind w:firstLine="0"/>
              <w:jc w:val="left"/>
            </w:pPr>
            <w:r w:rsidRPr="0029444E">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40BF4738" w14:textId="77777777" w:rsidR="00684415" w:rsidRPr="0029444E" w:rsidRDefault="00684415" w:rsidP="00684415">
            <w:pPr>
              <w:suppressAutoHyphens w:val="0"/>
              <w:ind w:firstLine="0"/>
              <w:jc w:val="center"/>
            </w:pPr>
            <w:r w:rsidRPr="0029444E">
              <w:t>InterNumbAttorn</w:t>
            </w:r>
          </w:p>
        </w:tc>
        <w:tc>
          <w:tcPr>
            <w:tcW w:w="1208" w:type="dxa"/>
            <w:tcBorders>
              <w:top w:val="nil"/>
              <w:left w:val="nil"/>
              <w:bottom w:val="single" w:sz="4" w:space="0" w:color="auto"/>
              <w:right w:val="single" w:sz="4" w:space="0" w:color="auto"/>
            </w:tcBorders>
            <w:shd w:val="clear" w:color="auto" w:fill="auto"/>
            <w:hideMark/>
          </w:tcPr>
          <w:p w14:paraId="051C14A7"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2150EDF6" w14:textId="77777777" w:rsidR="00684415" w:rsidRPr="0029444E" w:rsidRDefault="00684415" w:rsidP="00684415">
            <w:pPr>
              <w:suppressAutoHyphens w:val="0"/>
              <w:ind w:firstLine="0"/>
              <w:jc w:val="center"/>
            </w:pPr>
            <w:r w:rsidRPr="0029444E">
              <w:t>T(1-50)</w:t>
            </w:r>
          </w:p>
        </w:tc>
        <w:tc>
          <w:tcPr>
            <w:tcW w:w="1910" w:type="dxa"/>
            <w:tcBorders>
              <w:top w:val="nil"/>
              <w:left w:val="nil"/>
              <w:bottom w:val="single" w:sz="4" w:space="0" w:color="auto"/>
              <w:right w:val="single" w:sz="4" w:space="0" w:color="auto"/>
            </w:tcBorders>
            <w:shd w:val="clear" w:color="auto" w:fill="auto"/>
            <w:hideMark/>
          </w:tcPr>
          <w:p w14:paraId="38C5BF0C" w14:textId="77777777" w:rsidR="00684415" w:rsidRPr="0029444E" w:rsidRDefault="00684415" w:rsidP="00684415">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153F108B" w14:textId="0920793A" w:rsidR="00684415" w:rsidRPr="0029444E" w:rsidRDefault="00684415" w:rsidP="00A02CEA">
            <w:pPr>
              <w:suppressAutoHyphens w:val="0"/>
              <w:ind w:firstLine="0"/>
              <w:jc w:val="left"/>
            </w:pPr>
            <w:r w:rsidRPr="00965B55">
              <w:t xml:space="preserve">При отсутствии номера принимает значение </w:t>
            </w:r>
            <w:r w:rsidR="00A02CEA">
              <w:t>«</w:t>
            </w:r>
            <w:r w:rsidRPr="00965B55">
              <w:t>без номера (б/н)</w:t>
            </w:r>
            <w:r w:rsidR="00A02CEA">
              <w:t>»</w:t>
            </w:r>
          </w:p>
        </w:tc>
      </w:tr>
      <w:tr w:rsidR="0029444E" w:rsidRPr="0029444E" w14:paraId="2DBD8DD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211EF634" w14:textId="77777777" w:rsidR="0029444E" w:rsidRPr="0029444E" w:rsidRDefault="0029444E" w:rsidP="0029444E">
            <w:pPr>
              <w:suppressAutoHyphens w:val="0"/>
              <w:ind w:firstLine="0"/>
              <w:jc w:val="left"/>
            </w:pPr>
            <w:r w:rsidRPr="0029444E">
              <w:t>Сведения, идентифицирующие доверителя</w:t>
            </w:r>
          </w:p>
        </w:tc>
        <w:tc>
          <w:tcPr>
            <w:tcW w:w="2442" w:type="dxa"/>
            <w:tcBorders>
              <w:top w:val="nil"/>
              <w:left w:val="nil"/>
              <w:bottom w:val="single" w:sz="4" w:space="0" w:color="auto"/>
              <w:right w:val="single" w:sz="4" w:space="0" w:color="auto"/>
            </w:tcBorders>
            <w:shd w:val="clear" w:color="auto" w:fill="auto"/>
            <w:hideMark/>
          </w:tcPr>
          <w:p w14:paraId="3BD7F578" w14:textId="77777777" w:rsidR="0029444E" w:rsidRPr="0029444E" w:rsidRDefault="0029444E" w:rsidP="0029444E">
            <w:pPr>
              <w:suppressAutoHyphens w:val="0"/>
              <w:ind w:firstLine="0"/>
              <w:jc w:val="center"/>
            </w:pPr>
            <w:r w:rsidRPr="0029444E">
              <w:t>IdentInfPrincipal</w:t>
            </w:r>
          </w:p>
        </w:tc>
        <w:tc>
          <w:tcPr>
            <w:tcW w:w="1208" w:type="dxa"/>
            <w:tcBorders>
              <w:top w:val="nil"/>
              <w:left w:val="nil"/>
              <w:bottom w:val="single" w:sz="4" w:space="0" w:color="auto"/>
              <w:right w:val="single" w:sz="4" w:space="0" w:color="auto"/>
            </w:tcBorders>
            <w:shd w:val="clear" w:color="auto" w:fill="auto"/>
            <w:hideMark/>
          </w:tcPr>
          <w:p w14:paraId="66F0C87E"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3E488A0D" w14:textId="77777777" w:rsidR="0029444E" w:rsidRPr="0029444E" w:rsidRDefault="0029444E" w:rsidP="0029444E">
            <w:pPr>
              <w:suppressAutoHyphens w:val="0"/>
              <w:ind w:firstLine="0"/>
              <w:jc w:val="center"/>
            </w:pPr>
            <w:r w:rsidRPr="0029444E">
              <w:t>T(1-1000)</w:t>
            </w:r>
          </w:p>
        </w:tc>
        <w:tc>
          <w:tcPr>
            <w:tcW w:w="1910" w:type="dxa"/>
            <w:tcBorders>
              <w:top w:val="nil"/>
              <w:left w:val="nil"/>
              <w:bottom w:val="single" w:sz="4" w:space="0" w:color="auto"/>
              <w:right w:val="single" w:sz="4" w:space="0" w:color="auto"/>
            </w:tcBorders>
            <w:shd w:val="clear" w:color="auto" w:fill="auto"/>
            <w:hideMark/>
          </w:tcPr>
          <w:p w14:paraId="7FE4ED5C" w14:textId="77777777" w:rsidR="0029444E" w:rsidRPr="0029444E" w:rsidRDefault="0029444E" w:rsidP="0029444E">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0C72DE0F" w14:textId="77777777" w:rsidR="0029444E" w:rsidRPr="0029444E" w:rsidRDefault="0029444E" w:rsidP="0029444E">
            <w:pPr>
              <w:suppressAutoHyphens w:val="0"/>
              <w:ind w:firstLine="0"/>
              <w:jc w:val="left"/>
            </w:pPr>
            <w:r w:rsidRPr="0029444E">
              <w:t> </w:t>
            </w:r>
          </w:p>
        </w:tc>
      </w:tr>
      <w:tr w:rsidR="0029444E" w:rsidRPr="0029444E" w14:paraId="231EE33B"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BF720E9" w14:textId="77777777" w:rsidR="0029444E" w:rsidRPr="0029444E" w:rsidRDefault="0029444E" w:rsidP="0029444E">
            <w:pPr>
              <w:suppressAutoHyphens w:val="0"/>
              <w:ind w:firstLine="0"/>
              <w:jc w:val="left"/>
            </w:pPr>
            <w:r w:rsidRPr="0029444E">
              <w:t>Фамилия, имя, отчество (при наличии) лица, подписавшего доверенность</w:t>
            </w:r>
          </w:p>
        </w:tc>
        <w:tc>
          <w:tcPr>
            <w:tcW w:w="2442" w:type="dxa"/>
            <w:tcBorders>
              <w:top w:val="nil"/>
              <w:left w:val="nil"/>
              <w:bottom w:val="single" w:sz="4" w:space="0" w:color="auto"/>
              <w:right w:val="single" w:sz="4" w:space="0" w:color="auto"/>
            </w:tcBorders>
            <w:shd w:val="clear" w:color="auto" w:fill="auto"/>
            <w:hideMark/>
          </w:tcPr>
          <w:p w14:paraId="32B66024" w14:textId="77777777" w:rsidR="0029444E" w:rsidRPr="0029444E" w:rsidRDefault="0029444E" w:rsidP="0029444E">
            <w:pPr>
              <w:suppressAutoHyphens w:val="0"/>
              <w:ind w:firstLine="0"/>
              <w:jc w:val="center"/>
            </w:pPr>
            <w:r w:rsidRPr="0029444E">
              <w:t>FIO</w:t>
            </w:r>
          </w:p>
        </w:tc>
        <w:tc>
          <w:tcPr>
            <w:tcW w:w="1208" w:type="dxa"/>
            <w:tcBorders>
              <w:top w:val="nil"/>
              <w:left w:val="nil"/>
              <w:bottom w:val="single" w:sz="4" w:space="0" w:color="auto"/>
              <w:right w:val="single" w:sz="4" w:space="0" w:color="auto"/>
            </w:tcBorders>
            <w:shd w:val="clear" w:color="auto" w:fill="auto"/>
            <w:hideMark/>
          </w:tcPr>
          <w:p w14:paraId="19930239"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37C90093"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3527E643" w14:textId="77777777" w:rsidR="0029444E" w:rsidRPr="0029444E" w:rsidRDefault="0029444E" w:rsidP="0029444E">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18BF5F12" w14:textId="77777777" w:rsidR="00684415" w:rsidRDefault="0029444E" w:rsidP="0029444E">
            <w:pPr>
              <w:suppressAutoHyphens w:val="0"/>
              <w:ind w:firstLine="0"/>
              <w:jc w:val="left"/>
            </w:pPr>
            <w:r w:rsidRPr="0029444E">
              <w:t xml:space="preserve">Типовой элемент &lt;FIOType&gt;. </w:t>
            </w:r>
          </w:p>
          <w:p w14:paraId="56B97088" w14:textId="6EBE61EB"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11 </w:t>
            </w:r>
          </w:p>
        </w:tc>
      </w:tr>
    </w:tbl>
    <w:p w14:paraId="00219945" w14:textId="06CD5E7D" w:rsidR="0029444E" w:rsidRPr="0029444E" w:rsidRDefault="0029444E" w:rsidP="0029444E">
      <w:pPr>
        <w:suppressAutoHyphens w:val="0"/>
        <w:spacing w:before="360"/>
        <w:ind w:firstLine="0"/>
        <w:jc w:val="right"/>
      </w:pPr>
      <w:r>
        <w:t>Таблица 7.</w:t>
      </w:r>
      <w:r w:rsidRPr="0029444E">
        <w:t>9</w:t>
      </w:r>
    </w:p>
    <w:p w14:paraId="2401997A" w14:textId="77777777" w:rsidR="0029444E" w:rsidRPr="0029444E" w:rsidRDefault="0029444E" w:rsidP="0029444E">
      <w:pPr>
        <w:suppressAutoHyphens w:val="0"/>
        <w:spacing w:after="120"/>
        <w:ind w:firstLine="0"/>
        <w:jc w:val="center"/>
        <w15:collapsed/>
        <w:rPr>
          <w:sz w:val="20"/>
          <w:szCs w:val="20"/>
        </w:rPr>
      </w:pPr>
      <w:r w:rsidRPr="0029444E">
        <w:rPr>
          <w:b/>
          <w:bCs/>
        </w:rPr>
        <w:t>Информационное поле (InfFieldType)</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18F22067"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745A1F"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1B22F27"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C7C77A"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3C8B21"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B25BEA"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687CDB33"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684415" w:rsidRPr="0029444E" w14:paraId="4E78DA9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1BD1BFF9" w14:textId="77777777" w:rsidR="00684415" w:rsidRPr="0029444E" w:rsidRDefault="00684415" w:rsidP="00684415">
            <w:pPr>
              <w:suppressAutoHyphens w:val="0"/>
              <w:ind w:firstLine="0"/>
              <w:jc w:val="left"/>
            </w:pPr>
            <w:r w:rsidRPr="0029444E">
              <w:t>Идентификатор файла информационного поля</w:t>
            </w:r>
          </w:p>
        </w:tc>
        <w:tc>
          <w:tcPr>
            <w:tcW w:w="2442" w:type="dxa"/>
            <w:tcBorders>
              <w:top w:val="nil"/>
              <w:left w:val="nil"/>
              <w:bottom w:val="single" w:sz="4" w:space="0" w:color="auto"/>
              <w:right w:val="single" w:sz="4" w:space="0" w:color="auto"/>
            </w:tcBorders>
            <w:shd w:val="clear" w:color="auto" w:fill="auto"/>
            <w:hideMark/>
          </w:tcPr>
          <w:p w14:paraId="58BE81E8" w14:textId="77777777" w:rsidR="00684415" w:rsidRPr="0029444E" w:rsidRDefault="00684415" w:rsidP="00684415">
            <w:pPr>
              <w:suppressAutoHyphens w:val="0"/>
              <w:ind w:firstLine="0"/>
              <w:jc w:val="center"/>
            </w:pPr>
            <w:r w:rsidRPr="0029444E">
              <w:t>IDFileInfField</w:t>
            </w:r>
          </w:p>
        </w:tc>
        <w:tc>
          <w:tcPr>
            <w:tcW w:w="1208" w:type="dxa"/>
            <w:tcBorders>
              <w:top w:val="nil"/>
              <w:left w:val="nil"/>
              <w:bottom w:val="single" w:sz="4" w:space="0" w:color="auto"/>
              <w:right w:val="single" w:sz="4" w:space="0" w:color="auto"/>
            </w:tcBorders>
            <w:shd w:val="clear" w:color="auto" w:fill="auto"/>
            <w:hideMark/>
          </w:tcPr>
          <w:p w14:paraId="1F8A81F1" w14:textId="77777777" w:rsidR="00684415" w:rsidRPr="0029444E" w:rsidRDefault="00684415" w:rsidP="00684415">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1FA7BA2B" w14:textId="77777777" w:rsidR="00684415" w:rsidRPr="0029444E" w:rsidRDefault="00684415" w:rsidP="00684415">
            <w:pPr>
              <w:suppressAutoHyphens w:val="0"/>
              <w:ind w:firstLine="0"/>
              <w:jc w:val="center"/>
            </w:pPr>
            <w:r w:rsidRPr="0029444E">
              <w:t>T(=36)</w:t>
            </w:r>
          </w:p>
        </w:tc>
        <w:tc>
          <w:tcPr>
            <w:tcW w:w="1910" w:type="dxa"/>
            <w:tcBorders>
              <w:top w:val="nil"/>
              <w:left w:val="nil"/>
              <w:bottom w:val="single" w:sz="4" w:space="0" w:color="auto"/>
              <w:right w:val="single" w:sz="4" w:space="0" w:color="auto"/>
            </w:tcBorders>
            <w:shd w:val="clear" w:color="auto" w:fill="auto"/>
            <w:hideMark/>
          </w:tcPr>
          <w:p w14:paraId="009DBF45" w14:textId="0A923236" w:rsidR="00684415" w:rsidRPr="0029444E" w:rsidRDefault="00684415" w:rsidP="00684415">
            <w:pPr>
              <w:suppressAutoHyphens w:val="0"/>
              <w:ind w:firstLine="0"/>
              <w:jc w:val="center"/>
            </w:pPr>
            <w:r w:rsidRPr="00965B55">
              <w:rPr>
                <w:szCs w:val="22"/>
              </w:rPr>
              <w:t>Н</w:t>
            </w:r>
          </w:p>
        </w:tc>
        <w:tc>
          <w:tcPr>
            <w:tcW w:w="5071" w:type="dxa"/>
            <w:tcBorders>
              <w:top w:val="nil"/>
              <w:left w:val="nil"/>
              <w:bottom w:val="single" w:sz="4" w:space="0" w:color="auto"/>
              <w:right w:val="single" w:sz="4" w:space="0" w:color="auto"/>
            </w:tcBorders>
            <w:shd w:val="clear" w:color="auto" w:fill="auto"/>
            <w:hideMark/>
          </w:tcPr>
          <w:p w14:paraId="3EBF5DA8" w14:textId="11AFC8AE" w:rsidR="00684415" w:rsidRPr="0029444E" w:rsidRDefault="00684415" w:rsidP="00684415">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29444E" w:rsidRPr="0029444E" w14:paraId="35A77B5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0D6688A8" w14:textId="77777777" w:rsidR="0029444E" w:rsidRPr="0029444E" w:rsidRDefault="0029444E" w:rsidP="0029444E">
            <w:pPr>
              <w:suppressAutoHyphens w:val="0"/>
              <w:ind w:firstLine="0"/>
              <w:jc w:val="left"/>
            </w:pPr>
            <w:r w:rsidRPr="0029444E">
              <w:t>Текстовая информация</w:t>
            </w:r>
          </w:p>
        </w:tc>
        <w:tc>
          <w:tcPr>
            <w:tcW w:w="2442" w:type="dxa"/>
            <w:tcBorders>
              <w:top w:val="nil"/>
              <w:left w:val="nil"/>
              <w:bottom w:val="single" w:sz="4" w:space="0" w:color="auto"/>
              <w:right w:val="single" w:sz="4" w:space="0" w:color="auto"/>
            </w:tcBorders>
            <w:shd w:val="clear" w:color="auto" w:fill="auto"/>
            <w:hideMark/>
          </w:tcPr>
          <w:p w14:paraId="3195588B" w14:textId="77777777" w:rsidR="0029444E" w:rsidRPr="0029444E" w:rsidRDefault="0029444E" w:rsidP="0029444E">
            <w:pPr>
              <w:suppressAutoHyphens w:val="0"/>
              <w:ind w:firstLine="0"/>
              <w:jc w:val="center"/>
            </w:pPr>
            <w:r w:rsidRPr="0029444E">
              <w:t>TextInf</w:t>
            </w:r>
          </w:p>
        </w:tc>
        <w:tc>
          <w:tcPr>
            <w:tcW w:w="1208" w:type="dxa"/>
            <w:tcBorders>
              <w:top w:val="nil"/>
              <w:left w:val="nil"/>
              <w:bottom w:val="single" w:sz="4" w:space="0" w:color="auto"/>
              <w:right w:val="single" w:sz="4" w:space="0" w:color="auto"/>
            </w:tcBorders>
            <w:shd w:val="clear" w:color="auto" w:fill="auto"/>
            <w:hideMark/>
          </w:tcPr>
          <w:p w14:paraId="49729939" w14:textId="77777777" w:rsidR="0029444E" w:rsidRPr="0029444E" w:rsidRDefault="0029444E" w:rsidP="0029444E">
            <w:pPr>
              <w:suppressAutoHyphens w:val="0"/>
              <w:ind w:firstLine="0"/>
              <w:jc w:val="center"/>
            </w:pPr>
            <w:r w:rsidRPr="0029444E">
              <w:t>С</w:t>
            </w:r>
          </w:p>
        </w:tc>
        <w:tc>
          <w:tcPr>
            <w:tcW w:w="1208" w:type="dxa"/>
            <w:tcBorders>
              <w:top w:val="nil"/>
              <w:left w:val="nil"/>
              <w:bottom w:val="single" w:sz="4" w:space="0" w:color="auto"/>
              <w:right w:val="single" w:sz="4" w:space="0" w:color="auto"/>
            </w:tcBorders>
            <w:shd w:val="clear" w:color="auto" w:fill="auto"/>
            <w:hideMark/>
          </w:tcPr>
          <w:p w14:paraId="4C6CF98C" w14:textId="77777777" w:rsidR="0029444E" w:rsidRPr="0029444E" w:rsidRDefault="0029444E" w:rsidP="0029444E">
            <w:pPr>
              <w:suppressAutoHyphens w:val="0"/>
              <w:ind w:firstLine="0"/>
              <w:jc w:val="center"/>
            </w:pPr>
            <w:r w:rsidRPr="0029444E">
              <w:t> </w:t>
            </w:r>
          </w:p>
        </w:tc>
        <w:tc>
          <w:tcPr>
            <w:tcW w:w="1910" w:type="dxa"/>
            <w:tcBorders>
              <w:top w:val="nil"/>
              <w:left w:val="nil"/>
              <w:bottom w:val="single" w:sz="4" w:space="0" w:color="auto"/>
              <w:right w:val="single" w:sz="4" w:space="0" w:color="auto"/>
            </w:tcBorders>
            <w:shd w:val="clear" w:color="auto" w:fill="auto"/>
            <w:hideMark/>
          </w:tcPr>
          <w:p w14:paraId="0BAE4189" w14:textId="77777777" w:rsidR="0029444E" w:rsidRPr="0029444E" w:rsidRDefault="0029444E" w:rsidP="0029444E">
            <w:pPr>
              <w:suppressAutoHyphens w:val="0"/>
              <w:ind w:firstLine="0"/>
              <w:jc w:val="center"/>
            </w:pPr>
            <w:r w:rsidRPr="0029444E">
              <w:t>НМ</w:t>
            </w:r>
          </w:p>
        </w:tc>
        <w:tc>
          <w:tcPr>
            <w:tcW w:w="5071" w:type="dxa"/>
            <w:tcBorders>
              <w:top w:val="nil"/>
              <w:left w:val="nil"/>
              <w:bottom w:val="single" w:sz="4" w:space="0" w:color="auto"/>
              <w:right w:val="single" w:sz="4" w:space="0" w:color="auto"/>
            </w:tcBorders>
            <w:shd w:val="clear" w:color="auto" w:fill="auto"/>
            <w:hideMark/>
          </w:tcPr>
          <w:p w14:paraId="54F3E4AC" w14:textId="77777777" w:rsidR="00684415" w:rsidRDefault="0029444E" w:rsidP="0029444E">
            <w:pPr>
              <w:suppressAutoHyphens w:val="0"/>
              <w:ind w:firstLine="0"/>
              <w:jc w:val="left"/>
            </w:pPr>
            <w:r w:rsidRPr="0029444E">
              <w:t xml:space="preserve">Типовой элемент &lt;TextInfType&gt;. </w:t>
            </w:r>
          </w:p>
          <w:p w14:paraId="3714D7CC" w14:textId="00AF0232" w:rsidR="0029444E" w:rsidRPr="0029444E" w:rsidRDefault="0029444E" w:rsidP="0029444E">
            <w:pPr>
              <w:suppressAutoHyphens w:val="0"/>
              <w:ind w:firstLine="0"/>
              <w:jc w:val="left"/>
            </w:pPr>
            <w:r w:rsidRPr="0029444E">
              <w:t xml:space="preserve">Состав элемента представлен в </w:t>
            </w:r>
            <w:r>
              <w:t>таблице 7.</w:t>
            </w:r>
            <w:r w:rsidRPr="0029444E">
              <w:t xml:space="preserve">10 </w:t>
            </w:r>
          </w:p>
        </w:tc>
      </w:tr>
    </w:tbl>
    <w:p w14:paraId="1812FFD8" w14:textId="46339F29" w:rsidR="0029444E" w:rsidRPr="0029444E" w:rsidRDefault="0029444E" w:rsidP="0029444E">
      <w:pPr>
        <w:suppressAutoHyphens w:val="0"/>
        <w:spacing w:before="360"/>
        <w:ind w:firstLine="0"/>
        <w:jc w:val="right"/>
      </w:pPr>
      <w:r>
        <w:t>Таблица 7.</w:t>
      </w:r>
      <w:r w:rsidRPr="0029444E">
        <w:t>10</w:t>
      </w:r>
    </w:p>
    <w:p w14:paraId="2BEDC0EF" w14:textId="77777777" w:rsidR="0029444E" w:rsidRPr="0029444E" w:rsidRDefault="0029444E" w:rsidP="0029444E">
      <w:pPr>
        <w:suppressAutoHyphens w:val="0"/>
        <w:spacing w:after="120"/>
        <w:ind w:firstLine="0"/>
        <w:jc w:val="center"/>
        <w15:collapsed/>
        <w:rPr>
          <w:sz w:val="20"/>
          <w:szCs w:val="20"/>
        </w:rPr>
      </w:pPr>
      <w:r w:rsidRPr="0029444E">
        <w:rPr>
          <w:b/>
          <w:bCs/>
        </w:rPr>
        <w:t>Текстовая информация (TextInfType)</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5501DEA0"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571D58"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10DB20E"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748AF1"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0320CF"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0E7632"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27D94391"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29444E" w:rsidRPr="0029444E" w14:paraId="6243CC46"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43C68EDE" w14:textId="77777777" w:rsidR="0029444E" w:rsidRPr="0029444E" w:rsidRDefault="0029444E" w:rsidP="0029444E">
            <w:pPr>
              <w:suppressAutoHyphens w:val="0"/>
              <w:ind w:firstLine="0"/>
              <w:jc w:val="left"/>
            </w:pPr>
            <w:r w:rsidRPr="0029444E">
              <w:t>Идентификатор</w:t>
            </w:r>
          </w:p>
        </w:tc>
        <w:tc>
          <w:tcPr>
            <w:tcW w:w="2442" w:type="dxa"/>
            <w:tcBorders>
              <w:top w:val="nil"/>
              <w:left w:val="nil"/>
              <w:bottom w:val="single" w:sz="4" w:space="0" w:color="auto"/>
              <w:right w:val="single" w:sz="4" w:space="0" w:color="auto"/>
            </w:tcBorders>
            <w:shd w:val="clear" w:color="auto" w:fill="auto"/>
            <w:hideMark/>
          </w:tcPr>
          <w:p w14:paraId="3363C652" w14:textId="77777777" w:rsidR="0029444E" w:rsidRPr="0029444E" w:rsidRDefault="0029444E" w:rsidP="0029444E">
            <w:pPr>
              <w:suppressAutoHyphens w:val="0"/>
              <w:ind w:firstLine="0"/>
              <w:jc w:val="center"/>
            </w:pPr>
            <w:r w:rsidRPr="0029444E">
              <w:t>ID</w:t>
            </w:r>
          </w:p>
        </w:tc>
        <w:tc>
          <w:tcPr>
            <w:tcW w:w="1208" w:type="dxa"/>
            <w:tcBorders>
              <w:top w:val="nil"/>
              <w:left w:val="nil"/>
              <w:bottom w:val="single" w:sz="4" w:space="0" w:color="auto"/>
              <w:right w:val="single" w:sz="4" w:space="0" w:color="auto"/>
            </w:tcBorders>
            <w:shd w:val="clear" w:color="auto" w:fill="auto"/>
            <w:hideMark/>
          </w:tcPr>
          <w:p w14:paraId="15BC124E"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6B16FDFE" w14:textId="77777777" w:rsidR="0029444E" w:rsidRPr="0029444E" w:rsidRDefault="0029444E" w:rsidP="0029444E">
            <w:pPr>
              <w:suppressAutoHyphens w:val="0"/>
              <w:ind w:firstLine="0"/>
              <w:jc w:val="center"/>
            </w:pPr>
            <w:r w:rsidRPr="0029444E">
              <w:t>T(1-50)</w:t>
            </w:r>
          </w:p>
        </w:tc>
        <w:tc>
          <w:tcPr>
            <w:tcW w:w="1910" w:type="dxa"/>
            <w:tcBorders>
              <w:top w:val="nil"/>
              <w:left w:val="nil"/>
              <w:bottom w:val="single" w:sz="4" w:space="0" w:color="auto"/>
              <w:right w:val="single" w:sz="4" w:space="0" w:color="auto"/>
            </w:tcBorders>
            <w:shd w:val="clear" w:color="auto" w:fill="auto"/>
            <w:hideMark/>
          </w:tcPr>
          <w:p w14:paraId="6C1AFA4C"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2012DB8" w14:textId="77777777" w:rsidR="0029444E" w:rsidRPr="0029444E" w:rsidRDefault="0029444E" w:rsidP="0029444E">
            <w:pPr>
              <w:suppressAutoHyphens w:val="0"/>
              <w:ind w:firstLine="0"/>
              <w:jc w:val="left"/>
            </w:pPr>
            <w:r w:rsidRPr="0029444E">
              <w:t> </w:t>
            </w:r>
          </w:p>
        </w:tc>
      </w:tr>
      <w:tr w:rsidR="0029444E" w:rsidRPr="0029444E" w14:paraId="6DAA40E2"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5E0090DD" w14:textId="77777777" w:rsidR="0029444E" w:rsidRPr="0029444E" w:rsidRDefault="0029444E" w:rsidP="0029444E">
            <w:pPr>
              <w:suppressAutoHyphens w:val="0"/>
              <w:ind w:firstLine="0"/>
              <w:jc w:val="left"/>
            </w:pPr>
            <w:r w:rsidRPr="0029444E">
              <w:t>Значение</w:t>
            </w:r>
          </w:p>
        </w:tc>
        <w:tc>
          <w:tcPr>
            <w:tcW w:w="2442" w:type="dxa"/>
            <w:tcBorders>
              <w:top w:val="nil"/>
              <w:left w:val="nil"/>
              <w:bottom w:val="single" w:sz="4" w:space="0" w:color="auto"/>
              <w:right w:val="single" w:sz="4" w:space="0" w:color="auto"/>
            </w:tcBorders>
            <w:shd w:val="clear" w:color="auto" w:fill="auto"/>
            <w:hideMark/>
          </w:tcPr>
          <w:p w14:paraId="56C25CA7" w14:textId="77777777" w:rsidR="0029444E" w:rsidRPr="0029444E" w:rsidRDefault="0029444E" w:rsidP="0029444E">
            <w:pPr>
              <w:suppressAutoHyphens w:val="0"/>
              <w:ind w:firstLine="0"/>
              <w:jc w:val="center"/>
            </w:pPr>
            <w:r w:rsidRPr="0029444E">
              <w:t>Meaning</w:t>
            </w:r>
          </w:p>
        </w:tc>
        <w:tc>
          <w:tcPr>
            <w:tcW w:w="1208" w:type="dxa"/>
            <w:tcBorders>
              <w:top w:val="nil"/>
              <w:left w:val="nil"/>
              <w:bottom w:val="single" w:sz="4" w:space="0" w:color="auto"/>
              <w:right w:val="single" w:sz="4" w:space="0" w:color="auto"/>
            </w:tcBorders>
            <w:shd w:val="clear" w:color="auto" w:fill="auto"/>
            <w:hideMark/>
          </w:tcPr>
          <w:p w14:paraId="796961DC"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5ADC240A" w14:textId="77777777" w:rsidR="0029444E" w:rsidRPr="0029444E" w:rsidRDefault="0029444E" w:rsidP="0029444E">
            <w:pPr>
              <w:suppressAutoHyphens w:val="0"/>
              <w:ind w:firstLine="0"/>
              <w:jc w:val="center"/>
            </w:pPr>
            <w:r w:rsidRPr="0029444E">
              <w:t>T(1-2000)</w:t>
            </w:r>
          </w:p>
        </w:tc>
        <w:tc>
          <w:tcPr>
            <w:tcW w:w="1910" w:type="dxa"/>
            <w:tcBorders>
              <w:top w:val="nil"/>
              <w:left w:val="nil"/>
              <w:bottom w:val="single" w:sz="4" w:space="0" w:color="auto"/>
              <w:right w:val="single" w:sz="4" w:space="0" w:color="auto"/>
            </w:tcBorders>
            <w:shd w:val="clear" w:color="auto" w:fill="auto"/>
            <w:hideMark/>
          </w:tcPr>
          <w:p w14:paraId="4A5F7BDC"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4C1F73CC" w14:textId="77777777" w:rsidR="0029444E" w:rsidRPr="0029444E" w:rsidRDefault="0029444E" w:rsidP="0029444E">
            <w:pPr>
              <w:suppressAutoHyphens w:val="0"/>
              <w:ind w:firstLine="0"/>
              <w:jc w:val="left"/>
            </w:pPr>
            <w:r w:rsidRPr="0029444E">
              <w:t> </w:t>
            </w:r>
          </w:p>
        </w:tc>
      </w:tr>
    </w:tbl>
    <w:p w14:paraId="771371EA" w14:textId="77777777" w:rsidR="00CA4852" w:rsidRDefault="00CA4852" w:rsidP="0029444E">
      <w:pPr>
        <w:suppressAutoHyphens w:val="0"/>
        <w:spacing w:before="360"/>
        <w:ind w:firstLine="0"/>
        <w:jc w:val="right"/>
      </w:pPr>
    </w:p>
    <w:p w14:paraId="40062421" w14:textId="77777777" w:rsidR="00CA4852" w:rsidRDefault="00CA4852" w:rsidP="0029444E">
      <w:pPr>
        <w:suppressAutoHyphens w:val="0"/>
        <w:spacing w:before="360"/>
        <w:ind w:firstLine="0"/>
        <w:jc w:val="right"/>
      </w:pPr>
    </w:p>
    <w:p w14:paraId="32DECD69" w14:textId="61292B13" w:rsidR="0029444E" w:rsidRPr="0029444E" w:rsidRDefault="0029444E" w:rsidP="0029444E">
      <w:pPr>
        <w:suppressAutoHyphens w:val="0"/>
        <w:spacing w:before="360"/>
        <w:ind w:firstLine="0"/>
        <w:jc w:val="right"/>
      </w:pPr>
      <w:r>
        <w:t>Таблица 7.</w:t>
      </w:r>
      <w:r w:rsidRPr="0029444E">
        <w:t>11</w:t>
      </w:r>
    </w:p>
    <w:p w14:paraId="287AFEBA" w14:textId="77777777" w:rsidR="0029444E" w:rsidRPr="0029444E" w:rsidRDefault="0029444E" w:rsidP="0029444E">
      <w:pPr>
        <w:suppressAutoHyphens w:val="0"/>
        <w:spacing w:after="120"/>
        <w:ind w:firstLine="0"/>
        <w:jc w:val="center"/>
        <w15:collapsed/>
        <w:rPr>
          <w:sz w:val="20"/>
          <w:szCs w:val="20"/>
        </w:rPr>
      </w:pPr>
      <w:r w:rsidRPr="0029444E">
        <w:rPr>
          <w:b/>
          <w:bCs/>
        </w:rPr>
        <w:t>Фамилия, имя, отчество физического лица (FIOType)</w:t>
      </w:r>
    </w:p>
    <w:tbl>
      <w:tblPr>
        <w:tblW w:w="15876" w:type="dxa"/>
        <w:jc w:val="center"/>
        <w:tblLook w:val="04A0" w:firstRow="1" w:lastRow="0" w:firstColumn="1" w:lastColumn="0" w:noHBand="0" w:noVBand="1"/>
      </w:tblPr>
      <w:tblGrid>
        <w:gridCol w:w="4037"/>
        <w:gridCol w:w="2442"/>
        <w:gridCol w:w="1208"/>
        <w:gridCol w:w="1208"/>
        <w:gridCol w:w="1910"/>
        <w:gridCol w:w="5071"/>
      </w:tblGrid>
      <w:tr w:rsidR="0029444E" w:rsidRPr="0029444E" w14:paraId="306E96ED" w14:textId="77777777" w:rsidTr="0029444E">
        <w:trPr>
          <w:trHeight w:val="23"/>
          <w:tblHeader/>
          <w:jc w:val="center"/>
        </w:trPr>
        <w:tc>
          <w:tcPr>
            <w:tcW w:w="403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202807" w14:textId="77777777" w:rsidR="0029444E" w:rsidRPr="0029444E" w:rsidRDefault="0029444E" w:rsidP="0029444E">
            <w:pPr>
              <w:suppressAutoHyphens w:val="0"/>
              <w:ind w:firstLine="0"/>
              <w:jc w:val="center"/>
              <w:rPr>
                <w:b/>
                <w:bCs/>
              </w:rPr>
            </w:pPr>
            <w:r w:rsidRPr="0029444E">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9AC8EBF" w14:textId="77777777" w:rsidR="0029444E" w:rsidRPr="0029444E" w:rsidRDefault="0029444E" w:rsidP="0029444E">
            <w:pPr>
              <w:suppressAutoHyphens w:val="0"/>
              <w:ind w:firstLine="0"/>
              <w:jc w:val="center"/>
              <w:rPr>
                <w:b/>
                <w:bCs/>
              </w:rPr>
            </w:pPr>
            <w:r w:rsidRPr="0029444E">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ED3F7A" w14:textId="77777777" w:rsidR="0029444E" w:rsidRPr="0029444E" w:rsidRDefault="0029444E" w:rsidP="0029444E">
            <w:pPr>
              <w:suppressAutoHyphens w:val="0"/>
              <w:ind w:firstLine="0"/>
              <w:jc w:val="center"/>
              <w:rPr>
                <w:b/>
                <w:bCs/>
              </w:rPr>
            </w:pPr>
            <w:r w:rsidRPr="0029444E">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A92289" w14:textId="77777777" w:rsidR="0029444E" w:rsidRPr="0029444E" w:rsidRDefault="0029444E" w:rsidP="0029444E">
            <w:pPr>
              <w:suppressAutoHyphens w:val="0"/>
              <w:ind w:firstLine="0"/>
              <w:jc w:val="center"/>
              <w:rPr>
                <w:b/>
                <w:bCs/>
              </w:rPr>
            </w:pPr>
            <w:r w:rsidRPr="0029444E">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9E94F1" w14:textId="77777777" w:rsidR="0029444E" w:rsidRPr="0029444E" w:rsidRDefault="0029444E" w:rsidP="0029444E">
            <w:pPr>
              <w:suppressAutoHyphens w:val="0"/>
              <w:ind w:firstLine="0"/>
              <w:jc w:val="center"/>
              <w:rPr>
                <w:b/>
                <w:bCs/>
              </w:rPr>
            </w:pPr>
            <w:r w:rsidRPr="0029444E">
              <w:rPr>
                <w:b/>
                <w:bCs/>
              </w:rPr>
              <w:t>Признак обязательности элемента</w:t>
            </w:r>
          </w:p>
        </w:tc>
        <w:tc>
          <w:tcPr>
            <w:tcW w:w="5071" w:type="dxa"/>
            <w:tcBorders>
              <w:top w:val="single" w:sz="4" w:space="0" w:color="auto"/>
              <w:left w:val="nil"/>
              <w:bottom w:val="single" w:sz="4" w:space="0" w:color="auto"/>
              <w:right w:val="single" w:sz="4" w:space="0" w:color="auto"/>
            </w:tcBorders>
            <w:shd w:val="clear" w:color="000000" w:fill="EAEAEA"/>
            <w:vAlign w:val="center"/>
            <w:hideMark/>
          </w:tcPr>
          <w:p w14:paraId="24C4E414" w14:textId="77777777" w:rsidR="0029444E" w:rsidRPr="0029444E" w:rsidRDefault="0029444E" w:rsidP="0029444E">
            <w:pPr>
              <w:suppressAutoHyphens w:val="0"/>
              <w:ind w:firstLine="0"/>
              <w:jc w:val="center"/>
              <w:rPr>
                <w:b/>
                <w:bCs/>
              </w:rPr>
            </w:pPr>
            <w:r w:rsidRPr="0029444E">
              <w:rPr>
                <w:b/>
                <w:bCs/>
              </w:rPr>
              <w:t>Дополнительная информация</w:t>
            </w:r>
          </w:p>
        </w:tc>
      </w:tr>
      <w:tr w:rsidR="0029444E" w:rsidRPr="0029444E" w14:paraId="10CFC463"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1DA0DCC3" w14:textId="77777777" w:rsidR="0029444E" w:rsidRPr="0029444E" w:rsidRDefault="0029444E" w:rsidP="0029444E">
            <w:pPr>
              <w:suppressAutoHyphens w:val="0"/>
              <w:ind w:firstLine="0"/>
              <w:jc w:val="left"/>
            </w:pPr>
            <w:r w:rsidRPr="0029444E">
              <w:t>Фамилия</w:t>
            </w:r>
          </w:p>
        </w:tc>
        <w:tc>
          <w:tcPr>
            <w:tcW w:w="2442" w:type="dxa"/>
            <w:tcBorders>
              <w:top w:val="nil"/>
              <w:left w:val="nil"/>
              <w:bottom w:val="single" w:sz="4" w:space="0" w:color="auto"/>
              <w:right w:val="single" w:sz="4" w:space="0" w:color="auto"/>
            </w:tcBorders>
            <w:shd w:val="clear" w:color="auto" w:fill="auto"/>
            <w:hideMark/>
          </w:tcPr>
          <w:p w14:paraId="3F41F670" w14:textId="77777777" w:rsidR="0029444E" w:rsidRPr="0029444E" w:rsidRDefault="0029444E" w:rsidP="0029444E">
            <w:pPr>
              <w:suppressAutoHyphens w:val="0"/>
              <w:ind w:firstLine="0"/>
              <w:jc w:val="center"/>
            </w:pPr>
            <w:r w:rsidRPr="0029444E">
              <w:t>SName</w:t>
            </w:r>
          </w:p>
        </w:tc>
        <w:tc>
          <w:tcPr>
            <w:tcW w:w="1208" w:type="dxa"/>
            <w:tcBorders>
              <w:top w:val="nil"/>
              <w:left w:val="nil"/>
              <w:bottom w:val="single" w:sz="4" w:space="0" w:color="auto"/>
              <w:right w:val="single" w:sz="4" w:space="0" w:color="auto"/>
            </w:tcBorders>
            <w:shd w:val="clear" w:color="auto" w:fill="auto"/>
            <w:hideMark/>
          </w:tcPr>
          <w:p w14:paraId="6097F91B"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413C7985" w14:textId="77777777" w:rsidR="0029444E" w:rsidRPr="0029444E" w:rsidRDefault="0029444E" w:rsidP="0029444E">
            <w:pPr>
              <w:suppressAutoHyphens w:val="0"/>
              <w:ind w:firstLine="0"/>
              <w:jc w:val="center"/>
            </w:pPr>
            <w:r w:rsidRPr="0029444E">
              <w:t>T(1-60)</w:t>
            </w:r>
          </w:p>
        </w:tc>
        <w:tc>
          <w:tcPr>
            <w:tcW w:w="1910" w:type="dxa"/>
            <w:tcBorders>
              <w:top w:val="nil"/>
              <w:left w:val="nil"/>
              <w:bottom w:val="single" w:sz="4" w:space="0" w:color="auto"/>
              <w:right w:val="single" w:sz="4" w:space="0" w:color="auto"/>
            </w:tcBorders>
            <w:shd w:val="clear" w:color="auto" w:fill="auto"/>
            <w:hideMark/>
          </w:tcPr>
          <w:p w14:paraId="480EAEB2"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7650B229" w14:textId="77777777" w:rsidR="0029444E" w:rsidRPr="0029444E" w:rsidRDefault="0029444E" w:rsidP="0029444E">
            <w:pPr>
              <w:suppressAutoHyphens w:val="0"/>
              <w:ind w:firstLine="0"/>
              <w:jc w:val="left"/>
            </w:pPr>
            <w:r w:rsidRPr="0029444E">
              <w:t> </w:t>
            </w:r>
          </w:p>
        </w:tc>
      </w:tr>
      <w:tr w:rsidR="0029444E" w:rsidRPr="0029444E" w14:paraId="7BA34973"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0DADB640" w14:textId="77777777" w:rsidR="0029444E" w:rsidRPr="0029444E" w:rsidRDefault="0029444E" w:rsidP="0029444E">
            <w:pPr>
              <w:suppressAutoHyphens w:val="0"/>
              <w:ind w:firstLine="0"/>
              <w:jc w:val="left"/>
            </w:pPr>
            <w:r w:rsidRPr="0029444E">
              <w:t>Имя</w:t>
            </w:r>
          </w:p>
        </w:tc>
        <w:tc>
          <w:tcPr>
            <w:tcW w:w="2442" w:type="dxa"/>
            <w:tcBorders>
              <w:top w:val="nil"/>
              <w:left w:val="nil"/>
              <w:bottom w:val="single" w:sz="4" w:space="0" w:color="auto"/>
              <w:right w:val="single" w:sz="4" w:space="0" w:color="auto"/>
            </w:tcBorders>
            <w:shd w:val="clear" w:color="auto" w:fill="auto"/>
            <w:hideMark/>
          </w:tcPr>
          <w:p w14:paraId="5C357623" w14:textId="77777777" w:rsidR="0029444E" w:rsidRPr="0029444E" w:rsidRDefault="0029444E" w:rsidP="0029444E">
            <w:pPr>
              <w:suppressAutoHyphens w:val="0"/>
              <w:ind w:firstLine="0"/>
              <w:jc w:val="center"/>
            </w:pPr>
            <w:r w:rsidRPr="0029444E">
              <w:t>FName</w:t>
            </w:r>
          </w:p>
        </w:tc>
        <w:tc>
          <w:tcPr>
            <w:tcW w:w="1208" w:type="dxa"/>
            <w:tcBorders>
              <w:top w:val="nil"/>
              <w:left w:val="nil"/>
              <w:bottom w:val="single" w:sz="4" w:space="0" w:color="auto"/>
              <w:right w:val="single" w:sz="4" w:space="0" w:color="auto"/>
            </w:tcBorders>
            <w:shd w:val="clear" w:color="auto" w:fill="auto"/>
            <w:hideMark/>
          </w:tcPr>
          <w:p w14:paraId="0A020219"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0A172358" w14:textId="77777777" w:rsidR="0029444E" w:rsidRPr="0029444E" w:rsidRDefault="0029444E" w:rsidP="0029444E">
            <w:pPr>
              <w:suppressAutoHyphens w:val="0"/>
              <w:ind w:firstLine="0"/>
              <w:jc w:val="center"/>
            </w:pPr>
            <w:r w:rsidRPr="0029444E">
              <w:t>T(1-60)</w:t>
            </w:r>
          </w:p>
        </w:tc>
        <w:tc>
          <w:tcPr>
            <w:tcW w:w="1910" w:type="dxa"/>
            <w:tcBorders>
              <w:top w:val="nil"/>
              <w:left w:val="nil"/>
              <w:bottom w:val="single" w:sz="4" w:space="0" w:color="auto"/>
              <w:right w:val="single" w:sz="4" w:space="0" w:color="auto"/>
            </w:tcBorders>
            <w:shd w:val="clear" w:color="auto" w:fill="auto"/>
            <w:hideMark/>
          </w:tcPr>
          <w:p w14:paraId="34B3AB87" w14:textId="77777777" w:rsidR="0029444E" w:rsidRPr="0029444E" w:rsidRDefault="0029444E" w:rsidP="0029444E">
            <w:pPr>
              <w:suppressAutoHyphens w:val="0"/>
              <w:ind w:firstLine="0"/>
              <w:jc w:val="center"/>
            </w:pPr>
            <w:r w:rsidRPr="0029444E">
              <w:t>О</w:t>
            </w:r>
          </w:p>
        </w:tc>
        <w:tc>
          <w:tcPr>
            <w:tcW w:w="5071" w:type="dxa"/>
            <w:tcBorders>
              <w:top w:val="nil"/>
              <w:left w:val="nil"/>
              <w:bottom w:val="single" w:sz="4" w:space="0" w:color="auto"/>
              <w:right w:val="single" w:sz="4" w:space="0" w:color="auto"/>
            </w:tcBorders>
            <w:shd w:val="clear" w:color="auto" w:fill="auto"/>
            <w:hideMark/>
          </w:tcPr>
          <w:p w14:paraId="6BC83B99" w14:textId="77777777" w:rsidR="0029444E" w:rsidRPr="0029444E" w:rsidRDefault="0029444E" w:rsidP="0029444E">
            <w:pPr>
              <w:suppressAutoHyphens w:val="0"/>
              <w:ind w:firstLine="0"/>
              <w:jc w:val="left"/>
            </w:pPr>
            <w:r w:rsidRPr="0029444E">
              <w:t> </w:t>
            </w:r>
          </w:p>
        </w:tc>
      </w:tr>
      <w:tr w:rsidR="0029444E" w:rsidRPr="0029444E" w14:paraId="1B278DDF" w14:textId="77777777" w:rsidTr="0029444E">
        <w:trPr>
          <w:trHeight w:val="23"/>
          <w:jc w:val="center"/>
        </w:trPr>
        <w:tc>
          <w:tcPr>
            <w:tcW w:w="4037" w:type="dxa"/>
            <w:tcBorders>
              <w:top w:val="nil"/>
              <w:left w:val="single" w:sz="4" w:space="0" w:color="auto"/>
              <w:bottom w:val="single" w:sz="4" w:space="0" w:color="auto"/>
              <w:right w:val="single" w:sz="4" w:space="0" w:color="auto"/>
            </w:tcBorders>
            <w:shd w:val="clear" w:color="auto" w:fill="auto"/>
            <w:hideMark/>
          </w:tcPr>
          <w:p w14:paraId="4245BE22" w14:textId="77777777" w:rsidR="0029444E" w:rsidRPr="0029444E" w:rsidRDefault="0029444E" w:rsidP="0029444E">
            <w:pPr>
              <w:suppressAutoHyphens w:val="0"/>
              <w:ind w:firstLine="0"/>
              <w:jc w:val="left"/>
            </w:pPr>
            <w:r w:rsidRPr="0029444E">
              <w:t>Отчество</w:t>
            </w:r>
          </w:p>
        </w:tc>
        <w:tc>
          <w:tcPr>
            <w:tcW w:w="2442" w:type="dxa"/>
            <w:tcBorders>
              <w:top w:val="nil"/>
              <w:left w:val="nil"/>
              <w:bottom w:val="single" w:sz="4" w:space="0" w:color="auto"/>
              <w:right w:val="single" w:sz="4" w:space="0" w:color="auto"/>
            </w:tcBorders>
            <w:shd w:val="clear" w:color="auto" w:fill="auto"/>
            <w:hideMark/>
          </w:tcPr>
          <w:p w14:paraId="089BF3D9" w14:textId="77777777" w:rsidR="0029444E" w:rsidRPr="0029444E" w:rsidRDefault="0029444E" w:rsidP="0029444E">
            <w:pPr>
              <w:suppressAutoHyphens w:val="0"/>
              <w:ind w:firstLine="0"/>
              <w:jc w:val="center"/>
            </w:pPr>
            <w:r w:rsidRPr="0029444E">
              <w:t>LName</w:t>
            </w:r>
          </w:p>
        </w:tc>
        <w:tc>
          <w:tcPr>
            <w:tcW w:w="1208" w:type="dxa"/>
            <w:tcBorders>
              <w:top w:val="nil"/>
              <w:left w:val="nil"/>
              <w:bottom w:val="single" w:sz="4" w:space="0" w:color="auto"/>
              <w:right w:val="single" w:sz="4" w:space="0" w:color="auto"/>
            </w:tcBorders>
            <w:shd w:val="clear" w:color="auto" w:fill="auto"/>
            <w:hideMark/>
          </w:tcPr>
          <w:p w14:paraId="61E688F9" w14:textId="77777777" w:rsidR="0029444E" w:rsidRPr="0029444E" w:rsidRDefault="0029444E" w:rsidP="0029444E">
            <w:pPr>
              <w:suppressAutoHyphens w:val="0"/>
              <w:ind w:firstLine="0"/>
              <w:jc w:val="center"/>
            </w:pPr>
            <w:r w:rsidRPr="0029444E">
              <w:t>A</w:t>
            </w:r>
          </w:p>
        </w:tc>
        <w:tc>
          <w:tcPr>
            <w:tcW w:w="1208" w:type="dxa"/>
            <w:tcBorders>
              <w:top w:val="nil"/>
              <w:left w:val="nil"/>
              <w:bottom w:val="single" w:sz="4" w:space="0" w:color="auto"/>
              <w:right w:val="single" w:sz="4" w:space="0" w:color="auto"/>
            </w:tcBorders>
            <w:shd w:val="clear" w:color="auto" w:fill="auto"/>
            <w:hideMark/>
          </w:tcPr>
          <w:p w14:paraId="64219AB0" w14:textId="77777777" w:rsidR="0029444E" w:rsidRPr="0029444E" w:rsidRDefault="0029444E" w:rsidP="0029444E">
            <w:pPr>
              <w:suppressAutoHyphens w:val="0"/>
              <w:ind w:firstLine="0"/>
              <w:jc w:val="center"/>
            </w:pPr>
            <w:r w:rsidRPr="0029444E">
              <w:t>T(1-60)</w:t>
            </w:r>
          </w:p>
        </w:tc>
        <w:tc>
          <w:tcPr>
            <w:tcW w:w="1910" w:type="dxa"/>
            <w:tcBorders>
              <w:top w:val="nil"/>
              <w:left w:val="nil"/>
              <w:bottom w:val="single" w:sz="4" w:space="0" w:color="auto"/>
              <w:right w:val="single" w:sz="4" w:space="0" w:color="auto"/>
            </w:tcBorders>
            <w:shd w:val="clear" w:color="auto" w:fill="auto"/>
            <w:hideMark/>
          </w:tcPr>
          <w:p w14:paraId="783830CB" w14:textId="77777777" w:rsidR="0029444E" w:rsidRPr="0029444E" w:rsidRDefault="0029444E" w:rsidP="0029444E">
            <w:pPr>
              <w:suppressAutoHyphens w:val="0"/>
              <w:ind w:firstLine="0"/>
              <w:jc w:val="center"/>
            </w:pPr>
            <w:r w:rsidRPr="0029444E">
              <w:t>Н</w:t>
            </w:r>
          </w:p>
        </w:tc>
        <w:tc>
          <w:tcPr>
            <w:tcW w:w="5071" w:type="dxa"/>
            <w:tcBorders>
              <w:top w:val="nil"/>
              <w:left w:val="nil"/>
              <w:bottom w:val="single" w:sz="4" w:space="0" w:color="auto"/>
              <w:right w:val="single" w:sz="4" w:space="0" w:color="auto"/>
            </w:tcBorders>
            <w:shd w:val="clear" w:color="auto" w:fill="auto"/>
            <w:hideMark/>
          </w:tcPr>
          <w:p w14:paraId="1EB4DA4D" w14:textId="77777777" w:rsidR="0029444E" w:rsidRPr="0029444E" w:rsidRDefault="0029444E" w:rsidP="0029444E">
            <w:pPr>
              <w:suppressAutoHyphens w:val="0"/>
              <w:ind w:firstLine="0"/>
              <w:jc w:val="left"/>
            </w:pPr>
            <w:r w:rsidRPr="0029444E">
              <w:t> </w:t>
            </w:r>
          </w:p>
        </w:tc>
      </w:tr>
    </w:tbl>
    <w:p w14:paraId="729E2B52" w14:textId="77777777" w:rsidR="00943687" w:rsidRDefault="00943687" w:rsidP="00943687"/>
    <w:p w14:paraId="26EA378F" w14:textId="77777777" w:rsidR="00BA0242" w:rsidRDefault="00BA0242" w:rsidP="00C16A0A">
      <w:pPr>
        <w:sectPr w:rsidR="00BA0242" w:rsidSect="00C16A0A">
          <w:pgSz w:w="16838" w:h="11906" w:orient="landscape"/>
          <w:pgMar w:top="1701" w:right="1134" w:bottom="850" w:left="1134" w:header="708" w:footer="708" w:gutter="0"/>
          <w:cols w:space="708"/>
          <w:docGrid w:linePitch="360"/>
        </w:sectPr>
      </w:pPr>
    </w:p>
    <w:p w14:paraId="026236F4" w14:textId="55E98481" w:rsidR="00BA0242" w:rsidRPr="00965B55" w:rsidRDefault="00BA0242" w:rsidP="00BA0242">
      <w:pPr>
        <w:pStyle w:val="10"/>
        <w:spacing w:before="360"/>
        <w:ind w:firstLine="567"/>
      </w:pPr>
      <w:r w:rsidRPr="00965B55">
        <w:t>I</w:t>
      </w:r>
      <w:r>
        <w:rPr>
          <w:lang w:val="en-US"/>
        </w:rPr>
        <w:t>V</w:t>
      </w:r>
      <w:r w:rsidRPr="00965B55">
        <w:t xml:space="preserve">. ОПИСАНИЕ ФАЙЛА обмена информации </w:t>
      </w:r>
      <w:r w:rsidR="00404D2D">
        <w:t xml:space="preserve">отправителя (фрахтователя) </w:t>
      </w:r>
      <w:r>
        <w:t xml:space="preserve">об изменении </w:t>
      </w:r>
      <w:r w:rsidR="00404D2D">
        <w:t xml:space="preserve">сведений о </w:t>
      </w:r>
      <w:r>
        <w:t>получател</w:t>
      </w:r>
      <w:r w:rsidR="00404D2D">
        <w:t>е</w:t>
      </w:r>
      <w:r>
        <w:t xml:space="preserve"> и (или) </w:t>
      </w:r>
      <w:r w:rsidR="00DE4926">
        <w:t xml:space="preserve">порте </w:t>
      </w:r>
      <w:r>
        <w:t>выгрузки</w:t>
      </w:r>
    </w:p>
    <w:p w14:paraId="0CE2E57E" w14:textId="27A03C08" w:rsidR="00BA0242" w:rsidRPr="00965B55" w:rsidRDefault="00BA0242" w:rsidP="005C63A6">
      <w:pPr>
        <w:ind w:firstLine="567"/>
        <w:rPr>
          <w:rFonts w:eastAsia="SimSun"/>
          <w:sz w:val="28"/>
          <w:szCs w:val="28"/>
        </w:rPr>
      </w:pPr>
      <w:r>
        <w:rPr>
          <w:sz w:val="28"/>
          <w:szCs w:val="28"/>
        </w:rPr>
        <w:t>8</w:t>
      </w:r>
      <w:r w:rsidRPr="00965B55">
        <w:rPr>
          <w:sz w:val="28"/>
          <w:szCs w:val="28"/>
        </w:rPr>
        <w:t xml:space="preserve">.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778AC4C0" w14:textId="50CAAEF5" w:rsidR="00BA0242" w:rsidRPr="00F318FD" w:rsidRDefault="00BA0242" w:rsidP="005C63A6">
      <w:pPr>
        <w:ind w:firstLine="567"/>
        <w:rPr>
          <w:sz w:val="28"/>
          <w:szCs w:val="28"/>
        </w:rPr>
      </w:pPr>
      <w:r w:rsidRPr="00965B55">
        <w:rPr>
          <w:b/>
          <w:i/>
          <w:sz w:val="28"/>
          <w:szCs w:val="28"/>
          <w:lang w:val="en-US"/>
        </w:rPr>
        <w:t>R</w:t>
      </w:r>
      <w:r w:rsidRPr="00F318FD">
        <w:rPr>
          <w:b/>
          <w:i/>
          <w:sz w:val="28"/>
          <w:szCs w:val="28"/>
        </w:rPr>
        <w:t>_</w:t>
      </w:r>
      <w:r w:rsidRPr="00965B55">
        <w:rPr>
          <w:b/>
          <w:i/>
          <w:sz w:val="28"/>
          <w:szCs w:val="28"/>
        </w:rPr>
        <w:t>Т</w:t>
      </w:r>
      <w:r w:rsidRPr="00F318FD">
        <w:rPr>
          <w:b/>
          <w:i/>
          <w:sz w:val="28"/>
          <w:szCs w:val="28"/>
        </w:rPr>
        <w:t>_</w:t>
      </w:r>
      <w:r w:rsidRPr="00965B55">
        <w:rPr>
          <w:b/>
          <w:i/>
          <w:sz w:val="28"/>
          <w:szCs w:val="28"/>
          <w:lang w:val="en-US"/>
        </w:rPr>
        <w:t>A</w:t>
      </w:r>
      <w:r w:rsidRPr="00F318FD">
        <w:rPr>
          <w:b/>
          <w:i/>
          <w:sz w:val="28"/>
          <w:szCs w:val="28"/>
        </w:rPr>
        <w:t>_</w:t>
      </w:r>
      <w:r w:rsidRPr="00965B55">
        <w:rPr>
          <w:b/>
          <w:i/>
          <w:sz w:val="28"/>
          <w:szCs w:val="28"/>
        </w:rPr>
        <w:t>О</w:t>
      </w:r>
      <w:r w:rsidRPr="00F318FD">
        <w:rPr>
          <w:b/>
          <w:i/>
          <w:sz w:val="28"/>
          <w:szCs w:val="28"/>
        </w:rPr>
        <w:t>_</w:t>
      </w:r>
      <w:r w:rsidRPr="00965B55">
        <w:rPr>
          <w:b/>
          <w:i/>
          <w:sz w:val="28"/>
          <w:szCs w:val="28"/>
          <w:lang w:val="en-US"/>
        </w:rPr>
        <w:t>W</w:t>
      </w:r>
      <w:r w:rsidRPr="00F318FD">
        <w:rPr>
          <w:b/>
          <w:i/>
          <w:sz w:val="28"/>
          <w:szCs w:val="28"/>
        </w:rPr>
        <w:t>_</w:t>
      </w:r>
      <w:r w:rsidRPr="00965B55">
        <w:rPr>
          <w:b/>
          <w:i/>
          <w:sz w:val="28"/>
          <w:szCs w:val="28"/>
          <w:lang w:val="en-US"/>
        </w:rPr>
        <w:t>GGGGMMDD</w:t>
      </w:r>
      <w:r w:rsidRPr="00F318FD">
        <w:rPr>
          <w:b/>
          <w:i/>
          <w:sz w:val="28"/>
          <w:szCs w:val="28"/>
        </w:rPr>
        <w:t>_</w:t>
      </w:r>
      <w:r w:rsidRPr="00965B55">
        <w:rPr>
          <w:b/>
          <w:i/>
          <w:sz w:val="28"/>
          <w:szCs w:val="28"/>
          <w:lang w:val="en-US"/>
        </w:rPr>
        <w:t>N</w:t>
      </w:r>
      <w:r w:rsidRPr="00F318FD">
        <w:rPr>
          <w:sz w:val="28"/>
          <w:szCs w:val="28"/>
        </w:rPr>
        <w:t xml:space="preserve">, </w:t>
      </w:r>
      <w:r w:rsidRPr="00965B55">
        <w:rPr>
          <w:sz w:val="28"/>
          <w:szCs w:val="28"/>
        </w:rPr>
        <w:t>где</w:t>
      </w:r>
      <w:r w:rsidRPr="00F318FD">
        <w:rPr>
          <w:sz w:val="28"/>
          <w:szCs w:val="28"/>
        </w:rPr>
        <w:t>:</w:t>
      </w:r>
    </w:p>
    <w:p w14:paraId="21AAF081" w14:textId="2D1E7F50" w:rsidR="00BA0242" w:rsidRPr="008D2E2A" w:rsidRDefault="00BA0242" w:rsidP="005C63A6">
      <w:pPr>
        <w:ind w:firstLine="567"/>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Pr="008D2E2A">
        <w:rPr>
          <w:rFonts w:eastAsia="SimSun"/>
          <w:sz w:val="28"/>
          <w:szCs w:val="28"/>
          <w:lang w:val="en-US"/>
        </w:rPr>
        <w:t>CON</w:t>
      </w:r>
      <w:r>
        <w:rPr>
          <w:rFonts w:eastAsia="SimSun"/>
          <w:sz w:val="28"/>
          <w:szCs w:val="28"/>
          <w:lang w:val="en-US"/>
        </w:rPr>
        <w:t>S</w:t>
      </w:r>
      <w:r w:rsidR="001E5856">
        <w:rPr>
          <w:rFonts w:eastAsia="SimSun"/>
          <w:sz w:val="28"/>
          <w:szCs w:val="28"/>
          <w:lang w:val="en-US"/>
        </w:rPr>
        <w:t>I</w:t>
      </w:r>
      <w:r>
        <w:rPr>
          <w:rFonts w:eastAsia="SimSun"/>
          <w:sz w:val="28"/>
          <w:szCs w:val="28"/>
          <w:lang w:val="en-US"/>
        </w:rPr>
        <w:t>ZM</w:t>
      </w:r>
      <w:r w:rsidRPr="008D2E2A">
        <w:rPr>
          <w:rFonts w:eastAsia="SimSun"/>
          <w:sz w:val="28"/>
          <w:szCs w:val="28"/>
        </w:rPr>
        <w:t>;</w:t>
      </w:r>
    </w:p>
    <w:p w14:paraId="35D94BAC" w14:textId="7A8D1B82" w:rsidR="00BA0242" w:rsidRPr="00182377" w:rsidRDefault="00BA0242" w:rsidP="005C63A6">
      <w:pPr>
        <w:pStyle w:val="a1"/>
        <w:numPr>
          <w:ilvl w:val="0"/>
          <w:numId w:val="0"/>
        </w:numPr>
        <w:spacing w:line="240" w:lineRule="auto"/>
        <w:ind w:firstLine="567"/>
        <w:jc w:val="both"/>
        <w:rPr>
          <w:rFonts w:cs="Times New Roman"/>
          <w:sz w:val="28"/>
          <w:szCs w:val="28"/>
          <w:lang w:val="ru-RU"/>
        </w:rPr>
      </w:pPr>
      <w:r w:rsidRPr="00182377">
        <w:rPr>
          <w:rFonts w:cs="Times New Roman"/>
          <w:b/>
          <w:i/>
          <w:sz w:val="28"/>
          <w:szCs w:val="28"/>
          <w:lang w:val="ru-RU"/>
        </w:rPr>
        <w:t>А</w:t>
      </w:r>
      <w:r w:rsidRPr="00182377">
        <w:rPr>
          <w:rFonts w:cs="Times New Roman"/>
          <w:sz w:val="28"/>
          <w:szCs w:val="28"/>
          <w:lang w:val="ru-RU"/>
        </w:rPr>
        <w:t xml:space="preserve"> – уникальный идентификатор получателя файла обмена </w:t>
      </w:r>
      <w:r w:rsidR="00885CF5">
        <w:rPr>
          <w:rFonts w:cs="Times New Roman"/>
          <w:sz w:val="28"/>
          <w:szCs w:val="28"/>
          <w:lang w:val="ru-RU"/>
        </w:rPr>
        <w:t xml:space="preserve">электронного </w:t>
      </w:r>
      <w:r w:rsidRPr="00182377">
        <w:rPr>
          <w:rFonts w:cs="Times New Roman"/>
          <w:sz w:val="28"/>
          <w:szCs w:val="28"/>
          <w:lang w:val="ru-RU"/>
        </w:rPr>
        <w:t xml:space="preserve">коносамента, информация </w:t>
      </w:r>
      <w:r w:rsidR="00404D2D">
        <w:rPr>
          <w:rFonts w:cs="Times New Roman"/>
          <w:sz w:val="28"/>
          <w:szCs w:val="28"/>
          <w:lang w:val="ru-RU"/>
        </w:rPr>
        <w:t xml:space="preserve">отправителя (фрахтователя) </w:t>
      </w:r>
      <w:r w:rsidRPr="00182377">
        <w:rPr>
          <w:rFonts w:cs="Times New Roman"/>
          <w:sz w:val="28"/>
          <w:szCs w:val="28"/>
          <w:lang w:val="ru-RU"/>
        </w:rPr>
        <w:t xml:space="preserve">об изменении </w:t>
      </w:r>
      <w:r w:rsidR="00404D2D">
        <w:rPr>
          <w:rFonts w:cs="Times New Roman"/>
          <w:sz w:val="28"/>
          <w:szCs w:val="28"/>
          <w:lang w:val="ru-RU"/>
        </w:rPr>
        <w:t xml:space="preserve">сведений о </w:t>
      </w:r>
      <w:r w:rsidRPr="00182377">
        <w:rPr>
          <w:rFonts w:cs="Times New Roman"/>
          <w:sz w:val="28"/>
          <w:szCs w:val="28"/>
          <w:lang w:val="ru-RU"/>
        </w:rPr>
        <w:t>получател</w:t>
      </w:r>
      <w:r w:rsidR="00404D2D">
        <w:rPr>
          <w:rFonts w:cs="Times New Roman"/>
          <w:sz w:val="28"/>
          <w:szCs w:val="28"/>
          <w:lang w:val="ru-RU"/>
        </w:rPr>
        <w:t>е</w:t>
      </w:r>
      <w:r w:rsidRPr="00182377">
        <w:rPr>
          <w:rFonts w:cs="Times New Roman"/>
          <w:sz w:val="28"/>
          <w:szCs w:val="28"/>
          <w:lang w:val="ru-RU"/>
        </w:rPr>
        <w:t xml:space="preserve"> и (или) </w:t>
      </w:r>
      <w:r w:rsidR="00DE4926" w:rsidRPr="00182377">
        <w:rPr>
          <w:rFonts w:cs="Times New Roman"/>
          <w:sz w:val="28"/>
          <w:szCs w:val="28"/>
          <w:lang w:val="ru-RU"/>
        </w:rPr>
        <w:t>порт</w:t>
      </w:r>
      <w:r w:rsidR="00DE4926">
        <w:rPr>
          <w:rFonts w:cs="Times New Roman"/>
          <w:sz w:val="28"/>
          <w:szCs w:val="28"/>
          <w:lang w:val="ru-RU"/>
        </w:rPr>
        <w:t>е</w:t>
      </w:r>
      <w:r w:rsidR="00DE4926" w:rsidRPr="00182377">
        <w:rPr>
          <w:rFonts w:cs="Times New Roman"/>
          <w:sz w:val="28"/>
          <w:szCs w:val="28"/>
          <w:lang w:val="ru-RU"/>
        </w:rPr>
        <w:t xml:space="preserve"> </w:t>
      </w:r>
      <w:r w:rsidRPr="00182377">
        <w:rPr>
          <w:rFonts w:cs="Times New Roman"/>
          <w:sz w:val="28"/>
          <w:szCs w:val="28"/>
          <w:lang w:val="ru-RU"/>
        </w:rPr>
        <w:t xml:space="preserve">выгрузки. </w:t>
      </w:r>
      <w:r w:rsidRPr="008D2E2A">
        <w:rPr>
          <w:rFonts w:cs="Times New Roman"/>
          <w:sz w:val="28"/>
          <w:szCs w:val="28"/>
          <w:lang w:val="ru-RU"/>
        </w:rPr>
        <w:t>Значение элемента представляется в виде «УИОЭДОУИПол», где:</w:t>
      </w:r>
    </w:p>
    <w:p w14:paraId="6C38D1E9" w14:textId="0EB40C9D" w:rsidR="00BA0242" w:rsidRPr="008E3FD0" w:rsidRDefault="00BA0242" w:rsidP="005C63A6">
      <w:pPr>
        <w:pStyle w:val="a1"/>
        <w:numPr>
          <w:ilvl w:val="0"/>
          <w:numId w:val="0"/>
        </w:numPr>
        <w:spacing w:line="240" w:lineRule="auto"/>
        <w:ind w:firstLine="567"/>
        <w:jc w:val="both"/>
        <w:rPr>
          <w:rFonts w:cs="Times New Roman"/>
          <w:sz w:val="28"/>
          <w:szCs w:val="28"/>
          <w:lang w:val="ru-RU"/>
        </w:rPr>
      </w:pPr>
      <w:r w:rsidRPr="00182377">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916E4D">
        <w:rPr>
          <w:rFonts w:cs="Times New Roman"/>
          <w:sz w:val="28"/>
          <w:szCs w:val="28"/>
          <w:lang w:val="ru-RU"/>
        </w:rPr>
        <w:t>Федеральной налоговой службой</w:t>
      </w:r>
      <w:r w:rsidRPr="00182377">
        <w:rPr>
          <w:rFonts w:cs="Times New Roman"/>
          <w:sz w:val="28"/>
          <w:szCs w:val="28"/>
          <w:lang w:val="ru-RU"/>
        </w:rPr>
        <w:t>. В значении уникального идентификатора допускаются символы латинского алфавита «A – Z», «a – z»,</w:t>
      </w:r>
      <w:r w:rsidRPr="008E3FD0">
        <w:rPr>
          <w:rFonts w:cs="Times New Roman"/>
          <w:sz w:val="28"/>
          <w:szCs w:val="28"/>
          <w:lang w:val="ru-RU"/>
        </w:rPr>
        <w:t xml:space="preserve"> цифры «0 </w:t>
      </w:r>
      <w:r w:rsidRPr="008E3FD0">
        <w:rPr>
          <w:rFonts w:eastAsia="SimSun" w:cs="Times New Roman"/>
          <w:sz w:val="28"/>
          <w:szCs w:val="28"/>
          <w:lang w:val="ru-RU"/>
        </w:rPr>
        <w:t>–</w:t>
      </w:r>
      <w:r w:rsidRPr="008E3FD0">
        <w:rPr>
          <w:rFonts w:cs="Times New Roman"/>
          <w:sz w:val="28"/>
          <w:szCs w:val="28"/>
          <w:lang w:val="ru-RU"/>
        </w:rPr>
        <w:t xml:space="preserve"> 9», знаки «@», «.», «-». Значение уникального идентификатора регистронезависимо;</w:t>
      </w:r>
    </w:p>
    <w:p w14:paraId="6E0D21AF" w14:textId="5DAE5EA0" w:rsidR="00BA0242" w:rsidRPr="008D2E2A" w:rsidRDefault="00BA0242" w:rsidP="005C63A6">
      <w:pPr>
        <w:pStyle w:val="a1"/>
        <w:numPr>
          <w:ilvl w:val="0"/>
          <w:numId w:val="0"/>
        </w:numPr>
        <w:spacing w:line="240" w:lineRule="auto"/>
        <w:ind w:firstLine="567"/>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Pr>
          <w:rFonts w:cs="Times New Roman"/>
          <w:sz w:val="28"/>
          <w:szCs w:val="28"/>
          <w:lang w:val="ru-RU"/>
        </w:rPr>
        <w:t>перевозчика</w:t>
      </w:r>
      <w:r w:rsidRPr="008D2E2A">
        <w:rPr>
          <w:rFonts w:cs="Times New Roman"/>
          <w:sz w:val="28"/>
          <w:szCs w:val="28"/>
          <w:lang w:val="ru-RU"/>
        </w:rPr>
        <w:t>)</w:t>
      </w:r>
      <w:r w:rsidR="00287A24">
        <w:rPr>
          <w:rFonts w:cs="Times New Roman"/>
          <w:sz w:val="28"/>
          <w:szCs w:val="28"/>
          <w:lang w:val="ru-RU"/>
        </w:rPr>
        <w:t>.</w:t>
      </w:r>
      <w:r w:rsidR="006E1E34">
        <w:rPr>
          <w:rFonts w:cs="Times New Roman"/>
          <w:sz w:val="28"/>
          <w:szCs w:val="28"/>
          <w:lang w:val="ru-RU"/>
        </w:rPr>
        <w:t xml:space="preserve"> </w:t>
      </w:r>
      <w:r w:rsidR="00287A24">
        <w:rPr>
          <w:rFonts w:cs="Times New Roman"/>
          <w:sz w:val="28"/>
          <w:szCs w:val="28"/>
          <w:lang w:val="ru-RU"/>
        </w:rPr>
        <w:t>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2579E1D8" w14:textId="1265317B" w:rsidR="00BA0242" w:rsidRPr="00EF66E5" w:rsidRDefault="00BA0242" w:rsidP="005C63A6">
      <w:pPr>
        <w:pStyle w:val="a1"/>
        <w:numPr>
          <w:ilvl w:val="0"/>
          <w:numId w:val="0"/>
        </w:numPr>
        <w:spacing w:line="240" w:lineRule="auto"/>
        <w:ind w:firstLine="567"/>
        <w:jc w:val="both"/>
        <w:rPr>
          <w:rFonts w:cs="Times New Roman"/>
          <w:sz w:val="28"/>
          <w:szCs w:val="28"/>
          <w:lang w:val="ru-RU"/>
        </w:rPr>
      </w:pPr>
      <w:r w:rsidRPr="00EF66E5">
        <w:rPr>
          <w:rFonts w:cs="Times New Roman"/>
          <w:b/>
          <w:i/>
          <w:sz w:val="28"/>
          <w:szCs w:val="28"/>
          <w:lang w:val="ru-RU"/>
        </w:rPr>
        <w:t>О</w:t>
      </w:r>
      <w:r w:rsidRPr="00EF66E5">
        <w:rPr>
          <w:rFonts w:cs="Times New Roman"/>
          <w:sz w:val="28"/>
          <w:szCs w:val="28"/>
          <w:lang w:val="ru-RU"/>
        </w:rPr>
        <w:t xml:space="preserve"> – уникальный идентификатор отправителя файла обмена</w:t>
      </w:r>
      <w:r w:rsidR="001072F5">
        <w:rPr>
          <w:rFonts w:cs="Times New Roman"/>
          <w:sz w:val="28"/>
          <w:szCs w:val="28"/>
          <w:lang w:val="ru-RU"/>
        </w:rPr>
        <w:t xml:space="preserve"> электронного</w:t>
      </w:r>
      <w:r w:rsidRPr="00EF66E5">
        <w:rPr>
          <w:rFonts w:cs="Times New Roman"/>
          <w:sz w:val="28"/>
          <w:szCs w:val="28"/>
          <w:lang w:val="ru-RU"/>
        </w:rPr>
        <w:t xml:space="preserve"> коносамента, информация </w:t>
      </w:r>
      <w:r w:rsidR="00404D2D">
        <w:rPr>
          <w:rFonts w:cs="Times New Roman"/>
          <w:sz w:val="28"/>
          <w:szCs w:val="28"/>
          <w:lang w:val="ru-RU"/>
        </w:rPr>
        <w:t xml:space="preserve">отправителя (фрахтователя) </w:t>
      </w:r>
      <w:r w:rsidR="00404D2D" w:rsidRPr="00182377">
        <w:rPr>
          <w:rFonts w:cs="Times New Roman"/>
          <w:sz w:val="28"/>
          <w:szCs w:val="28"/>
          <w:lang w:val="ru-RU"/>
        </w:rPr>
        <w:t xml:space="preserve">об изменении </w:t>
      </w:r>
      <w:r w:rsidR="00404D2D">
        <w:rPr>
          <w:rFonts w:cs="Times New Roman"/>
          <w:sz w:val="28"/>
          <w:szCs w:val="28"/>
          <w:lang w:val="ru-RU"/>
        </w:rPr>
        <w:t xml:space="preserve">сведений о </w:t>
      </w:r>
      <w:r w:rsidR="00404D2D" w:rsidRPr="00182377">
        <w:rPr>
          <w:rFonts w:cs="Times New Roman"/>
          <w:sz w:val="28"/>
          <w:szCs w:val="28"/>
          <w:lang w:val="ru-RU"/>
        </w:rPr>
        <w:t>получател</w:t>
      </w:r>
      <w:r w:rsidR="00404D2D">
        <w:rPr>
          <w:rFonts w:cs="Times New Roman"/>
          <w:sz w:val="28"/>
          <w:szCs w:val="28"/>
          <w:lang w:val="ru-RU"/>
        </w:rPr>
        <w:t>е</w:t>
      </w:r>
      <w:r w:rsidR="00404D2D" w:rsidRPr="00182377">
        <w:rPr>
          <w:rFonts w:cs="Times New Roman"/>
          <w:sz w:val="28"/>
          <w:szCs w:val="28"/>
          <w:lang w:val="ru-RU"/>
        </w:rPr>
        <w:t xml:space="preserve"> и (или) </w:t>
      </w:r>
      <w:r w:rsidR="00DE4926" w:rsidRPr="00182377">
        <w:rPr>
          <w:rFonts w:cs="Times New Roman"/>
          <w:sz w:val="28"/>
          <w:szCs w:val="28"/>
          <w:lang w:val="ru-RU"/>
        </w:rPr>
        <w:t>порт</w:t>
      </w:r>
      <w:r w:rsidR="00DE4926">
        <w:rPr>
          <w:rFonts w:cs="Times New Roman"/>
          <w:sz w:val="28"/>
          <w:szCs w:val="28"/>
          <w:lang w:val="ru-RU"/>
        </w:rPr>
        <w:t>е</w:t>
      </w:r>
      <w:r w:rsidR="00DE4926" w:rsidRPr="00182377">
        <w:rPr>
          <w:rFonts w:cs="Times New Roman"/>
          <w:sz w:val="28"/>
          <w:szCs w:val="28"/>
          <w:lang w:val="ru-RU"/>
        </w:rPr>
        <w:t xml:space="preserve"> </w:t>
      </w:r>
      <w:r w:rsidR="00404D2D" w:rsidRPr="00182377">
        <w:rPr>
          <w:rFonts w:cs="Times New Roman"/>
          <w:sz w:val="28"/>
          <w:szCs w:val="28"/>
          <w:lang w:val="ru-RU"/>
        </w:rPr>
        <w:t>выгрузки</w:t>
      </w:r>
      <w:r w:rsidRPr="00EF66E5">
        <w:rPr>
          <w:rFonts w:cs="Times New Roman"/>
          <w:sz w:val="28"/>
          <w:szCs w:val="28"/>
          <w:lang w:val="ru-RU"/>
        </w:rPr>
        <w:t>. Значение элемента представляется в виде «УИОЭДОУИОтпр», где:</w:t>
      </w:r>
    </w:p>
    <w:p w14:paraId="4FD9D6E3" w14:textId="236C45D7" w:rsidR="00BA0242" w:rsidRPr="003F67C6" w:rsidRDefault="00BA0242" w:rsidP="005C63A6">
      <w:pPr>
        <w:pStyle w:val="a1"/>
        <w:numPr>
          <w:ilvl w:val="0"/>
          <w:numId w:val="0"/>
        </w:numPr>
        <w:spacing w:line="240" w:lineRule="auto"/>
        <w:ind w:firstLine="567"/>
        <w:jc w:val="both"/>
        <w:rPr>
          <w:rFonts w:eastAsia="SimSun" w:cs="Times New Roman"/>
          <w:sz w:val="28"/>
          <w:szCs w:val="28"/>
          <w:lang w:val="ru-RU"/>
        </w:rPr>
      </w:pPr>
      <w:r w:rsidRPr="00EF66E5">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916E4D">
        <w:rPr>
          <w:rFonts w:cs="Times New Roman"/>
          <w:sz w:val="28"/>
          <w:szCs w:val="28"/>
          <w:lang w:val="ru-RU"/>
        </w:rPr>
        <w:t>Федеральной налоговой службой</w:t>
      </w:r>
      <w:r w:rsidRPr="00EF66E5">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w:t>
      </w:r>
      <w:r w:rsidRPr="003F67C6">
        <w:rPr>
          <w:rFonts w:eastAsia="SimSun" w:cs="Times New Roman"/>
          <w:sz w:val="28"/>
          <w:szCs w:val="28"/>
          <w:lang w:val="ru-RU"/>
        </w:rPr>
        <w:t xml:space="preserve"> регистронезависимо;</w:t>
      </w:r>
    </w:p>
    <w:p w14:paraId="1F568B4B" w14:textId="2481BC2E" w:rsidR="00BA0242" w:rsidRDefault="00BA0242" w:rsidP="006E1E34">
      <w:pPr>
        <w:pStyle w:val="a1"/>
        <w:numPr>
          <w:ilvl w:val="0"/>
          <w:numId w:val="0"/>
        </w:numPr>
        <w:spacing w:line="240" w:lineRule="auto"/>
        <w:ind w:firstLine="567"/>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sidR="00404D2D">
        <w:rPr>
          <w:rFonts w:eastAsia="SimSun" w:cs="Times New Roman"/>
          <w:sz w:val="28"/>
          <w:szCs w:val="28"/>
          <w:lang w:val="ru-RU" w:eastAsia="ru-RU"/>
        </w:rPr>
        <w:t>отправителя (фрахтователя)</w:t>
      </w:r>
      <w:r w:rsidRPr="00965B55">
        <w:rPr>
          <w:rFonts w:cs="Times New Roman"/>
          <w:sz w:val="28"/>
          <w:szCs w:val="28"/>
          <w:lang w:val="ru-RU"/>
        </w:rPr>
        <w:t>)</w:t>
      </w:r>
      <w:r w:rsidR="00287A24">
        <w:rPr>
          <w:rFonts w:cs="Times New Roman"/>
          <w:sz w:val="28"/>
          <w:szCs w:val="28"/>
          <w:lang w:val="ru-RU"/>
        </w:rPr>
        <w:t>.</w:t>
      </w:r>
      <w:r w:rsidR="006E1E34">
        <w:rPr>
          <w:rFonts w:cs="Times New Roman"/>
          <w:sz w:val="28"/>
          <w:szCs w:val="28"/>
          <w:lang w:val="ru-RU"/>
        </w:rPr>
        <w:t xml:space="preserve"> </w:t>
      </w:r>
      <w:r w:rsidR="00287A24">
        <w:rPr>
          <w:rFonts w:cs="Times New Roman"/>
          <w:sz w:val="28"/>
          <w:szCs w:val="28"/>
          <w:lang w:val="ru-RU"/>
        </w:rPr>
        <w:t>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43 символов</w:t>
      </w:r>
      <w:r>
        <w:rPr>
          <w:rFonts w:cs="Times New Roman"/>
          <w:sz w:val="28"/>
          <w:szCs w:val="28"/>
          <w:lang w:val="ru-RU"/>
        </w:rPr>
        <w:t>;</w:t>
      </w:r>
    </w:p>
    <w:p w14:paraId="3945AD41" w14:textId="2218CF09" w:rsidR="00BA0242" w:rsidRPr="00965B55" w:rsidRDefault="00BA0242" w:rsidP="005C63A6">
      <w:pPr>
        <w:pStyle w:val="a1"/>
        <w:numPr>
          <w:ilvl w:val="0"/>
          <w:numId w:val="0"/>
        </w:numPr>
        <w:spacing w:after="0" w:line="240" w:lineRule="auto"/>
        <w:ind w:firstLine="567"/>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00404D2D">
        <w:rPr>
          <w:rFonts w:cs="Times New Roman"/>
          <w:sz w:val="28"/>
          <w:szCs w:val="28"/>
          <w:lang w:val="ru-RU"/>
        </w:rPr>
        <w:t xml:space="preserve">отправителя (фрахтователя) </w:t>
      </w:r>
      <w:r w:rsidR="00404D2D" w:rsidRPr="00182377">
        <w:rPr>
          <w:rFonts w:cs="Times New Roman"/>
          <w:sz w:val="28"/>
          <w:szCs w:val="28"/>
          <w:lang w:val="ru-RU"/>
        </w:rPr>
        <w:t xml:space="preserve">об изменении </w:t>
      </w:r>
      <w:r w:rsidR="00404D2D">
        <w:rPr>
          <w:rFonts w:cs="Times New Roman"/>
          <w:sz w:val="28"/>
          <w:szCs w:val="28"/>
          <w:lang w:val="ru-RU"/>
        </w:rPr>
        <w:t xml:space="preserve">сведений о </w:t>
      </w:r>
      <w:r w:rsidR="00404D2D" w:rsidRPr="00182377">
        <w:rPr>
          <w:rFonts w:cs="Times New Roman"/>
          <w:sz w:val="28"/>
          <w:szCs w:val="28"/>
          <w:lang w:val="ru-RU"/>
        </w:rPr>
        <w:t>получател</w:t>
      </w:r>
      <w:r w:rsidR="00404D2D">
        <w:rPr>
          <w:rFonts w:cs="Times New Roman"/>
          <w:sz w:val="28"/>
          <w:szCs w:val="28"/>
          <w:lang w:val="ru-RU"/>
        </w:rPr>
        <w:t>е</w:t>
      </w:r>
      <w:r w:rsidR="00404D2D" w:rsidRPr="00182377">
        <w:rPr>
          <w:rFonts w:cs="Times New Roman"/>
          <w:sz w:val="28"/>
          <w:szCs w:val="28"/>
          <w:lang w:val="ru-RU"/>
        </w:rPr>
        <w:t xml:space="preserve"> и (или) </w:t>
      </w:r>
      <w:r w:rsidR="00DE4926" w:rsidRPr="00182377">
        <w:rPr>
          <w:rFonts w:cs="Times New Roman"/>
          <w:sz w:val="28"/>
          <w:szCs w:val="28"/>
          <w:lang w:val="ru-RU"/>
        </w:rPr>
        <w:t>порт</w:t>
      </w:r>
      <w:r w:rsidR="00DE4926">
        <w:rPr>
          <w:rFonts w:cs="Times New Roman"/>
          <w:sz w:val="28"/>
          <w:szCs w:val="28"/>
          <w:lang w:val="ru-RU"/>
        </w:rPr>
        <w:t>е</w:t>
      </w:r>
      <w:r w:rsidR="00DE4926" w:rsidRPr="00182377">
        <w:rPr>
          <w:rFonts w:cs="Times New Roman"/>
          <w:sz w:val="28"/>
          <w:szCs w:val="28"/>
          <w:lang w:val="ru-RU"/>
        </w:rPr>
        <w:t xml:space="preserve"> </w:t>
      </w:r>
      <w:r w:rsidR="00404D2D" w:rsidRPr="00182377">
        <w:rPr>
          <w:rFonts w:cs="Times New Roman"/>
          <w:sz w:val="28"/>
          <w:szCs w:val="28"/>
          <w:lang w:val="ru-RU"/>
        </w:rPr>
        <w:t>выгрузки</w:t>
      </w:r>
      <w:r w:rsidRPr="00965B55">
        <w:rPr>
          <w:rFonts w:eastAsia="SimSun" w:cs="Times New Roman"/>
          <w:sz w:val="28"/>
          <w:szCs w:val="28"/>
          <w:lang w:val="ru-RU" w:eastAsia="ru-RU"/>
        </w:rPr>
        <w:t>.</w:t>
      </w:r>
      <w:r w:rsidR="00251A28">
        <w:rPr>
          <w:rFonts w:eastAsia="SimSun" w:cs="Times New Roman"/>
          <w:sz w:val="28"/>
          <w:szCs w:val="28"/>
          <w:lang w:val="ru-RU" w:eastAsia="ru-RU"/>
        </w:rPr>
        <w:t xml:space="preserve"> </w:t>
      </w:r>
      <w:r w:rsidRPr="00965B55">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00404D2D">
        <w:rPr>
          <w:rFonts w:cs="Times New Roman"/>
          <w:sz w:val="28"/>
          <w:szCs w:val="28"/>
          <w:lang w:val="ru-RU"/>
        </w:rPr>
        <w:t xml:space="preserve">отправителя (фрахтователя) </w:t>
      </w:r>
      <w:r w:rsidR="00404D2D" w:rsidRPr="00182377">
        <w:rPr>
          <w:rFonts w:cs="Times New Roman"/>
          <w:sz w:val="28"/>
          <w:szCs w:val="28"/>
          <w:lang w:val="ru-RU"/>
        </w:rPr>
        <w:t xml:space="preserve">об изменении </w:t>
      </w:r>
      <w:r w:rsidR="00404D2D">
        <w:rPr>
          <w:rFonts w:cs="Times New Roman"/>
          <w:sz w:val="28"/>
          <w:szCs w:val="28"/>
          <w:lang w:val="ru-RU"/>
        </w:rPr>
        <w:t xml:space="preserve">сведений о </w:t>
      </w:r>
      <w:r w:rsidR="00404D2D" w:rsidRPr="00182377">
        <w:rPr>
          <w:rFonts w:cs="Times New Roman"/>
          <w:sz w:val="28"/>
          <w:szCs w:val="28"/>
          <w:lang w:val="ru-RU"/>
        </w:rPr>
        <w:t>получател</w:t>
      </w:r>
      <w:r w:rsidR="00404D2D">
        <w:rPr>
          <w:rFonts w:cs="Times New Roman"/>
          <w:sz w:val="28"/>
          <w:szCs w:val="28"/>
          <w:lang w:val="ru-RU"/>
        </w:rPr>
        <w:t>е</w:t>
      </w:r>
      <w:r w:rsidR="00404D2D" w:rsidRPr="00182377">
        <w:rPr>
          <w:rFonts w:cs="Times New Roman"/>
          <w:sz w:val="28"/>
          <w:szCs w:val="28"/>
          <w:lang w:val="ru-RU"/>
        </w:rPr>
        <w:t xml:space="preserve"> и (или) </w:t>
      </w:r>
      <w:r w:rsidR="00DE4926" w:rsidRPr="00182377">
        <w:rPr>
          <w:rFonts w:cs="Times New Roman"/>
          <w:sz w:val="28"/>
          <w:szCs w:val="28"/>
          <w:lang w:val="ru-RU"/>
        </w:rPr>
        <w:t>порт</w:t>
      </w:r>
      <w:r w:rsidR="00DE4926">
        <w:rPr>
          <w:rFonts w:cs="Times New Roman"/>
          <w:sz w:val="28"/>
          <w:szCs w:val="28"/>
          <w:lang w:val="ru-RU"/>
        </w:rPr>
        <w:t>е</w:t>
      </w:r>
      <w:r w:rsidR="00DE4926" w:rsidRPr="00182377">
        <w:rPr>
          <w:rFonts w:cs="Times New Roman"/>
          <w:sz w:val="28"/>
          <w:szCs w:val="28"/>
          <w:lang w:val="ru-RU"/>
        </w:rPr>
        <w:t xml:space="preserve"> </w:t>
      </w:r>
      <w:r w:rsidR="00404D2D" w:rsidRPr="00182377">
        <w:rPr>
          <w:rFonts w:cs="Times New Roman"/>
          <w:sz w:val="28"/>
          <w:szCs w:val="28"/>
          <w:lang w:val="ru-RU"/>
        </w:rPr>
        <w:t>выгрузки</w:t>
      </w:r>
      <w:r w:rsidR="00D16001" w:rsidRPr="00965B55">
        <w:rPr>
          <w:rFonts w:eastAsia="SimSun" w:cs="Times New Roman"/>
          <w:sz w:val="28"/>
          <w:szCs w:val="28"/>
          <w:lang w:val="ru-RU" w:eastAsia="ru-RU"/>
        </w:rPr>
        <w:t xml:space="preserve"> </w:t>
      </w:r>
      <w:r w:rsidRPr="00965B55">
        <w:rPr>
          <w:rFonts w:eastAsia="SimSun" w:cs="Times New Roman"/>
          <w:sz w:val="28"/>
          <w:szCs w:val="28"/>
          <w:lang w:val="ru-RU" w:eastAsia="ru-RU"/>
        </w:rPr>
        <w:t xml:space="preserve">отсутствуют, «1» – дополнительные получатели файла обмена информации </w:t>
      </w:r>
      <w:r w:rsidR="00404D2D">
        <w:rPr>
          <w:rFonts w:cs="Times New Roman"/>
          <w:sz w:val="28"/>
          <w:szCs w:val="28"/>
          <w:lang w:val="ru-RU"/>
        </w:rPr>
        <w:t xml:space="preserve">отправителя (фрахтователя) </w:t>
      </w:r>
      <w:r w:rsidR="00404D2D" w:rsidRPr="00182377">
        <w:rPr>
          <w:rFonts w:cs="Times New Roman"/>
          <w:sz w:val="28"/>
          <w:szCs w:val="28"/>
          <w:lang w:val="ru-RU"/>
        </w:rPr>
        <w:t xml:space="preserve">об изменении </w:t>
      </w:r>
      <w:r w:rsidR="00404D2D">
        <w:rPr>
          <w:rFonts w:cs="Times New Roman"/>
          <w:sz w:val="28"/>
          <w:szCs w:val="28"/>
          <w:lang w:val="ru-RU"/>
        </w:rPr>
        <w:t xml:space="preserve">сведений о </w:t>
      </w:r>
      <w:r w:rsidR="00404D2D" w:rsidRPr="00182377">
        <w:rPr>
          <w:rFonts w:cs="Times New Roman"/>
          <w:sz w:val="28"/>
          <w:szCs w:val="28"/>
          <w:lang w:val="ru-RU"/>
        </w:rPr>
        <w:t>получател</w:t>
      </w:r>
      <w:r w:rsidR="00404D2D">
        <w:rPr>
          <w:rFonts w:cs="Times New Roman"/>
          <w:sz w:val="28"/>
          <w:szCs w:val="28"/>
          <w:lang w:val="ru-RU"/>
        </w:rPr>
        <w:t>е</w:t>
      </w:r>
      <w:r w:rsidR="00404D2D" w:rsidRPr="00182377">
        <w:rPr>
          <w:rFonts w:cs="Times New Roman"/>
          <w:sz w:val="28"/>
          <w:szCs w:val="28"/>
          <w:lang w:val="ru-RU"/>
        </w:rPr>
        <w:t xml:space="preserve"> и (или) </w:t>
      </w:r>
      <w:r w:rsidR="00DE4926" w:rsidRPr="00182377">
        <w:rPr>
          <w:rFonts w:cs="Times New Roman"/>
          <w:sz w:val="28"/>
          <w:szCs w:val="28"/>
          <w:lang w:val="ru-RU"/>
        </w:rPr>
        <w:t>порт</w:t>
      </w:r>
      <w:r w:rsidR="00DE4926">
        <w:rPr>
          <w:rFonts w:cs="Times New Roman"/>
          <w:sz w:val="28"/>
          <w:szCs w:val="28"/>
          <w:lang w:val="ru-RU"/>
        </w:rPr>
        <w:t>е</w:t>
      </w:r>
      <w:r w:rsidR="00DE4926" w:rsidRPr="00182377">
        <w:rPr>
          <w:rFonts w:cs="Times New Roman"/>
          <w:sz w:val="28"/>
          <w:szCs w:val="28"/>
          <w:lang w:val="ru-RU"/>
        </w:rPr>
        <w:t xml:space="preserve"> </w:t>
      </w:r>
      <w:r w:rsidR="00404D2D" w:rsidRPr="00182377">
        <w:rPr>
          <w:rFonts w:cs="Times New Roman"/>
          <w:sz w:val="28"/>
          <w:szCs w:val="28"/>
          <w:lang w:val="ru-RU"/>
        </w:rPr>
        <w:t>выгрузки</w:t>
      </w:r>
      <w:r w:rsidR="00404D2D" w:rsidRPr="00965B55">
        <w:rPr>
          <w:rFonts w:eastAsia="SimSun" w:cs="Times New Roman"/>
          <w:sz w:val="28"/>
          <w:szCs w:val="28"/>
          <w:lang w:val="ru-RU" w:eastAsia="ru-RU"/>
        </w:rPr>
        <w:t xml:space="preserve"> </w:t>
      </w:r>
      <w:r w:rsidRPr="00965B55">
        <w:rPr>
          <w:rFonts w:eastAsia="SimSun" w:cs="Times New Roman"/>
          <w:sz w:val="28"/>
          <w:szCs w:val="28"/>
          <w:lang w:val="ru-RU" w:eastAsia="ru-RU"/>
        </w:rPr>
        <w:t xml:space="preserve">присутствуют и указаны в файле обмена информации </w:t>
      </w:r>
      <w:r w:rsidR="00404D2D">
        <w:rPr>
          <w:rFonts w:cs="Times New Roman"/>
          <w:sz w:val="28"/>
          <w:szCs w:val="28"/>
          <w:lang w:val="ru-RU"/>
        </w:rPr>
        <w:t xml:space="preserve">отправителя (фрахтователя) </w:t>
      </w:r>
      <w:r w:rsidR="00404D2D" w:rsidRPr="00182377">
        <w:rPr>
          <w:rFonts w:cs="Times New Roman"/>
          <w:sz w:val="28"/>
          <w:szCs w:val="28"/>
          <w:lang w:val="ru-RU"/>
        </w:rPr>
        <w:t xml:space="preserve">об изменении </w:t>
      </w:r>
      <w:r w:rsidR="00404D2D">
        <w:rPr>
          <w:rFonts w:cs="Times New Roman"/>
          <w:sz w:val="28"/>
          <w:szCs w:val="28"/>
          <w:lang w:val="ru-RU"/>
        </w:rPr>
        <w:t xml:space="preserve">сведений о </w:t>
      </w:r>
      <w:r w:rsidR="00404D2D" w:rsidRPr="00182377">
        <w:rPr>
          <w:rFonts w:cs="Times New Roman"/>
          <w:sz w:val="28"/>
          <w:szCs w:val="28"/>
          <w:lang w:val="ru-RU"/>
        </w:rPr>
        <w:t>получател</w:t>
      </w:r>
      <w:r w:rsidR="00404D2D">
        <w:rPr>
          <w:rFonts w:cs="Times New Roman"/>
          <w:sz w:val="28"/>
          <w:szCs w:val="28"/>
          <w:lang w:val="ru-RU"/>
        </w:rPr>
        <w:t>е</w:t>
      </w:r>
      <w:r w:rsidR="00404D2D" w:rsidRPr="00182377">
        <w:rPr>
          <w:rFonts w:cs="Times New Roman"/>
          <w:sz w:val="28"/>
          <w:szCs w:val="28"/>
          <w:lang w:val="ru-RU"/>
        </w:rPr>
        <w:t xml:space="preserve"> и (или) </w:t>
      </w:r>
      <w:r w:rsidR="00DE4926" w:rsidRPr="00182377">
        <w:rPr>
          <w:rFonts w:cs="Times New Roman"/>
          <w:sz w:val="28"/>
          <w:szCs w:val="28"/>
          <w:lang w:val="ru-RU"/>
        </w:rPr>
        <w:t>порт</w:t>
      </w:r>
      <w:r w:rsidR="00DE4926">
        <w:rPr>
          <w:rFonts w:cs="Times New Roman"/>
          <w:sz w:val="28"/>
          <w:szCs w:val="28"/>
          <w:lang w:val="ru-RU"/>
        </w:rPr>
        <w:t>е</w:t>
      </w:r>
      <w:r w:rsidR="00DE4926" w:rsidRPr="00182377">
        <w:rPr>
          <w:rFonts w:cs="Times New Roman"/>
          <w:sz w:val="28"/>
          <w:szCs w:val="28"/>
          <w:lang w:val="ru-RU"/>
        </w:rPr>
        <w:t xml:space="preserve"> </w:t>
      </w:r>
      <w:r w:rsidR="00404D2D" w:rsidRPr="00182377">
        <w:rPr>
          <w:rFonts w:cs="Times New Roman"/>
          <w:sz w:val="28"/>
          <w:szCs w:val="28"/>
          <w:lang w:val="ru-RU"/>
        </w:rPr>
        <w:t>выгрузки</w:t>
      </w:r>
      <w:r w:rsidRPr="00965B55">
        <w:rPr>
          <w:rFonts w:eastAsia="SimSun" w:cs="Times New Roman"/>
          <w:sz w:val="28"/>
          <w:szCs w:val="28"/>
          <w:lang w:val="ru-RU" w:eastAsia="ru-RU"/>
        </w:rPr>
        <w:t>;</w:t>
      </w:r>
    </w:p>
    <w:p w14:paraId="41146104" w14:textId="77777777" w:rsidR="00BA0242" w:rsidRPr="00965B55" w:rsidRDefault="00BA0242" w:rsidP="005C63A6">
      <w:pPr>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45DABE74" w14:textId="3DD75906" w:rsidR="00BA0242" w:rsidRPr="00582815" w:rsidRDefault="00BA0242" w:rsidP="005C63A6">
      <w:pPr>
        <w:ind w:firstLine="567"/>
        <w:rPr>
          <w:sz w:val="28"/>
          <w:szCs w:val="28"/>
        </w:rPr>
      </w:pPr>
      <w:r w:rsidRPr="00916E4D">
        <w:rPr>
          <w:b/>
          <w:i/>
          <w:sz w:val="28"/>
          <w:szCs w:val="28"/>
          <w:lang w:val="en-US"/>
        </w:rPr>
        <w:t>N</w:t>
      </w:r>
      <w:r w:rsidRPr="00582815">
        <w:rPr>
          <w:rFonts w:eastAsia="SimSun"/>
          <w:sz w:val="28"/>
          <w:szCs w:val="28"/>
        </w:rPr>
        <w:t xml:space="preserve"> – </w:t>
      </w:r>
      <w:r w:rsidR="003A58CD">
        <w:rPr>
          <w:sz w:val="28"/>
          <w:szCs w:val="28"/>
        </w:rPr>
        <w:t xml:space="preserve">36-символьный </w:t>
      </w:r>
      <w:r w:rsidR="000F054A">
        <w:rPr>
          <w:sz w:val="28"/>
          <w:szCs w:val="28"/>
        </w:rPr>
        <w:t xml:space="preserve">глобально </w:t>
      </w:r>
      <w:r w:rsidR="003A58CD">
        <w:rPr>
          <w:sz w:val="28"/>
          <w:szCs w:val="28"/>
        </w:rPr>
        <w:t xml:space="preserve">уникальный идентификатор </w:t>
      </w:r>
      <w:r w:rsidR="003A58CD">
        <w:rPr>
          <w:sz w:val="28"/>
          <w:szCs w:val="28"/>
          <w:lang w:val="en-US"/>
        </w:rPr>
        <w:t>GUID</w:t>
      </w:r>
      <w:r w:rsidR="003A58CD">
        <w:rPr>
          <w:sz w:val="28"/>
          <w:szCs w:val="28"/>
        </w:rPr>
        <w:t xml:space="preserve"> (</w:t>
      </w:r>
      <w:r w:rsidR="003A58CD">
        <w:rPr>
          <w:sz w:val="28"/>
          <w:szCs w:val="28"/>
          <w:lang w:val="en-US"/>
        </w:rPr>
        <w:t>Globally</w:t>
      </w:r>
      <w:r w:rsidR="003A58CD">
        <w:rPr>
          <w:sz w:val="28"/>
          <w:szCs w:val="28"/>
        </w:rPr>
        <w:t xml:space="preserve"> </w:t>
      </w:r>
      <w:r w:rsidR="003A58CD">
        <w:rPr>
          <w:sz w:val="28"/>
          <w:szCs w:val="28"/>
          <w:lang w:val="en-US"/>
        </w:rPr>
        <w:t>Unique</w:t>
      </w:r>
      <w:r w:rsidR="003A58CD">
        <w:rPr>
          <w:sz w:val="28"/>
          <w:szCs w:val="28"/>
        </w:rPr>
        <w:t xml:space="preserve"> </w:t>
      </w:r>
      <w:r w:rsidR="003A58CD">
        <w:rPr>
          <w:sz w:val="28"/>
          <w:szCs w:val="28"/>
          <w:lang w:val="en-US"/>
        </w:rPr>
        <w:t>Identifier</w:t>
      </w:r>
      <w:r w:rsidR="003A58CD">
        <w:rPr>
          <w:sz w:val="28"/>
          <w:szCs w:val="28"/>
        </w:rPr>
        <w:t>)</w:t>
      </w:r>
      <w:r w:rsidRPr="00582815">
        <w:rPr>
          <w:sz w:val="28"/>
          <w:szCs w:val="28"/>
        </w:rPr>
        <w:t>.</w:t>
      </w:r>
    </w:p>
    <w:p w14:paraId="73C94679" w14:textId="77777777" w:rsidR="00BA0242" w:rsidRPr="00965B55" w:rsidRDefault="00BA0242" w:rsidP="005C63A6">
      <w:pPr>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0BA18419" w14:textId="77777777" w:rsidR="00BA0242" w:rsidRPr="00965B55" w:rsidRDefault="00BA0242" w:rsidP="005C63A6">
      <w:pPr>
        <w:spacing w:before="60" w:after="60"/>
        <w:ind w:firstLine="567"/>
        <w:rPr>
          <w:b/>
          <w:i/>
          <w:sz w:val="28"/>
          <w:szCs w:val="28"/>
        </w:rPr>
      </w:pPr>
      <w:r w:rsidRPr="00965B55">
        <w:rPr>
          <w:b/>
          <w:i/>
          <w:sz w:val="28"/>
          <w:szCs w:val="28"/>
        </w:rPr>
        <w:t>Параметры первой строки файла обмена</w:t>
      </w:r>
    </w:p>
    <w:p w14:paraId="4E557B8A" w14:textId="77777777" w:rsidR="00BA0242" w:rsidRPr="00965B55" w:rsidRDefault="00BA0242" w:rsidP="005C63A6">
      <w:pPr>
        <w:ind w:firstLine="567"/>
        <w:rPr>
          <w:sz w:val="28"/>
          <w:szCs w:val="28"/>
        </w:rPr>
      </w:pPr>
      <w:r w:rsidRPr="00965B55">
        <w:rPr>
          <w:sz w:val="28"/>
          <w:szCs w:val="28"/>
        </w:rPr>
        <w:t>Первая строка XML-файла должна иметь следующий вид:</w:t>
      </w:r>
    </w:p>
    <w:p w14:paraId="40712969" w14:textId="3F4F0E28" w:rsidR="00BA0242" w:rsidRPr="00965B55" w:rsidRDefault="00D91ABA" w:rsidP="005C63A6">
      <w:pPr>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504E7789" w14:textId="77777777" w:rsidR="00BA0242" w:rsidRPr="00965B55" w:rsidRDefault="00BA0242" w:rsidP="005C63A6">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6D4CAD2A" w14:textId="374825DD" w:rsidR="00BA0242" w:rsidRPr="00965B55" w:rsidRDefault="00BA0242" w:rsidP="005C63A6">
      <w:pPr>
        <w:ind w:firstLine="567"/>
        <w:rPr>
          <w:sz w:val="28"/>
          <w:szCs w:val="28"/>
        </w:rPr>
      </w:pPr>
      <w:r w:rsidRPr="000A002B">
        <w:rPr>
          <w:rFonts w:eastAsia="SimSun"/>
          <w:sz w:val="28"/>
          <w:szCs w:val="28"/>
        </w:rPr>
        <w:t>ON_</w:t>
      </w:r>
      <w:r w:rsidRPr="000A002B">
        <w:rPr>
          <w:rFonts w:eastAsia="SimSun"/>
          <w:sz w:val="28"/>
          <w:szCs w:val="28"/>
          <w:lang w:val="en-US"/>
        </w:rPr>
        <w:t>CONS</w:t>
      </w:r>
      <w:r w:rsidR="001E5856" w:rsidRPr="000A002B">
        <w:rPr>
          <w:rFonts w:eastAsia="SimSun"/>
          <w:sz w:val="28"/>
          <w:szCs w:val="28"/>
          <w:lang w:val="en-US"/>
        </w:rPr>
        <w:t>I</w:t>
      </w:r>
      <w:r w:rsidR="00251A28" w:rsidRPr="000A002B">
        <w:rPr>
          <w:rFonts w:eastAsia="SimSun"/>
          <w:sz w:val="28"/>
          <w:szCs w:val="28"/>
          <w:lang w:val="en-US"/>
        </w:rPr>
        <w:t>ZM</w:t>
      </w:r>
      <w:r w:rsidRPr="000A002B">
        <w:rPr>
          <w:rFonts w:eastAsia="SimSun"/>
          <w:sz w:val="28"/>
          <w:szCs w:val="28"/>
        </w:rPr>
        <w:t>_1_9</w:t>
      </w:r>
      <w:r w:rsidR="001319AA" w:rsidRPr="008B22BA">
        <w:rPr>
          <w:rFonts w:eastAsia="SimSun"/>
          <w:sz w:val="28"/>
          <w:szCs w:val="28"/>
        </w:rPr>
        <w:t>65</w:t>
      </w:r>
      <w:r w:rsidRPr="000A002B">
        <w:rPr>
          <w:rFonts w:eastAsia="SimSun"/>
          <w:sz w:val="28"/>
          <w:szCs w:val="28"/>
        </w:rPr>
        <w:t>_0</w:t>
      </w:r>
      <w:r w:rsidR="001319AA" w:rsidRPr="008B22BA">
        <w:rPr>
          <w:rFonts w:eastAsia="SimSun"/>
          <w:sz w:val="28"/>
          <w:szCs w:val="28"/>
        </w:rPr>
        <w:t>3</w:t>
      </w:r>
      <w:r w:rsidRPr="000A002B">
        <w:rPr>
          <w:rFonts w:eastAsia="SimSun"/>
          <w:sz w:val="28"/>
          <w:szCs w:val="28"/>
        </w:rPr>
        <w:t>_05_01_</w:t>
      </w:r>
      <w:r w:rsidRPr="000A002B">
        <w:rPr>
          <w:rFonts w:eastAsia="SimSun"/>
          <w:sz w:val="28"/>
          <w:szCs w:val="28"/>
          <w:lang w:val="en-US"/>
        </w:rPr>
        <w:t>xx</w:t>
      </w:r>
      <w:r w:rsidRPr="000A002B">
        <w:rPr>
          <w:rFonts w:eastAsia="SimSun"/>
          <w:sz w:val="28"/>
          <w:szCs w:val="28"/>
        </w:rPr>
        <w:t xml:space="preserve">, </w:t>
      </w:r>
      <w:r w:rsidRPr="000A002B">
        <w:rPr>
          <w:sz w:val="28"/>
          <w:szCs w:val="28"/>
        </w:rPr>
        <w:t>где хх – номер версии схемы.</w:t>
      </w:r>
    </w:p>
    <w:p w14:paraId="319C21C4" w14:textId="77777777" w:rsidR="00BA0242" w:rsidRPr="00965B55" w:rsidRDefault="00BA0242" w:rsidP="005C63A6">
      <w:pPr>
        <w:ind w:firstLine="567"/>
        <w:rPr>
          <w:rFonts w:eastAsia="SimSun"/>
          <w:sz w:val="28"/>
          <w:szCs w:val="28"/>
        </w:rPr>
      </w:pPr>
      <w:r w:rsidRPr="00965B55">
        <w:rPr>
          <w:rFonts w:eastAsia="SimSun"/>
          <w:sz w:val="28"/>
          <w:szCs w:val="28"/>
        </w:rPr>
        <w:t>Расширение имени файла – xsd.</w:t>
      </w:r>
    </w:p>
    <w:p w14:paraId="0C7C4726" w14:textId="76A533ED" w:rsidR="003A58CD" w:rsidRDefault="00BA0242" w:rsidP="005C63A6">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3A58CD">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4DC81945" w14:textId="5CCFCDAB" w:rsidR="00BA0242" w:rsidRPr="00965B55" w:rsidRDefault="00BA0242" w:rsidP="005C63A6">
      <w:pPr>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393E68">
        <w:rPr>
          <w:sz w:val="28"/>
          <w:szCs w:val="28"/>
        </w:rPr>
        <w:t>)</w:t>
      </w:r>
      <w:r w:rsidRPr="00965B55">
        <w:rPr>
          <w:rFonts w:eastAsia="SimSun"/>
          <w:sz w:val="28"/>
          <w:szCs w:val="28"/>
        </w:rPr>
        <w:t>.</w:t>
      </w:r>
    </w:p>
    <w:p w14:paraId="107E4755" w14:textId="01059998" w:rsidR="00BA0242" w:rsidRPr="00965B55" w:rsidRDefault="00AC5E63" w:rsidP="005C63A6">
      <w:pPr>
        <w:spacing w:before="120"/>
        <w:ind w:firstLine="567"/>
        <w:rPr>
          <w:sz w:val="28"/>
          <w:szCs w:val="28"/>
        </w:rPr>
      </w:pPr>
      <w:r>
        <w:rPr>
          <w:sz w:val="28"/>
          <w:szCs w:val="28"/>
        </w:rPr>
        <w:t>9</w:t>
      </w:r>
      <w:r w:rsidR="00BA0242" w:rsidRPr="00965B55">
        <w:rPr>
          <w:sz w:val="28"/>
          <w:szCs w:val="28"/>
        </w:rPr>
        <w:t>.</w:t>
      </w:r>
      <w:r w:rsidR="00BA0242" w:rsidRPr="00965B55">
        <w:rPr>
          <w:b/>
          <w:sz w:val="28"/>
          <w:szCs w:val="28"/>
        </w:rPr>
        <w:t xml:space="preserve"> Логическая модель файла обмена </w:t>
      </w:r>
      <w:r w:rsidR="00BA0242" w:rsidRPr="00965B55">
        <w:rPr>
          <w:sz w:val="28"/>
          <w:szCs w:val="28"/>
        </w:rPr>
        <w:t xml:space="preserve">представлена в виде диаграммы структуры файла обмена на рисунке </w:t>
      </w:r>
      <w:r w:rsidR="00251A28">
        <w:rPr>
          <w:sz w:val="28"/>
          <w:szCs w:val="28"/>
        </w:rPr>
        <w:t>3</w:t>
      </w:r>
      <w:r w:rsidR="00BA0242"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00251A28">
        <w:rPr>
          <w:sz w:val="28"/>
          <w:szCs w:val="28"/>
        </w:rPr>
        <w:t>9</w:t>
      </w:r>
      <w:r w:rsidR="00BA0242" w:rsidRPr="0011619B">
        <w:rPr>
          <w:sz w:val="28"/>
          <w:szCs w:val="28"/>
        </w:rPr>
        <w:t xml:space="preserve">.1 </w:t>
      </w:r>
      <w:r w:rsidR="00BA0242" w:rsidRPr="0011619B">
        <w:rPr>
          <w:rFonts w:eastAsia="SimSun"/>
          <w:sz w:val="28"/>
          <w:szCs w:val="28"/>
        </w:rPr>
        <w:t xml:space="preserve">– </w:t>
      </w:r>
      <w:r w:rsidR="0083746E">
        <w:rPr>
          <w:rFonts w:eastAsia="SimSun"/>
          <w:sz w:val="28"/>
          <w:szCs w:val="28"/>
        </w:rPr>
        <w:t>9.32</w:t>
      </w:r>
      <w:r w:rsidR="00BA0242" w:rsidRPr="00965B55">
        <w:rPr>
          <w:sz w:val="28"/>
          <w:szCs w:val="28"/>
        </w:rPr>
        <w:t xml:space="preserve"> настоящего формата.</w:t>
      </w:r>
    </w:p>
    <w:p w14:paraId="5783447F" w14:textId="77777777" w:rsidR="00BA0242" w:rsidRPr="00965B55" w:rsidRDefault="00BA0242" w:rsidP="005C63A6">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1E793F3" w14:textId="77777777" w:rsidR="00BA0242" w:rsidRPr="00965B55" w:rsidRDefault="00BA0242" w:rsidP="005C63A6">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0C23CCFD" w14:textId="77777777" w:rsidR="00BA0242" w:rsidRPr="00965B55" w:rsidRDefault="00BA0242" w:rsidP="005C63A6">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547BB51D" w14:textId="5D4541AB" w:rsidR="00BA0242" w:rsidRPr="00965B55" w:rsidRDefault="00BA0242" w:rsidP="005C63A6">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D2537A" w:rsidRPr="00D2537A">
        <w:rPr>
          <w:rStyle w:val="a6"/>
          <w:sz w:val="28"/>
          <w:szCs w:val="28"/>
        </w:rPr>
        <w:t xml:space="preserve">                </w:t>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28E00403" w14:textId="77777777" w:rsidR="00BA0242" w:rsidRPr="00965B55" w:rsidRDefault="00BA0242" w:rsidP="005C63A6">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35069ED6" w14:textId="6EAA8A9C" w:rsidR="00BA0242" w:rsidRPr="00965B55" w:rsidRDefault="00BA0242" w:rsidP="005C63A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 </w:t>
      </w:r>
      <w:r w:rsidR="00D2537A" w:rsidRPr="00D2537A">
        <w:rPr>
          <w:sz w:val="28"/>
          <w:szCs w:val="28"/>
        </w:rPr>
        <w:t xml:space="preserve">                    </w:t>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A0856FA" w14:textId="0DA07D73" w:rsidR="00BA0242" w:rsidRPr="00965B55" w:rsidRDefault="00BA0242" w:rsidP="005C63A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D2537A" w:rsidRPr="00D2537A">
        <w:rPr>
          <w:sz w:val="28"/>
          <w:szCs w:val="28"/>
        </w:rPr>
        <w:t xml:space="preserve">                             </w:t>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CFD897E" w14:textId="1F946CC6" w:rsidR="00BA0242" w:rsidRPr="00965B55" w:rsidRDefault="00BA0242" w:rsidP="005C63A6">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885CF5">
        <w:rPr>
          <w:sz w:val="28"/>
          <w:szCs w:val="28"/>
        </w:rPr>
        <w:t xml:space="preserve">таких как </w:t>
      </w:r>
      <w:r w:rsidRPr="00965B55">
        <w:rPr>
          <w:sz w:val="28"/>
          <w:szCs w:val="28"/>
        </w:rPr>
        <w:t>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759063FD" w14:textId="6DC1439D" w:rsidR="00BA0242" w:rsidRPr="00965B55" w:rsidRDefault="00BA0242" w:rsidP="005C63A6">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3F58CA1C" w14:textId="47D6155D" w:rsidR="00BA0242" w:rsidRPr="00965B55" w:rsidRDefault="00BA0242" w:rsidP="005C63A6">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916E4D">
        <w:rPr>
          <w:rStyle w:val="a6"/>
          <w:sz w:val="28"/>
          <w:szCs w:val="28"/>
        </w:rPr>
        <w:t>е</w:t>
      </w:r>
      <w:r w:rsidRPr="00965B55">
        <w:rPr>
          <w:rStyle w:val="a6"/>
          <w:sz w:val="28"/>
          <w:szCs w:val="28"/>
        </w:rPr>
        <w:t xml:space="preserve">тся значение «У» </w:t>
      </w:r>
      <w:r w:rsidR="00916E4D">
        <w:rPr>
          <w:rStyle w:val="a6"/>
          <w:sz w:val="28"/>
          <w:szCs w:val="28"/>
        </w:rPr>
        <w:t>при</w:t>
      </w:r>
      <w:r w:rsidRPr="00965B55">
        <w:rPr>
          <w:rStyle w:val="a6"/>
          <w:sz w:val="28"/>
          <w:szCs w:val="28"/>
        </w:rPr>
        <w:t xml:space="preserve"> описани</w:t>
      </w:r>
      <w:r w:rsidR="00916E4D">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4C4E6EE9" w14:textId="1B06BD6E" w:rsidR="00BA0242" w:rsidRPr="00965B55" w:rsidRDefault="00BA0242" w:rsidP="005C63A6">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801B935" w14:textId="77777777" w:rsidR="00BA0242" w:rsidRPr="00965B55" w:rsidRDefault="00BA0242" w:rsidP="005C63A6">
      <w:pPr>
        <w:pStyle w:val="2"/>
        <w:ind w:firstLine="567"/>
        <w:jc w:val="both"/>
      </w:pPr>
      <w:r w:rsidRPr="00965B55">
        <w:br w:type="page"/>
      </w:r>
    </w:p>
    <w:p w14:paraId="752B1AEA" w14:textId="77777777" w:rsidR="00BA0242" w:rsidRPr="00965B55" w:rsidRDefault="00BA0242" w:rsidP="00BA0242">
      <w:pPr>
        <w:pStyle w:val="ab"/>
        <w:jc w:val="center"/>
        <w:rPr>
          <w:szCs w:val="28"/>
        </w:rPr>
      </w:pPr>
    </w:p>
    <w:p w14:paraId="2F53FBA2" w14:textId="593920BA" w:rsidR="00D029F7" w:rsidRDefault="001E44B8" w:rsidP="00BA0242">
      <w:pPr>
        <w:ind w:firstLine="0"/>
        <w:jc w:val="center"/>
        <w:rPr>
          <w:sz w:val="28"/>
          <w:szCs w:val="28"/>
        </w:rPr>
      </w:pPr>
      <w:r w:rsidRPr="00AF78C7">
        <w:rPr>
          <w:noProof/>
          <w:sz w:val="28"/>
          <w:szCs w:val="28"/>
        </w:rPr>
        <w:drawing>
          <wp:inline distT="0" distB="0" distL="0" distR="0" wp14:anchorId="7FA96791" wp14:editId="0934F70E">
            <wp:extent cx="5940425" cy="809625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3.png"/>
                    <pic:cNvPicPr/>
                  </pic:nvPicPr>
                  <pic:blipFill rotWithShape="1">
                    <a:blip r:embed="rId16">
                      <a:extLst>
                        <a:ext uri="{28A0092B-C50C-407E-A947-70E740481C1C}">
                          <a14:useLocalDpi xmlns:a14="http://schemas.microsoft.com/office/drawing/2010/main" val="0"/>
                        </a:ext>
                      </a:extLst>
                    </a:blip>
                    <a:srcRect b="2374"/>
                    <a:stretch/>
                  </pic:blipFill>
                  <pic:spPr bwMode="auto">
                    <a:xfrm>
                      <a:off x="0" y="0"/>
                      <a:ext cx="5940425" cy="8096250"/>
                    </a:xfrm>
                    <a:prstGeom prst="rect">
                      <a:avLst/>
                    </a:prstGeom>
                    <a:ln>
                      <a:noFill/>
                    </a:ln>
                    <a:extLst>
                      <a:ext uri="{53640926-AAD7-44D8-BBD7-CCE9431645EC}">
                        <a14:shadowObscured xmlns:a14="http://schemas.microsoft.com/office/drawing/2010/main"/>
                      </a:ext>
                    </a:extLst>
                  </pic:spPr>
                </pic:pic>
              </a:graphicData>
            </a:graphic>
          </wp:inline>
        </w:drawing>
      </w:r>
    </w:p>
    <w:p w14:paraId="540C4C85" w14:textId="54AA9647" w:rsidR="00BA0242" w:rsidRDefault="00BA0242" w:rsidP="00BA0242">
      <w:pPr>
        <w:ind w:firstLine="0"/>
        <w:jc w:val="center"/>
        <w:rPr>
          <w:sz w:val="28"/>
          <w:szCs w:val="28"/>
        </w:rPr>
      </w:pPr>
      <w:r w:rsidRPr="00965B55">
        <w:rPr>
          <w:sz w:val="28"/>
          <w:szCs w:val="28"/>
        </w:rPr>
        <w:t xml:space="preserve">Рисунок </w:t>
      </w:r>
      <w:r w:rsidR="00251A28">
        <w:rPr>
          <w:sz w:val="28"/>
          <w:szCs w:val="28"/>
        </w:rPr>
        <w:t>3</w:t>
      </w:r>
      <w:r w:rsidRPr="00965B55">
        <w:rPr>
          <w:sz w:val="28"/>
          <w:szCs w:val="28"/>
        </w:rPr>
        <w:t>. Диаграмма структуры файла обмена</w:t>
      </w:r>
    </w:p>
    <w:p w14:paraId="2B59CAE4" w14:textId="77777777" w:rsidR="00AC5E63" w:rsidRDefault="00AC5E63" w:rsidP="00C16A0A">
      <w:pPr>
        <w:sectPr w:rsidR="00AC5E63" w:rsidSect="00BA0242">
          <w:pgSz w:w="11906" w:h="16838"/>
          <w:pgMar w:top="1134" w:right="850" w:bottom="1134" w:left="1701" w:header="708" w:footer="708" w:gutter="0"/>
          <w:cols w:space="708"/>
          <w:docGrid w:linePitch="360"/>
        </w:sectPr>
      </w:pPr>
    </w:p>
    <w:p w14:paraId="299F2332" w14:textId="499D4541" w:rsidR="00B664E5" w:rsidRPr="00B664E5" w:rsidRDefault="00B664E5" w:rsidP="00B664E5">
      <w:pPr>
        <w:suppressAutoHyphens w:val="0"/>
        <w:ind w:firstLine="0"/>
        <w:jc w:val="right"/>
      </w:pPr>
      <w:r>
        <w:t>Таблица 9.</w:t>
      </w:r>
      <w:r w:rsidRPr="00B664E5">
        <w:t>1</w:t>
      </w:r>
    </w:p>
    <w:p w14:paraId="59160C3B" w14:textId="77777777" w:rsidR="00B664E5" w:rsidRPr="00B664E5" w:rsidRDefault="00B664E5" w:rsidP="00B664E5">
      <w:pPr>
        <w:suppressAutoHyphens w:val="0"/>
        <w:spacing w:after="120"/>
        <w:ind w:firstLine="0"/>
        <w:jc w:val="center"/>
      </w:pPr>
      <w:r w:rsidRPr="00B664E5">
        <w:rPr>
          <w:b/>
          <w:bCs/>
        </w:rPr>
        <w:t>Файл обмена (File)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2BC05886" w14:textId="77777777" w:rsidTr="00B664E5">
        <w:trPr>
          <w:trHeight w:val="23"/>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07E79D"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1F4D5EFC"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41A111"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CCF9DE"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9A9AAF"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4E2CE7AB"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04B63E5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D10D883" w14:textId="77777777" w:rsidR="00B664E5" w:rsidRPr="00B664E5" w:rsidRDefault="00B664E5" w:rsidP="00B664E5">
            <w:pPr>
              <w:suppressAutoHyphens w:val="0"/>
              <w:ind w:firstLine="0"/>
              <w:jc w:val="left"/>
            </w:pPr>
            <w:r w:rsidRPr="00B664E5">
              <w:t>Идентификатор файла</w:t>
            </w:r>
          </w:p>
        </w:tc>
        <w:tc>
          <w:tcPr>
            <w:tcW w:w="2522" w:type="dxa"/>
            <w:tcBorders>
              <w:top w:val="nil"/>
              <w:left w:val="nil"/>
              <w:bottom w:val="single" w:sz="4" w:space="0" w:color="auto"/>
              <w:right w:val="single" w:sz="4" w:space="0" w:color="auto"/>
            </w:tcBorders>
            <w:shd w:val="clear" w:color="auto" w:fill="auto"/>
            <w:hideMark/>
          </w:tcPr>
          <w:p w14:paraId="5A4EC62C" w14:textId="77777777" w:rsidR="00B664E5" w:rsidRPr="00B664E5" w:rsidRDefault="00B664E5" w:rsidP="00B664E5">
            <w:pPr>
              <w:suppressAutoHyphens w:val="0"/>
              <w:ind w:firstLine="0"/>
              <w:jc w:val="center"/>
            </w:pPr>
            <w:r w:rsidRPr="00B664E5">
              <w:t>FileID</w:t>
            </w:r>
          </w:p>
        </w:tc>
        <w:tc>
          <w:tcPr>
            <w:tcW w:w="1208" w:type="dxa"/>
            <w:tcBorders>
              <w:top w:val="nil"/>
              <w:left w:val="nil"/>
              <w:bottom w:val="single" w:sz="4" w:space="0" w:color="auto"/>
              <w:right w:val="single" w:sz="4" w:space="0" w:color="auto"/>
            </w:tcBorders>
            <w:shd w:val="clear" w:color="auto" w:fill="auto"/>
            <w:hideMark/>
          </w:tcPr>
          <w:p w14:paraId="1B1562C0"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E7A0E48"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4B82B247" w14:textId="244907FB" w:rsidR="00B664E5" w:rsidRPr="00B664E5" w:rsidRDefault="00B664E5" w:rsidP="00B664E5">
            <w:pPr>
              <w:suppressAutoHyphens w:val="0"/>
              <w:ind w:firstLine="0"/>
              <w:jc w:val="center"/>
            </w:pPr>
            <w:r>
              <w:rPr>
                <w:lang w:eastAsia="en-US"/>
              </w:rPr>
              <w:t>ОУ</w:t>
            </w:r>
          </w:p>
        </w:tc>
        <w:tc>
          <w:tcPr>
            <w:tcW w:w="5270" w:type="dxa"/>
            <w:tcBorders>
              <w:top w:val="nil"/>
              <w:left w:val="nil"/>
              <w:bottom w:val="single" w:sz="4" w:space="0" w:color="auto"/>
              <w:right w:val="single" w:sz="4" w:space="0" w:color="auto"/>
            </w:tcBorders>
            <w:shd w:val="clear" w:color="auto" w:fill="auto"/>
            <w:hideMark/>
          </w:tcPr>
          <w:p w14:paraId="6FFE2AA0" w14:textId="19C53AE8" w:rsidR="00B664E5" w:rsidRPr="00B664E5" w:rsidRDefault="00B664E5" w:rsidP="00B664E5">
            <w:pPr>
              <w:suppressAutoHyphens w:val="0"/>
              <w:ind w:firstLine="0"/>
              <w:jc w:val="left"/>
            </w:pPr>
            <w:r>
              <w:rPr>
                <w:lang w:eastAsia="en-US"/>
              </w:rPr>
              <w:t>Содержит (повторяет) имя сформированного файла (без расширения)</w:t>
            </w:r>
          </w:p>
        </w:tc>
      </w:tr>
      <w:tr w:rsidR="00B664E5" w:rsidRPr="00B664E5" w14:paraId="7851C98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E82D0D8" w14:textId="77777777" w:rsidR="00B664E5" w:rsidRPr="00B664E5" w:rsidRDefault="00B664E5" w:rsidP="00B664E5">
            <w:pPr>
              <w:suppressAutoHyphens w:val="0"/>
              <w:ind w:firstLine="0"/>
              <w:jc w:val="left"/>
            </w:pPr>
            <w:r w:rsidRPr="00B664E5">
              <w:t>Версия программы, с помощью которой сформирован файл</w:t>
            </w:r>
          </w:p>
        </w:tc>
        <w:tc>
          <w:tcPr>
            <w:tcW w:w="2522" w:type="dxa"/>
            <w:tcBorders>
              <w:top w:val="nil"/>
              <w:left w:val="nil"/>
              <w:bottom w:val="single" w:sz="4" w:space="0" w:color="auto"/>
              <w:right w:val="single" w:sz="4" w:space="0" w:color="auto"/>
            </w:tcBorders>
            <w:shd w:val="clear" w:color="auto" w:fill="auto"/>
            <w:hideMark/>
          </w:tcPr>
          <w:p w14:paraId="5B92D99D" w14:textId="77777777" w:rsidR="00B664E5" w:rsidRPr="00B664E5" w:rsidRDefault="00B664E5" w:rsidP="00B664E5">
            <w:pPr>
              <w:suppressAutoHyphens w:val="0"/>
              <w:ind w:firstLine="0"/>
              <w:jc w:val="center"/>
            </w:pPr>
            <w:r w:rsidRPr="00B664E5">
              <w:t>VersProg</w:t>
            </w:r>
          </w:p>
        </w:tc>
        <w:tc>
          <w:tcPr>
            <w:tcW w:w="1208" w:type="dxa"/>
            <w:tcBorders>
              <w:top w:val="nil"/>
              <w:left w:val="nil"/>
              <w:bottom w:val="single" w:sz="4" w:space="0" w:color="auto"/>
              <w:right w:val="single" w:sz="4" w:space="0" w:color="auto"/>
            </w:tcBorders>
            <w:shd w:val="clear" w:color="auto" w:fill="auto"/>
            <w:hideMark/>
          </w:tcPr>
          <w:p w14:paraId="2BB35280"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970B2A6" w14:textId="77777777" w:rsidR="00B664E5" w:rsidRPr="00B664E5" w:rsidRDefault="00B664E5" w:rsidP="00B664E5">
            <w:pPr>
              <w:suppressAutoHyphens w:val="0"/>
              <w:ind w:firstLine="0"/>
              <w:jc w:val="center"/>
            </w:pPr>
            <w:r w:rsidRPr="00B664E5">
              <w:t>T(1-40)</w:t>
            </w:r>
          </w:p>
        </w:tc>
        <w:tc>
          <w:tcPr>
            <w:tcW w:w="1910" w:type="dxa"/>
            <w:tcBorders>
              <w:top w:val="nil"/>
              <w:left w:val="nil"/>
              <w:bottom w:val="single" w:sz="4" w:space="0" w:color="auto"/>
              <w:right w:val="single" w:sz="4" w:space="0" w:color="auto"/>
            </w:tcBorders>
            <w:shd w:val="clear" w:color="auto" w:fill="auto"/>
            <w:hideMark/>
          </w:tcPr>
          <w:p w14:paraId="13823BFC"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643F670" w14:textId="77777777" w:rsidR="00B664E5" w:rsidRPr="00B664E5" w:rsidRDefault="00B664E5" w:rsidP="00B664E5">
            <w:pPr>
              <w:suppressAutoHyphens w:val="0"/>
              <w:ind w:firstLine="0"/>
              <w:jc w:val="left"/>
            </w:pPr>
            <w:r w:rsidRPr="00B664E5">
              <w:t> </w:t>
            </w:r>
          </w:p>
        </w:tc>
      </w:tr>
      <w:tr w:rsidR="00B664E5" w:rsidRPr="00B664E5" w14:paraId="3902EB4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4AD2BA3" w14:textId="77777777" w:rsidR="00B664E5" w:rsidRPr="00B664E5" w:rsidRDefault="00B664E5" w:rsidP="00B664E5">
            <w:pPr>
              <w:suppressAutoHyphens w:val="0"/>
              <w:ind w:firstLine="0"/>
              <w:jc w:val="left"/>
            </w:pPr>
            <w:r w:rsidRPr="00B664E5">
              <w:t>Версия формата</w:t>
            </w:r>
          </w:p>
        </w:tc>
        <w:tc>
          <w:tcPr>
            <w:tcW w:w="2522" w:type="dxa"/>
            <w:tcBorders>
              <w:top w:val="nil"/>
              <w:left w:val="nil"/>
              <w:bottom w:val="single" w:sz="4" w:space="0" w:color="auto"/>
              <w:right w:val="single" w:sz="4" w:space="0" w:color="auto"/>
            </w:tcBorders>
            <w:shd w:val="clear" w:color="auto" w:fill="auto"/>
            <w:hideMark/>
          </w:tcPr>
          <w:p w14:paraId="32700620" w14:textId="77777777" w:rsidR="00B664E5" w:rsidRPr="00B664E5" w:rsidRDefault="00B664E5" w:rsidP="00B664E5">
            <w:pPr>
              <w:suppressAutoHyphens w:val="0"/>
              <w:ind w:firstLine="0"/>
              <w:jc w:val="center"/>
            </w:pPr>
            <w:r w:rsidRPr="00B664E5">
              <w:t>VersForm</w:t>
            </w:r>
          </w:p>
        </w:tc>
        <w:tc>
          <w:tcPr>
            <w:tcW w:w="1208" w:type="dxa"/>
            <w:tcBorders>
              <w:top w:val="nil"/>
              <w:left w:val="nil"/>
              <w:bottom w:val="single" w:sz="4" w:space="0" w:color="auto"/>
              <w:right w:val="single" w:sz="4" w:space="0" w:color="auto"/>
            </w:tcBorders>
            <w:shd w:val="clear" w:color="auto" w:fill="auto"/>
            <w:hideMark/>
          </w:tcPr>
          <w:p w14:paraId="0EA7C17C"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4B66CF1" w14:textId="77777777" w:rsidR="00B664E5" w:rsidRPr="00B664E5" w:rsidRDefault="00B664E5" w:rsidP="00B664E5">
            <w:pPr>
              <w:suppressAutoHyphens w:val="0"/>
              <w:ind w:firstLine="0"/>
              <w:jc w:val="center"/>
            </w:pPr>
            <w:r w:rsidRPr="00B664E5">
              <w:t>T(1-5)</w:t>
            </w:r>
          </w:p>
        </w:tc>
        <w:tc>
          <w:tcPr>
            <w:tcW w:w="1910" w:type="dxa"/>
            <w:tcBorders>
              <w:top w:val="nil"/>
              <w:left w:val="nil"/>
              <w:bottom w:val="single" w:sz="4" w:space="0" w:color="auto"/>
              <w:right w:val="single" w:sz="4" w:space="0" w:color="auto"/>
            </w:tcBorders>
            <w:shd w:val="clear" w:color="auto" w:fill="auto"/>
            <w:hideMark/>
          </w:tcPr>
          <w:p w14:paraId="757E2A8C" w14:textId="3AC60E4C" w:rsidR="00B664E5" w:rsidRPr="00B664E5" w:rsidRDefault="00B664E5" w:rsidP="00B664E5">
            <w:pPr>
              <w:suppressAutoHyphens w:val="0"/>
              <w:ind w:firstLine="0"/>
              <w:jc w:val="center"/>
            </w:pPr>
            <w:r w:rsidRPr="00B664E5">
              <w:t>О</w:t>
            </w:r>
            <w:r w:rsidR="003A58CD">
              <w:t>К</w:t>
            </w:r>
          </w:p>
        </w:tc>
        <w:tc>
          <w:tcPr>
            <w:tcW w:w="5270" w:type="dxa"/>
            <w:tcBorders>
              <w:top w:val="nil"/>
              <w:left w:val="nil"/>
              <w:bottom w:val="single" w:sz="4" w:space="0" w:color="auto"/>
              <w:right w:val="single" w:sz="4" w:space="0" w:color="auto"/>
            </w:tcBorders>
            <w:shd w:val="clear" w:color="auto" w:fill="auto"/>
            <w:hideMark/>
          </w:tcPr>
          <w:p w14:paraId="04332444" w14:textId="77777777" w:rsidR="00B664E5" w:rsidRPr="00B664E5" w:rsidRDefault="00B664E5" w:rsidP="00B664E5">
            <w:pPr>
              <w:suppressAutoHyphens w:val="0"/>
              <w:ind w:firstLine="0"/>
              <w:jc w:val="left"/>
            </w:pPr>
            <w:r w:rsidRPr="00B664E5">
              <w:t xml:space="preserve">Принимает значение: 5.01  </w:t>
            </w:r>
          </w:p>
        </w:tc>
      </w:tr>
      <w:tr w:rsidR="00B664E5" w:rsidRPr="00B664E5" w14:paraId="783C8C6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00964A1" w14:textId="380AA901" w:rsidR="00B664E5" w:rsidRPr="00B664E5" w:rsidRDefault="00B664E5" w:rsidP="00B664E5">
            <w:pPr>
              <w:suppressAutoHyphens w:val="0"/>
              <w:ind w:firstLine="0"/>
              <w:jc w:val="left"/>
            </w:pPr>
            <w:r w:rsidRPr="00B664E5">
              <w:t xml:space="preserve">Идентификатор иного получателя файла обмена информации отправителя (фрахтователя) об изменении сведений о получателе и (или) </w:t>
            </w:r>
            <w:r w:rsidR="00DE4926" w:rsidRPr="00B664E5">
              <w:t>порт</w:t>
            </w:r>
            <w:r w:rsidR="00DE4926">
              <w:t>е</w:t>
            </w:r>
            <w:r w:rsidR="00DE4926" w:rsidRPr="00B664E5">
              <w:t xml:space="preserve"> </w:t>
            </w:r>
            <w:r w:rsidRPr="00B664E5">
              <w:t>выгрузки</w:t>
            </w:r>
          </w:p>
        </w:tc>
        <w:tc>
          <w:tcPr>
            <w:tcW w:w="2522" w:type="dxa"/>
            <w:tcBorders>
              <w:top w:val="nil"/>
              <w:left w:val="nil"/>
              <w:bottom w:val="single" w:sz="4" w:space="0" w:color="auto"/>
              <w:right w:val="single" w:sz="4" w:space="0" w:color="auto"/>
            </w:tcBorders>
            <w:shd w:val="clear" w:color="auto" w:fill="auto"/>
            <w:hideMark/>
          </w:tcPr>
          <w:p w14:paraId="436639CC" w14:textId="77777777" w:rsidR="00B664E5" w:rsidRPr="00B664E5" w:rsidRDefault="00B664E5" w:rsidP="00B664E5">
            <w:pPr>
              <w:suppressAutoHyphens w:val="0"/>
              <w:ind w:firstLine="0"/>
              <w:jc w:val="center"/>
            </w:pPr>
            <w:r w:rsidRPr="00B664E5">
              <w:t>OthRecID</w:t>
            </w:r>
          </w:p>
        </w:tc>
        <w:tc>
          <w:tcPr>
            <w:tcW w:w="1208" w:type="dxa"/>
            <w:tcBorders>
              <w:top w:val="nil"/>
              <w:left w:val="nil"/>
              <w:bottom w:val="single" w:sz="4" w:space="0" w:color="auto"/>
              <w:right w:val="single" w:sz="4" w:space="0" w:color="auto"/>
            </w:tcBorders>
            <w:shd w:val="clear" w:color="auto" w:fill="auto"/>
            <w:hideMark/>
          </w:tcPr>
          <w:p w14:paraId="43C4219F" w14:textId="77777777" w:rsidR="00B664E5" w:rsidRPr="00B664E5" w:rsidRDefault="00B664E5" w:rsidP="00B664E5">
            <w:pPr>
              <w:suppressAutoHyphens w:val="0"/>
              <w:ind w:firstLine="0"/>
              <w:jc w:val="center"/>
            </w:pPr>
            <w:r w:rsidRPr="00B664E5">
              <w:t>П</w:t>
            </w:r>
          </w:p>
        </w:tc>
        <w:tc>
          <w:tcPr>
            <w:tcW w:w="1208" w:type="dxa"/>
            <w:tcBorders>
              <w:top w:val="nil"/>
              <w:left w:val="nil"/>
              <w:bottom w:val="single" w:sz="4" w:space="0" w:color="auto"/>
              <w:right w:val="single" w:sz="4" w:space="0" w:color="auto"/>
            </w:tcBorders>
            <w:shd w:val="clear" w:color="auto" w:fill="auto"/>
            <w:hideMark/>
          </w:tcPr>
          <w:p w14:paraId="564ABAC9" w14:textId="77777777" w:rsidR="00B664E5" w:rsidRPr="00B664E5" w:rsidRDefault="00B664E5" w:rsidP="00B664E5">
            <w:pPr>
              <w:suppressAutoHyphens w:val="0"/>
              <w:ind w:firstLine="0"/>
              <w:jc w:val="center"/>
            </w:pPr>
            <w:r w:rsidRPr="00B664E5">
              <w:t>T(4-46)</w:t>
            </w:r>
          </w:p>
        </w:tc>
        <w:tc>
          <w:tcPr>
            <w:tcW w:w="1910" w:type="dxa"/>
            <w:tcBorders>
              <w:top w:val="nil"/>
              <w:left w:val="nil"/>
              <w:bottom w:val="single" w:sz="4" w:space="0" w:color="auto"/>
              <w:right w:val="single" w:sz="4" w:space="0" w:color="auto"/>
            </w:tcBorders>
            <w:shd w:val="clear" w:color="auto" w:fill="auto"/>
            <w:hideMark/>
          </w:tcPr>
          <w:p w14:paraId="0BEC8BB0" w14:textId="6998127A" w:rsidR="00B664E5" w:rsidRPr="00B664E5" w:rsidRDefault="00B664E5" w:rsidP="00B664E5">
            <w:pPr>
              <w:suppressAutoHyphens w:val="0"/>
              <w:ind w:firstLine="0"/>
              <w:jc w:val="center"/>
            </w:pPr>
            <w:r>
              <w:rPr>
                <w:szCs w:val="22"/>
                <w:lang w:eastAsia="en-US"/>
              </w:rPr>
              <w:t>НМ</w:t>
            </w:r>
          </w:p>
        </w:tc>
        <w:tc>
          <w:tcPr>
            <w:tcW w:w="5270" w:type="dxa"/>
            <w:tcBorders>
              <w:top w:val="nil"/>
              <w:left w:val="nil"/>
              <w:bottom w:val="single" w:sz="4" w:space="0" w:color="auto"/>
              <w:right w:val="single" w:sz="4" w:space="0" w:color="auto"/>
            </w:tcBorders>
            <w:shd w:val="clear" w:color="auto" w:fill="auto"/>
            <w:hideMark/>
          </w:tcPr>
          <w:p w14:paraId="323ADA41" w14:textId="77777777" w:rsidR="00B664E5" w:rsidRDefault="00B664E5" w:rsidP="00B664E5">
            <w:pPr>
              <w:spacing w:line="256" w:lineRule="auto"/>
              <w:ind w:firstLine="0"/>
              <w:jc w:val="left"/>
              <w:rPr>
                <w:lang w:eastAsia="en-US"/>
              </w:rPr>
            </w:pPr>
            <w:r>
              <w:rPr>
                <w:lang w:eastAsia="en-US"/>
              </w:rPr>
              <w:t>Значение элемента представляется в виде УИЭДОУИПолИной, где:</w:t>
            </w:r>
          </w:p>
          <w:p w14:paraId="16D3C183" w14:textId="77777777" w:rsidR="00B664E5" w:rsidRDefault="00B664E5" w:rsidP="00B664E5">
            <w:pPr>
              <w:spacing w:line="256"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54B38685" w14:textId="77777777" w:rsidR="00B664E5" w:rsidRDefault="00B664E5" w:rsidP="00B664E5">
            <w:pPr>
              <w:spacing w:line="256"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0CB78A2D" w14:textId="063C848C" w:rsidR="00B664E5" w:rsidRPr="00B664E5" w:rsidRDefault="00B664E5" w:rsidP="00B664E5">
            <w:pPr>
              <w:suppressAutoHyphens w:val="0"/>
              <w:ind w:firstLine="0"/>
              <w:jc w:val="left"/>
            </w:pPr>
            <w:r>
              <w:rPr>
                <w:lang w:eastAsia="en-US"/>
              </w:rPr>
              <w:t>Обязателен, если W в имени файла обмена принимает значение «1»</w:t>
            </w:r>
          </w:p>
        </w:tc>
      </w:tr>
      <w:tr w:rsidR="00B664E5" w:rsidRPr="00B664E5" w14:paraId="4CA3382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5E34421" w14:textId="51E319B8" w:rsidR="00B664E5" w:rsidRPr="00B664E5" w:rsidRDefault="00885CF5" w:rsidP="00B664E5">
            <w:pPr>
              <w:suppressAutoHyphens w:val="0"/>
              <w:ind w:firstLine="0"/>
              <w:jc w:val="left"/>
            </w:pPr>
            <w:r>
              <w:t>Электронный к</w:t>
            </w:r>
            <w:r w:rsidR="00B664E5" w:rsidRPr="00B664E5">
              <w:t xml:space="preserve">оносамент, информация отправителя (фрахтователя) об изменении сведений о получателе и (или) </w:t>
            </w:r>
            <w:r w:rsidR="00DE4926" w:rsidRPr="00B664E5">
              <w:t>порт</w:t>
            </w:r>
            <w:r w:rsidR="00DE4926">
              <w:t>е</w:t>
            </w:r>
            <w:r w:rsidR="00DE4926" w:rsidRPr="00B664E5">
              <w:t xml:space="preserve"> </w:t>
            </w:r>
            <w:r w:rsidR="00B664E5" w:rsidRPr="00B664E5">
              <w:t>выгрузки</w:t>
            </w:r>
          </w:p>
        </w:tc>
        <w:tc>
          <w:tcPr>
            <w:tcW w:w="2522" w:type="dxa"/>
            <w:tcBorders>
              <w:top w:val="nil"/>
              <w:left w:val="nil"/>
              <w:bottom w:val="single" w:sz="4" w:space="0" w:color="auto"/>
              <w:right w:val="single" w:sz="4" w:space="0" w:color="auto"/>
            </w:tcBorders>
            <w:shd w:val="clear" w:color="auto" w:fill="auto"/>
            <w:hideMark/>
          </w:tcPr>
          <w:p w14:paraId="3AB97171" w14:textId="77777777" w:rsidR="00B664E5" w:rsidRPr="00B664E5" w:rsidRDefault="00B664E5" w:rsidP="00B664E5">
            <w:pPr>
              <w:suppressAutoHyphens w:val="0"/>
              <w:ind w:firstLine="0"/>
              <w:jc w:val="center"/>
            </w:pPr>
            <w:r w:rsidRPr="00B664E5">
              <w:t>Document</w:t>
            </w:r>
          </w:p>
        </w:tc>
        <w:tc>
          <w:tcPr>
            <w:tcW w:w="1208" w:type="dxa"/>
            <w:tcBorders>
              <w:top w:val="nil"/>
              <w:left w:val="nil"/>
              <w:bottom w:val="single" w:sz="4" w:space="0" w:color="auto"/>
              <w:right w:val="single" w:sz="4" w:space="0" w:color="auto"/>
            </w:tcBorders>
            <w:shd w:val="clear" w:color="auto" w:fill="auto"/>
            <w:hideMark/>
          </w:tcPr>
          <w:p w14:paraId="7741D284"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33360352"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3A2A33E3"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0154FCE" w14:textId="43DE2784"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2 </w:t>
            </w:r>
          </w:p>
        </w:tc>
      </w:tr>
    </w:tbl>
    <w:p w14:paraId="55D06810" w14:textId="77777777" w:rsidR="00367A83" w:rsidRDefault="00367A83" w:rsidP="00B664E5">
      <w:pPr>
        <w:suppressAutoHyphens w:val="0"/>
        <w:spacing w:before="360"/>
        <w:ind w:firstLine="0"/>
        <w:jc w:val="right"/>
      </w:pPr>
    </w:p>
    <w:p w14:paraId="660F5DD5" w14:textId="3734FEA9" w:rsidR="00B664E5" w:rsidRPr="00B664E5" w:rsidRDefault="00B664E5" w:rsidP="00B664E5">
      <w:pPr>
        <w:suppressAutoHyphens w:val="0"/>
        <w:spacing w:before="360"/>
        <w:ind w:firstLine="0"/>
        <w:jc w:val="right"/>
      </w:pPr>
      <w:r>
        <w:t>Таблица 9.</w:t>
      </w:r>
      <w:r w:rsidRPr="00B664E5">
        <w:t>2</w:t>
      </w:r>
    </w:p>
    <w:p w14:paraId="768FA152" w14:textId="1520628F" w:rsidR="00B664E5" w:rsidRPr="00B664E5" w:rsidRDefault="00885CF5" w:rsidP="00B664E5">
      <w:pPr>
        <w:suppressAutoHyphens w:val="0"/>
        <w:spacing w:after="120"/>
        <w:ind w:firstLine="0"/>
        <w:jc w:val="center"/>
        <w15:collapsed/>
        <w:rPr>
          <w:sz w:val="20"/>
          <w:szCs w:val="20"/>
        </w:rPr>
      </w:pPr>
      <w:r>
        <w:rPr>
          <w:b/>
          <w:bCs/>
        </w:rPr>
        <w:t>Электронный к</w:t>
      </w:r>
      <w:r w:rsidRPr="00B664E5">
        <w:rPr>
          <w:b/>
          <w:bCs/>
        </w:rPr>
        <w:t>оносамент</w:t>
      </w:r>
      <w:r w:rsidR="00B664E5" w:rsidRPr="00B664E5">
        <w:rPr>
          <w:b/>
          <w:bCs/>
        </w:rPr>
        <w:t xml:space="preserve">, информация отправителя (фрахтователя) об изменении сведений о получателе и (или) </w:t>
      </w:r>
      <w:r w:rsidR="00DE4926" w:rsidRPr="00B664E5">
        <w:rPr>
          <w:b/>
          <w:bCs/>
        </w:rPr>
        <w:t>порт</w:t>
      </w:r>
      <w:r w:rsidR="00DE4926">
        <w:rPr>
          <w:b/>
          <w:bCs/>
        </w:rPr>
        <w:t>е</w:t>
      </w:r>
      <w:r w:rsidR="00DE4926" w:rsidRPr="00B664E5">
        <w:rPr>
          <w:b/>
          <w:bCs/>
        </w:rPr>
        <w:t xml:space="preserve"> </w:t>
      </w:r>
      <w:r w:rsidR="00B664E5" w:rsidRPr="00B664E5">
        <w:rPr>
          <w:b/>
          <w:bCs/>
        </w:rPr>
        <w:t>выгрузки (Document)</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1833703E"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77EBEA"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1EA223EF"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495CF1"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7F7095"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0EAE3D"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543F3725"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50EB0BE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865C049" w14:textId="77777777" w:rsidR="00B664E5" w:rsidRPr="00B664E5" w:rsidRDefault="00B664E5" w:rsidP="00B664E5">
            <w:pPr>
              <w:suppressAutoHyphens w:val="0"/>
              <w:ind w:firstLine="0"/>
              <w:jc w:val="left"/>
            </w:pPr>
            <w:r w:rsidRPr="00B664E5">
              <w:t>Код формы документа по классификатору налоговых документов (КНД)</w:t>
            </w:r>
          </w:p>
        </w:tc>
        <w:tc>
          <w:tcPr>
            <w:tcW w:w="2522" w:type="dxa"/>
            <w:tcBorders>
              <w:top w:val="nil"/>
              <w:left w:val="nil"/>
              <w:bottom w:val="single" w:sz="4" w:space="0" w:color="auto"/>
              <w:right w:val="single" w:sz="4" w:space="0" w:color="auto"/>
            </w:tcBorders>
            <w:shd w:val="clear" w:color="auto" w:fill="auto"/>
            <w:hideMark/>
          </w:tcPr>
          <w:p w14:paraId="428E681E" w14:textId="77777777" w:rsidR="00B664E5" w:rsidRPr="00B664E5" w:rsidRDefault="00B664E5" w:rsidP="00B664E5">
            <w:pPr>
              <w:suppressAutoHyphens w:val="0"/>
              <w:ind w:firstLine="0"/>
              <w:jc w:val="center"/>
            </w:pPr>
            <w:r w:rsidRPr="00B664E5">
              <w:t>TaxCodClassDoc</w:t>
            </w:r>
          </w:p>
        </w:tc>
        <w:tc>
          <w:tcPr>
            <w:tcW w:w="1208" w:type="dxa"/>
            <w:tcBorders>
              <w:top w:val="nil"/>
              <w:left w:val="nil"/>
              <w:bottom w:val="single" w:sz="4" w:space="0" w:color="auto"/>
              <w:right w:val="single" w:sz="4" w:space="0" w:color="auto"/>
            </w:tcBorders>
            <w:shd w:val="clear" w:color="auto" w:fill="auto"/>
            <w:hideMark/>
          </w:tcPr>
          <w:p w14:paraId="6C3D1831"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ED61312" w14:textId="77777777" w:rsidR="00B664E5" w:rsidRPr="00B664E5" w:rsidRDefault="00B664E5" w:rsidP="00B664E5">
            <w:pPr>
              <w:suppressAutoHyphens w:val="0"/>
              <w:ind w:firstLine="0"/>
              <w:jc w:val="center"/>
            </w:pPr>
            <w:r w:rsidRPr="00B664E5">
              <w:t>T(=7)</w:t>
            </w:r>
          </w:p>
        </w:tc>
        <w:tc>
          <w:tcPr>
            <w:tcW w:w="1910" w:type="dxa"/>
            <w:tcBorders>
              <w:top w:val="nil"/>
              <w:left w:val="nil"/>
              <w:bottom w:val="single" w:sz="4" w:space="0" w:color="auto"/>
              <w:right w:val="single" w:sz="4" w:space="0" w:color="auto"/>
            </w:tcBorders>
            <w:shd w:val="clear" w:color="auto" w:fill="auto"/>
            <w:hideMark/>
          </w:tcPr>
          <w:p w14:paraId="75A6A2BB"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14BDD041" w14:textId="77777777" w:rsidR="00B664E5" w:rsidRPr="00B664E5" w:rsidRDefault="00B664E5" w:rsidP="00B664E5">
            <w:pPr>
              <w:suppressAutoHyphens w:val="0"/>
              <w:ind w:firstLine="0"/>
              <w:jc w:val="left"/>
            </w:pPr>
            <w:r w:rsidRPr="00B664E5">
              <w:t xml:space="preserve">Принимает значение: 1110422  </w:t>
            </w:r>
          </w:p>
        </w:tc>
      </w:tr>
      <w:tr w:rsidR="00B664E5" w:rsidRPr="00B664E5" w14:paraId="75DEA23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4338E67" w14:textId="1671C578" w:rsidR="00B664E5" w:rsidRPr="00B664E5" w:rsidRDefault="00B664E5" w:rsidP="00B664E5">
            <w:pPr>
              <w:suppressAutoHyphens w:val="0"/>
              <w:ind w:firstLine="0"/>
              <w:jc w:val="left"/>
            </w:pPr>
            <w:r w:rsidRPr="00B664E5">
              <w:t xml:space="preserve">Наименование документа по содержанию информации в файле обмена информации отправителя (фрахтователя) об изменении сведений о получателе и (или) </w:t>
            </w:r>
            <w:r w:rsidR="00DE4926" w:rsidRPr="00B664E5">
              <w:t>порт</w:t>
            </w:r>
            <w:r w:rsidR="00DE4926">
              <w:t>е</w:t>
            </w:r>
            <w:r w:rsidR="00DE4926" w:rsidRPr="00B664E5">
              <w:t xml:space="preserve"> </w:t>
            </w:r>
            <w:r w:rsidRPr="00B664E5">
              <w:t>выгрузки</w:t>
            </w:r>
          </w:p>
        </w:tc>
        <w:tc>
          <w:tcPr>
            <w:tcW w:w="2522" w:type="dxa"/>
            <w:tcBorders>
              <w:top w:val="nil"/>
              <w:left w:val="nil"/>
              <w:bottom w:val="single" w:sz="4" w:space="0" w:color="auto"/>
              <w:right w:val="single" w:sz="4" w:space="0" w:color="auto"/>
            </w:tcBorders>
            <w:shd w:val="clear" w:color="auto" w:fill="auto"/>
            <w:hideMark/>
          </w:tcPr>
          <w:p w14:paraId="28EAF331" w14:textId="075A8639" w:rsidR="00B664E5" w:rsidRPr="00B664E5" w:rsidRDefault="00B664E5" w:rsidP="00B664E5">
            <w:pPr>
              <w:suppressAutoHyphens w:val="0"/>
              <w:ind w:firstLine="0"/>
              <w:jc w:val="center"/>
            </w:pPr>
            <w:r w:rsidRPr="00B664E5">
              <w:t>NameDocC</w:t>
            </w:r>
            <w:r w:rsidR="005647AF">
              <w:rPr>
                <w:lang w:val="en-US"/>
              </w:rPr>
              <w:t>h</w:t>
            </w:r>
            <w:r w:rsidRPr="00B664E5">
              <w:t>ange</w:t>
            </w:r>
          </w:p>
        </w:tc>
        <w:tc>
          <w:tcPr>
            <w:tcW w:w="1208" w:type="dxa"/>
            <w:tcBorders>
              <w:top w:val="nil"/>
              <w:left w:val="nil"/>
              <w:bottom w:val="single" w:sz="4" w:space="0" w:color="auto"/>
              <w:right w:val="single" w:sz="4" w:space="0" w:color="auto"/>
            </w:tcBorders>
            <w:shd w:val="clear" w:color="auto" w:fill="auto"/>
            <w:hideMark/>
          </w:tcPr>
          <w:p w14:paraId="5880563F"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E79989C"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29E07DD4" w14:textId="40FF4444" w:rsidR="00B664E5" w:rsidRPr="00B664E5" w:rsidRDefault="00B664E5" w:rsidP="00B664E5">
            <w:pPr>
              <w:suppressAutoHyphens w:val="0"/>
              <w:ind w:firstLine="0"/>
              <w:jc w:val="center"/>
            </w:pPr>
            <w:r>
              <w:rPr>
                <w:szCs w:val="22"/>
                <w:lang w:eastAsia="en-US"/>
              </w:rPr>
              <w:t>ОК</w:t>
            </w:r>
          </w:p>
        </w:tc>
        <w:tc>
          <w:tcPr>
            <w:tcW w:w="5270" w:type="dxa"/>
            <w:tcBorders>
              <w:top w:val="nil"/>
              <w:left w:val="nil"/>
              <w:bottom w:val="single" w:sz="4" w:space="0" w:color="auto"/>
              <w:right w:val="single" w:sz="4" w:space="0" w:color="auto"/>
            </w:tcBorders>
            <w:shd w:val="clear" w:color="auto" w:fill="auto"/>
            <w:hideMark/>
          </w:tcPr>
          <w:p w14:paraId="2447E9BC" w14:textId="5A0DB13A" w:rsidR="00B664E5" w:rsidRPr="00B664E5" w:rsidRDefault="00B664E5" w:rsidP="001E44B8">
            <w:pPr>
              <w:suppressAutoHyphens w:val="0"/>
              <w:ind w:firstLine="0"/>
              <w:jc w:val="left"/>
            </w:pPr>
            <w:r>
              <w:rPr>
                <w:szCs w:val="22"/>
                <w:lang w:eastAsia="en-US"/>
              </w:rPr>
              <w:t xml:space="preserve">Принимает значение: </w:t>
            </w:r>
            <w:r w:rsidR="001E44B8">
              <w:rPr>
                <w:szCs w:val="22"/>
                <w:lang w:eastAsia="en-US"/>
              </w:rPr>
              <w:t>э</w:t>
            </w:r>
            <w:r w:rsidR="00885CF5">
              <w:rPr>
                <w:szCs w:val="22"/>
                <w:lang w:eastAsia="en-US"/>
              </w:rPr>
              <w:t>лектронный коносамент</w:t>
            </w:r>
            <w:r>
              <w:rPr>
                <w:szCs w:val="22"/>
                <w:lang w:eastAsia="en-US"/>
              </w:rPr>
              <w:t xml:space="preserve">, информация </w:t>
            </w:r>
            <w:r w:rsidRPr="00404D2D">
              <w:rPr>
                <w:szCs w:val="22"/>
                <w:lang w:eastAsia="en-US"/>
              </w:rPr>
              <w:t xml:space="preserve">отправителя (фрахтователя) об изменении сведений о получателе и (или) </w:t>
            </w:r>
            <w:r w:rsidR="00DE4926" w:rsidRPr="00404D2D">
              <w:rPr>
                <w:szCs w:val="22"/>
                <w:lang w:eastAsia="en-US"/>
              </w:rPr>
              <w:t>порт</w:t>
            </w:r>
            <w:r w:rsidR="00DE4926">
              <w:rPr>
                <w:szCs w:val="22"/>
                <w:lang w:eastAsia="en-US"/>
              </w:rPr>
              <w:t>е</w:t>
            </w:r>
            <w:r w:rsidR="00DE4926" w:rsidRPr="00404D2D">
              <w:rPr>
                <w:szCs w:val="22"/>
                <w:lang w:eastAsia="en-US"/>
              </w:rPr>
              <w:t xml:space="preserve"> </w:t>
            </w:r>
            <w:r w:rsidRPr="00404D2D">
              <w:rPr>
                <w:szCs w:val="22"/>
                <w:lang w:eastAsia="en-US"/>
              </w:rPr>
              <w:t>выгрузки</w:t>
            </w:r>
          </w:p>
        </w:tc>
      </w:tr>
      <w:tr w:rsidR="00B664E5" w:rsidRPr="00B664E5" w14:paraId="5341BCB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9021EC6" w14:textId="719C07E6" w:rsidR="00B664E5" w:rsidRPr="00B664E5" w:rsidRDefault="00B664E5" w:rsidP="00B664E5">
            <w:pPr>
              <w:suppressAutoHyphens w:val="0"/>
              <w:ind w:firstLine="0"/>
              <w:jc w:val="left"/>
            </w:pPr>
            <w:r w:rsidRPr="00B664E5">
              <w:t xml:space="preserve">Дата формирования файла обмена информации отправителя (фрахтователя) об изменении сведений о получателе и (или) </w:t>
            </w:r>
            <w:r w:rsidR="00DE4926" w:rsidRPr="00B664E5">
              <w:t>порт</w:t>
            </w:r>
            <w:r w:rsidR="00DE4926">
              <w:t>е</w:t>
            </w:r>
            <w:r w:rsidR="00DE4926" w:rsidRPr="00B664E5">
              <w:t xml:space="preserve"> </w:t>
            </w:r>
            <w:r w:rsidRPr="00B664E5">
              <w:t>выгрузки</w:t>
            </w:r>
          </w:p>
        </w:tc>
        <w:tc>
          <w:tcPr>
            <w:tcW w:w="2522" w:type="dxa"/>
            <w:tcBorders>
              <w:top w:val="nil"/>
              <w:left w:val="nil"/>
              <w:bottom w:val="single" w:sz="4" w:space="0" w:color="auto"/>
              <w:right w:val="single" w:sz="4" w:space="0" w:color="auto"/>
            </w:tcBorders>
            <w:shd w:val="clear" w:color="auto" w:fill="auto"/>
            <w:hideMark/>
          </w:tcPr>
          <w:p w14:paraId="61638970" w14:textId="36DBE30B" w:rsidR="00B664E5" w:rsidRPr="00B664E5" w:rsidRDefault="00B664E5" w:rsidP="00B664E5">
            <w:pPr>
              <w:suppressAutoHyphens w:val="0"/>
              <w:ind w:firstLine="0"/>
              <w:jc w:val="center"/>
            </w:pPr>
            <w:r w:rsidRPr="00B664E5">
              <w:t>DateInfC</w:t>
            </w:r>
            <w:r w:rsidR="005647AF">
              <w:rPr>
                <w:lang w:val="en-US"/>
              </w:rPr>
              <w:t>h</w:t>
            </w:r>
            <w:r w:rsidRPr="00B664E5">
              <w:t>ange</w:t>
            </w:r>
          </w:p>
        </w:tc>
        <w:tc>
          <w:tcPr>
            <w:tcW w:w="1208" w:type="dxa"/>
            <w:tcBorders>
              <w:top w:val="nil"/>
              <w:left w:val="nil"/>
              <w:bottom w:val="single" w:sz="4" w:space="0" w:color="auto"/>
              <w:right w:val="single" w:sz="4" w:space="0" w:color="auto"/>
            </w:tcBorders>
            <w:shd w:val="clear" w:color="auto" w:fill="auto"/>
            <w:hideMark/>
          </w:tcPr>
          <w:p w14:paraId="429C831A"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95E4820" w14:textId="77777777" w:rsidR="00B664E5" w:rsidRPr="00B664E5" w:rsidRDefault="00B664E5" w:rsidP="00B664E5">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0101B8A3"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4BDA2791" w14:textId="77777777" w:rsidR="00B664E5" w:rsidRDefault="00B664E5" w:rsidP="00B664E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3A1503DB" w14:textId="0B2CC7B0" w:rsidR="00B664E5" w:rsidRPr="00B664E5" w:rsidRDefault="00B664E5" w:rsidP="00B664E5">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B664E5" w:rsidRPr="00B664E5" w14:paraId="49121B4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BF12A06" w14:textId="09E7E923" w:rsidR="00B664E5" w:rsidRPr="00B664E5" w:rsidRDefault="00B664E5" w:rsidP="00B664E5">
            <w:pPr>
              <w:suppressAutoHyphens w:val="0"/>
              <w:ind w:firstLine="0"/>
              <w:jc w:val="left"/>
            </w:pPr>
            <w:r w:rsidRPr="00B664E5">
              <w:t xml:space="preserve">Время формирования файла обмена информации отправителя (фрахтователя) об изменении сведений о получателе и (или) </w:t>
            </w:r>
            <w:r w:rsidR="00DE4926" w:rsidRPr="00B664E5">
              <w:t>порт</w:t>
            </w:r>
            <w:r w:rsidR="00DE4926">
              <w:t>е</w:t>
            </w:r>
            <w:r w:rsidR="00DE4926" w:rsidRPr="00B664E5">
              <w:t xml:space="preserve"> </w:t>
            </w:r>
            <w:r w:rsidRPr="00B664E5">
              <w:t>выгрузки</w:t>
            </w:r>
          </w:p>
        </w:tc>
        <w:tc>
          <w:tcPr>
            <w:tcW w:w="2522" w:type="dxa"/>
            <w:tcBorders>
              <w:top w:val="nil"/>
              <w:left w:val="nil"/>
              <w:bottom w:val="single" w:sz="4" w:space="0" w:color="auto"/>
              <w:right w:val="single" w:sz="4" w:space="0" w:color="auto"/>
            </w:tcBorders>
            <w:shd w:val="clear" w:color="auto" w:fill="auto"/>
            <w:hideMark/>
          </w:tcPr>
          <w:p w14:paraId="0DE5D97C" w14:textId="2CA1E886" w:rsidR="00B664E5" w:rsidRPr="00B664E5" w:rsidRDefault="00B664E5" w:rsidP="00B664E5">
            <w:pPr>
              <w:suppressAutoHyphens w:val="0"/>
              <w:ind w:firstLine="0"/>
              <w:jc w:val="center"/>
            </w:pPr>
            <w:r w:rsidRPr="00B664E5">
              <w:t>TimeInfC</w:t>
            </w:r>
            <w:r w:rsidR="005647AF">
              <w:rPr>
                <w:lang w:val="en-US"/>
              </w:rPr>
              <w:t>h</w:t>
            </w:r>
            <w:r w:rsidRPr="00B664E5">
              <w:t>ange</w:t>
            </w:r>
          </w:p>
        </w:tc>
        <w:tc>
          <w:tcPr>
            <w:tcW w:w="1208" w:type="dxa"/>
            <w:tcBorders>
              <w:top w:val="nil"/>
              <w:left w:val="nil"/>
              <w:bottom w:val="single" w:sz="4" w:space="0" w:color="auto"/>
              <w:right w:val="single" w:sz="4" w:space="0" w:color="auto"/>
            </w:tcBorders>
            <w:shd w:val="clear" w:color="auto" w:fill="auto"/>
            <w:hideMark/>
          </w:tcPr>
          <w:p w14:paraId="45D53174"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ED70CF4" w14:textId="77777777" w:rsidR="00B664E5" w:rsidRPr="00B664E5" w:rsidRDefault="00B664E5" w:rsidP="00B664E5">
            <w:pPr>
              <w:suppressAutoHyphens w:val="0"/>
              <w:ind w:firstLine="0"/>
              <w:jc w:val="center"/>
            </w:pPr>
            <w:r w:rsidRPr="00B664E5">
              <w:t>T(=8)</w:t>
            </w:r>
          </w:p>
        </w:tc>
        <w:tc>
          <w:tcPr>
            <w:tcW w:w="1910" w:type="dxa"/>
            <w:tcBorders>
              <w:top w:val="nil"/>
              <w:left w:val="nil"/>
              <w:bottom w:val="single" w:sz="4" w:space="0" w:color="auto"/>
              <w:right w:val="single" w:sz="4" w:space="0" w:color="auto"/>
            </w:tcBorders>
            <w:shd w:val="clear" w:color="auto" w:fill="auto"/>
            <w:hideMark/>
          </w:tcPr>
          <w:p w14:paraId="3B18B000"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128A41D0" w14:textId="77777777" w:rsidR="00B664E5" w:rsidRDefault="00B664E5" w:rsidP="00B664E5">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3D24D527" w14:textId="5D0B888D" w:rsidR="00B664E5" w:rsidRPr="00B664E5" w:rsidRDefault="00B664E5" w:rsidP="00B664E5">
            <w:pPr>
              <w:suppressAutoHyphens w:val="0"/>
              <w:ind w:firstLine="0"/>
              <w:jc w:val="left"/>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p>
        </w:tc>
      </w:tr>
      <w:tr w:rsidR="00B664E5" w:rsidRPr="00B664E5" w14:paraId="0005A81E" w14:textId="77777777" w:rsidTr="00B664E5">
        <w:trPr>
          <w:trHeight w:val="23"/>
          <w:jc w:val="center"/>
        </w:trPr>
        <w:tc>
          <w:tcPr>
            <w:tcW w:w="3758" w:type="dxa"/>
            <w:tcBorders>
              <w:top w:val="single" w:sz="4" w:space="0" w:color="auto"/>
              <w:left w:val="single" w:sz="4" w:space="0" w:color="auto"/>
              <w:right w:val="single" w:sz="4" w:space="0" w:color="auto"/>
            </w:tcBorders>
            <w:shd w:val="clear" w:color="auto" w:fill="auto"/>
            <w:hideMark/>
          </w:tcPr>
          <w:p w14:paraId="56AC372C" w14:textId="7EC9177B" w:rsidR="00B664E5" w:rsidRPr="00B664E5" w:rsidRDefault="00B664E5" w:rsidP="00B664E5">
            <w:pPr>
              <w:suppressAutoHyphens w:val="0"/>
              <w:ind w:firstLine="0"/>
              <w:jc w:val="left"/>
            </w:pPr>
            <w:r w:rsidRPr="00B664E5">
              <w:t>Идентификатор файла обмена информации отправителя (фрахтователя)</w:t>
            </w:r>
            <w:r>
              <w:t xml:space="preserve">   </w:t>
            </w:r>
            <w:r w:rsidRPr="00B664E5">
              <w:t>|</w:t>
            </w:r>
          </w:p>
        </w:tc>
        <w:tc>
          <w:tcPr>
            <w:tcW w:w="2522" w:type="dxa"/>
            <w:tcBorders>
              <w:top w:val="single" w:sz="4" w:space="0" w:color="auto"/>
              <w:left w:val="nil"/>
              <w:right w:val="single" w:sz="4" w:space="0" w:color="auto"/>
            </w:tcBorders>
            <w:shd w:val="clear" w:color="auto" w:fill="auto"/>
            <w:hideMark/>
          </w:tcPr>
          <w:p w14:paraId="27CD736B" w14:textId="77777777" w:rsidR="00B664E5" w:rsidRPr="00B664E5" w:rsidRDefault="00B664E5" w:rsidP="00B664E5">
            <w:pPr>
              <w:suppressAutoHyphens w:val="0"/>
              <w:ind w:firstLine="0"/>
              <w:jc w:val="center"/>
            </w:pPr>
            <w:r w:rsidRPr="00B664E5">
              <w:t>IDInfConsigner</w:t>
            </w:r>
          </w:p>
        </w:tc>
        <w:tc>
          <w:tcPr>
            <w:tcW w:w="1208" w:type="dxa"/>
            <w:tcBorders>
              <w:top w:val="single" w:sz="4" w:space="0" w:color="auto"/>
              <w:left w:val="nil"/>
              <w:right w:val="single" w:sz="4" w:space="0" w:color="auto"/>
            </w:tcBorders>
            <w:shd w:val="clear" w:color="auto" w:fill="auto"/>
            <w:hideMark/>
          </w:tcPr>
          <w:p w14:paraId="0FD1A0F2" w14:textId="77777777" w:rsidR="00B664E5" w:rsidRPr="00B664E5" w:rsidRDefault="00B664E5" w:rsidP="00B664E5">
            <w:pPr>
              <w:suppressAutoHyphens w:val="0"/>
              <w:ind w:firstLine="0"/>
              <w:jc w:val="center"/>
            </w:pPr>
            <w:r w:rsidRPr="00B664E5">
              <w:t>С</w:t>
            </w:r>
          </w:p>
        </w:tc>
        <w:tc>
          <w:tcPr>
            <w:tcW w:w="1208" w:type="dxa"/>
            <w:tcBorders>
              <w:top w:val="single" w:sz="4" w:space="0" w:color="auto"/>
              <w:left w:val="nil"/>
              <w:right w:val="single" w:sz="4" w:space="0" w:color="auto"/>
            </w:tcBorders>
            <w:shd w:val="clear" w:color="auto" w:fill="auto"/>
            <w:hideMark/>
          </w:tcPr>
          <w:p w14:paraId="78182BEB" w14:textId="77777777" w:rsidR="00B664E5" w:rsidRPr="00B664E5" w:rsidRDefault="00B664E5" w:rsidP="00B664E5">
            <w:pPr>
              <w:suppressAutoHyphens w:val="0"/>
              <w:ind w:firstLine="0"/>
              <w:jc w:val="center"/>
            </w:pPr>
            <w:r w:rsidRPr="00B664E5">
              <w:t> </w:t>
            </w:r>
          </w:p>
        </w:tc>
        <w:tc>
          <w:tcPr>
            <w:tcW w:w="1910" w:type="dxa"/>
            <w:tcBorders>
              <w:top w:val="single" w:sz="4" w:space="0" w:color="auto"/>
              <w:left w:val="nil"/>
              <w:right w:val="single" w:sz="4" w:space="0" w:color="auto"/>
            </w:tcBorders>
            <w:shd w:val="clear" w:color="auto" w:fill="auto"/>
            <w:hideMark/>
          </w:tcPr>
          <w:p w14:paraId="5259C590" w14:textId="77777777" w:rsidR="00B664E5" w:rsidRPr="00B664E5" w:rsidRDefault="00B664E5" w:rsidP="00B664E5">
            <w:pPr>
              <w:suppressAutoHyphens w:val="0"/>
              <w:ind w:firstLine="0"/>
              <w:jc w:val="center"/>
            </w:pPr>
            <w:r w:rsidRPr="00B664E5">
              <w:t>О</w:t>
            </w:r>
          </w:p>
        </w:tc>
        <w:tc>
          <w:tcPr>
            <w:tcW w:w="5270" w:type="dxa"/>
            <w:tcBorders>
              <w:top w:val="single" w:sz="4" w:space="0" w:color="auto"/>
              <w:left w:val="nil"/>
              <w:right w:val="single" w:sz="4" w:space="0" w:color="auto"/>
            </w:tcBorders>
            <w:shd w:val="clear" w:color="auto" w:fill="auto"/>
            <w:hideMark/>
          </w:tcPr>
          <w:p w14:paraId="58FD146E" w14:textId="313D8F46"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3 </w:t>
            </w:r>
          </w:p>
        </w:tc>
      </w:tr>
      <w:tr w:rsidR="00B664E5" w:rsidRPr="00B664E5" w14:paraId="21EA8D2C"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40F2671" w14:textId="77777777" w:rsidR="00B664E5" w:rsidRPr="00B664E5" w:rsidRDefault="00B664E5" w:rsidP="00B664E5">
            <w:pPr>
              <w:suppressAutoHyphens w:val="0"/>
              <w:ind w:firstLine="0"/>
              <w:jc w:val="left"/>
            </w:pPr>
            <w:r w:rsidRPr="00B664E5">
              <w:t>Идентификатор файла обмена информации перевозчика о подтверждении изменения сведений о получателе и (или) порте выгрузки</w:t>
            </w:r>
          </w:p>
        </w:tc>
        <w:tc>
          <w:tcPr>
            <w:tcW w:w="2522" w:type="dxa"/>
            <w:tcBorders>
              <w:top w:val="nil"/>
              <w:left w:val="nil"/>
              <w:bottom w:val="single" w:sz="4" w:space="0" w:color="auto"/>
              <w:right w:val="single" w:sz="4" w:space="0" w:color="auto"/>
            </w:tcBorders>
            <w:shd w:val="clear" w:color="auto" w:fill="auto"/>
            <w:hideMark/>
          </w:tcPr>
          <w:p w14:paraId="0442A8F4" w14:textId="77777777" w:rsidR="00B664E5" w:rsidRPr="00B664E5" w:rsidRDefault="00B664E5" w:rsidP="00B664E5">
            <w:pPr>
              <w:suppressAutoHyphens w:val="0"/>
              <w:ind w:firstLine="0"/>
              <w:jc w:val="center"/>
            </w:pPr>
            <w:r w:rsidRPr="00B664E5">
              <w:t>IDInfConfirm</w:t>
            </w:r>
          </w:p>
        </w:tc>
        <w:tc>
          <w:tcPr>
            <w:tcW w:w="1208" w:type="dxa"/>
            <w:tcBorders>
              <w:top w:val="nil"/>
              <w:left w:val="nil"/>
              <w:bottom w:val="single" w:sz="4" w:space="0" w:color="auto"/>
              <w:right w:val="single" w:sz="4" w:space="0" w:color="auto"/>
            </w:tcBorders>
            <w:shd w:val="clear" w:color="auto" w:fill="auto"/>
            <w:hideMark/>
          </w:tcPr>
          <w:p w14:paraId="0C584946"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31FFB17C"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3948BE96"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36C4407B" w14:textId="3735E14C"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4 </w:t>
            </w:r>
          </w:p>
        </w:tc>
      </w:tr>
      <w:tr w:rsidR="00B664E5" w:rsidRPr="00B664E5" w14:paraId="691A9BA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E368655" w14:textId="1D229E41" w:rsidR="00B664E5" w:rsidRPr="00B664E5" w:rsidRDefault="00B664E5" w:rsidP="00B664E5">
            <w:pPr>
              <w:suppressAutoHyphens w:val="0"/>
              <w:ind w:firstLine="0"/>
              <w:jc w:val="left"/>
            </w:pPr>
            <w:r w:rsidRPr="00B664E5">
              <w:t xml:space="preserve">Содержание </w:t>
            </w:r>
            <w:r w:rsidR="00942055">
              <w:t xml:space="preserve">электронного </w:t>
            </w:r>
            <w:r w:rsidRPr="00B664E5">
              <w:t xml:space="preserve">коносамента, информация отправителя (фрахтователя) об изменении сведений о получателе и (или) </w:t>
            </w:r>
            <w:r w:rsidR="00DE4926" w:rsidRPr="00B664E5">
              <w:t>порт</w:t>
            </w:r>
            <w:r w:rsidR="00DE4926">
              <w:t>е</w:t>
            </w:r>
            <w:r w:rsidR="00DE4926" w:rsidRPr="00B664E5">
              <w:t xml:space="preserve"> </w:t>
            </w:r>
            <w:r w:rsidRPr="00B664E5">
              <w:t>выгрузки</w:t>
            </w:r>
          </w:p>
        </w:tc>
        <w:tc>
          <w:tcPr>
            <w:tcW w:w="2522" w:type="dxa"/>
            <w:tcBorders>
              <w:top w:val="nil"/>
              <w:left w:val="nil"/>
              <w:bottom w:val="single" w:sz="4" w:space="0" w:color="auto"/>
              <w:right w:val="single" w:sz="4" w:space="0" w:color="auto"/>
            </w:tcBorders>
            <w:shd w:val="clear" w:color="auto" w:fill="auto"/>
            <w:hideMark/>
          </w:tcPr>
          <w:p w14:paraId="4CCC514E" w14:textId="5F4579B2" w:rsidR="00B664E5" w:rsidRPr="00B664E5" w:rsidRDefault="00B664E5" w:rsidP="00B664E5">
            <w:pPr>
              <w:suppressAutoHyphens w:val="0"/>
              <w:ind w:firstLine="0"/>
              <w:jc w:val="center"/>
            </w:pPr>
            <w:r w:rsidRPr="00B664E5">
              <w:t>ContInfC</w:t>
            </w:r>
            <w:r w:rsidR="005647AF">
              <w:rPr>
                <w:lang w:val="en-US"/>
              </w:rPr>
              <w:t>h</w:t>
            </w:r>
            <w:r w:rsidRPr="00B664E5">
              <w:t>ange</w:t>
            </w:r>
          </w:p>
        </w:tc>
        <w:tc>
          <w:tcPr>
            <w:tcW w:w="1208" w:type="dxa"/>
            <w:tcBorders>
              <w:top w:val="nil"/>
              <w:left w:val="nil"/>
              <w:bottom w:val="single" w:sz="4" w:space="0" w:color="auto"/>
              <w:right w:val="single" w:sz="4" w:space="0" w:color="auto"/>
            </w:tcBorders>
            <w:shd w:val="clear" w:color="auto" w:fill="auto"/>
            <w:hideMark/>
          </w:tcPr>
          <w:p w14:paraId="555802CA"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2C6FD6FA"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5996F542"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F4BC6E9" w14:textId="0C3C75C1"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5 </w:t>
            </w:r>
          </w:p>
        </w:tc>
      </w:tr>
      <w:tr w:rsidR="00B664E5" w:rsidRPr="00B664E5" w14:paraId="628AEFE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CD1582A" w14:textId="6DB75A75" w:rsidR="00B664E5" w:rsidRPr="00B664E5" w:rsidRDefault="00B664E5" w:rsidP="00B664E5">
            <w:pPr>
              <w:suppressAutoHyphens w:val="0"/>
              <w:ind w:firstLine="0"/>
              <w:jc w:val="left"/>
            </w:pPr>
            <w:r w:rsidRPr="00B664E5">
              <w:t xml:space="preserve">Сведения о лице, подписывающем файл обмена информации отправителя (фрахтователя) об изменении сведений о получателе и (или) </w:t>
            </w:r>
            <w:r w:rsidR="00DE4926" w:rsidRPr="00B664E5">
              <w:t>порт</w:t>
            </w:r>
            <w:r w:rsidR="00DE4926">
              <w:t>е</w:t>
            </w:r>
            <w:r w:rsidR="00DE4926" w:rsidRPr="00B664E5">
              <w:t xml:space="preserve"> </w:t>
            </w:r>
            <w:r w:rsidRPr="00B664E5">
              <w:t>выгрузки</w:t>
            </w:r>
          </w:p>
        </w:tc>
        <w:tc>
          <w:tcPr>
            <w:tcW w:w="2522" w:type="dxa"/>
            <w:tcBorders>
              <w:top w:val="nil"/>
              <w:left w:val="nil"/>
              <w:bottom w:val="single" w:sz="4" w:space="0" w:color="auto"/>
              <w:right w:val="single" w:sz="4" w:space="0" w:color="auto"/>
            </w:tcBorders>
            <w:shd w:val="clear" w:color="auto" w:fill="auto"/>
            <w:hideMark/>
          </w:tcPr>
          <w:p w14:paraId="46301395" w14:textId="77777777" w:rsidR="00B664E5" w:rsidRPr="00B664E5" w:rsidRDefault="00B664E5" w:rsidP="00B664E5">
            <w:pPr>
              <w:suppressAutoHyphens w:val="0"/>
              <w:ind w:firstLine="0"/>
              <w:jc w:val="center"/>
            </w:pPr>
            <w:r w:rsidRPr="00B664E5">
              <w:t>SngInfConsigner</w:t>
            </w:r>
          </w:p>
        </w:tc>
        <w:tc>
          <w:tcPr>
            <w:tcW w:w="1208" w:type="dxa"/>
            <w:tcBorders>
              <w:top w:val="nil"/>
              <w:left w:val="nil"/>
              <w:bottom w:val="single" w:sz="4" w:space="0" w:color="auto"/>
              <w:right w:val="single" w:sz="4" w:space="0" w:color="auto"/>
            </w:tcBorders>
            <w:shd w:val="clear" w:color="auto" w:fill="auto"/>
            <w:hideMark/>
          </w:tcPr>
          <w:p w14:paraId="3D6C0A2E"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74CF5263"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50988B56"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6F104187" w14:textId="77777777" w:rsidR="00367A83" w:rsidRDefault="00B664E5" w:rsidP="00B664E5">
            <w:pPr>
              <w:suppressAutoHyphens w:val="0"/>
              <w:ind w:firstLine="0"/>
              <w:jc w:val="left"/>
            </w:pPr>
            <w:r w:rsidRPr="00B664E5">
              <w:t xml:space="preserve">Типовой элемент &lt;SignerType&gt;. </w:t>
            </w:r>
          </w:p>
          <w:p w14:paraId="07264753" w14:textId="1CB5371E"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17 </w:t>
            </w:r>
          </w:p>
        </w:tc>
      </w:tr>
    </w:tbl>
    <w:p w14:paraId="4A572693" w14:textId="7F5AD0D5" w:rsidR="00B664E5" w:rsidRPr="00B664E5" w:rsidRDefault="00B664E5" w:rsidP="00B664E5">
      <w:pPr>
        <w:suppressAutoHyphens w:val="0"/>
        <w:spacing w:before="360"/>
        <w:ind w:firstLine="0"/>
        <w:jc w:val="right"/>
      </w:pPr>
      <w:r>
        <w:t>Таблица 9.</w:t>
      </w:r>
      <w:r w:rsidRPr="00B664E5">
        <w:t>3</w:t>
      </w:r>
    </w:p>
    <w:p w14:paraId="0C6FB6F6" w14:textId="77777777" w:rsidR="00B664E5" w:rsidRPr="00B664E5" w:rsidRDefault="00B664E5" w:rsidP="00B664E5">
      <w:pPr>
        <w:suppressAutoHyphens w:val="0"/>
        <w:spacing w:after="120"/>
        <w:ind w:firstLine="0"/>
        <w:jc w:val="center"/>
        <w15:collapsed/>
        <w:rPr>
          <w:sz w:val="20"/>
          <w:szCs w:val="20"/>
        </w:rPr>
      </w:pPr>
      <w:r w:rsidRPr="00B664E5">
        <w:rPr>
          <w:b/>
          <w:bCs/>
        </w:rPr>
        <w:t>Идентификатор файла обмена информации отправителя (фрахтователя) (IDInfConsigner)</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494BD79F"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DAB2F2"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780FA416"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6C659"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3FC9B"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BE8999"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78B16A67"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62403ABD"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D9BBF4E" w14:textId="77777777" w:rsidR="00B664E5" w:rsidRPr="00B664E5" w:rsidRDefault="00B664E5" w:rsidP="00B664E5">
            <w:pPr>
              <w:suppressAutoHyphens w:val="0"/>
              <w:ind w:firstLine="0"/>
              <w:jc w:val="left"/>
            </w:pPr>
            <w:r w:rsidRPr="00B664E5">
              <w:t>Идентификатор файла обмена информации отправителя (фрахтователя)</w:t>
            </w:r>
          </w:p>
        </w:tc>
        <w:tc>
          <w:tcPr>
            <w:tcW w:w="2522" w:type="dxa"/>
            <w:tcBorders>
              <w:top w:val="nil"/>
              <w:left w:val="nil"/>
              <w:bottom w:val="single" w:sz="4" w:space="0" w:color="auto"/>
              <w:right w:val="single" w:sz="4" w:space="0" w:color="auto"/>
            </w:tcBorders>
            <w:shd w:val="clear" w:color="auto" w:fill="auto"/>
            <w:hideMark/>
          </w:tcPr>
          <w:p w14:paraId="5B071DA7" w14:textId="77777777" w:rsidR="00B664E5" w:rsidRPr="00B664E5" w:rsidRDefault="00B664E5" w:rsidP="00B664E5">
            <w:pPr>
              <w:suppressAutoHyphens w:val="0"/>
              <w:ind w:firstLine="0"/>
              <w:jc w:val="center"/>
            </w:pPr>
            <w:r w:rsidRPr="00B664E5">
              <w:t>IDFileConsigner</w:t>
            </w:r>
          </w:p>
        </w:tc>
        <w:tc>
          <w:tcPr>
            <w:tcW w:w="1208" w:type="dxa"/>
            <w:tcBorders>
              <w:top w:val="nil"/>
              <w:left w:val="nil"/>
              <w:bottom w:val="single" w:sz="4" w:space="0" w:color="auto"/>
              <w:right w:val="single" w:sz="4" w:space="0" w:color="auto"/>
            </w:tcBorders>
            <w:shd w:val="clear" w:color="auto" w:fill="auto"/>
            <w:hideMark/>
          </w:tcPr>
          <w:p w14:paraId="3B09757F"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4ED5D34"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11D8C73"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75A1FBA7" w14:textId="730F6D0B" w:rsidR="00B664E5" w:rsidRPr="00B664E5" w:rsidRDefault="00B664E5" w:rsidP="00B664E5">
            <w:pPr>
              <w:suppressAutoHyphens w:val="0"/>
              <w:ind w:firstLine="0"/>
              <w:jc w:val="left"/>
            </w:pPr>
            <w:r>
              <w:rPr>
                <w:szCs w:val="22"/>
                <w:lang w:eastAsia="en-US"/>
              </w:rPr>
              <w:t xml:space="preserve">Содержит (повторяет) имя файла обмена информации </w:t>
            </w:r>
            <w:r>
              <w:rPr>
                <w:szCs w:val="22"/>
              </w:rPr>
              <w:t xml:space="preserve">отправителя (фрахтователя) </w:t>
            </w:r>
            <w:r>
              <w:rPr>
                <w:szCs w:val="22"/>
                <w:lang w:eastAsia="en-US"/>
              </w:rPr>
              <w:t>без расширения</w:t>
            </w:r>
          </w:p>
        </w:tc>
      </w:tr>
      <w:tr w:rsidR="00B664E5" w:rsidRPr="00B664E5" w14:paraId="729BA1E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51A5547" w14:textId="77777777" w:rsidR="00B664E5" w:rsidRPr="00B664E5" w:rsidRDefault="00B664E5" w:rsidP="00B664E5">
            <w:pPr>
              <w:suppressAutoHyphens w:val="0"/>
              <w:ind w:firstLine="0"/>
              <w:jc w:val="left"/>
            </w:pPr>
            <w:r w:rsidRPr="00B664E5">
              <w:t>Дата формирования файла обмена информации отправителя (фрахтователя)</w:t>
            </w:r>
          </w:p>
        </w:tc>
        <w:tc>
          <w:tcPr>
            <w:tcW w:w="2522" w:type="dxa"/>
            <w:tcBorders>
              <w:top w:val="nil"/>
              <w:left w:val="nil"/>
              <w:bottom w:val="single" w:sz="4" w:space="0" w:color="auto"/>
              <w:right w:val="single" w:sz="4" w:space="0" w:color="auto"/>
            </w:tcBorders>
            <w:shd w:val="clear" w:color="auto" w:fill="auto"/>
            <w:hideMark/>
          </w:tcPr>
          <w:p w14:paraId="6E465EDB" w14:textId="77777777" w:rsidR="00B664E5" w:rsidRPr="00B664E5" w:rsidRDefault="00B664E5" w:rsidP="00B664E5">
            <w:pPr>
              <w:suppressAutoHyphens w:val="0"/>
              <w:ind w:firstLine="0"/>
              <w:jc w:val="center"/>
            </w:pPr>
            <w:r w:rsidRPr="00B664E5">
              <w:t>DateFileConsigner</w:t>
            </w:r>
          </w:p>
        </w:tc>
        <w:tc>
          <w:tcPr>
            <w:tcW w:w="1208" w:type="dxa"/>
            <w:tcBorders>
              <w:top w:val="nil"/>
              <w:left w:val="nil"/>
              <w:bottom w:val="single" w:sz="4" w:space="0" w:color="auto"/>
              <w:right w:val="single" w:sz="4" w:space="0" w:color="auto"/>
            </w:tcBorders>
            <w:shd w:val="clear" w:color="auto" w:fill="auto"/>
            <w:hideMark/>
          </w:tcPr>
          <w:p w14:paraId="1CB1DE23"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EA3B1D0" w14:textId="77777777" w:rsidR="00B664E5" w:rsidRPr="00B664E5" w:rsidRDefault="00B664E5" w:rsidP="00B664E5">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18E9753F"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25D4C4FD" w14:textId="77777777" w:rsidR="00B664E5" w:rsidRDefault="00B664E5" w:rsidP="00B664E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541DF3A3" w14:textId="77777777" w:rsidR="00942055" w:rsidRDefault="00B664E5" w:rsidP="00B664E5">
            <w:pPr>
              <w:suppressAutoHyphens w:val="0"/>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Pr>
                <w:szCs w:val="22"/>
                <w:lang w:eastAsia="en-US"/>
              </w:rPr>
              <w:t xml:space="preserve"> </w:t>
            </w:r>
          </w:p>
          <w:p w14:paraId="4F43AEF4" w14:textId="1C188DC2" w:rsidR="00B664E5" w:rsidRPr="00B664E5" w:rsidRDefault="00B664E5" w:rsidP="00B664E5">
            <w:pPr>
              <w:suppressAutoHyphens w:val="0"/>
              <w:ind w:firstLine="0"/>
              <w:jc w:val="left"/>
            </w:pPr>
            <w:r>
              <w:rPr>
                <w:szCs w:val="22"/>
                <w:lang w:eastAsia="en-US"/>
              </w:rPr>
              <w:t xml:space="preserve">Указывается (повторяет) значение </w:t>
            </w:r>
            <w:r w:rsidRPr="008F03DE">
              <w:rPr>
                <w:szCs w:val="22"/>
                <w:lang w:eastAsia="en-US"/>
              </w:rPr>
              <w:t>&lt;</w:t>
            </w:r>
            <w:r>
              <w:rPr>
                <w:szCs w:val="22"/>
                <w:lang w:val="en-US" w:eastAsia="en-US"/>
              </w:rPr>
              <w:t>DateInfConsigner</w:t>
            </w:r>
            <w:r w:rsidRPr="008F03DE">
              <w:rPr>
                <w:szCs w:val="22"/>
                <w:lang w:eastAsia="en-US"/>
              </w:rPr>
              <w:t>&gt;</w:t>
            </w:r>
            <w:r>
              <w:rPr>
                <w:szCs w:val="22"/>
                <w:lang w:eastAsia="en-US"/>
              </w:rPr>
              <w:t xml:space="preserve">, указанное в файле обмена информации </w:t>
            </w:r>
            <w:r>
              <w:rPr>
                <w:szCs w:val="22"/>
              </w:rPr>
              <w:t>отправителя (фрахтователя)</w:t>
            </w:r>
          </w:p>
        </w:tc>
      </w:tr>
      <w:tr w:rsidR="00B664E5" w:rsidRPr="00B664E5" w14:paraId="0090CEFC"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79EFDE6" w14:textId="77777777" w:rsidR="00B664E5" w:rsidRPr="00B664E5" w:rsidRDefault="00B664E5" w:rsidP="00B664E5">
            <w:pPr>
              <w:suppressAutoHyphens w:val="0"/>
              <w:ind w:firstLine="0"/>
              <w:jc w:val="left"/>
            </w:pPr>
            <w:r w:rsidRPr="00B664E5">
              <w:t>Время формирования файла обмена информации отправителя (фрахтователя)</w:t>
            </w:r>
          </w:p>
        </w:tc>
        <w:tc>
          <w:tcPr>
            <w:tcW w:w="2522" w:type="dxa"/>
            <w:tcBorders>
              <w:top w:val="nil"/>
              <w:left w:val="nil"/>
              <w:bottom w:val="single" w:sz="4" w:space="0" w:color="auto"/>
              <w:right w:val="single" w:sz="4" w:space="0" w:color="auto"/>
            </w:tcBorders>
            <w:shd w:val="clear" w:color="auto" w:fill="auto"/>
            <w:hideMark/>
          </w:tcPr>
          <w:p w14:paraId="097F3873" w14:textId="77777777" w:rsidR="00B664E5" w:rsidRPr="00B664E5" w:rsidRDefault="00B664E5" w:rsidP="00B664E5">
            <w:pPr>
              <w:suppressAutoHyphens w:val="0"/>
              <w:ind w:firstLine="0"/>
              <w:jc w:val="center"/>
            </w:pPr>
            <w:r w:rsidRPr="00B664E5">
              <w:t>TimeFileConsigner</w:t>
            </w:r>
          </w:p>
        </w:tc>
        <w:tc>
          <w:tcPr>
            <w:tcW w:w="1208" w:type="dxa"/>
            <w:tcBorders>
              <w:top w:val="nil"/>
              <w:left w:val="nil"/>
              <w:bottom w:val="single" w:sz="4" w:space="0" w:color="auto"/>
              <w:right w:val="single" w:sz="4" w:space="0" w:color="auto"/>
            </w:tcBorders>
            <w:shd w:val="clear" w:color="auto" w:fill="auto"/>
            <w:hideMark/>
          </w:tcPr>
          <w:p w14:paraId="70A549B9"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00A3605" w14:textId="77777777" w:rsidR="00B664E5" w:rsidRPr="00B664E5" w:rsidRDefault="00B664E5" w:rsidP="00B664E5">
            <w:pPr>
              <w:suppressAutoHyphens w:val="0"/>
              <w:ind w:firstLine="0"/>
              <w:jc w:val="center"/>
            </w:pPr>
            <w:r w:rsidRPr="00B664E5">
              <w:t>T(=8)</w:t>
            </w:r>
          </w:p>
        </w:tc>
        <w:tc>
          <w:tcPr>
            <w:tcW w:w="1910" w:type="dxa"/>
            <w:tcBorders>
              <w:top w:val="nil"/>
              <w:left w:val="nil"/>
              <w:bottom w:val="single" w:sz="4" w:space="0" w:color="auto"/>
              <w:right w:val="single" w:sz="4" w:space="0" w:color="auto"/>
            </w:tcBorders>
            <w:shd w:val="clear" w:color="auto" w:fill="auto"/>
            <w:hideMark/>
          </w:tcPr>
          <w:p w14:paraId="72C7225F"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764C61E4" w14:textId="77777777" w:rsidR="00B664E5" w:rsidRDefault="00B664E5" w:rsidP="00B664E5">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75030146" w14:textId="77777777" w:rsidR="00942055" w:rsidRDefault="00B664E5" w:rsidP="00B664E5">
            <w:pPr>
              <w:suppressAutoHyphens w:val="0"/>
              <w:ind w:firstLine="0"/>
              <w:jc w:val="left"/>
              <w:rPr>
                <w:szCs w:val="22"/>
                <w:lang w:eastAsia="en-US"/>
              </w:rPr>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r>
              <w:rPr>
                <w:szCs w:val="22"/>
                <w:lang w:eastAsia="en-US"/>
              </w:rPr>
              <w:t xml:space="preserve"> </w:t>
            </w:r>
          </w:p>
          <w:p w14:paraId="5C7E9E6E" w14:textId="0F54C44F" w:rsidR="00B664E5" w:rsidRPr="00B664E5" w:rsidRDefault="00B664E5" w:rsidP="00B664E5">
            <w:pPr>
              <w:suppressAutoHyphens w:val="0"/>
              <w:ind w:firstLine="0"/>
              <w:jc w:val="left"/>
            </w:pPr>
            <w:r>
              <w:rPr>
                <w:szCs w:val="22"/>
                <w:lang w:eastAsia="en-US"/>
              </w:rPr>
              <w:t xml:space="preserve">Указывается (повторяет) значение </w:t>
            </w:r>
            <w:r w:rsidRPr="00006620">
              <w:rPr>
                <w:szCs w:val="22"/>
                <w:lang w:eastAsia="en-US"/>
              </w:rPr>
              <w:t>&lt;</w:t>
            </w:r>
            <w:r>
              <w:rPr>
                <w:szCs w:val="22"/>
                <w:lang w:val="en-US" w:eastAsia="en-US"/>
              </w:rPr>
              <w:t>TimeInfConsigner</w:t>
            </w:r>
            <w:r w:rsidRPr="00006620">
              <w:rPr>
                <w:szCs w:val="22"/>
                <w:lang w:eastAsia="en-US"/>
              </w:rPr>
              <w:t>&gt;</w:t>
            </w:r>
            <w:r>
              <w:rPr>
                <w:szCs w:val="22"/>
                <w:lang w:eastAsia="en-US"/>
              </w:rPr>
              <w:t xml:space="preserve">, указанное в файле обмена информации </w:t>
            </w:r>
            <w:r>
              <w:rPr>
                <w:szCs w:val="22"/>
              </w:rPr>
              <w:t>отправителя (фрахтователя)</w:t>
            </w:r>
          </w:p>
        </w:tc>
      </w:tr>
      <w:tr w:rsidR="00B664E5" w:rsidRPr="00B664E5" w14:paraId="51117BF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E615809" w14:textId="77777777" w:rsidR="00B664E5" w:rsidRPr="00B664E5" w:rsidRDefault="00B664E5" w:rsidP="00B664E5">
            <w:pPr>
              <w:suppressAutoHyphens w:val="0"/>
              <w:ind w:firstLine="0"/>
              <w:jc w:val="left"/>
            </w:pPr>
            <w:r w:rsidRPr="00B664E5">
              <w:t>Электронная подпись файла обмена информации отправителя (фрахтователя)</w:t>
            </w:r>
          </w:p>
        </w:tc>
        <w:tc>
          <w:tcPr>
            <w:tcW w:w="2522" w:type="dxa"/>
            <w:tcBorders>
              <w:top w:val="nil"/>
              <w:left w:val="nil"/>
              <w:bottom w:val="single" w:sz="4" w:space="0" w:color="auto"/>
              <w:right w:val="single" w:sz="4" w:space="0" w:color="auto"/>
            </w:tcBorders>
            <w:shd w:val="clear" w:color="auto" w:fill="auto"/>
            <w:hideMark/>
          </w:tcPr>
          <w:p w14:paraId="077B3DD8" w14:textId="77777777" w:rsidR="00B664E5" w:rsidRPr="00B664E5" w:rsidRDefault="00B664E5" w:rsidP="00B664E5">
            <w:pPr>
              <w:suppressAutoHyphens w:val="0"/>
              <w:ind w:firstLine="0"/>
              <w:jc w:val="center"/>
            </w:pPr>
            <w:r w:rsidRPr="00B664E5">
              <w:t>ElectSign</w:t>
            </w:r>
          </w:p>
        </w:tc>
        <w:tc>
          <w:tcPr>
            <w:tcW w:w="1208" w:type="dxa"/>
            <w:tcBorders>
              <w:top w:val="nil"/>
              <w:left w:val="nil"/>
              <w:bottom w:val="single" w:sz="4" w:space="0" w:color="auto"/>
              <w:right w:val="single" w:sz="4" w:space="0" w:color="auto"/>
            </w:tcBorders>
            <w:shd w:val="clear" w:color="auto" w:fill="auto"/>
            <w:hideMark/>
          </w:tcPr>
          <w:p w14:paraId="1E004DFB"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CBC46BE" w14:textId="77777777" w:rsidR="00B664E5" w:rsidRPr="00B664E5" w:rsidRDefault="00B664E5" w:rsidP="00B664E5">
            <w:pPr>
              <w:suppressAutoHyphens w:val="0"/>
              <w:ind w:firstLine="0"/>
              <w:jc w:val="center"/>
            </w:pPr>
            <w:r w:rsidRPr="00B664E5">
              <w:t>T(1-)</w:t>
            </w:r>
          </w:p>
        </w:tc>
        <w:tc>
          <w:tcPr>
            <w:tcW w:w="1910" w:type="dxa"/>
            <w:tcBorders>
              <w:top w:val="nil"/>
              <w:left w:val="nil"/>
              <w:bottom w:val="single" w:sz="4" w:space="0" w:color="auto"/>
              <w:right w:val="single" w:sz="4" w:space="0" w:color="auto"/>
            </w:tcBorders>
            <w:shd w:val="clear" w:color="auto" w:fill="auto"/>
            <w:hideMark/>
          </w:tcPr>
          <w:p w14:paraId="2DF28F1D"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4D6905D4" w14:textId="054D99C2" w:rsidR="00B664E5" w:rsidRPr="00B664E5" w:rsidRDefault="00B664E5" w:rsidP="00B664E5">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3C4B7296" w14:textId="5BE3DAF3" w:rsidR="00B664E5" w:rsidRPr="00B664E5" w:rsidRDefault="00B664E5" w:rsidP="00B664E5">
      <w:pPr>
        <w:suppressAutoHyphens w:val="0"/>
        <w:spacing w:before="360"/>
        <w:ind w:firstLine="0"/>
        <w:jc w:val="right"/>
      </w:pPr>
      <w:r>
        <w:t>Таблица 9.</w:t>
      </w:r>
      <w:r w:rsidRPr="00B664E5">
        <w:t>4</w:t>
      </w:r>
    </w:p>
    <w:p w14:paraId="3577CAB2" w14:textId="77777777" w:rsidR="00B664E5" w:rsidRPr="00B664E5" w:rsidRDefault="00B664E5" w:rsidP="00B664E5">
      <w:pPr>
        <w:suppressAutoHyphens w:val="0"/>
        <w:spacing w:after="120"/>
        <w:ind w:firstLine="0"/>
        <w:jc w:val="center"/>
        <w15:collapsed/>
        <w:rPr>
          <w:sz w:val="20"/>
          <w:szCs w:val="20"/>
        </w:rPr>
      </w:pPr>
      <w:r w:rsidRPr="00B664E5">
        <w:rPr>
          <w:b/>
          <w:bCs/>
        </w:rPr>
        <w:t>Идентификатор файла обмена информации перевозчика о подтверждении изменения сведений о получателе и (или) порте выгрузки (IDInfConfirm)</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35E933AD"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897446"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383E8B74"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78BBCE"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C99F6E"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F637BE"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49C56CBC"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572A091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E704359" w14:textId="77777777" w:rsidR="00B664E5" w:rsidRPr="00B664E5" w:rsidRDefault="00B664E5" w:rsidP="00B664E5">
            <w:pPr>
              <w:suppressAutoHyphens w:val="0"/>
              <w:ind w:firstLine="0"/>
              <w:jc w:val="left"/>
            </w:pPr>
            <w:r w:rsidRPr="00B664E5">
              <w:t>Идентификатор файла обмена информации перевозчика о подтверждении изменения сведений о получателе и (или) порте выгрузки</w:t>
            </w:r>
          </w:p>
        </w:tc>
        <w:tc>
          <w:tcPr>
            <w:tcW w:w="2522" w:type="dxa"/>
            <w:tcBorders>
              <w:top w:val="nil"/>
              <w:left w:val="nil"/>
              <w:bottom w:val="single" w:sz="4" w:space="0" w:color="auto"/>
              <w:right w:val="single" w:sz="4" w:space="0" w:color="auto"/>
            </w:tcBorders>
            <w:shd w:val="clear" w:color="auto" w:fill="auto"/>
            <w:hideMark/>
          </w:tcPr>
          <w:p w14:paraId="43D47C75" w14:textId="77777777" w:rsidR="00B664E5" w:rsidRPr="00B664E5" w:rsidRDefault="00B664E5" w:rsidP="00B664E5">
            <w:pPr>
              <w:suppressAutoHyphens w:val="0"/>
              <w:ind w:firstLine="0"/>
              <w:jc w:val="center"/>
            </w:pPr>
            <w:r w:rsidRPr="00B664E5">
              <w:t>IDFileConfirm</w:t>
            </w:r>
          </w:p>
        </w:tc>
        <w:tc>
          <w:tcPr>
            <w:tcW w:w="1208" w:type="dxa"/>
            <w:tcBorders>
              <w:top w:val="nil"/>
              <w:left w:val="nil"/>
              <w:bottom w:val="single" w:sz="4" w:space="0" w:color="auto"/>
              <w:right w:val="single" w:sz="4" w:space="0" w:color="auto"/>
            </w:tcBorders>
            <w:shd w:val="clear" w:color="auto" w:fill="auto"/>
            <w:hideMark/>
          </w:tcPr>
          <w:p w14:paraId="49B76726"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BFD040F"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4917277"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6AE10FDA" w14:textId="2E161DEF" w:rsidR="00B664E5" w:rsidRPr="00B664E5" w:rsidRDefault="00B664E5" w:rsidP="00B664E5">
            <w:pPr>
              <w:suppressAutoHyphens w:val="0"/>
              <w:ind w:firstLine="0"/>
              <w:jc w:val="left"/>
            </w:pPr>
            <w:r>
              <w:rPr>
                <w:szCs w:val="22"/>
                <w:lang w:eastAsia="en-US"/>
              </w:rPr>
              <w:t xml:space="preserve">Содержит (повторяет) имя файла обмена информации </w:t>
            </w:r>
            <w:r w:rsidR="003A58CD" w:rsidRPr="00B664E5">
              <w:t>перевозчика о подтверждении изменения сведений о получателе и (или) порте выгрузки</w:t>
            </w:r>
            <w:r>
              <w:rPr>
                <w:szCs w:val="22"/>
              </w:rPr>
              <w:t xml:space="preserve"> </w:t>
            </w:r>
            <w:r>
              <w:rPr>
                <w:szCs w:val="22"/>
                <w:lang w:eastAsia="en-US"/>
              </w:rPr>
              <w:t>без расширения</w:t>
            </w:r>
          </w:p>
        </w:tc>
      </w:tr>
      <w:tr w:rsidR="00B664E5" w:rsidRPr="00B664E5" w14:paraId="3300FDC2"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2ACA589" w14:textId="77777777" w:rsidR="00B664E5" w:rsidRPr="00B664E5" w:rsidRDefault="00B664E5" w:rsidP="00B664E5">
            <w:pPr>
              <w:suppressAutoHyphens w:val="0"/>
              <w:ind w:firstLine="0"/>
              <w:jc w:val="left"/>
            </w:pPr>
            <w:r w:rsidRPr="00B664E5">
              <w:t>Дата формирования файла обмена информации перевозчика о подтверждении изменения сведений о получателе и (или) порте выгрузки</w:t>
            </w:r>
          </w:p>
        </w:tc>
        <w:tc>
          <w:tcPr>
            <w:tcW w:w="2522" w:type="dxa"/>
            <w:tcBorders>
              <w:top w:val="nil"/>
              <w:left w:val="nil"/>
              <w:bottom w:val="single" w:sz="4" w:space="0" w:color="auto"/>
              <w:right w:val="single" w:sz="4" w:space="0" w:color="auto"/>
            </w:tcBorders>
            <w:shd w:val="clear" w:color="auto" w:fill="auto"/>
            <w:hideMark/>
          </w:tcPr>
          <w:p w14:paraId="34571FE2" w14:textId="77777777" w:rsidR="00B664E5" w:rsidRPr="00B664E5" w:rsidRDefault="00B664E5" w:rsidP="00B664E5">
            <w:pPr>
              <w:suppressAutoHyphens w:val="0"/>
              <w:ind w:firstLine="0"/>
              <w:jc w:val="center"/>
            </w:pPr>
            <w:r w:rsidRPr="00B664E5">
              <w:t>DateFileConfirm</w:t>
            </w:r>
          </w:p>
        </w:tc>
        <w:tc>
          <w:tcPr>
            <w:tcW w:w="1208" w:type="dxa"/>
            <w:tcBorders>
              <w:top w:val="nil"/>
              <w:left w:val="nil"/>
              <w:bottom w:val="single" w:sz="4" w:space="0" w:color="auto"/>
              <w:right w:val="single" w:sz="4" w:space="0" w:color="auto"/>
            </w:tcBorders>
            <w:shd w:val="clear" w:color="auto" w:fill="auto"/>
            <w:hideMark/>
          </w:tcPr>
          <w:p w14:paraId="0D6EF3E7"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48FA461" w14:textId="77777777" w:rsidR="00B664E5" w:rsidRPr="00B664E5" w:rsidRDefault="00B664E5" w:rsidP="00B664E5">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45A217AC"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560583C6" w14:textId="77777777" w:rsidR="00B664E5" w:rsidRDefault="00B664E5" w:rsidP="00B664E5">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04C2F543" w14:textId="5B3914B1" w:rsidR="00795ECE" w:rsidRDefault="00B664E5" w:rsidP="00B664E5">
            <w:pPr>
              <w:suppressAutoHyphens w:val="0"/>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sidR="00795ECE" w:rsidRPr="00795ECE">
              <w:rPr>
                <w:szCs w:val="22"/>
                <w:lang w:eastAsia="en-US"/>
              </w:rPr>
              <w:t>.</w:t>
            </w:r>
            <w:r>
              <w:rPr>
                <w:szCs w:val="22"/>
                <w:lang w:eastAsia="en-US"/>
              </w:rPr>
              <w:t xml:space="preserve"> </w:t>
            </w:r>
          </w:p>
          <w:p w14:paraId="7672F3D4" w14:textId="2187352A" w:rsidR="00B664E5" w:rsidRPr="00B664E5" w:rsidRDefault="00B664E5" w:rsidP="00B664E5">
            <w:pPr>
              <w:suppressAutoHyphens w:val="0"/>
              <w:ind w:firstLine="0"/>
              <w:jc w:val="left"/>
            </w:pPr>
            <w:r>
              <w:rPr>
                <w:szCs w:val="22"/>
                <w:lang w:eastAsia="en-US"/>
              </w:rPr>
              <w:t xml:space="preserve">Указывается (повторяет) значение </w:t>
            </w:r>
            <w:r w:rsidRPr="008F03DE">
              <w:rPr>
                <w:szCs w:val="22"/>
                <w:lang w:eastAsia="en-US"/>
              </w:rPr>
              <w:t>&lt;</w:t>
            </w:r>
            <w:r>
              <w:rPr>
                <w:szCs w:val="22"/>
                <w:lang w:val="en-US" w:eastAsia="en-US"/>
              </w:rPr>
              <w:t>DateInfConfirm</w:t>
            </w:r>
            <w:r w:rsidRPr="008F03DE">
              <w:rPr>
                <w:szCs w:val="22"/>
                <w:lang w:eastAsia="en-US"/>
              </w:rPr>
              <w:t>&gt;</w:t>
            </w:r>
            <w:r>
              <w:rPr>
                <w:szCs w:val="22"/>
                <w:lang w:eastAsia="en-US"/>
              </w:rPr>
              <w:t xml:space="preserve">, указанное в файле обмена информации </w:t>
            </w:r>
            <w:r w:rsidR="003A58CD" w:rsidRPr="00B664E5">
              <w:t>перевозчика о подтверждении изменения сведений о получателе и (или) порте выгрузки</w:t>
            </w:r>
          </w:p>
        </w:tc>
      </w:tr>
      <w:tr w:rsidR="00B664E5" w:rsidRPr="00B664E5" w14:paraId="4F23982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813CB20" w14:textId="77777777" w:rsidR="00B664E5" w:rsidRPr="00B664E5" w:rsidRDefault="00B664E5" w:rsidP="00B664E5">
            <w:pPr>
              <w:suppressAutoHyphens w:val="0"/>
              <w:ind w:firstLine="0"/>
              <w:jc w:val="left"/>
            </w:pPr>
            <w:r w:rsidRPr="00B664E5">
              <w:t>Время формирования файла обмена информации перевозчика о подтверждении изменения сведений о получателе и (или) порте выгрузки</w:t>
            </w:r>
          </w:p>
        </w:tc>
        <w:tc>
          <w:tcPr>
            <w:tcW w:w="2522" w:type="dxa"/>
            <w:tcBorders>
              <w:top w:val="nil"/>
              <w:left w:val="nil"/>
              <w:bottom w:val="single" w:sz="4" w:space="0" w:color="auto"/>
              <w:right w:val="single" w:sz="4" w:space="0" w:color="auto"/>
            </w:tcBorders>
            <w:shd w:val="clear" w:color="auto" w:fill="auto"/>
            <w:hideMark/>
          </w:tcPr>
          <w:p w14:paraId="3A6467B0" w14:textId="77777777" w:rsidR="00B664E5" w:rsidRPr="00B664E5" w:rsidRDefault="00B664E5" w:rsidP="00B664E5">
            <w:pPr>
              <w:suppressAutoHyphens w:val="0"/>
              <w:ind w:firstLine="0"/>
              <w:jc w:val="center"/>
            </w:pPr>
            <w:r w:rsidRPr="00B664E5">
              <w:t>TimeFileConfirm</w:t>
            </w:r>
          </w:p>
        </w:tc>
        <w:tc>
          <w:tcPr>
            <w:tcW w:w="1208" w:type="dxa"/>
            <w:tcBorders>
              <w:top w:val="nil"/>
              <w:left w:val="nil"/>
              <w:bottom w:val="single" w:sz="4" w:space="0" w:color="auto"/>
              <w:right w:val="single" w:sz="4" w:space="0" w:color="auto"/>
            </w:tcBorders>
            <w:shd w:val="clear" w:color="auto" w:fill="auto"/>
            <w:hideMark/>
          </w:tcPr>
          <w:p w14:paraId="38EA9558"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A70129C" w14:textId="77777777" w:rsidR="00B664E5" w:rsidRPr="00B664E5" w:rsidRDefault="00B664E5" w:rsidP="00B664E5">
            <w:pPr>
              <w:suppressAutoHyphens w:val="0"/>
              <w:ind w:firstLine="0"/>
              <w:jc w:val="center"/>
            </w:pPr>
            <w:r w:rsidRPr="00B664E5">
              <w:t>T(=8)</w:t>
            </w:r>
          </w:p>
        </w:tc>
        <w:tc>
          <w:tcPr>
            <w:tcW w:w="1910" w:type="dxa"/>
            <w:tcBorders>
              <w:top w:val="nil"/>
              <w:left w:val="nil"/>
              <w:bottom w:val="single" w:sz="4" w:space="0" w:color="auto"/>
              <w:right w:val="single" w:sz="4" w:space="0" w:color="auto"/>
            </w:tcBorders>
            <w:shd w:val="clear" w:color="auto" w:fill="auto"/>
            <w:hideMark/>
          </w:tcPr>
          <w:p w14:paraId="5886A2A4"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1158BF8C" w14:textId="77777777" w:rsidR="00B664E5" w:rsidRDefault="00B664E5" w:rsidP="00B664E5">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5CF2EFAF" w14:textId="6EE1FF4A" w:rsidR="00795ECE" w:rsidRDefault="00B664E5" w:rsidP="00B664E5">
            <w:pPr>
              <w:suppressAutoHyphens w:val="0"/>
              <w:ind w:firstLine="0"/>
              <w:jc w:val="left"/>
              <w:rPr>
                <w:szCs w:val="22"/>
                <w:lang w:eastAsia="en-US"/>
              </w:rPr>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r w:rsidR="00795ECE" w:rsidRPr="00795ECE">
              <w:rPr>
                <w:szCs w:val="22"/>
              </w:rPr>
              <w:t>.</w:t>
            </w:r>
            <w:r>
              <w:rPr>
                <w:szCs w:val="22"/>
                <w:lang w:eastAsia="en-US"/>
              </w:rPr>
              <w:t xml:space="preserve"> </w:t>
            </w:r>
          </w:p>
          <w:p w14:paraId="401A61B8" w14:textId="5B0F4FD8" w:rsidR="00B664E5" w:rsidRPr="00B664E5" w:rsidRDefault="00B664E5" w:rsidP="00B664E5">
            <w:pPr>
              <w:suppressAutoHyphens w:val="0"/>
              <w:ind w:firstLine="0"/>
              <w:jc w:val="left"/>
            </w:pPr>
            <w:r>
              <w:rPr>
                <w:szCs w:val="22"/>
                <w:lang w:eastAsia="en-US"/>
              </w:rPr>
              <w:t xml:space="preserve">Указывается (повторяет) значение </w:t>
            </w:r>
            <w:r w:rsidRPr="00006620">
              <w:rPr>
                <w:szCs w:val="22"/>
                <w:lang w:eastAsia="en-US"/>
              </w:rPr>
              <w:t>&lt;</w:t>
            </w:r>
            <w:r>
              <w:rPr>
                <w:szCs w:val="22"/>
                <w:lang w:val="en-US" w:eastAsia="en-US"/>
              </w:rPr>
              <w:t>TimeInfConfirm</w:t>
            </w:r>
            <w:r w:rsidRPr="00006620">
              <w:rPr>
                <w:szCs w:val="22"/>
                <w:lang w:eastAsia="en-US"/>
              </w:rPr>
              <w:t>&gt;</w:t>
            </w:r>
            <w:r>
              <w:rPr>
                <w:szCs w:val="22"/>
                <w:lang w:eastAsia="en-US"/>
              </w:rPr>
              <w:t xml:space="preserve">, указанное в файле обмена информации </w:t>
            </w:r>
            <w:r w:rsidR="003A58CD" w:rsidRPr="00B664E5">
              <w:t>перевозчика о подтверждении изменения сведений о получателе и (или) порте выгрузки</w:t>
            </w:r>
          </w:p>
        </w:tc>
      </w:tr>
      <w:tr w:rsidR="00B664E5" w:rsidRPr="00B664E5" w14:paraId="1B6609C2"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390CE83" w14:textId="77777777" w:rsidR="00B664E5" w:rsidRPr="00B664E5" w:rsidRDefault="00B664E5" w:rsidP="00B664E5">
            <w:pPr>
              <w:suppressAutoHyphens w:val="0"/>
              <w:ind w:firstLine="0"/>
              <w:jc w:val="left"/>
            </w:pPr>
            <w:r w:rsidRPr="00B664E5">
              <w:t>Электронная подпись файла обмена информации перевозчика о подтверждении изменения сведений о получателе и (или) порте выгрузки</w:t>
            </w:r>
          </w:p>
        </w:tc>
        <w:tc>
          <w:tcPr>
            <w:tcW w:w="2522" w:type="dxa"/>
            <w:tcBorders>
              <w:top w:val="nil"/>
              <w:left w:val="nil"/>
              <w:bottom w:val="single" w:sz="4" w:space="0" w:color="auto"/>
              <w:right w:val="single" w:sz="4" w:space="0" w:color="auto"/>
            </w:tcBorders>
            <w:shd w:val="clear" w:color="auto" w:fill="auto"/>
            <w:hideMark/>
          </w:tcPr>
          <w:p w14:paraId="054F2FDD" w14:textId="77777777" w:rsidR="00B664E5" w:rsidRPr="00B664E5" w:rsidRDefault="00B664E5" w:rsidP="00B664E5">
            <w:pPr>
              <w:suppressAutoHyphens w:val="0"/>
              <w:ind w:firstLine="0"/>
              <w:jc w:val="center"/>
            </w:pPr>
            <w:r w:rsidRPr="00B664E5">
              <w:t>ElectSign</w:t>
            </w:r>
          </w:p>
        </w:tc>
        <w:tc>
          <w:tcPr>
            <w:tcW w:w="1208" w:type="dxa"/>
            <w:tcBorders>
              <w:top w:val="nil"/>
              <w:left w:val="nil"/>
              <w:bottom w:val="single" w:sz="4" w:space="0" w:color="auto"/>
              <w:right w:val="single" w:sz="4" w:space="0" w:color="auto"/>
            </w:tcBorders>
            <w:shd w:val="clear" w:color="auto" w:fill="auto"/>
            <w:hideMark/>
          </w:tcPr>
          <w:p w14:paraId="49EBF492"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C126338" w14:textId="77777777" w:rsidR="00B664E5" w:rsidRPr="00B664E5" w:rsidRDefault="00B664E5" w:rsidP="00B664E5">
            <w:pPr>
              <w:suppressAutoHyphens w:val="0"/>
              <w:ind w:firstLine="0"/>
              <w:jc w:val="center"/>
            </w:pPr>
            <w:r w:rsidRPr="00B664E5">
              <w:t>T(1-)</w:t>
            </w:r>
          </w:p>
        </w:tc>
        <w:tc>
          <w:tcPr>
            <w:tcW w:w="1910" w:type="dxa"/>
            <w:tcBorders>
              <w:top w:val="nil"/>
              <w:left w:val="nil"/>
              <w:bottom w:val="single" w:sz="4" w:space="0" w:color="auto"/>
              <w:right w:val="single" w:sz="4" w:space="0" w:color="auto"/>
            </w:tcBorders>
            <w:shd w:val="clear" w:color="auto" w:fill="auto"/>
            <w:hideMark/>
          </w:tcPr>
          <w:p w14:paraId="687567E8"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7B202630" w14:textId="7980D145" w:rsidR="00B664E5" w:rsidRPr="00B664E5" w:rsidRDefault="00B664E5" w:rsidP="00B664E5">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41118885" w14:textId="53CCA1B1" w:rsidR="00B664E5" w:rsidRPr="00B664E5" w:rsidRDefault="00B664E5" w:rsidP="00B664E5">
      <w:pPr>
        <w:suppressAutoHyphens w:val="0"/>
        <w:spacing w:before="360"/>
        <w:ind w:firstLine="0"/>
        <w:jc w:val="right"/>
      </w:pPr>
      <w:r>
        <w:t>Таблица 9.</w:t>
      </w:r>
      <w:r w:rsidRPr="00B664E5">
        <w:t>5</w:t>
      </w:r>
    </w:p>
    <w:p w14:paraId="58AF3D31" w14:textId="49F536D6" w:rsidR="00B664E5" w:rsidRPr="00B664E5" w:rsidRDefault="00B664E5" w:rsidP="00B664E5">
      <w:pPr>
        <w:suppressAutoHyphens w:val="0"/>
        <w:spacing w:after="120"/>
        <w:ind w:firstLine="0"/>
        <w:jc w:val="center"/>
        <w15:collapsed/>
        <w:rPr>
          <w:sz w:val="20"/>
          <w:szCs w:val="20"/>
        </w:rPr>
      </w:pPr>
      <w:r w:rsidRPr="00B664E5">
        <w:rPr>
          <w:b/>
          <w:bCs/>
        </w:rPr>
        <w:t>Содержание</w:t>
      </w:r>
      <w:r w:rsidR="00885CF5">
        <w:rPr>
          <w:b/>
          <w:bCs/>
        </w:rPr>
        <w:t xml:space="preserve"> электронного</w:t>
      </w:r>
      <w:r w:rsidRPr="00B664E5">
        <w:rPr>
          <w:b/>
          <w:bCs/>
        </w:rPr>
        <w:t xml:space="preserve"> коносамента, информация отправителя (фрахтователя) об изменении сведений о получателе и (или) </w:t>
      </w:r>
      <w:r w:rsidR="00DE4926" w:rsidRPr="00B664E5">
        <w:rPr>
          <w:b/>
          <w:bCs/>
        </w:rPr>
        <w:t>порт</w:t>
      </w:r>
      <w:r w:rsidR="00DE4926">
        <w:rPr>
          <w:b/>
          <w:bCs/>
        </w:rPr>
        <w:t>е</w:t>
      </w:r>
      <w:r w:rsidR="00DE4926" w:rsidRPr="00B664E5">
        <w:rPr>
          <w:b/>
          <w:bCs/>
        </w:rPr>
        <w:t xml:space="preserve"> </w:t>
      </w:r>
      <w:r w:rsidRPr="00B664E5">
        <w:rPr>
          <w:b/>
          <w:bCs/>
        </w:rPr>
        <w:t>выгрузки (ContInfC</w:t>
      </w:r>
      <w:r w:rsidR="005647AF">
        <w:rPr>
          <w:b/>
          <w:bCs/>
          <w:lang w:val="en-US"/>
        </w:rPr>
        <w:t>h</w:t>
      </w:r>
      <w:r w:rsidRPr="00B664E5">
        <w:rPr>
          <w:b/>
          <w:bCs/>
        </w:rPr>
        <w:t>ange)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09964F00"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2F7E60"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410FE305"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850EDC"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97D1CF"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58BB67"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161A4A05"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0EF2940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6617AC7" w14:textId="6D4251F9" w:rsidR="00B664E5" w:rsidRPr="00B664E5" w:rsidRDefault="00B664E5" w:rsidP="00B664E5">
            <w:pPr>
              <w:suppressAutoHyphens w:val="0"/>
              <w:ind w:firstLine="0"/>
              <w:jc w:val="left"/>
            </w:pPr>
            <w:r w:rsidRPr="00B664E5">
              <w:t>Уникальный идентификатор документа</w:t>
            </w:r>
            <w:r w:rsidR="00885CF5">
              <w:t xml:space="preserve"> (УИД) электронного</w:t>
            </w:r>
            <w:r w:rsidR="00885CF5" w:rsidRPr="00B664E5">
              <w:t xml:space="preserve"> </w:t>
            </w:r>
            <w:r w:rsidRPr="00B664E5">
              <w:t>коносамента</w:t>
            </w:r>
          </w:p>
        </w:tc>
        <w:tc>
          <w:tcPr>
            <w:tcW w:w="2522" w:type="dxa"/>
            <w:tcBorders>
              <w:top w:val="nil"/>
              <w:left w:val="nil"/>
              <w:bottom w:val="single" w:sz="4" w:space="0" w:color="auto"/>
              <w:right w:val="single" w:sz="4" w:space="0" w:color="auto"/>
            </w:tcBorders>
            <w:shd w:val="clear" w:color="auto" w:fill="auto"/>
            <w:hideMark/>
          </w:tcPr>
          <w:p w14:paraId="44B024F2" w14:textId="77777777" w:rsidR="00B664E5" w:rsidRPr="00B664E5" w:rsidRDefault="00B664E5" w:rsidP="00B664E5">
            <w:pPr>
              <w:suppressAutoHyphens w:val="0"/>
              <w:ind w:firstLine="0"/>
              <w:jc w:val="center"/>
            </w:pPr>
            <w:r w:rsidRPr="00B664E5">
              <w:t>UID_BL</w:t>
            </w:r>
          </w:p>
        </w:tc>
        <w:tc>
          <w:tcPr>
            <w:tcW w:w="1208" w:type="dxa"/>
            <w:tcBorders>
              <w:top w:val="nil"/>
              <w:left w:val="nil"/>
              <w:bottom w:val="single" w:sz="4" w:space="0" w:color="auto"/>
              <w:right w:val="single" w:sz="4" w:space="0" w:color="auto"/>
            </w:tcBorders>
            <w:shd w:val="clear" w:color="auto" w:fill="auto"/>
            <w:hideMark/>
          </w:tcPr>
          <w:p w14:paraId="34862D09"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A7A72EF" w14:textId="77777777" w:rsidR="00B664E5" w:rsidRPr="00B664E5" w:rsidRDefault="00B664E5" w:rsidP="00B664E5">
            <w:pPr>
              <w:suppressAutoHyphens w:val="0"/>
              <w:ind w:firstLine="0"/>
              <w:jc w:val="center"/>
            </w:pPr>
            <w:r w:rsidRPr="00B664E5">
              <w:t>T(1-36)</w:t>
            </w:r>
          </w:p>
        </w:tc>
        <w:tc>
          <w:tcPr>
            <w:tcW w:w="1910" w:type="dxa"/>
            <w:tcBorders>
              <w:top w:val="nil"/>
              <w:left w:val="nil"/>
              <w:bottom w:val="single" w:sz="4" w:space="0" w:color="auto"/>
              <w:right w:val="single" w:sz="4" w:space="0" w:color="auto"/>
            </w:tcBorders>
            <w:shd w:val="clear" w:color="auto" w:fill="auto"/>
            <w:hideMark/>
          </w:tcPr>
          <w:p w14:paraId="66980B4C" w14:textId="4D2EF883" w:rsidR="00B664E5" w:rsidRPr="00B664E5" w:rsidRDefault="00B664E5" w:rsidP="00B664E5">
            <w:pPr>
              <w:suppressAutoHyphens w:val="0"/>
              <w:ind w:firstLine="0"/>
              <w:jc w:val="center"/>
            </w:pPr>
            <w:r>
              <w:rPr>
                <w:szCs w:val="22"/>
                <w:lang w:eastAsia="en-US"/>
              </w:rPr>
              <w:t>О</w:t>
            </w:r>
          </w:p>
        </w:tc>
        <w:tc>
          <w:tcPr>
            <w:tcW w:w="5270" w:type="dxa"/>
            <w:tcBorders>
              <w:top w:val="nil"/>
              <w:left w:val="nil"/>
              <w:bottom w:val="single" w:sz="4" w:space="0" w:color="auto"/>
              <w:right w:val="single" w:sz="4" w:space="0" w:color="auto"/>
            </w:tcBorders>
            <w:shd w:val="clear" w:color="auto" w:fill="auto"/>
            <w:hideMark/>
          </w:tcPr>
          <w:p w14:paraId="71F63F98" w14:textId="31D8D745" w:rsidR="00B664E5" w:rsidRPr="00B664E5" w:rsidRDefault="00B664E5" w:rsidP="00942055">
            <w:pPr>
              <w:suppressAutoHyphens w:val="0"/>
              <w:ind w:firstLine="0"/>
              <w:jc w:val="left"/>
            </w:pPr>
            <w:r w:rsidRPr="00FA3DD4">
              <w:t xml:space="preserve">Повторяет УИД </w:t>
            </w:r>
            <w:r w:rsidR="00885CF5">
              <w:t xml:space="preserve">электронного </w:t>
            </w:r>
            <w:r>
              <w:rPr>
                <w:szCs w:val="22"/>
              </w:rPr>
              <w:t>коносамента</w:t>
            </w:r>
            <w:r w:rsidRPr="00FA3DD4">
              <w:rPr>
                <w:szCs w:val="22"/>
              </w:rPr>
              <w:t xml:space="preserve">, </w:t>
            </w:r>
            <w:r w:rsidR="00942055" w:rsidRPr="00FA3DD4">
              <w:rPr>
                <w:szCs w:val="22"/>
              </w:rPr>
              <w:t>выданн</w:t>
            </w:r>
            <w:r w:rsidR="00942055">
              <w:rPr>
                <w:szCs w:val="22"/>
              </w:rPr>
              <w:t>ый</w:t>
            </w:r>
            <w:r w:rsidR="00942055" w:rsidRPr="00FA3DD4">
              <w:t xml:space="preserve"> </w:t>
            </w:r>
            <w:r w:rsidRPr="00FA3DD4">
              <w:t>ГИС ЭПД</w:t>
            </w:r>
          </w:p>
        </w:tc>
      </w:tr>
      <w:tr w:rsidR="00B664E5" w:rsidRPr="00B664E5" w14:paraId="4D208442"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B254994" w14:textId="244FB5DE" w:rsidR="00B664E5" w:rsidRPr="00B664E5" w:rsidRDefault="00B664E5" w:rsidP="00B664E5">
            <w:pPr>
              <w:suppressAutoHyphens w:val="0"/>
              <w:ind w:firstLine="0"/>
              <w:jc w:val="left"/>
            </w:pPr>
            <w:r w:rsidRPr="00B664E5">
              <w:t xml:space="preserve">Идентификатор предыдущего файла обмена информации отправителя (фрахтователя) об изменении сведений о получателе и (или) </w:t>
            </w:r>
            <w:r w:rsidR="00DE4926" w:rsidRPr="00B664E5">
              <w:t>порт</w:t>
            </w:r>
            <w:r w:rsidR="00DE4926">
              <w:t>е</w:t>
            </w:r>
            <w:r w:rsidR="00DE4926" w:rsidRPr="00B664E5">
              <w:t xml:space="preserve"> </w:t>
            </w:r>
            <w:r w:rsidRPr="00B664E5">
              <w:t>выгрузки, в который вносятся изменения</w:t>
            </w:r>
          </w:p>
        </w:tc>
        <w:tc>
          <w:tcPr>
            <w:tcW w:w="2522" w:type="dxa"/>
            <w:tcBorders>
              <w:top w:val="nil"/>
              <w:left w:val="nil"/>
              <w:bottom w:val="single" w:sz="4" w:space="0" w:color="auto"/>
              <w:right w:val="single" w:sz="4" w:space="0" w:color="auto"/>
            </w:tcBorders>
            <w:shd w:val="clear" w:color="auto" w:fill="auto"/>
            <w:hideMark/>
          </w:tcPr>
          <w:p w14:paraId="30846A5D" w14:textId="77777777" w:rsidR="00B664E5" w:rsidRPr="00B664E5" w:rsidRDefault="00B664E5" w:rsidP="00B664E5">
            <w:pPr>
              <w:suppressAutoHyphens w:val="0"/>
              <w:ind w:firstLine="0"/>
              <w:jc w:val="center"/>
            </w:pPr>
            <w:r w:rsidRPr="00B664E5">
              <w:t>IDPreviousFile</w:t>
            </w:r>
          </w:p>
        </w:tc>
        <w:tc>
          <w:tcPr>
            <w:tcW w:w="1208" w:type="dxa"/>
            <w:tcBorders>
              <w:top w:val="nil"/>
              <w:left w:val="nil"/>
              <w:bottom w:val="single" w:sz="4" w:space="0" w:color="auto"/>
              <w:right w:val="single" w:sz="4" w:space="0" w:color="auto"/>
            </w:tcBorders>
            <w:shd w:val="clear" w:color="auto" w:fill="auto"/>
            <w:hideMark/>
          </w:tcPr>
          <w:p w14:paraId="62F14315"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CA7598A"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1B22E5F7" w14:textId="56E34169" w:rsidR="00B664E5" w:rsidRPr="00B664E5" w:rsidRDefault="00B664E5" w:rsidP="00B664E5">
            <w:pPr>
              <w:suppressAutoHyphens w:val="0"/>
              <w:ind w:firstLine="0"/>
              <w:jc w:val="center"/>
            </w:pPr>
            <w:r>
              <w:rPr>
                <w:color w:val="000000"/>
              </w:rPr>
              <w:t>НУ</w:t>
            </w:r>
          </w:p>
        </w:tc>
        <w:tc>
          <w:tcPr>
            <w:tcW w:w="5270" w:type="dxa"/>
            <w:tcBorders>
              <w:top w:val="nil"/>
              <w:left w:val="nil"/>
              <w:bottom w:val="single" w:sz="4" w:space="0" w:color="auto"/>
              <w:right w:val="single" w:sz="4" w:space="0" w:color="auto"/>
            </w:tcBorders>
            <w:shd w:val="clear" w:color="auto" w:fill="auto"/>
            <w:hideMark/>
          </w:tcPr>
          <w:p w14:paraId="341D3CB1" w14:textId="2100DB98" w:rsidR="00B664E5" w:rsidRDefault="00B664E5" w:rsidP="00B664E5">
            <w:pPr>
              <w:autoSpaceDE w:val="0"/>
              <w:autoSpaceDN w:val="0"/>
              <w:adjustRightInd w:val="0"/>
              <w:ind w:firstLine="0"/>
              <w:rPr>
                <w:color w:val="000000"/>
              </w:rPr>
            </w:pPr>
            <w:r>
              <w:rPr>
                <w:color w:val="000000"/>
              </w:rPr>
              <w:t xml:space="preserve">Содержит (повторяет) имя файла обмена информации </w:t>
            </w:r>
            <w:r w:rsidRPr="00404D2D">
              <w:rPr>
                <w:szCs w:val="22"/>
                <w:lang w:eastAsia="en-US"/>
              </w:rPr>
              <w:t xml:space="preserve">отправителя (фрахтователя) об изменении сведений о получателе и (или) </w:t>
            </w:r>
            <w:r w:rsidR="00DE4926" w:rsidRPr="00404D2D">
              <w:rPr>
                <w:szCs w:val="22"/>
                <w:lang w:eastAsia="en-US"/>
              </w:rPr>
              <w:t>порт</w:t>
            </w:r>
            <w:r w:rsidR="00DE4926">
              <w:rPr>
                <w:szCs w:val="22"/>
                <w:lang w:eastAsia="en-US"/>
              </w:rPr>
              <w:t>е</w:t>
            </w:r>
            <w:r w:rsidR="00DE4926" w:rsidRPr="00404D2D">
              <w:rPr>
                <w:szCs w:val="22"/>
                <w:lang w:eastAsia="en-US"/>
              </w:rPr>
              <w:t xml:space="preserve"> </w:t>
            </w:r>
            <w:r w:rsidRPr="00404D2D">
              <w:rPr>
                <w:szCs w:val="22"/>
                <w:lang w:eastAsia="en-US"/>
              </w:rPr>
              <w:t>выгрузки</w:t>
            </w:r>
            <w:r>
              <w:rPr>
                <w:szCs w:val="22"/>
                <w:lang w:eastAsia="en-US"/>
              </w:rPr>
              <w:t xml:space="preserve"> </w:t>
            </w:r>
            <w:r w:rsidRPr="0099420D">
              <w:rPr>
                <w:color w:val="000000"/>
              </w:rPr>
              <w:t>(предыдущий файл обмена)</w:t>
            </w:r>
            <w:r>
              <w:rPr>
                <w:color w:val="000000"/>
              </w:rPr>
              <w:t>, в который вносятся изменения.</w:t>
            </w:r>
          </w:p>
          <w:p w14:paraId="24DCFE9D" w14:textId="5F6709D2" w:rsidR="00B664E5" w:rsidRPr="00B664E5" w:rsidRDefault="00B664E5" w:rsidP="00B664E5">
            <w:pPr>
              <w:suppressAutoHyphens w:val="0"/>
              <w:ind w:firstLine="0"/>
              <w:jc w:val="left"/>
            </w:pPr>
            <w:r>
              <w:rPr>
                <w:color w:val="000000"/>
              </w:rPr>
              <w:t>Элемент обязателен и формируется при &lt;</w:t>
            </w:r>
            <w:r>
              <w:rPr>
                <w:szCs w:val="22"/>
                <w:lang w:val="en-US"/>
              </w:rPr>
              <w:t>S</w:t>
            </w:r>
            <w:r w:rsidRPr="00372647">
              <w:rPr>
                <w:szCs w:val="22"/>
              </w:rPr>
              <w:t>eq</w:t>
            </w:r>
            <w:r>
              <w:rPr>
                <w:szCs w:val="22"/>
                <w:lang w:val="en-US"/>
              </w:rPr>
              <w:t>N</w:t>
            </w:r>
            <w:r w:rsidRPr="00372647">
              <w:rPr>
                <w:szCs w:val="22"/>
              </w:rPr>
              <w:t>umb</w:t>
            </w:r>
            <w:r>
              <w:rPr>
                <w:szCs w:val="22"/>
                <w:lang w:val="en-US" w:eastAsia="en-US"/>
              </w:rPr>
              <w:t>C</w:t>
            </w:r>
            <w:r w:rsidR="005647AF">
              <w:rPr>
                <w:szCs w:val="22"/>
                <w:lang w:val="en-US" w:eastAsia="en-US"/>
              </w:rPr>
              <w:t>h</w:t>
            </w:r>
            <w:r>
              <w:rPr>
                <w:szCs w:val="22"/>
                <w:lang w:val="en-US" w:eastAsia="en-US"/>
              </w:rPr>
              <w:t>ange</w:t>
            </w:r>
            <w:r>
              <w:rPr>
                <w:color w:val="000000"/>
              </w:rPr>
              <w:t>&gt; больше 1</w:t>
            </w:r>
          </w:p>
        </w:tc>
      </w:tr>
      <w:tr w:rsidR="00B664E5" w:rsidRPr="00B664E5" w14:paraId="7E00967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37EACCB" w14:textId="38F516CF" w:rsidR="00B664E5" w:rsidRPr="00B664E5" w:rsidRDefault="00B664E5" w:rsidP="00B664E5">
            <w:pPr>
              <w:suppressAutoHyphens w:val="0"/>
              <w:ind w:firstLine="0"/>
              <w:jc w:val="left"/>
            </w:pPr>
            <w:r w:rsidRPr="00B664E5">
              <w:t xml:space="preserve">Порядковый номер изменений сведений о получателе и (или) </w:t>
            </w:r>
            <w:r w:rsidR="00DE4926" w:rsidRPr="00B664E5">
              <w:t>порт</w:t>
            </w:r>
            <w:r w:rsidR="00DE4926">
              <w:t>е</w:t>
            </w:r>
            <w:r w:rsidR="00DE4926" w:rsidRPr="00B664E5">
              <w:t xml:space="preserve"> </w:t>
            </w:r>
            <w:r w:rsidRPr="00B664E5">
              <w:t>выгрузки</w:t>
            </w:r>
          </w:p>
        </w:tc>
        <w:tc>
          <w:tcPr>
            <w:tcW w:w="2522" w:type="dxa"/>
            <w:tcBorders>
              <w:top w:val="nil"/>
              <w:left w:val="nil"/>
              <w:bottom w:val="single" w:sz="4" w:space="0" w:color="auto"/>
              <w:right w:val="single" w:sz="4" w:space="0" w:color="auto"/>
            </w:tcBorders>
            <w:shd w:val="clear" w:color="auto" w:fill="auto"/>
            <w:hideMark/>
          </w:tcPr>
          <w:p w14:paraId="5DB7D943" w14:textId="0EF09DF3" w:rsidR="00B664E5" w:rsidRPr="00B664E5" w:rsidRDefault="00B664E5" w:rsidP="00B664E5">
            <w:pPr>
              <w:suppressAutoHyphens w:val="0"/>
              <w:ind w:firstLine="0"/>
              <w:jc w:val="center"/>
            </w:pPr>
            <w:r w:rsidRPr="00B664E5">
              <w:t>SeqNumbC</w:t>
            </w:r>
            <w:r w:rsidR="005647AF">
              <w:rPr>
                <w:lang w:val="en-US"/>
              </w:rPr>
              <w:t>h</w:t>
            </w:r>
            <w:r w:rsidRPr="00B664E5">
              <w:t>ange</w:t>
            </w:r>
          </w:p>
        </w:tc>
        <w:tc>
          <w:tcPr>
            <w:tcW w:w="1208" w:type="dxa"/>
            <w:tcBorders>
              <w:top w:val="nil"/>
              <w:left w:val="nil"/>
              <w:bottom w:val="single" w:sz="4" w:space="0" w:color="auto"/>
              <w:right w:val="single" w:sz="4" w:space="0" w:color="auto"/>
            </w:tcBorders>
            <w:shd w:val="clear" w:color="auto" w:fill="auto"/>
            <w:hideMark/>
          </w:tcPr>
          <w:p w14:paraId="7116C05F"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0DEDEF9" w14:textId="77777777" w:rsidR="00B664E5" w:rsidRPr="00B664E5" w:rsidRDefault="00B664E5" w:rsidP="00B664E5">
            <w:pPr>
              <w:suppressAutoHyphens w:val="0"/>
              <w:ind w:firstLine="0"/>
              <w:jc w:val="center"/>
            </w:pPr>
            <w:r w:rsidRPr="00B664E5">
              <w:t>N(2)</w:t>
            </w:r>
          </w:p>
        </w:tc>
        <w:tc>
          <w:tcPr>
            <w:tcW w:w="1910" w:type="dxa"/>
            <w:tcBorders>
              <w:top w:val="nil"/>
              <w:left w:val="nil"/>
              <w:bottom w:val="single" w:sz="4" w:space="0" w:color="auto"/>
              <w:right w:val="single" w:sz="4" w:space="0" w:color="auto"/>
            </w:tcBorders>
            <w:shd w:val="clear" w:color="auto" w:fill="auto"/>
            <w:hideMark/>
          </w:tcPr>
          <w:p w14:paraId="511C9DA5"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51D89CB4" w14:textId="77777777" w:rsidR="00B664E5" w:rsidRPr="00B664E5" w:rsidRDefault="00B664E5" w:rsidP="00B664E5">
            <w:pPr>
              <w:suppressAutoHyphens w:val="0"/>
              <w:ind w:firstLine="0"/>
              <w:jc w:val="left"/>
            </w:pPr>
            <w:r w:rsidRPr="00B664E5">
              <w:t> </w:t>
            </w:r>
          </w:p>
        </w:tc>
      </w:tr>
      <w:tr w:rsidR="00B664E5" w:rsidRPr="00B664E5" w14:paraId="535A0FC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798E403" w14:textId="77777777" w:rsidR="00B664E5" w:rsidRPr="00B664E5" w:rsidRDefault="00B664E5" w:rsidP="00B664E5">
            <w:pPr>
              <w:suppressAutoHyphens w:val="0"/>
              <w:ind w:firstLine="0"/>
              <w:jc w:val="left"/>
            </w:pPr>
            <w:r w:rsidRPr="00B664E5">
              <w:t>Содержание операции</w:t>
            </w:r>
          </w:p>
        </w:tc>
        <w:tc>
          <w:tcPr>
            <w:tcW w:w="2522" w:type="dxa"/>
            <w:tcBorders>
              <w:top w:val="nil"/>
              <w:left w:val="nil"/>
              <w:bottom w:val="single" w:sz="4" w:space="0" w:color="auto"/>
              <w:right w:val="single" w:sz="4" w:space="0" w:color="auto"/>
            </w:tcBorders>
            <w:shd w:val="clear" w:color="auto" w:fill="auto"/>
            <w:hideMark/>
          </w:tcPr>
          <w:p w14:paraId="3F703B4E" w14:textId="77777777" w:rsidR="00B664E5" w:rsidRPr="00B664E5" w:rsidRDefault="00B664E5" w:rsidP="00B664E5">
            <w:pPr>
              <w:suppressAutoHyphens w:val="0"/>
              <w:ind w:firstLine="0"/>
              <w:jc w:val="center"/>
            </w:pPr>
            <w:r w:rsidRPr="00B664E5">
              <w:t>ContentOper</w:t>
            </w:r>
          </w:p>
        </w:tc>
        <w:tc>
          <w:tcPr>
            <w:tcW w:w="1208" w:type="dxa"/>
            <w:tcBorders>
              <w:top w:val="nil"/>
              <w:left w:val="nil"/>
              <w:bottom w:val="single" w:sz="4" w:space="0" w:color="auto"/>
              <w:right w:val="single" w:sz="4" w:space="0" w:color="auto"/>
            </w:tcBorders>
            <w:shd w:val="clear" w:color="auto" w:fill="auto"/>
            <w:hideMark/>
          </w:tcPr>
          <w:p w14:paraId="4F9FEEAF"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5949720" w14:textId="77777777" w:rsidR="00B664E5" w:rsidRPr="00B664E5" w:rsidRDefault="00B664E5" w:rsidP="00B664E5">
            <w:pPr>
              <w:suppressAutoHyphens w:val="0"/>
              <w:ind w:firstLine="0"/>
              <w:jc w:val="center"/>
            </w:pPr>
            <w:r w:rsidRPr="00B664E5">
              <w:t>T(=1)</w:t>
            </w:r>
          </w:p>
        </w:tc>
        <w:tc>
          <w:tcPr>
            <w:tcW w:w="1910" w:type="dxa"/>
            <w:tcBorders>
              <w:top w:val="nil"/>
              <w:left w:val="nil"/>
              <w:bottom w:val="single" w:sz="4" w:space="0" w:color="auto"/>
              <w:right w:val="single" w:sz="4" w:space="0" w:color="auto"/>
            </w:tcBorders>
            <w:shd w:val="clear" w:color="auto" w:fill="auto"/>
            <w:hideMark/>
          </w:tcPr>
          <w:p w14:paraId="70768183" w14:textId="28D073E2" w:rsidR="00B664E5" w:rsidRPr="00B664E5" w:rsidRDefault="00B664E5" w:rsidP="00B664E5">
            <w:pPr>
              <w:suppressAutoHyphens w:val="0"/>
              <w:ind w:firstLine="0"/>
              <w:jc w:val="center"/>
            </w:pPr>
            <w:r>
              <w:rPr>
                <w:szCs w:val="22"/>
                <w:lang w:eastAsia="en-US"/>
              </w:rPr>
              <w:t>ОК</w:t>
            </w:r>
          </w:p>
        </w:tc>
        <w:tc>
          <w:tcPr>
            <w:tcW w:w="5270" w:type="dxa"/>
            <w:tcBorders>
              <w:top w:val="nil"/>
              <w:left w:val="nil"/>
              <w:bottom w:val="single" w:sz="4" w:space="0" w:color="auto"/>
              <w:right w:val="single" w:sz="4" w:space="0" w:color="auto"/>
            </w:tcBorders>
            <w:shd w:val="clear" w:color="auto" w:fill="auto"/>
            <w:hideMark/>
          </w:tcPr>
          <w:p w14:paraId="256C51AD" w14:textId="77777777" w:rsidR="00B664E5" w:rsidRDefault="00B664E5" w:rsidP="00B664E5">
            <w:pPr>
              <w:suppressAutoHyphens w:val="0"/>
              <w:spacing w:line="256" w:lineRule="auto"/>
              <w:ind w:firstLine="0"/>
              <w:jc w:val="left"/>
              <w:rPr>
                <w:szCs w:val="22"/>
                <w:lang w:eastAsia="en-US"/>
              </w:rPr>
            </w:pPr>
            <w:r>
              <w:rPr>
                <w:szCs w:val="22"/>
                <w:lang w:eastAsia="en-US"/>
              </w:rPr>
              <w:t>Принимает значение:</w:t>
            </w:r>
          </w:p>
          <w:p w14:paraId="47862527" w14:textId="2D78CCB5" w:rsidR="00B664E5" w:rsidRPr="008E3FD0" w:rsidRDefault="00B664E5" w:rsidP="00B664E5">
            <w:pPr>
              <w:suppressAutoHyphens w:val="0"/>
              <w:spacing w:line="256" w:lineRule="auto"/>
              <w:ind w:left="421" w:hanging="421"/>
              <w:jc w:val="left"/>
              <w:rPr>
                <w:szCs w:val="22"/>
                <w:lang w:eastAsia="en-US"/>
              </w:rPr>
            </w:pPr>
            <w:r>
              <w:rPr>
                <w:szCs w:val="22"/>
                <w:lang w:eastAsia="en-US"/>
              </w:rPr>
              <w:t xml:space="preserve">1 – изменение </w:t>
            </w:r>
            <w:r w:rsidR="00DE4926">
              <w:rPr>
                <w:szCs w:val="22"/>
                <w:lang w:eastAsia="en-US"/>
              </w:rPr>
              <w:t xml:space="preserve">сведений о </w:t>
            </w:r>
            <w:r>
              <w:rPr>
                <w:szCs w:val="22"/>
                <w:lang w:eastAsia="en-US"/>
              </w:rPr>
              <w:t>получател</w:t>
            </w:r>
            <w:r w:rsidR="00DE4926">
              <w:rPr>
                <w:szCs w:val="22"/>
                <w:lang w:eastAsia="en-US"/>
              </w:rPr>
              <w:t>е</w:t>
            </w:r>
            <w:r w:rsidRPr="00B664E5">
              <w:rPr>
                <w:szCs w:val="22"/>
                <w:lang w:eastAsia="en-US"/>
              </w:rPr>
              <w:t xml:space="preserve">   </w:t>
            </w:r>
            <w:r w:rsidRPr="008E3FD0">
              <w:rPr>
                <w:szCs w:val="22"/>
                <w:lang w:eastAsia="en-US"/>
              </w:rPr>
              <w:t>|</w:t>
            </w:r>
          </w:p>
          <w:p w14:paraId="004C11B4" w14:textId="0E51F680" w:rsidR="00B664E5" w:rsidRPr="008E3FD0" w:rsidRDefault="00B664E5" w:rsidP="00B664E5">
            <w:pPr>
              <w:suppressAutoHyphens w:val="0"/>
              <w:spacing w:line="256" w:lineRule="auto"/>
              <w:ind w:left="421" w:hanging="421"/>
              <w:jc w:val="left"/>
              <w:rPr>
                <w:szCs w:val="22"/>
                <w:lang w:eastAsia="en-US"/>
              </w:rPr>
            </w:pPr>
            <w:r>
              <w:rPr>
                <w:szCs w:val="22"/>
                <w:lang w:eastAsia="en-US"/>
              </w:rPr>
              <w:t>2 – изменение</w:t>
            </w:r>
            <w:r w:rsidR="00DE4926">
              <w:rPr>
                <w:szCs w:val="22"/>
                <w:lang w:eastAsia="en-US"/>
              </w:rPr>
              <w:t xml:space="preserve"> сведений о</w:t>
            </w:r>
            <w:r>
              <w:rPr>
                <w:szCs w:val="22"/>
                <w:lang w:eastAsia="en-US"/>
              </w:rPr>
              <w:t xml:space="preserve"> порт</w:t>
            </w:r>
            <w:r w:rsidR="00DE4926">
              <w:rPr>
                <w:szCs w:val="22"/>
                <w:lang w:eastAsia="en-US"/>
              </w:rPr>
              <w:t>е</w:t>
            </w:r>
            <w:r>
              <w:rPr>
                <w:szCs w:val="22"/>
                <w:lang w:eastAsia="en-US"/>
              </w:rPr>
              <w:t xml:space="preserve"> выгрузки</w:t>
            </w:r>
            <w:r w:rsidRPr="00B664E5">
              <w:rPr>
                <w:szCs w:val="22"/>
                <w:lang w:eastAsia="en-US"/>
              </w:rPr>
              <w:t xml:space="preserve">   </w:t>
            </w:r>
            <w:r w:rsidRPr="008E3FD0">
              <w:rPr>
                <w:szCs w:val="22"/>
                <w:lang w:eastAsia="en-US"/>
              </w:rPr>
              <w:t>|</w:t>
            </w:r>
          </w:p>
          <w:p w14:paraId="0D536518" w14:textId="7E7B1097" w:rsidR="00B664E5" w:rsidRPr="00B664E5" w:rsidRDefault="00B664E5" w:rsidP="00B664E5">
            <w:pPr>
              <w:suppressAutoHyphens w:val="0"/>
              <w:ind w:firstLine="0"/>
              <w:jc w:val="left"/>
            </w:pPr>
            <w:r>
              <w:rPr>
                <w:szCs w:val="22"/>
                <w:lang w:eastAsia="en-US"/>
              </w:rPr>
              <w:t xml:space="preserve">3 – изменение </w:t>
            </w:r>
            <w:r w:rsidR="00DE4926">
              <w:rPr>
                <w:szCs w:val="22"/>
                <w:lang w:eastAsia="en-US"/>
              </w:rPr>
              <w:t xml:space="preserve">сведений о получателе </w:t>
            </w:r>
            <w:r>
              <w:rPr>
                <w:szCs w:val="22"/>
                <w:lang w:eastAsia="en-US"/>
              </w:rPr>
              <w:t xml:space="preserve">и </w:t>
            </w:r>
            <w:r w:rsidR="00DE4926">
              <w:rPr>
                <w:szCs w:val="22"/>
                <w:lang w:eastAsia="en-US"/>
              </w:rPr>
              <w:t xml:space="preserve">порте </w:t>
            </w:r>
            <w:r>
              <w:rPr>
                <w:szCs w:val="22"/>
                <w:lang w:eastAsia="en-US"/>
              </w:rPr>
              <w:t xml:space="preserve">выгрузки </w:t>
            </w:r>
          </w:p>
        </w:tc>
      </w:tr>
      <w:tr w:rsidR="00B664E5" w:rsidRPr="00B664E5" w14:paraId="35EA4F5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11C18C3" w14:textId="77777777" w:rsidR="00B664E5" w:rsidRPr="00B664E5" w:rsidRDefault="00B664E5" w:rsidP="00B664E5">
            <w:pPr>
              <w:suppressAutoHyphens w:val="0"/>
              <w:ind w:firstLine="0"/>
              <w:jc w:val="left"/>
            </w:pPr>
            <w:r w:rsidRPr="00B664E5">
              <w:t>Дата и время изменения</w:t>
            </w:r>
          </w:p>
        </w:tc>
        <w:tc>
          <w:tcPr>
            <w:tcW w:w="2522" w:type="dxa"/>
            <w:tcBorders>
              <w:top w:val="nil"/>
              <w:left w:val="nil"/>
              <w:bottom w:val="single" w:sz="4" w:space="0" w:color="auto"/>
              <w:right w:val="single" w:sz="4" w:space="0" w:color="auto"/>
            </w:tcBorders>
            <w:shd w:val="clear" w:color="auto" w:fill="auto"/>
            <w:hideMark/>
          </w:tcPr>
          <w:p w14:paraId="6DEED803" w14:textId="3FE832E4" w:rsidR="00B664E5" w:rsidRPr="00B664E5" w:rsidRDefault="00B664E5" w:rsidP="00B664E5">
            <w:pPr>
              <w:suppressAutoHyphens w:val="0"/>
              <w:ind w:firstLine="0"/>
              <w:jc w:val="center"/>
            </w:pPr>
            <w:r w:rsidRPr="00B664E5">
              <w:t>DateTimeC</w:t>
            </w:r>
            <w:r w:rsidR="005647AF">
              <w:rPr>
                <w:lang w:val="en-US"/>
              </w:rPr>
              <w:t>h</w:t>
            </w:r>
            <w:r w:rsidRPr="00B664E5">
              <w:t>ange</w:t>
            </w:r>
          </w:p>
        </w:tc>
        <w:tc>
          <w:tcPr>
            <w:tcW w:w="1208" w:type="dxa"/>
            <w:tcBorders>
              <w:top w:val="nil"/>
              <w:left w:val="nil"/>
              <w:bottom w:val="single" w:sz="4" w:space="0" w:color="auto"/>
              <w:right w:val="single" w:sz="4" w:space="0" w:color="auto"/>
            </w:tcBorders>
            <w:shd w:val="clear" w:color="auto" w:fill="auto"/>
            <w:hideMark/>
          </w:tcPr>
          <w:p w14:paraId="7EE1EFDC"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CBBC608" w14:textId="77777777" w:rsidR="00B664E5" w:rsidRPr="00B664E5" w:rsidRDefault="00B664E5" w:rsidP="00B664E5">
            <w:pPr>
              <w:suppressAutoHyphens w:val="0"/>
              <w:ind w:firstLine="0"/>
              <w:jc w:val="center"/>
            </w:pPr>
            <w:r w:rsidRPr="00B664E5">
              <w:t>T(=25)</w:t>
            </w:r>
          </w:p>
        </w:tc>
        <w:tc>
          <w:tcPr>
            <w:tcW w:w="1910" w:type="dxa"/>
            <w:tcBorders>
              <w:top w:val="nil"/>
              <w:left w:val="nil"/>
              <w:bottom w:val="single" w:sz="4" w:space="0" w:color="auto"/>
              <w:right w:val="single" w:sz="4" w:space="0" w:color="auto"/>
            </w:tcBorders>
            <w:shd w:val="clear" w:color="auto" w:fill="auto"/>
            <w:hideMark/>
          </w:tcPr>
          <w:p w14:paraId="0AA8E52B"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6F445870" w14:textId="77777777" w:rsidR="00B664E5" w:rsidRDefault="00B664E5" w:rsidP="00B664E5">
            <w:pPr>
              <w:suppressAutoHyphens w:val="0"/>
              <w:spacing w:line="256" w:lineRule="auto"/>
              <w:ind w:firstLine="0"/>
              <w:jc w:val="left"/>
              <w:rPr>
                <w:szCs w:val="22"/>
                <w:lang w:eastAsia="en-US"/>
              </w:rPr>
            </w:pPr>
            <w:r>
              <w:rPr>
                <w:szCs w:val="22"/>
                <w:lang w:eastAsia="en-US"/>
              </w:rPr>
              <w:t xml:space="preserve">Типовой элемент </w:t>
            </w:r>
            <w:r w:rsidRPr="00377F92">
              <w:rPr>
                <w:szCs w:val="22"/>
                <w:lang w:eastAsia="en-US"/>
              </w:rPr>
              <w:t>&lt;</w:t>
            </w:r>
            <w:r>
              <w:rPr>
                <w:szCs w:val="22"/>
                <w:lang w:val="en-US" w:eastAsia="en-US"/>
              </w:rPr>
              <w:t>DateTimeUTCType</w:t>
            </w:r>
            <w:r w:rsidRPr="00377F92">
              <w:rPr>
                <w:szCs w:val="22"/>
                <w:lang w:eastAsia="en-US"/>
              </w:rPr>
              <w:t>&gt;</w:t>
            </w:r>
            <w:r>
              <w:rPr>
                <w:szCs w:val="22"/>
                <w:lang w:eastAsia="en-US"/>
              </w:rPr>
              <w:t>.</w:t>
            </w:r>
          </w:p>
          <w:p w14:paraId="0C6C684F" w14:textId="2C01BCB2" w:rsidR="00B664E5" w:rsidRPr="00B664E5" w:rsidRDefault="00B664E5" w:rsidP="00B664E5">
            <w:pPr>
              <w:suppressAutoHyphens w:val="0"/>
              <w:ind w:firstLine="0"/>
              <w:jc w:val="left"/>
            </w:pPr>
            <w:r>
              <w:rPr>
                <w:szCs w:val="22"/>
                <w:lang w:eastAsia="en-US"/>
              </w:rPr>
              <w:t xml:space="preserve">Дата и время в формате </w:t>
            </w:r>
            <w:r>
              <w:rPr>
                <w:szCs w:val="22"/>
                <w:lang w:val="en-US" w:eastAsia="en-US"/>
              </w:rPr>
              <w:t>DD</w:t>
            </w:r>
            <w:r>
              <w:rPr>
                <w:szCs w:val="22"/>
                <w:lang w:eastAsia="en-US"/>
              </w:rPr>
              <w:t>.</w:t>
            </w:r>
            <w:r>
              <w:rPr>
                <w:szCs w:val="22"/>
                <w:lang w:val="en-US" w:eastAsia="en-US"/>
              </w:rPr>
              <w:t>MM</w:t>
            </w:r>
            <w:r>
              <w:rPr>
                <w:szCs w:val="22"/>
                <w:lang w:eastAsia="en-US"/>
              </w:rPr>
              <w:t>.</w:t>
            </w:r>
            <w:r>
              <w:rPr>
                <w:szCs w:val="22"/>
                <w:lang w:val="en-US" w:eastAsia="en-US"/>
              </w:rPr>
              <w:t>GGGGTHH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w:t>
            </w:r>
            <w:r>
              <w:rPr>
                <w:szCs w:val="22"/>
                <w:lang w:val="en-US" w:eastAsia="en-US"/>
              </w:rPr>
              <w:t>HH</w:t>
            </w:r>
            <w:r>
              <w:rPr>
                <w:szCs w:val="22"/>
                <w:lang w:eastAsia="en-US"/>
              </w:rPr>
              <w:t>:</w:t>
            </w:r>
            <w:r>
              <w:rPr>
                <w:szCs w:val="22"/>
                <w:lang w:val="en-US" w:eastAsia="en-US"/>
              </w:rPr>
              <w:t>MM</w:t>
            </w:r>
            <w:r>
              <w:rPr>
                <w:szCs w:val="22"/>
                <w:lang w:eastAsia="en-US"/>
              </w:rPr>
              <w:t xml:space="preserve">, где </w:t>
            </w:r>
            <w:r>
              <w:rPr>
                <w:szCs w:val="22"/>
                <w:lang w:val="en-US" w:eastAsia="en-US"/>
              </w:rPr>
              <w:t>T</w:t>
            </w:r>
            <w:r>
              <w:rPr>
                <w:szCs w:val="22"/>
                <w:lang w:eastAsia="en-US"/>
              </w:rPr>
              <w:t xml:space="preserve"> – разделитель даты и времени; ±</w:t>
            </w:r>
            <w:r>
              <w:rPr>
                <w:szCs w:val="22"/>
                <w:lang w:val="en-US" w:eastAsia="en-US"/>
              </w:rPr>
              <w:t>HH</w:t>
            </w:r>
            <w:r>
              <w:rPr>
                <w:szCs w:val="22"/>
                <w:lang w:eastAsia="en-US"/>
              </w:rPr>
              <w:t>:</w:t>
            </w:r>
            <w:r>
              <w:rPr>
                <w:szCs w:val="22"/>
                <w:lang w:val="en-US" w:eastAsia="en-US"/>
              </w:rPr>
              <w:t>MM</w:t>
            </w:r>
            <w:r>
              <w:rPr>
                <w:szCs w:val="22"/>
                <w:lang w:eastAsia="en-US"/>
              </w:rPr>
              <w:t xml:space="preserve"> – разница с </w:t>
            </w:r>
            <w:r>
              <w:rPr>
                <w:szCs w:val="22"/>
                <w:lang w:val="en-US" w:eastAsia="en-US"/>
              </w:rPr>
              <w:t>UTC</w:t>
            </w:r>
            <w:r>
              <w:rPr>
                <w:szCs w:val="22"/>
                <w:lang w:eastAsia="en-US"/>
              </w:rPr>
              <w:t xml:space="preserve"> в часах, минутах</w:t>
            </w:r>
          </w:p>
        </w:tc>
      </w:tr>
      <w:tr w:rsidR="00B664E5" w:rsidRPr="00B664E5" w14:paraId="469E4A9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8F21EEE" w14:textId="77777777" w:rsidR="00B664E5" w:rsidRPr="00B664E5" w:rsidRDefault="00B664E5" w:rsidP="00B664E5">
            <w:pPr>
              <w:suppressAutoHyphens w:val="0"/>
              <w:ind w:firstLine="0"/>
              <w:jc w:val="left"/>
            </w:pPr>
            <w:r w:rsidRPr="00B664E5">
              <w:t>Причина изменений: текст</w:t>
            </w:r>
          </w:p>
        </w:tc>
        <w:tc>
          <w:tcPr>
            <w:tcW w:w="2522" w:type="dxa"/>
            <w:tcBorders>
              <w:top w:val="nil"/>
              <w:left w:val="nil"/>
              <w:bottom w:val="single" w:sz="4" w:space="0" w:color="auto"/>
              <w:right w:val="single" w:sz="4" w:space="0" w:color="auto"/>
            </w:tcBorders>
            <w:shd w:val="clear" w:color="auto" w:fill="auto"/>
            <w:hideMark/>
          </w:tcPr>
          <w:p w14:paraId="7B99935B" w14:textId="5A623A1D" w:rsidR="00B664E5" w:rsidRPr="00B664E5" w:rsidRDefault="00B664E5" w:rsidP="00B664E5">
            <w:pPr>
              <w:suppressAutoHyphens w:val="0"/>
              <w:ind w:firstLine="0"/>
              <w:jc w:val="center"/>
            </w:pPr>
            <w:r w:rsidRPr="00B664E5">
              <w:t>ReasonC</w:t>
            </w:r>
            <w:r w:rsidR="005647AF">
              <w:rPr>
                <w:lang w:val="en-US"/>
              </w:rPr>
              <w:t>h</w:t>
            </w:r>
            <w:r w:rsidRPr="00B664E5">
              <w:t>angeText</w:t>
            </w:r>
          </w:p>
        </w:tc>
        <w:tc>
          <w:tcPr>
            <w:tcW w:w="1208" w:type="dxa"/>
            <w:tcBorders>
              <w:top w:val="nil"/>
              <w:left w:val="nil"/>
              <w:bottom w:val="single" w:sz="4" w:space="0" w:color="auto"/>
              <w:right w:val="single" w:sz="4" w:space="0" w:color="auto"/>
            </w:tcBorders>
            <w:shd w:val="clear" w:color="auto" w:fill="auto"/>
            <w:hideMark/>
          </w:tcPr>
          <w:p w14:paraId="4DB716D9"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3F4685D" w14:textId="77777777" w:rsidR="00B664E5" w:rsidRPr="00B664E5" w:rsidRDefault="00B664E5" w:rsidP="00B664E5">
            <w:pPr>
              <w:suppressAutoHyphens w:val="0"/>
              <w:ind w:firstLine="0"/>
              <w:jc w:val="center"/>
            </w:pPr>
            <w:r w:rsidRPr="00B664E5">
              <w:t>T(1-2000)</w:t>
            </w:r>
          </w:p>
        </w:tc>
        <w:tc>
          <w:tcPr>
            <w:tcW w:w="1910" w:type="dxa"/>
            <w:tcBorders>
              <w:top w:val="nil"/>
              <w:left w:val="nil"/>
              <w:bottom w:val="single" w:sz="4" w:space="0" w:color="auto"/>
              <w:right w:val="single" w:sz="4" w:space="0" w:color="auto"/>
            </w:tcBorders>
            <w:shd w:val="clear" w:color="auto" w:fill="auto"/>
            <w:hideMark/>
          </w:tcPr>
          <w:p w14:paraId="52546FFB"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C58D2DE" w14:textId="77777777" w:rsidR="00B664E5" w:rsidRPr="00B664E5" w:rsidRDefault="00B664E5" w:rsidP="00B664E5">
            <w:pPr>
              <w:suppressAutoHyphens w:val="0"/>
              <w:ind w:firstLine="0"/>
              <w:jc w:val="left"/>
            </w:pPr>
            <w:r w:rsidRPr="00B664E5">
              <w:t> </w:t>
            </w:r>
          </w:p>
        </w:tc>
      </w:tr>
      <w:tr w:rsidR="00B664E5" w:rsidRPr="00B664E5" w14:paraId="4D3ECE7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1A068AF" w14:textId="77777777" w:rsidR="00B664E5" w:rsidRPr="00B664E5" w:rsidRDefault="00B664E5" w:rsidP="00B664E5">
            <w:pPr>
              <w:suppressAutoHyphens w:val="0"/>
              <w:ind w:firstLine="0"/>
              <w:jc w:val="left"/>
            </w:pPr>
            <w:r w:rsidRPr="00B664E5">
              <w:t>Причина изменений: документ</w:t>
            </w:r>
          </w:p>
        </w:tc>
        <w:tc>
          <w:tcPr>
            <w:tcW w:w="2522" w:type="dxa"/>
            <w:tcBorders>
              <w:top w:val="nil"/>
              <w:left w:val="nil"/>
              <w:bottom w:val="single" w:sz="4" w:space="0" w:color="auto"/>
              <w:right w:val="single" w:sz="4" w:space="0" w:color="auto"/>
            </w:tcBorders>
            <w:shd w:val="clear" w:color="auto" w:fill="auto"/>
            <w:hideMark/>
          </w:tcPr>
          <w:p w14:paraId="41DCD5A5" w14:textId="055C57C9" w:rsidR="00B664E5" w:rsidRPr="00B664E5" w:rsidRDefault="00B664E5" w:rsidP="00B664E5">
            <w:pPr>
              <w:suppressAutoHyphens w:val="0"/>
              <w:ind w:firstLine="0"/>
              <w:jc w:val="center"/>
            </w:pPr>
            <w:r w:rsidRPr="00B664E5">
              <w:t>ReasonC</w:t>
            </w:r>
            <w:r w:rsidR="005647AF">
              <w:rPr>
                <w:lang w:val="en-US"/>
              </w:rPr>
              <w:t>h</w:t>
            </w:r>
            <w:r w:rsidRPr="00B664E5">
              <w:t>angeDoc</w:t>
            </w:r>
          </w:p>
        </w:tc>
        <w:tc>
          <w:tcPr>
            <w:tcW w:w="1208" w:type="dxa"/>
            <w:tcBorders>
              <w:top w:val="nil"/>
              <w:left w:val="nil"/>
              <w:bottom w:val="single" w:sz="4" w:space="0" w:color="auto"/>
              <w:right w:val="single" w:sz="4" w:space="0" w:color="auto"/>
            </w:tcBorders>
            <w:shd w:val="clear" w:color="auto" w:fill="auto"/>
            <w:hideMark/>
          </w:tcPr>
          <w:p w14:paraId="4FFCED23"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35223B85"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7D52350E"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175B83C" w14:textId="77777777" w:rsidR="002C4DD9" w:rsidRDefault="00B664E5" w:rsidP="00B664E5">
            <w:pPr>
              <w:suppressAutoHyphens w:val="0"/>
              <w:ind w:firstLine="0"/>
              <w:jc w:val="left"/>
            </w:pPr>
            <w:r w:rsidRPr="00B664E5">
              <w:t xml:space="preserve">Типовой элемент &lt;RequisDocType&gt;. </w:t>
            </w:r>
          </w:p>
          <w:p w14:paraId="55CA4ED3" w14:textId="2CC7A0EF"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14 </w:t>
            </w:r>
          </w:p>
        </w:tc>
      </w:tr>
      <w:tr w:rsidR="00B664E5" w:rsidRPr="00B664E5" w14:paraId="0570D71D"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D848971" w14:textId="77777777" w:rsidR="00B664E5" w:rsidRPr="00B664E5" w:rsidRDefault="00B664E5" w:rsidP="00B664E5">
            <w:pPr>
              <w:suppressAutoHyphens w:val="0"/>
              <w:ind w:firstLine="0"/>
              <w:jc w:val="left"/>
            </w:pPr>
            <w:r w:rsidRPr="00B664E5">
              <w:t>Сведения о новом получателе</w:t>
            </w:r>
          </w:p>
        </w:tc>
        <w:tc>
          <w:tcPr>
            <w:tcW w:w="2522" w:type="dxa"/>
            <w:tcBorders>
              <w:top w:val="nil"/>
              <w:left w:val="nil"/>
              <w:bottom w:val="single" w:sz="4" w:space="0" w:color="auto"/>
              <w:right w:val="single" w:sz="4" w:space="0" w:color="auto"/>
            </w:tcBorders>
            <w:shd w:val="clear" w:color="auto" w:fill="auto"/>
            <w:hideMark/>
          </w:tcPr>
          <w:p w14:paraId="6099B3CD" w14:textId="77777777" w:rsidR="00B664E5" w:rsidRPr="00B664E5" w:rsidRDefault="00B664E5" w:rsidP="00B664E5">
            <w:pPr>
              <w:suppressAutoHyphens w:val="0"/>
              <w:ind w:firstLine="0"/>
              <w:jc w:val="center"/>
            </w:pPr>
            <w:r w:rsidRPr="00B664E5">
              <w:t>InfNewRecipient</w:t>
            </w:r>
          </w:p>
        </w:tc>
        <w:tc>
          <w:tcPr>
            <w:tcW w:w="1208" w:type="dxa"/>
            <w:tcBorders>
              <w:top w:val="nil"/>
              <w:left w:val="nil"/>
              <w:bottom w:val="single" w:sz="4" w:space="0" w:color="auto"/>
              <w:right w:val="single" w:sz="4" w:space="0" w:color="auto"/>
            </w:tcBorders>
            <w:shd w:val="clear" w:color="auto" w:fill="auto"/>
            <w:hideMark/>
          </w:tcPr>
          <w:p w14:paraId="0393B424"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5472756F"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4610118B" w14:textId="59B0C3D1" w:rsidR="00B664E5" w:rsidRPr="00B664E5" w:rsidRDefault="00B664E5" w:rsidP="00B664E5">
            <w:pPr>
              <w:suppressAutoHyphens w:val="0"/>
              <w:ind w:firstLine="0"/>
              <w:jc w:val="center"/>
            </w:pPr>
            <w:r w:rsidRPr="00B664E5">
              <w:t>Н</w:t>
            </w:r>
            <w:r>
              <w:t>У</w:t>
            </w:r>
          </w:p>
        </w:tc>
        <w:tc>
          <w:tcPr>
            <w:tcW w:w="5270" w:type="dxa"/>
            <w:tcBorders>
              <w:top w:val="nil"/>
              <w:left w:val="nil"/>
              <w:bottom w:val="single" w:sz="4" w:space="0" w:color="auto"/>
              <w:right w:val="single" w:sz="4" w:space="0" w:color="auto"/>
            </w:tcBorders>
            <w:shd w:val="clear" w:color="auto" w:fill="auto"/>
            <w:hideMark/>
          </w:tcPr>
          <w:p w14:paraId="13E00CA4" w14:textId="77777777" w:rsidR="00B664E5" w:rsidRDefault="00B664E5" w:rsidP="00B664E5">
            <w:pPr>
              <w:suppressAutoHyphens w:val="0"/>
              <w:ind w:firstLine="0"/>
              <w:jc w:val="left"/>
            </w:pPr>
            <w:r w:rsidRPr="00B664E5">
              <w:t xml:space="preserve">Типовой элемент &lt;PartyType&gt;. </w:t>
            </w:r>
          </w:p>
          <w:p w14:paraId="41D403A2" w14:textId="77777777" w:rsidR="00B664E5" w:rsidRDefault="00B664E5" w:rsidP="00B664E5">
            <w:pPr>
              <w:suppressAutoHyphens w:val="0"/>
              <w:ind w:firstLine="0"/>
              <w:jc w:val="left"/>
            </w:pPr>
            <w:r w:rsidRPr="00B664E5">
              <w:t xml:space="preserve">Состав элемента представлен в </w:t>
            </w:r>
            <w:r>
              <w:t>таблице 9.</w:t>
            </w:r>
            <w:r w:rsidRPr="00B664E5">
              <w:t>7</w:t>
            </w:r>
            <w:r>
              <w:t>.</w:t>
            </w:r>
          </w:p>
          <w:p w14:paraId="717DE2C0" w14:textId="7D9C299A" w:rsidR="00B664E5" w:rsidRPr="00B664E5" w:rsidRDefault="00B664E5" w:rsidP="00B664E5">
            <w:pPr>
              <w:suppressAutoHyphens w:val="0"/>
              <w:ind w:firstLine="0"/>
              <w:jc w:val="left"/>
            </w:pPr>
            <w:r>
              <w:rPr>
                <w:szCs w:val="22"/>
                <w:lang w:eastAsia="en-US"/>
              </w:rPr>
              <w:t xml:space="preserve">Элемент обязателен при </w:t>
            </w:r>
            <w:r w:rsidRPr="00064615">
              <w:rPr>
                <w:szCs w:val="22"/>
                <w:lang w:eastAsia="en-US"/>
              </w:rPr>
              <w:t>&lt;</w:t>
            </w:r>
            <w:r>
              <w:rPr>
                <w:szCs w:val="22"/>
                <w:lang w:val="en-US" w:eastAsia="en-US"/>
              </w:rPr>
              <w:t>ContentOper</w:t>
            </w:r>
            <w:r w:rsidRPr="00064615">
              <w:rPr>
                <w:szCs w:val="22"/>
                <w:lang w:eastAsia="en-US"/>
              </w:rPr>
              <w:t>&gt;</w:t>
            </w:r>
            <w:r>
              <w:rPr>
                <w:szCs w:val="22"/>
                <w:lang w:eastAsia="en-US"/>
              </w:rPr>
              <w:t xml:space="preserve"> = 1 </w:t>
            </w:r>
            <w:r>
              <w:rPr>
                <w:szCs w:val="22"/>
                <w:lang w:val="en-US" w:eastAsia="en-US"/>
              </w:rPr>
              <w:t>| 3</w:t>
            </w:r>
            <w:r w:rsidRPr="00B664E5">
              <w:t xml:space="preserve"> </w:t>
            </w:r>
          </w:p>
        </w:tc>
      </w:tr>
      <w:tr w:rsidR="00B664E5" w:rsidRPr="00B664E5" w14:paraId="147633D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4F934A6" w14:textId="77777777" w:rsidR="00B664E5" w:rsidRPr="00B664E5" w:rsidRDefault="00B664E5" w:rsidP="00B664E5">
            <w:pPr>
              <w:suppressAutoHyphens w:val="0"/>
              <w:ind w:firstLine="0"/>
              <w:jc w:val="left"/>
            </w:pPr>
            <w:r w:rsidRPr="00B664E5">
              <w:t>Сведения о новом порте выгрузки</w:t>
            </w:r>
          </w:p>
        </w:tc>
        <w:tc>
          <w:tcPr>
            <w:tcW w:w="2522" w:type="dxa"/>
            <w:tcBorders>
              <w:top w:val="nil"/>
              <w:left w:val="nil"/>
              <w:bottom w:val="single" w:sz="4" w:space="0" w:color="auto"/>
              <w:right w:val="single" w:sz="4" w:space="0" w:color="auto"/>
            </w:tcBorders>
            <w:shd w:val="clear" w:color="auto" w:fill="auto"/>
            <w:hideMark/>
          </w:tcPr>
          <w:p w14:paraId="77659839" w14:textId="77777777" w:rsidR="00B664E5" w:rsidRPr="00B664E5" w:rsidRDefault="00B664E5" w:rsidP="00B664E5">
            <w:pPr>
              <w:suppressAutoHyphens w:val="0"/>
              <w:ind w:firstLine="0"/>
              <w:jc w:val="center"/>
            </w:pPr>
            <w:r w:rsidRPr="00B664E5">
              <w:t>InfNewPortDischarge</w:t>
            </w:r>
          </w:p>
        </w:tc>
        <w:tc>
          <w:tcPr>
            <w:tcW w:w="1208" w:type="dxa"/>
            <w:tcBorders>
              <w:top w:val="nil"/>
              <w:left w:val="nil"/>
              <w:bottom w:val="single" w:sz="4" w:space="0" w:color="auto"/>
              <w:right w:val="single" w:sz="4" w:space="0" w:color="auto"/>
            </w:tcBorders>
            <w:shd w:val="clear" w:color="auto" w:fill="auto"/>
            <w:hideMark/>
          </w:tcPr>
          <w:p w14:paraId="0F8DAD55"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493F5BA3"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1EAB5A2D" w14:textId="1C9A73C1" w:rsidR="00B664E5" w:rsidRPr="00B664E5" w:rsidRDefault="00B664E5" w:rsidP="00B664E5">
            <w:pPr>
              <w:suppressAutoHyphens w:val="0"/>
              <w:ind w:firstLine="0"/>
              <w:jc w:val="center"/>
            </w:pPr>
            <w:r w:rsidRPr="00B664E5">
              <w:t>Н</w:t>
            </w:r>
            <w:r>
              <w:t>У</w:t>
            </w:r>
          </w:p>
        </w:tc>
        <w:tc>
          <w:tcPr>
            <w:tcW w:w="5270" w:type="dxa"/>
            <w:tcBorders>
              <w:top w:val="nil"/>
              <w:left w:val="nil"/>
              <w:bottom w:val="single" w:sz="4" w:space="0" w:color="auto"/>
              <w:right w:val="single" w:sz="4" w:space="0" w:color="auto"/>
            </w:tcBorders>
            <w:shd w:val="clear" w:color="auto" w:fill="auto"/>
            <w:hideMark/>
          </w:tcPr>
          <w:p w14:paraId="065D9D83" w14:textId="77777777" w:rsidR="00B664E5" w:rsidRDefault="00B664E5" w:rsidP="00B664E5">
            <w:pPr>
              <w:suppressAutoHyphens w:val="0"/>
              <w:ind w:firstLine="0"/>
              <w:jc w:val="left"/>
            </w:pPr>
            <w:r w:rsidRPr="00B664E5">
              <w:t xml:space="preserve">Состав элемента представлен в </w:t>
            </w:r>
            <w:r>
              <w:t>таблице 9.</w:t>
            </w:r>
            <w:r w:rsidRPr="00B664E5">
              <w:t>6</w:t>
            </w:r>
            <w:r>
              <w:t>.</w:t>
            </w:r>
          </w:p>
          <w:p w14:paraId="2EAF41A5" w14:textId="50706DBA" w:rsidR="00B664E5" w:rsidRPr="00B664E5" w:rsidRDefault="00B664E5" w:rsidP="00B664E5">
            <w:pPr>
              <w:suppressAutoHyphens w:val="0"/>
              <w:ind w:firstLine="0"/>
              <w:jc w:val="left"/>
            </w:pPr>
            <w:r>
              <w:rPr>
                <w:szCs w:val="22"/>
                <w:lang w:eastAsia="en-US"/>
              </w:rPr>
              <w:t xml:space="preserve">Элемент обязателен при </w:t>
            </w:r>
            <w:r w:rsidRPr="00064615">
              <w:rPr>
                <w:szCs w:val="22"/>
                <w:lang w:eastAsia="en-US"/>
              </w:rPr>
              <w:t>&lt;</w:t>
            </w:r>
            <w:r>
              <w:rPr>
                <w:szCs w:val="22"/>
                <w:lang w:val="en-US" w:eastAsia="en-US"/>
              </w:rPr>
              <w:t>C</w:t>
            </w:r>
            <w:r w:rsidRPr="00802F76">
              <w:rPr>
                <w:szCs w:val="22"/>
                <w:lang w:val="en-US" w:eastAsia="en-US"/>
              </w:rPr>
              <w:t>ontent</w:t>
            </w:r>
            <w:r>
              <w:rPr>
                <w:szCs w:val="22"/>
                <w:lang w:val="en-US" w:eastAsia="en-US"/>
              </w:rPr>
              <w:t>O</w:t>
            </w:r>
            <w:r w:rsidRPr="00802F76">
              <w:rPr>
                <w:szCs w:val="22"/>
                <w:lang w:val="en-US" w:eastAsia="en-US"/>
              </w:rPr>
              <w:t>per</w:t>
            </w:r>
            <w:r w:rsidRPr="00064615">
              <w:rPr>
                <w:szCs w:val="22"/>
                <w:lang w:eastAsia="en-US"/>
              </w:rPr>
              <w:t>&gt;</w:t>
            </w:r>
            <w:r>
              <w:rPr>
                <w:szCs w:val="22"/>
                <w:lang w:eastAsia="en-US"/>
              </w:rPr>
              <w:t xml:space="preserve"> = 2 </w:t>
            </w:r>
            <w:r w:rsidRPr="00404D2D">
              <w:rPr>
                <w:szCs w:val="22"/>
                <w:lang w:eastAsia="en-US"/>
              </w:rPr>
              <w:t>| 3</w:t>
            </w:r>
          </w:p>
        </w:tc>
      </w:tr>
      <w:tr w:rsidR="00B664E5" w:rsidRPr="00B664E5" w14:paraId="723297A8"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5B01507" w14:textId="77777777" w:rsidR="00B664E5" w:rsidRPr="00B664E5" w:rsidRDefault="00B664E5" w:rsidP="00B664E5">
            <w:pPr>
              <w:suppressAutoHyphens w:val="0"/>
              <w:ind w:firstLine="0"/>
              <w:jc w:val="left"/>
            </w:pPr>
            <w:r w:rsidRPr="00B664E5">
              <w:t>Информационное поле</w:t>
            </w:r>
          </w:p>
        </w:tc>
        <w:tc>
          <w:tcPr>
            <w:tcW w:w="2522" w:type="dxa"/>
            <w:tcBorders>
              <w:top w:val="nil"/>
              <w:left w:val="nil"/>
              <w:bottom w:val="single" w:sz="4" w:space="0" w:color="auto"/>
              <w:right w:val="single" w:sz="4" w:space="0" w:color="auto"/>
            </w:tcBorders>
            <w:shd w:val="clear" w:color="auto" w:fill="auto"/>
            <w:hideMark/>
          </w:tcPr>
          <w:p w14:paraId="1F23776D" w14:textId="77777777" w:rsidR="00B664E5" w:rsidRPr="00B664E5" w:rsidRDefault="00B664E5" w:rsidP="00B664E5">
            <w:pPr>
              <w:suppressAutoHyphens w:val="0"/>
              <w:ind w:firstLine="0"/>
              <w:jc w:val="center"/>
            </w:pPr>
            <w:r w:rsidRPr="00B664E5">
              <w:t>InfField</w:t>
            </w:r>
          </w:p>
        </w:tc>
        <w:tc>
          <w:tcPr>
            <w:tcW w:w="1208" w:type="dxa"/>
            <w:tcBorders>
              <w:top w:val="nil"/>
              <w:left w:val="nil"/>
              <w:bottom w:val="single" w:sz="4" w:space="0" w:color="auto"/>
              <w:right w:val="single" w:sz="4" w:space="0" w:color="auto"/>
            </w:tcBorders>
            <w:shd w:val="clear" w:color="auto" w:fill="auto"/>
            <w:hideMark/>
          </w:tcPr>
          <w:p w14:paraId="2EA947D2"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2F35181C"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22EAB554" w14:textId="77777777" w:rsidR="00B664E5" w:rsidRPr="00B664E5" w:rsidRDefault="00B664E5" w:rsidP="00B664E5">
            <w:pPr>
              <w:suppressAutoHyphens w:val="0"/>
              <w:ind w:firstLine="0"/>
              <w:jc w:val="center"/>
            </w:pPr>
            <w:r w:rsidRPr="00B664E5">
              <w:t>НМ</w:t>
            </w:r>
          </w:p>
        </w:tc>
        <w:tc>
          <w:tcPr>
            <w:tcW w:w="5270" w:type="dxa"/>
            <w:tcBorders>
              <w:top w:val="nil"/>
              <w:left w:val="nil"/>
              <w:bottom w:val="single" w:sz="4" w:space="0" w:color="auto"/>
              <w:right w:val="single" w:sz="4" w:space="0" w:color="auto"/>
            </w:tcBorders>
            <w:shd w:val="clear" w:color="auto" w:fill="auto"/>
            <w:hideMark/>
          </w:tcPr>
          <w:p w14:paraId="28465214" w14:textId="77777777" w:rsidR="002C4DD9" w:rsidRDefault="00B664E5" w:rsidP="00B664E5">
            <w:pPr>
              <w:suppressAutoHyphens w:val="0"/>
              <w:ind w:firstLine="0"/>
              <w:jc w:val="left"/>
            </w:pPr>
            <w:r w:rsidRPr="00B664E5">
              <w:t xml:space="preserve">Типовой элемент &lt;InfFieldType&gt;. </w:t>
            </w:r>
          </w:p>
          <w:p w14:paraId="213B121D" w14:textId="36850610"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30 </w:t>
            </w:r>
          </w:p>
        </w:tc>
      </w:tr>
    </w:tbl>
    <w:p w14:paraId="7DACAF30" w14:textId="77777777" w:rsidR="00CA4852" w:rsidRDefault="00CA4852" w:rsidP="00B664E5">
      <w:pPr>
        <w:suppressAutoHyphens w:val="0"/>
        <w:spacing w:before="360"/>
        <w:ind w:firstLine="0"/>
        <w:jc w:val="right"/>
      </w:pPr>
    </w:p>
    <w:p w14:paraId="64C9B7FA" w14:textId="77777777" w:rsidR="00CA4852" w:rsidRDefault="00CA4852" w:rsidP="00B664E5">
      <w:pPr>
        <w:suppressAutoHyphens w:val="0"/>
        <w:spacing w:before="360"/>
        <w:ind w:firstLine="0"/>
        <w:jc w:val="right"/>
      </w:pPr>
    </w:p>
    <w:p w14:paraId="19A0AD26" w14:textId="5240B08C" w:rsidR="00B664E5" w:rsidRPr="00B664E5" w:rsidRDefault="00B664E5" w:rsidP="00B664E5">
      <w:pPr>
        <w:suppressAutoHyphens w:val="0"/>
        <w:spacing w:before="360"/>
        <w:ind w:firstLine="0"/>
        <w:jc w:val="right"/>
      </w:pPr>
      <w:r>
        <w:t>Таблица 9.</w:t>
      </w:r>
      <w:r w:rsidRPr="00B664E5">
        <w:t>6</w:t>
      </w:r>
    </w:p>
    <w:p w14:paraId="441F5210"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 новом порте выгрузки (InfNewPortDischarge)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212F7FE0"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DEB9CF"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208B19F6"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6FAB17"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035817"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572FD1"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28D22704"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509B79A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649696D" w14:textId="77777777" w:rsidR="00B664E5" w:rsidRPr="00B664E5" w:rsidRDefault="00B664E5" w:rsidP="00B664E5">
            <w:pPr>
              <w:suppressAutoHyphens w:val="0"/>
              <w:ind w:firstLine="0"/>
              <w:jc w:val="left"/>
            </w:pPr>
            <w:r w:rsidRPr="00B664E5">
              <w:t>Название нового порта выгрузки</w:t>
            </w:r>
          </w:p>
        </w:tc>
        <w:tc>
          <w:tcPr>
            <w:tcW w:w="2522" w:type="dxa"/>
            <w:tcBorders>
              <w:top w:val="nil"/>
              <w:left w:val="nil"/>
              <w:bottom w:val="single" w:sz="4" w:space="0" w:color="auto"/>
              <w:right w:val="single" w:sz="4" w:space="0" w:color="auto"/>
            </w:tcBorders>
            <w:shd w:val="clear" w:color="auto" w:fill="auto"/>
            <w:hideMark/>
          </w:tcPr>
          <w:p w14:paraId="395E4527" w14:textId="77777777" w:rsidR="00B664E5" w:rsidRPr="00B664E5" w:rsidRDefault="00B664E5" w:rsidP="00B664E5">
            <w:pPr>
              <w:suppressAutoHyphens w:val="0"/>
              <w:ind w:firstLine="0"/>
              <w:jc w:val="center"/>
            </w:pPr>
            <w:r w:rsidRPr="00B664E5">
              <w:t>NewPortDischarge</w:t>
            </w:r>
          </w:p>
        </w:tc>
        <w:tc>
          <w:tcPr>
            <w:tcW w:w="1208" w:type="dxa"/>
            <w:tcBorders>
              <w:top w:val="nil"/>
              <w:left w:val="nil"/>
              <w:bottom w:val="single" w:sz="4" w:space="0" w:color="auto"/>
              <w:right w:val="single" w:sz="4" w:space="0" w:color="auto"/>
            </w:tcBorders>
            <w:shd w:val="clear" w:color="auto" w:fill="auto"/>
            <w:hideMark/>
          </w:tcPr>
          <w:p w14:paraId="708FB8BD"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4AF271D"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E7C787F"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68278EBB" w14:textId="77777777" w:rsidR="00B664E5" w:rsidRPr="00B664E5" w:rsidRDefault="00B664E5" w:rsidP="00B664E5">
            <w:pPr>
              <w:suppressAutoHyphens w:val="0"/>
              <w:ind w:firstLine="0"/>
              <w:jc w:val="left"/>
            </w:pPr>
            <w:r w:rsidRPr="00B664E5">
              <w:t> </w:t>
            </w:r>
          </w:p>
        </w:tc>
      </w:tr>
      <w:tr w:rsidR="00B664E5" w:rsidRPr="00B664E5" w14:paraId="4ED8F5A8"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79777E0" w14:textId="77777777" w:rsidR="00B664E5" w:rsidRPr="00B664E5" w:rsidRDefault="00B664E5" w:rsidP="00B664E5">
            <w:pPr>
              <w:suppressAutoHyphens w:val="0"/>
              <w:ind w:firstLine="0"/>
              <w:jc w:val="left"/>
            </w:pPr>
            <w:r w:rsidRPr="00B664E5">
              <w:t>Терминал нового порта выгрузки</w:t>
            </w:r>
          </w:p>
        </w:tc>
        <w:tc>
          <w:tcPr>
            <w:tcW w:w="2522" w:type="dxa"/>
            <w:tcBorders>
              <w:top w:val="nil"/>
              <w:left w:val="nil"/>
              <w:bottom w:val="single" w:sz="4" w:space="0" w:color="auto"/>
              <w:right w:val="single" w:sz="4" w:space="0" w:color="auto"/>
            </w:tcBorders>
            <w:shd w:val="clear" w:color="auto" w:fill="auto"/>
            <w:hideMark/>
          </w:tcPr>
          <w:p w14:paraId="08DEB5A7" w14:textId="77777777" w:rsidR="00B664E5" w:rsidRPr="00B664E5" w:rsidRDefault="00B664E5" w:rsidP="00B664E5">
            <w:pPr>
              <w:suppressAutoHyphens w:val="0"/>
              <w:ind w:firstLine="0"/>
              <w:jc w:val="center"/>
            </w:pPr>
            <w:r w:rsidRPr="00B664E5">
              <w:t>NewTerminalDischarge</w:t>
            </w:r>
          </w:p>
        </w:tc>
        <w:tc>
          <w:tcPr>
            <w:tcW w:w="1208" w:type="dxa"/>
            <w:tcBorders>
              <w:top w:val="nil"/>
              <w:left w:val="nil"/>
              <w:bottom w:val="single" w:sz="4" w:space="0" w:color="auto"/>
              <w:right w:val="single" w:sz="4" w:space="0" w:color="auto"/>
            </w:tcBorders>
            <w:shd w:val="clear" w:color="auto" w:fill="auto"/>
            <w:hideMark/>
          </w:tcPr>
          <w:p w14:paraId="62EB8316"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010BE69"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1D656656"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5613C0D1" w14:textId="77777777" w:rsidR="00B664E5" w:rsidRPr="00B664E5" w:rsidRDefault="00B664E5" w:rsidP="00B664E5">
            <w:pPr>
              <w:suppressAutoHyphens w:val="0"/>
              <w:ind w:firstLine="0"/>
              <w:jc w:val="left"/>
            </w:pPr>
            <w:r w:rsidRPr="00B664E5">
              <w:t> </w:t>
            </w:r>
          </w:p>
        </w:tc>
      </w:tr>
      <w:tr w:rsidR="00B664E5" w:rsidRPr="00B664E5" w14:paraId="467F51F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454FECD" w14:textId="77777777" w:rsidR="00B664E5" w:rsidRPr="00B664E5" w:rsidRDefault="00B664E5" w:rsidP="00B664E5">
            <w:pPr>
              <w:suppressAutoHyphens w:val="0"/>
              <w:ind w:firstLine="0"/>
              <w:jc w:val="left"/>
            </w:pPr>
            <w:r w:rsidRPr="00B664E5">
              <w:t>Код нового порта выгрузки</w:t>
            </w:r>
          </w:p>
        </w:tc>
        <w:tc>
          <w:tcPr>
            <w:tcW w:w="2522" w:type="dxa"/>
            <w:tcBorders>
              <w:top w:val="nil"/>
              <w:left w:val="nil"/>
              <w:bottom w:val="single" w:sz="4" w:space="0" w:color="auto"/>
              <w:right w:val="single" w:sz="4" w:space="0" w:color="auto"/>
            </w:tcBorders>
            <w:shd w:val="clear" w:color="auto" w:fill="auto"/>
            <w:hideMark/>
          </w:tcPr>
          <w:p w14:paraId="7BBFF754" w14:textId="77777777" w:rsidR="00B664E5" w:rsidRPr="00B664E5" w:rsidRDefault="00B664E5" w:rsidP="00B664E5">
            <w:pPr>
              <w:suppressAutoHyphens w:val="0"/>
              <w:ind w:firstLine="0"/>
              <w:jc w:val="center"/>
            </w:pPr>
            <w:r w:rsidRPr="00B664E5">
              <w:t>CodNewPortDischarge</w:t>
            </w:r>
          </w:p>
        </w:tc>
        <w:tc>
          <w:tcPr>
            <w:tcW w:w="1208" w:type="dxa"/>
            <w:tcBorders>
              <w:top w:val="nil"/>
              <w:left w:val="nil"/>
              <w:bottom w:val="single" w:sz="4" w:space="0" w:color="auto"/>
              <w:right w:val="single" w:sz="4" w:space="0" w:color="auto"/>
            </w:tcBorders>
            <w:shd w:val="clear" w:color="auto" w:fill="auto"/>
            <w:hideMark/>
          </w:tcPr>
          <w:p w14:paraId="0E805146"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BBA925D" w14:textId="77777777" w:rsidR="00B664E5" w:rsidRPr="00B664E5" w:rsidRDefault="00B664E5" w:rsidP="00B664E5">
            <w:pPr>
              <w:suppressAutoHyphens w:val="0"/>
              <w:ind w:firstLine="0"/>
              <w:jc w:val="center"/>
            </w:pPr>
            <w:r w:rsidRPr="00B664E5">
              <w:t>T(=5)</w:t>
            </w:r>
          </w:p>
        </w:tc>
        <w:tc>
          <w:tcPr>
            <w:tcW w:w="1910" w:type="dxa"/>
            <w:tcBorders>
              <w:top w:val="nil"/>
              <w:left w:val="nil"/>
              <w:bottom w:val="single" w:sz="4" w:space="0" w:color="auto"/>
              <w:right w:val="single" w:sz="4" w:space="0" w:color="auto"/>
            </w:tcBorders>
            <w:shd w:val="clear" w:color="auto" w:fill="auto"/>
            <w:hideMark/>
          </w:tcPr>
          <w:p w14:paraId="6F8DF2DE"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33AB1CDE" w14:textId="77777777" w:rsidR="00B664E5" w:rsidRPr="00B664E5" w:rsidRDefault="00B664E5" w:rsidP="00B664E5">
            <w:pPr>
              <w:suppressAutoHyphens w:val="0"/>
              <w:ind w:firstLine="0"/>
              <w:jc w:val="left"/>
            </w:pPr>
            <w:r w:rsidRPr="00B664E5">
              <w:t> </w:t>
            </w:r>
          </w:p>
        </w:tc>
      </w:tr>
      <w:tr w:rsidR="00B664E5" w:rsidRPr="00B664E5" w14:paraId="7FFD68F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D78E227" w14:textId="77777777" w:rsidR="00B664E5" w:rsidRPr="00B664E5" w:rsidRDefault="00B664E5" w:rsidP="00B664E5">
            <w:pPr>
              <w:suppressAutoHyphens w:val="0"/>
              <w:ind w:firstLine="0"/>
              <w:jc w:val="left"/>
            </w:pPr>
            <w:r w:rsidRPr="00B664E5">
              <w:t>Планируемая дата выгрузки груза</w:t>
            </w:r>
          </w:p>
        </w:tc>
        <w:tc>
          <w:tcPr>
            <w:tcW w:w="2522" w:type="dxa"/>
            <w:tcBorders>
              <w:top w:val="nil"/>
              <w:left w:val="nil"/>
              <w:bottom w:val="single" w:sz="4" w:space="0" w:color="auto"/>
              <w:right w:val="single" w:sz="4" w:space="0" w:color="auto"/>
            </w:tcBorders>
            <w:shd w:val="clear" w:color="auto" w:fill="auto"/>
            <w:hideMark/>
          </w:tcPr>
          <w:p w14:paraId="4188AF16" w14:textId="77777777" w:rsidR="00B664E5" w:rsidRPr="00B664E5" w:rsidRDefault="00B664E5" w:rsidP="00B664E5">
            <w:pPr>
              <w:suppressAutoHyphens w:val="0"/>
              <w:ind w:firstLine="0"/>
              <w:jc w:val="center"/>
            </w:pPr>
            <w:r w:rsidRPr="00B664E5">
              <w:t>PlanDateNewDischarge</w:t>
            </w:r>
          </w:p>
        </w:tc>
        <w:tc>
          <w:tcPr>
            <w:tcW w:w="1208" w:type="dxa"/>
            <w:tcBorders>
              <w:top w:val="nil"/>
              <w:left w:val="nil"/>
              <w:bottom w:val="single" w:sz="4" w:space="0" w:color="auto"/>
              <w:right w:val="single" w:sz="4" w:space="0" w:color="auto"/>
            </w:tcBorders>
            <w:shd w:val="clear" w:color="auto" w:fill="auto"/>
            <w:hideMark/>
          </w:tcPr>
          <w:p w14:paraId="33B1AC52"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22C8AA6" w14:textId="77777777" w:rsidR="00B664E5" w:rsidRPr="00B664E5" w:rsidRDefault="00B664E5" w:rsidP="00B664E5">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41CFD95F"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168E004E" w14:textId="77777777" w:rsidR="002C4DD9" w:rsidRDefault="002C4DD9" w:rsidP="002C4DD9">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5DD2EDE6" w14:textId="60AE5D84" w:rsidR="00B664E5" w:rsidRPr="00B664E5" w:rsidRDefault="002C4DD9" w:rsidP="002C4DD9">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B664E5" w:rsidRPr="00B664E5" w14:paraId="1194C9D3"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7B0D8D2" w14:textId="77777777" w:rsidR="00B664E5" w:rsidRPr="00B664E5" w:rsidRDefault="00B664E5" w:rsidP="00B664E5">
            <w:pPr>
              <w:suppressAutoHyphens w:val="0"/>
              <w:ind w:firstLine="0"/>
              <w:jc w:val="left"/>
            </w:pPr>
            <w:r w:rsidRPr="00B664E5">
              <w:t>Время, которое отводится на выгрузку груза</w:t>
            </w:r>
          </w:p>
        </w:tc>
        <w:tc>
          <w:tcPr>
            <w:tcW w:w="2522" w:type="dxa"/>
            <w:tcBorders>
              <w:top w:val="nil"/>
              <w:left w:val="nil"/>
              <w:bottom w:val="single" w:sz="4" w:space="0" w:color="auto"/>
              <w:right w:val="single" w:sz="4" w:space="0" w:color="auto"/>
            </w:tcBorders>
            <w:shd w:val="clear" w:color="auto" w:fill="auto"/>
            <w:hideMark/>
          </w:tcPr>
          <w:p w14:paraId="167ACB54" w14:textId="77777777" w:rsidR="00B664E5" w:rsidRPr="00B664E5" w:rsidRDefault="00B664E5" w:rsidP="00B664E5">
            <w:pPr>
              <w:suppressAutoHyphens w:val="0"/>
              <w:ind w:firstLine="0"/>
              <w:jc w:val="center"/>
            </w:pPr>
            <w:r w:rsidRPr="00B664E5">
              <w:t>TimeNewDischarge</w:t>
            </w:r>
          </w:p>
        </w:tc>
        <w:tc>
          <w:tcPr>
            <w:tcW w:w="1208" w:type="dxa"/>
            <w:tcBorders>
              <w:top w:val="nil"/>
              <w:left w:val="nil"/>
              <w:bottom w:val="single" w:sz="4" w:space="0" w:color="auto"/>
              <w:right w:val="single" w:sz="4" w:space="0" w:color="auto"/>
            </w:tcBorders>
            <w:shd w:val="clear" w:color="auto" w:fill="auto"/>
            <w:hideMark/>
          </w:tcPr>
          <w:p w14:paraId="7FD72396"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B7D3C08" w14:textId="77777777" w:rsidR="00B664E5" w:rsidRPr="00B664E5" w:rsidRDefault="00B664E5" w:rsidP="00B664E5">
            <w:pPr>
              <w:suppressAutoHyphens w:val="0"/>
              <w:ind w:firstLine="0"/>
              <w:jc w:val="center"/>
            </w:pPr>
            <w:r w:rsidRPr="00B664E5">
              <w:t>T(=8)</w:t>
            </w:r>
          </w:p>
        </w:tc>
        <w:tc>
          <w:tcPr>
            <w:tcW w:w="1910" w:type="dxa"/>
            <w:tcBorders>
              <w:top w:val="nil"/>
              <w:left w:val="nil"/>
              <w:bottom w:val="single" w:sz="4" w:space="0" w:color="auto"/>
              <w:right w:val="single" w:sz="4" w:space="0" w:color="auto"/>
            </w:tcBorders>
            <w:shd w:val="clear" w:color="auto" w:fill="auto"/>
            <w:hideMark/>
          </w:tcPr>
          <w:p w14:paraId="0E74F991"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0634BABD" w14:textId="77777777" w:rsidR="00B664E5" w:rsidRDefault="00B664E5" w:rsidP="00B664E5">
            <w:pPr>
              <w:suppressAutoHyphens w:val="0"/>
              <w:ind w:firstLine="0"/>
              <w:jc w:val="left"/>
            </w:pPr>
            <w:r w:rsidRPr="00B664E5">
              <w:t>Типовой элемент &lt;TimeType&gt;</w:t>
            </w:r>
            <w:r w:rsidR="002C4DD9">
              <w:t>.</w:t>
            </w:r>
          </w:p>
          <w:p w14:paraId="3896F07D" w14:textId="21507701" w:rsidR="002C4DD9" w:rsidRPr="002C4DD9" w:rsidRDefault="002C4DD9" w:rsidP="002C4DD9">
            <w:pPr>
              <w:ind w:firstLine="0"/>
              <w:jc w:val="left"/>
              <w:rPr>
                <w:szCs w:val="22"/>
                <w:lang w:eastAsia="en-US"/>
              </w:rPr>
            </w:pPr>
            <w:r>
              <w:t>В</w:t>
            </w:r>
            <w:r w:rsidRPr="008A519D">
              <w:t xml:space="preserve">ремя в формате </w:t>
            </w:r>
            <w:r>
              <w:rPr>
                <w:lang w:val="en-US"/>
              </w:rPr>
              <w:t>HH</w:t>
            </w:r>
            <w:r w:rsidRPr="008A519D">
              <w:t>:</w:t>
            </w:r>
            <w:r>
              <w:rPr>
                <w:lang w:val="en-US"/>
              </w:rPr>
              <w:t>MM</w:t>
            </w:r>
            <w:r w:rsidRPr="008A519D">
              <w:t>:</w:t>
            </w:r>
            <w:r>
              <w:rPr>
                <w:lang w:val="en-US"/>
              </w:rPr>
              <w:t>SS</w:t>
            </w:r>
          </w:p>
        </w:tc>
      </w:tr>
      <w:tr w:rsidR="00B664E5" w:rsidRPr="00B664E5" w14:paraId="76BF501D"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40F5209" w14:textId="77777777" w:rsidR="00B664E5" w:rsidRPr="00B664E5" w:rsidRDefault="00B664E5" w:rsidP="00B664E5">
            <w:pPr>
              <w:suppressAutoHyphens w:val="0"/>
              <w:ind w:firstLine="0"/>
              <w:jc w:val="left"/>
            </w:pPr>
            <w:r w:rsidRPr="00B664E5">
              <w:t>Координаты места нахождения нового порта выгрузки</w:t>
            </w:r>
          </w:p>
        </w:tc>
        <w:tc>
          <w:tcPr>
            <w:tcW w:w="2522" w:type="dxa"/>
            <w:tcBorders>
              <w:top w:val="nil"/>
              <w:left w:val="nil"/>
              <w:bottom w:val="single" w:sz="4" w:space="0" w:color="auto"/>
              <w:right w:val="single" w:sz="4" w:space="0" w:color="auto"/>
            </w:tcBorders>
            <w:shd w:val="clear" w:color="auto" w:fill="auto"/>
            <w:hideMark/>
          </w:tcPr>
          <w:p w14:paraId="2ACAE775" w14:textId="77777777" w:rsidR="00B664E5" w:rsidRPr="00B664E5" w:rsidRDefault="00B664E5" w:rsidP="00B664E5">
            <w:pPr>
              <w:suppressAutoHyphens w:val="0"/>
              <w:ind w:firstLine="0"/>
              <w:jc w:val="center"/>
            </w:pPr>
            <w:r w:rsidRPr="00B664E5">
              <w:t>CoordPortDischarge</w:t>
            </w:r>
          </w:p>
        </w:tc>
        <w:tc>
          <w:tcPr>
            <w:tcW w:w="1208" w:type="dxa"/>
            <w:tcBorders>
              <w:top w:val="nil"/>
              <w:left w:val="nil"/>
              <w:bottom w:val="single" w:sz="4" w:space="0" w:color="auto"/>
              <w:right w:val="single" w:sz="4" w:space="0" w:color="auto"/>
            </w:tcBorders>
            <w:shd w:val="clear" w:color="auto" w:fill="auto"/>
            <w:hideMark/>
          </w:tcPr>
          <w:p w14:paraId="451E3238"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32796975"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76CF828B"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1013B23A" w14:textId="77777777" w:rsidR="00367A83" w:rsidRDefault="00B664E5" w:rsidP="00B664E5">
            <w:pPr>
              <w:suppressAutoHyphens w:val="0"/>
              <w:ind w:firstLine="0"/>
              <w:jc w:val="left"/>
            </w:pPr>
            <w:r w:rsidRPr="00B664E5">
              <w:t xml:space="preserve">Типовой элемент &lt;CoordType&gt;. </w:t>
            </w:r>
          </w:p>
          <w:p w14:paraId="11D014EC" w14:textId="024444E5"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29 </w:t>
            </w:r>
          </w:p>
        </w:tc>
      </w:tr>
      <w:tr w:rsidR="00B664E5" w:rsidRPr="00B664E5" w14:paraId="04906BE2"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4715316" w14:textId="77777777" w:rsidR="00B664E5" w:rsidRPr="00B664E5" w:rsidRDefault="00B664E5" w:rsidP="00B664E5">
            <w:pPr>
              <w:suppressAutoHyphens w:val="0"/>
              <w:ind w:firstLine="0"/>
              <w:jc w:val="left"/>
            </w:pPr>
            <w:r w:rsidRPr="00B664E5">
              <w:t>Адрес места нахождения нового порта выгрузки</w:t>
            </w:r>
          </w:p>
        </w:tc>
        <w:tc>
          <w:tcPr>
            <w:tcW w:w="2522" w:type="dxa"/>
            <w:tcBorders>
              <w:top w:val="nil"/>
              <w:left w:val="nil"/>
              <w:bottom w:val="single" w:sz="4" w:space="0" w:color="auto"/>
              <w:right w:val="single" w:sz="4" w:space="0" w:color="auto"/>
            </w:tcBorders>
            <w:shd w:val="clear" w:color="auto" w:fill="auto"/>
            <w:hideMark/>
          </w:tcPr>
          <w:p w14:paraId="2A8D31DC" w14:textId="77777777" w:rsidR="00B664E5" w:rsidRPr="00B664E5" w:rsidRDefault="00B664E5" w:rsidP="00B664E5">
            <w:pPr>
              <w:suppressAutoHyphens w:val="0"/>
              <w:ind w:firstLine="0"/>
              <w:jc w:val="center"/>
            </w:pPr>
            <w:r w:rsidRPr="00B664E5">
              <w:t>AddressPortDischarge</w:t>
            </w:r>
          </w:p>
        </w:tc>
        <w:tc>
          <w:tcPr>
            <w:tcW w:w="1208" w:type="dxa"/>
            <w:tcBorders>
              <w:top w:val="nil"/>
              <w:left w:val="nil"/>
              <w:bottom w:val="single" w:sz="4" w:space="0" w:color="auto"/>
              <w:right w:val="single" w:sz="4" w:space="0" w:color="auto"/>
            </w:tcBorders>
            <w:shd w:val="clear" w:color="auto" w:fill="auto"/>
            <w:hideMark/>
          </w:tcPr>
          <w:p w14:paraId="05BE879D"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79653878"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3B345AC4"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15A551EA" w14:textId="77777777" w:rsidR="00367A83" w:rsidRDefault="00B664E5" w:rsidP="00B664E5">
            <w:pPr>
              <w:suppressAutoHyphens w:val="0"/>
              <w:ind w:firstLine="0"/>
              <w:jc w:val="left"/>
            </w:pPr>
            <w:r w:rsidRPr="00B664E5">
              <w:t xml:space="preserve">Типовой элемент &lt;AddressType&gt;. </w:t>
            </w:r>
          </w:p>
          <w:p w14:paraId="628ADEC1" w14:textId="5DAECAC2"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20 </w:t>
            </w:r>
          </w:p>
        </w:tc>
      </w:tr>
    </w:tbl>
    <w:p w14:paraId="57CC4B4C" w14:textId="2161E730" w:rsidR="00B664E5" w:rsidRPr="00B664E5" w:rsidRDefault="00B664E5" w:rsidP="00B664E5">
      <w:pPr>
        <w:suppressAutoHyphens w:val="0"/>
        <w:spacing w:before="360"/>
        <w:ind w:firstLine="0"/>
        <w:jc w:val="right"/>
      </w:pPr>
      <w:r>
        <w:t>Таблица 9.</w:t>
      </w:r>
      <w:r w:rsidRPr="00B664E5">
        <w:t>7</w:t>
      </w:r>
    </w:p>
    <w:p w14:paraId="53719373"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об участнике факта хозяйственной жизни (PartyType)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20243BDE"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667658"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10D6F60C"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A9E94D"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67F8A1"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BA012B"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0BCBAFCE"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2C4DD9" w:rsidRPr="00B664E5" w14:paraId="5DD93EF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91978CF" w14:textId="62161451" w:rsidR="002C4DD9" w:rsidRPr="00B664E5" w:rsidRDefault="002C4DD9" w:rsidP="002C4DD9">
            <w:pPr>
              <w:suppressAutoHyphens w:val="0"/>
              <w:ind w:firstLine="0"/>
              <w:jc w:val="left"/>
            </w:pPr>
            <w:r w:rsidRPr="00B664E5">
              <w:t xml:space="preserve">Код </w:t>
            </w:r>
            <w:r w:rsidR="00DE4926">
              <w:t>по</w:t>
            </w:r>
            <w:r w:rsidR="00DE4926" w:rsidRPr="00B664E5">
              <w:t xml:space="preserve"> </w:t>
            </w:r>
            <w:r w:rsidRPr="00B664E5">
              <w:t>Общероссийском</w:t>
            </w:r>
            <w:r w:rsidR="00A30C52">
              <w:t>у</w:t>
            </w:r>
            <w:r w:rsidRPr="00B664E5">
              <w:t xml:space="preserve"> </w:t>
            </w:r>
            <w:r w:rsidR="00DE4926" w:rsidRPr="00B664E5">
              <w:t>классификатор</w:t>
            </w:r>
            <w:r w:rsidR="00DE4926">
              <w:t>у</w:t>
            </w:r>
            <w:r w:rsidR="00DE4926" w:rsidRPr="00B664E5">
              <w:t xml:space="preserve"> </w:t>
            </w:r>
            <w:r w:rsidRPr="00B664E5">
              <w:t>предприятий и организаций</w:t>
            </w:r>
          </w:p>
        </w:tc>
        <w:tc>
          <w:tcPr>
            <w:tcW w:w="2522" w:type="dxa"/>
            <w:tcBorders>
              <w:top w:val="nil"/>
              <w:left w:val="nil"/>
              <w:bottom w:val="single" w:sz="4" w:space="0" w:color="auto"/>
              <w:right w:val="single" w:sz="4" w:space="0" w:color="auto"/>
            </w:tcBorders>
            <w:shd w:val="clear" w:color="auto" w:fill="auto"/>
            <w:hideMark/>
          </w:tcPr>
          <w:p w14:paraId="513C69C6" w14:textId="77777777" w:rsidR="002C4DD9" w:rsidRPr="00B664E5" w:rsidRDefault="002C4DD9" w:rsidP="002C4DD9">
            <w:pPr>
              <w:suppressAutoHyphens w:val="0"/>
              <w:ind w:firstLine="0"/>
              <w:jc w:val="center"/>
            </w:pPr>
            <w:r w:rsidRPr="00B664E5">
              <w:t>OKPO_RF</w:t>
            </w:r>
          </w:p>
        </w:tc>
        <w:tc>
          <w:tcPr>
            <w:tcW w:w="1208" w:type="dxa"/>
            <w:tcBorders>
              <w:top w:val="nil"/>
              <w:left w:val="nil"/>
              <w:bottom w:val="single" w:sz="4" w:space="0" w:color="auto"/>
              <w:right w:val="single" w:sz="4" w:space="0" w:color="auto"/>
            </w:tcBorders>
            <w:shd w:val="clear" w:color="auto" w:fill="auto"/>
            <w:hideMark/>
          </w:tcPr>
          <w:p w14:paraId="15B2C333" w14:textId="77777777" w:rsidR="002C4DD9" w:rsidRPr="00B664E5" w:rsidRDefault="002C4DD9" w:rsidP="002C4DD9">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5F72F15" w14:textId="77777777" w:rsidR="002C4DD9" w:rsidRPr="00B664E5" w:rsidRDefault="002C4DD9" w:rsidP="002C4DD9">
            <w:pPr>
              <w:suppressAutoHyphens w:val="0"/>
              <w:ind w:firstLine="0"/>
              <w:jc w:val="center"/>
            </w:pPr>
            <w:r w:rsidRPr="00B664E5">
              <w:t>T(1-10)</w:t>
            </w:r>
          </w:p>
        </w:tc>
        <w:tc>
          <w:tcPr>
            <w:tcW w:w="1910" w:type="dxa"/>
            <w:tcBorders>
              <w:top w:val="nil"/>
              <w:left w:val="nil"/>
              <w:bottom w:val="single" w:sz="4" w:space="0" w:color="auto"/>
              <w:right w:val="single" w:sz="4" w:space="0" w:color="auto"/>
            </w:tcBorders>
            <w:shd w:val="clear" w:color="auto" w:fill="auto"/>
            <w:hideMark/>
          </w:tcPr>
          <w:p w14:paraId="76D5EAE7" w14:textId="32764133" w:rsidR="002C4DD9" w:rsidRPr="00B664E5" w:rsidRDefault="002C4DD9" w:rsidP="002C4DD9">
            <w:pPr>
              <w:suppressAutoHyphens w:val="0"/>
              <w:ind w:firstLine="0"/>
              <w:jc w:val="center"/>
            </w:pPr>
            <w:r w:rsidRPr="00CD7C10">
              <w:rPr>
                <w:szCs w:val="22"/>
              </w:rPr>
              <w:t>Н</w:t>
            </w:r>
            <w:r>
              <w:rPr>
                <w:szCs w:val="22"/>
              </w:rPr>
              <w:t>К</w:t>
            </w:r>
          </w:p>
        </w:tc>
        <w:tc>
          <w:tcPr>
            <w:tcW w:w="5270" w:type="dxa"/>
            <w:tcBorders>
              <w:top w:val="nil"/>
              <w:left w:val="nil"/>
              <w:bottom w:val="single" w:sz="4" w:space="0" w:color="auto"/>
              <w:right w:val="single" w:sz="4" w:space="0" w:color="auto"/>
            </w:tcBorders>
            <w:shd w:val="clear" w:color="auto" w:fill="auto"/>
            <w:hideMark/>
          </w:tcPr>
          <w:p w14:paraId="07A19B8E" w14:textId="651CF917" w:rsidR="002C4DD9" w:rsidRPr="00B664E5" w:rsidRDefault="002C4DD9" w:rsidP="002C4DD9">
            <w:pPr>
              <w:suppressAutoHyphens w:val="0"/>
              <w:ind w:firstLine="0"/>
              <w:jc w:val="left"/>
            </w:pPr>
            <w:r w:rsidRPr="001650A6">
              <w:t>Принимает значение в соответствии с Общероссийск</w:t>
            </w:r>
            <w:r>
              <w:t>им</w:t>
            </w:r>
            <w:r w:rsidRPr="001650A6">
              <w:t xml:space="preserve"> классификатор</w:t>
            </w:r>
            <w:r>
              <w:t>ом</w:t>
            </w:r>
            <w:r w:rsidRPr="001650A6">
              <w:t xml:space="preserve"> предприятий и организаций (ОКПО)</w:t>
            </w:r>
          </w:p>
        </w:tc>
      </w:tr>
      <w:tr w:rsidR="00B664E5" w:rsidRPr="00B664E5" w14:paraId="542F0F78" w14:textId="77777777" w:rsidTr="0055326B">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251AC9F" w14:textId="77777777" w:rsidR="00B664E5" w:rsidRPr="00B664E5" w:rsidRDefault="00B664E5" w:rsidP="00B664E5">
            <w:pPr>
              <w:suppressAutoHyphens w:val="0"/>
              <w:ind w:firstLine="0"/>
              <w:jc w:val="left"/>
            </w:pPr>
            <w:r w:rsidRPr="00B664E5">
              <w:t>Код по Общероссийскому классификатору организационно-правовых форм</w:t>
            </w:r>
          </w:p>
        </w:tc>
        <w:tc>
          <w:tcPr>
            <w:tcW w:w="2522" w:type="dxa"/>
            <w:tcBorders>
              <w:top w:val="nil"/>
              <w:left w:val="nil"/>
              <w:bottom w:val="single" w:sz="4" w:space="0" w:color="auto"/>
              <w:right w:val="single" w:sz="4" w:space="0" w:color="auto"/>
            </w:tcBorders>
            <w:shd w:val="clear" w:color="auto" w:fill="auto"/>
            <w:hideMark/>
          </w:tcPr>
          <w:p w14:paraId="42584B9E" w14:textId="77777777" w:rsidR="00B664E5" w:rsidRPr="00B664E5" w:rsidRDefault="00B664E5" w:rsidP="00B664E5">
            <w:pPr>
              <w:suppressAutoHyphens w:val="0"/>
              <w:ind w:firstLine="0"/>
              <w:jc w:val="center"/>
            </w:pPr>
            <w:r w:rsidRPr="00B664E5">
              <w:t>CodeOPF_RF</w:t>
            </w:r>
          </w:p>
        </w:tc>
        <w:tc>
          <w:tcPr>
            <w:tcW w:w="1208" w:type="dxa"/>
            <w:tcBorders>
              <w:top w:val="nil"/>
              <w:left w:val="nil"/>
              <w:bottom w:val="single" w:sz="4" w:space="0" w:color="auto"/>
              <w:right w:val="single" w:sz="4" w:space="0" w:color="auto"/>
            </w:tcBorders>
            <w:shd w:val="clear" w:color="auto" w:fill="auto"/>
            <w:hideMark/>
          </w:tcPr>
          <w:p w14:paraId="5059CFFA"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08C9306" w14:textId="77777777" w:rsidR="00B664E5" w:rsidRPr="00B664E5" w:rsidRDefault="00B664E5" w:rsidP="00B664E5">
            <w:pPr>
              <w:suppressAutoHyphens w:val="0"/>
              <w:ind w:firstLine="0"/>
              <w:jc w:val="center"/>
            </w:pPr>
            <w:r w:rsidRPr="00B664E5">
              <w:t>T(2-5)</w:t>
            </w:r>
          </w:p>
        </w:tc>
        <w:tc>
          <w:tcPr>
            <w:tcW w:w="1910" w:type="dxa"/>
            <w:tcBorders>
              <w:top w:val="nil"/>
              <w:left w:val="nil"/>
              <w:bottom w:val="single" w:sz="4" w:space="0" w:color="auto"/>
              <w:right w:val="single" w:sz="4" w:space="0" w:color="auto"/>
            </w:tcBorders>
            <w:shd w:val="clear" w:color="auto" w:fill="auto"/>
            <w:hideMark/>
          </w:tcPr>
          <w:p w14:paraId="4BF1018E" w14:textId="6E890DA4" w:rsidR="00B664E5" w:rsidRPr="00B664E5" w:rsidRDefault="00B664E5" w:rsidP="00B664E5">
            <w:pPr>
              <w:suppressAutoHyphens w:val="0"/>
              <w:ind w:firstLine="0"/>
              <w:jc w:val="center"/>
            </w:pPr>
            <w:r w:rsidRPr="00B664E5">
              <w:t>Н</w:t>
            </w:r>
            <w:r w:rsidR="00DE4926">
              <w:t>К</w:t>
            </w:r>
          </w:p>
        </w:tc>
        <w:tc>
          <w:tcPr>
            <w:tcW w:w="5270" w:type="dxa"/>
            <w:tcBorders>
              <w:top w:val="nil"/>
              <w:left w:val="nil"/>
              <w:bottom w:val="single" w:sz="4" w:space="0" w:color="auto"/>
              <w:right w:val="single" w:sz="4" w:space="0" w:color="auto"/>
            </w:tcBorders>
            <w:shd w:val="clear" w:color="auto" w:fill="auto"/>
          </w:tcPr>
          <w:p w14:paraId="77D57D26" w14:textId="2B4ED034" w:rsidR="00B664E5" w:rsidRPr="00B664E5" w:rsidRDefault="00B664E5" w:rsidP="00B664E5">
            <w:pPr>
              <w:suppressAutoHyphens w:val="0"/>
              <w:ind w:firstLine="0"/>
              <w:jc w:val="left"/>
            </w:pPr>
          </w:p>
        </w:tc>
      </w:tr>
      <w:tr w:rsidR="00B664E5" w:rsidRPr="00B664E5" w14:paraId="71C9BC9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C714164" w14:textId="77777777" w:rsidR="00B664E5" w:rsidRPr="00B664E5" w:rsidRDefault="00B664E5" w:rsidP="00B664E5">
            <w:pPr>
              <w:suppressAutoHyphens w:val="0"/>
              <w:ind w:firstLine="0"/>
              <w:jc w:val="left"/>
            </w:pPr>
            <w:r w:rsidRPr="00B664E5">
              <w:t>Полное наименование организационно-правовой формы</w:t>
            </w:r>
          </w:p>
        </w:tc>
        <w:tc>
          <w:tcPr>
            <w:tcW w:w="2522" w:type="dxa"/>
            <w:tcBorders>
              <w:top w:val="nil"/>
              <w:left w:val="nil"/>
              <w:bottom w:val="single" w:sz="4" w:space="0" w:color="auto"/>
              <w:right w:val="single" w:sz="4" w:space="0" w:color="auto"/>
            </w:tcBorders>
            <w:shd w:val="clear" w:color="auto" w:fill="auto"/>
            <w:hideMark/>
          </w:tcPr>
          <w:p w14:paraId="0FE66828" w14:textId="77777777" w:rsidR="00B664E5" w:rsidRPr="00B664E5" w:rsidRDefault="00B664E5" w:rsidP="00B664E5">
            <w:pPr>
              <w:suppressAutoHyphens w:val="0"/>
              <w:ind w:firstLine="0"/>
              <w:jc w:val="center"/>
            </w:pPr>
            <w:r w:rsidRPr="00B664E5">
              <w:t>FullNameOPF_RF</w:t>
            </w:r>
          </w:p>
        </w:tc>
        <w:tc>
          <w:tcPr>
            <w:tcW w:w="1208" w:type="dxa"/>
            <w:tcBorders>
              <w:top w:val="nil"/>
              <w:left w:val="nil"/>
              <w:bottom w:val="single" w:sz="4" w:space="0" w:color="auto"/>
              <w:right w:val="single" w:sz="4" w:space="0" w:color="auto"/>
            </w:tcBorders>
            <w:shd w:val="clear" w:color="auto" w:fill="auto"/>
            <w:hideMark/>
          </w:tcPr>
          <w:p w14:paraId="15367D4F"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671EAB5" w14:textId="77777777" w:rsidR="00B664E5" w:rsidRPr="00B664E5" w:rsidRDefault="00B664E5" w:rsidP="00B664E5">
            <w:pPr>
              <w:suppressAutoHyphens w:val="0"/>
              <w:ind w:firstLine="0"/>
              <w:jc w:val="center"/>
            </w:pPr>
            <w:r w:rsidRPr="00B664E5">
              <w:t>T(4-255)</w:t>
            </w:r>
          </w:p>
        </w:tc>
        <w:tc>
          <w:tcPr>
            <w:tcW w:w="1910" w:type="dxa"/>
            <w:tcBorders>
              <w:top w:val="nil"/>
              <w:left w:val="nil"/>
              <w:bottom w:val="single" w:sz="4" w:space="0" w:color="auto"/>
              <w:right w:val="single" w:sz="4" w:space="0" w:color="auto"/>
            </w:tcBorders>
            <w:shd w:val="clear" w:color="auto" w:fill="auto"/>
            <w:hideMark/>
          </w:tcPr>
          <w:p w14:paraId="3B4605A2"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0852F691" w14:textId="77777777" w:rsidR="00B664E5" w:rsidRPr="00B664E5" w:rsidRDefault="00B664E5" w:rsidP="00B664E5">
            <w:pPr>
              <w:suppressAutoHyphens w:val="0"/>
              <w:ind w:firstLine="0"/>
              <w:jc w:val="left"/>
            </w:pPr>
            <w:r w:rsidRPr="00B664E5">
              <w:t> </w:t>
            </w:r>
          </w:p>
        </w:tc>
      </w:tr>
      <w:tr w:rsidR="00B664E5" w:rsidRPr="00B664E5" w14:paraId="5C0DFB6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353E0BD" w14:textId="77777777" w:rsidR="00B664E5" w:rsidRPr="00B664E5" w:rsidRDefault="00B664E5" w:rsidP="00B664E5">
            <w:pPr>
              <w:suppressAutoHyphens w:val="0"/>
              <w:ind w:firstLine="0"/>
              <w:jc w:val="left"/>
            </w:pPr>
            <w:r w:rsidRPr="00B664E5">
              <w:t>Структурное подразделение</w:t>
            </w:r>
          </w:p>
        </w:tc>
        <w:tc>
          <w:tcPr>
            <w:tcW w:w="2522" w:type="dxa"/>
            <w:tcBorders>
              <w:top w:val="nil"/>
              <w:left w:val="nil"/>
              <w:bottom w:val="single" w:sz="4" w:space="0" w:color="auto"/>
              <w:right w:val="single" w:sz="4" w:space="0" w:color="auto"/>
            </w:tcBorders>
            <w:shd w:val="clear" w:color="auto" w:fill="auto"/>
            <w:hideMark/>
          </w:tcPr>
          <w:p w14:paraId="23E19964" w14:textId="77777777" w:rsidR="00B664E5" w:rsidRPr="00B664E5" w:rsidRDefault="00B664E5" w:rsidP="00B664E5">
            <w:pPr>
              <w:suppressAutoHyphens w:val="0"/>
              <w:ind w:firstLine="0"/>
              <w:jc w:val="center"/>
            </w:pPr>
            <w:r w:rsidRPr="00B664E5">
              <w:t>StrDepart</w:t>
            </w:r>
          </w:p>
        </w:tc>
        <w:tc>
          <w:tcPr>
            <w:tcW w:w="1208" w:type="dxa"/>
            <w:tcBorders>
              <w:top w:val="nil"/>
              <w:left w:val="nil"/>
              <w:bottom w:val="single" w:sz="4" w:space="0" w:color="auto"/>
              <w:right w:val="single" w:sz="4" w:space="0" w:color="auto"/>
            </w:tcBorders>
            <w:shd w:val="clear" w:color="auto" w:fill="auto"/>
            <w:hideMark/>
          </w:tcPr>
          <w:p w14:paraId="20C645EE"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1758291" w14:textId="77777777" w:rsidR="00B664E5" w:rsidRPr="00B664E5" w:rsidRDefault="00B664E5" w:rsidP="00B664E5">
            <w:pPr>
              <w:suppressAutoHyphens w:val="0"/>
              <w:ind w:firstLine="0"/>
              <w:jc w:val="center"/>
            </w:pPr>
            <w:r w:rsidRPr="00B664E5">
              <w:t>T(1-500)</w:t>
            </w:r>
          </w:p>
        </w:tc>
        <w:tc>
          <w:tcPr>
            <w:tcW w:w="1910" w:type="dxa"/>
            <w:tcBorders>
              <w:top w:val="nil"/>
              <w:left w:val="nil"/>
              <w:bottom w:val="single" w:sz="4" w:space="0" w:color="auto"/>
              <w:right w:val="single" w:sz="4" w:space="0" w:color="auto"/>
            </w:tcBorders>
            <w:shd w:val="clear" w:color="auto" w:fill="auto"/>
            <w:hideMark/>
          </w:tcPr>
          <w:p w14:paraId="441EDCFA"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6F1036AA" w14:textId="77777777" w:rsidR="00B664E5" w:rsidRPr="00B664E5" w:rsidRDefault="00B664E5" w:rsidP="00B664E5">
            <w:pPr>
              <w:suppressAutoHyphens w:val="0"/>
              <w:ind w:firstLine="0"/>
              <w:jc w:val="left"/>
            </w:pPr>
            <w:r w:rsidRPr="00B664E5">
              <w:t> </w:t>
            </w:r>
          </w:p>
        </w:tc>
      </w:tr>
      <w:tr w:rsidR="002C4DD9" w:rsidRPr="00F34B75" w14:paraId="6152335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F72DB77" w14:textId="77777777" w:rsidR="002C4DD9" w:rsidRPr="00AF78C7" w:rsidRDefault="002C4DD9" w:rsidP="002C4DD9">
            <w:pPr>
              <w:suppressAutoHyphens w:val="0"/>
              <w:ind w:firstLine="0"/>
              <w:jc w:val="left"/>
              <w:rPr>
                <w:sz w:val="23"/>
                <w:szCs w:val="23"/>
              </w:rPr>
            </w:pPr>
            <w:r w:rsidRPr="00AF78C7">
              <w:rPr>
                <w:sz w:val="23"/>
                <w:szCs w:val="23"/>
              </w:rPr>
              <w:t>Информация для участника документооборота</w:t>
            </w:r>
          </w:p>
        </w:tc>
        <w:tc>
          <w:tcPr>
            <w:tcW w:w="2522" w:type="dxa"/>
            <w:tcBorders>
              <w:top w:val="nil"/>
              <w:left w:val="nil"/>
              <w:bottom w:val="single" w:sz="4" w:space="0" w:color="auto"/>
              <w:right w:val="single" w:sz="4" w:space="0" w:color="auto"/>
            </w:tcBorders>
            <w:shd w:val="clear" w:color="auto" w:fill="auto"/>
            <w:hideMark/>
          </w:tcPr>
          <w:p w14:paraId="145A226D" w14:textId="77777777" w:rsidR="002C4DD9" w:rsidRPr="00AF78C7" w:rsidRDefault="002C4DD9" w:rsidP="002C4DD9">
            <w:pPr>
              <w:suppressAutoHyphens w:val="0"/>
              <w:ind w:firstLine="0"/>
              <w:jc w:val="center"/>
              <w:rPr>
                <w:sz w:val="23"/>
                <w:szCs w:val="23"/>
              </w:rPr>
            </w:pPr>
            <w:r w:rsidRPr="00AF78C7">
              <w:rPr>
                <w:sz w:val="23"/>
                <w:szCs w:val="23"/>
              </w:rPr>
              <w:t>InfForParty</w:t>
            </w:r>
          </w:p>
        </w:tc>
        <w:tc>
          <w:tcPr>
            <w:tcW w:w="1208" w:type="dxa"/>
            <w:tcBorders>
              <w:top w:val="nil"/>
              <w:left w:val="nil"/>
              <w:bottom w:val="single" w:sz="4" w:space="0" w:color="auto"/>
              <w:right w:val="single" w:sz="4" w:space="0" w:color="auto"/>
            </w:tcBorders>
            <w:shd w:val="clear" w:color="auto" w:fill="auto"/>
            <w:hideMark/>
          </w:tcPr>
          <w:p w14:paraId="60E759EE" w14:textId="77777777" w:rsidR="002C4DD9" w:rsidRPr="00AF78C7" w:rsidRDefault="002C4DD9" w:rsidP="002C4DD9">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671F15B" w14:textId="77777777" w:rsidR="002C4DD9" w:rsidRPr="00AF78C7" w:rsidRDefault="002C4DD9" w:rsidP="002C4DD9">
            <w:pPr>
              <w:suppressAutoHyphens w:val="0"/>
              <w:ind w:firstLine="0"/>
              <w:jc w:val="center"/>
              <w:rPr>
                <w:sz w:val="23"/>
                <w:szCs w:val="23"/>
              </w:rPr>
            </w:pPr>
            <w:r w:rsidRPr="00AF78C7">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7C44E721" w14:textId="333201A4" w:rsidR="002C4DD9" w:rsidRPr="00AF78C7" w:rsidRDefault="002C4DD9" w:rsidP="002C4DD9">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7A63CA3B" w14:textId="614AE365" w:rsidR="002C4DD9" w:rsidRPr="00AF78C7" w:rsidRDefault="002C4DD9" w:rsidP="002C4DD9">
            <w:pPr>
              <w:suppressAutoHyphens w:val="0"/>
              <w:ind w:firstLine="0"/>
              <w:jc w:val="left"/>
              <w:rPr>
                <w:sz w:val="23"/>
                <w:szCs w:val="23"/>
              </w:rPr>
            </w:pPr>
            <w:r w:rsidRPr="00AF78C7">
              <w:rPr>
                <w:sz w:val="23"/>
                <w:szCs w:val="23"/>
              </w:rPr>
              <w:t>Информация, позволяющая получающему документ участнику документооборота обеспечить его автоматизированную обработку</w:t>
            </w:r>
          </w:p>
        </w:tc>
      </w:tr>
      <w:tr w:rsidR="00B664E5" w:rsidRPr="00F34B75" w14:paraId="6D7AF17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9887ED4" w14:textId="5E93BD0C" w:rsidR="00B664E5" w:rsidRPr="00AF78C7" w:rsidRDefault="00B664E5" w:rsidP="00B664E5">
            <w:pPr>
              <w:suppressAutoHyphens w:val="0"/>
              <w:ind w:firstLine="0"/>
              <w:jc w:val="left"/>
              <w:rPr>
                <w:sz w:val="23"/>
                <w:szCs w:val="23"/>
              </w:rPr>
            </w:pPr>
            <w:r w:rsidRPr="00AF78C7">
              <w:rPr>
                <w:sz w:val="23"/>
                <w:szCs w:val="23"/>
              </w:rPr>
              <w:t>Сокращенное наименование</w:t>
            </w:r>
          </w:p>
        </w:tc>
        <w:tc>
          <w:tcPr>
            <w:tcW w:w="2522" w:type="dxa"/>
            <w:tcBorders>
              <w:top w:val="nil"/>
              <w:left w:val="nil"/>
              <w:bottom w:val="single" w:sz="4" w:space="0" w:color="auto"/>
              <w:right w:val="single" w:sz="4" w:space="0" w:color="auto"/>
            </w:tcBorders>
            <w:shd w:val="clear" w:color="auto" w:fill="auto"/>
            <w:hideMark/>
          </w:tcPr>
          <w:p w14:paraId="747645E8" w14:textId="77777777" w:rsidR="00B664E5" w:rsidRPr="00AF78C7" w:rsidRDefault="00B664E5" w:rsidP="00B664E5">
            <w:pPr>
              <w:suppressAutoHyphens w:val="0"/>
              <w:ind w:firstLine="0"/>
              <w:jc w:val="center"/>
              <w:rPr>
                <w:sz w:val="23"/>
                <w:szCs w:val="23"/>
              </w:rPr>
            </w:pPr>
            <w:r w:rsidRPr="00AF78C7">
              <w:rPr>
                <w:sz w:val="23"/>
                <w:szCs w:val="23"/>
              </w:rPr>
              <w:t>ShortName</w:t>
            </w:r>
          </w:p>
        </w:tc>
        <w:tc>
          <w:tcPr>
            <w:tcW w:w="1208" w:type="dxa"/>
            <w:tcBorders>
              <w:top w:val="nil"/>
              <w:left w:val="nil"/>
              <w:bottom w:val="single" w:sz="4" w:space="0" w:color="auto"/>
              <w:right w:val="single" w:sz="4" w:space="0" w:color="auto"/>
            </w:tcBorders>
            <w:shd w:val="clear" w:color="auto" w:fill="auto"/>
            <w:hideMark/>
          </w:tcPr>
          <w:p w14:paraId="7864CCA4" w14:textId="77777777" w:rsidR="00B664E5" w:rsidRPr="00AF78C7" w:rsidRDefault="00B664E5" w:rsidP="00B664E5">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4E0B970E" w14:textId="77777777" w:rsidR="00B664E5" w:rsidRPr="00AF78C7" w:rsidRDefault="00B664E5" w:rsidP="00B664E5">
            <w:pPr>
              <w:suppressAutoHyphens w:val="0"/>
              <w:ind w:firstLine="0"/>
              <w:jc w:val="center"/>
              <w:rPr>
                <w:sz w:val="23"/>
                <w:szCs w:val="23"/>
              </w:rPr>
            </w:pPr>
            <w:r w:rsidRPr="00AF78C7">
              <w:rPr>
                <w:sz w:val="23"/>
                <w:szCs w:val="23"/>
              </w:rPr>
              <w:t>T(1-510)</w:t>
            </w:r>
          </w:p>
        </w:tc>
        <w:tc>
          <w:tcPr>
            <w:tcW w:w="1910" w:type="dxa"/>
            <w:tcBorders>
              <w:top w:val="nil"/>
              <w:left w:val="nil"/>
              <w:bottom w:val="single" w:sz="4" w:space="0" w:color="auto"/>
              <w:right w:val="single" w:sz="4" w:space="0" w:color="auto"/>
            </w:tcBorders>
            <w:shd w:val="clear" w:color="auto" w:fill="auto"/>
            <w:hideMark/>
          </w:tcPr>
          <w:p w14:paraId="2DAEC815"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253E98DC" w14:textId="77777777" w:rsidR="00B664E5" w:rsidRPr="00AF78C7" w:rsidRDefault="00B664E5" w:rsidP="00B664E5">
            <w:pPr>
              <w:suppressAutoHyphens w:val="0"/>
              <w:ind w:firstLine="0"/>
              <w:jc w:val="left"/>
              <w:rPr>
                <w:sz w:val="23"/>
                <w:szCs w:val="23"/>
              </w:rPr>
            </w:pPr>
            <w:r w:rsidRPr="00AF78C7">
              <w:rPr>
                <w:sz w:val="23"/>
                <w:szCs w:val="23"/>
              </w:rPr>
              <w:t> </w:t>
            </w:r>
          </w:p>
        </w:tc>
      </w:tr>
      <w:tr w:rsidR="00B664E5" w:rsidRPr="00F34B75" w14:paraId="7A80D22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08EF96A" w14:textId="77777777" w:rsidR="00B664E5" w:rsidRPr="00AF78C7" w:rsidRDefault="00B664E5" w:rsidP="00B664E5">
            <w:pPr>
              <w:suppressAutoHyphens w:val="0"/>
              <w:ind w:firstLine="0"/>
              <w:jc w:val="left"/>
              <w:rPr>
                <w:sz w:val="23"/>
                <w:szCs w:val="23"/>
              </w:rPr>
            </w:pPr>
            <w:r w:rsidRPr="00AF78C7">
              <w:rPr>
                <w:sz w:val="23"/>
                <w:szCs w:val="23"/>
              </w:rPr>
              <w:t>Идентификационные сведения</w:t>
            </w:r>
          </w:p>
        </w:tc>
        <w:tc>
          <w:tcPr>
            <w:tcW w:w="2522" w:type="dxa"/>
            <w:tcBorders>
              <w:top w:val="nil"/>
              <w:left w:val="nil"/>
              <w:bottom w:val="single" w:sz="4" w:space="0" w:color="auto"/>
              <w:right w:val="single" w:sz="4" w:space="0" w:color="auto"/>
            </w:tcBorders>
            <w:shd w:val="clear" w:color="auto" w:fill="auto"/>
            <w:hideMark/>
          </w:tcPr>
          <w:p w14:paraId="2803298E" w14:textId="77777777" w:rsidR="00B664E5" w:rsidRPr="00AF78C7" w:rsidRDefault="00B664E5" w:rsidP="00B664E5">
            <w:pPr>
              <w:suppressAutoHyphens w:val="0"/>
              <w:ind w:firstLine="0"/>
              <w:jc w:val="center"/>
              <w:rPr>
                <w:sz w:val="23"/>
                <w:szCs w:val="23"/>
              </w:rPr>
            </w:pPr>
            <w:r w:rsidRPr="00AF78C7">
              <w:rPr>
                <w:sz w:val="23"/>
                <w:szCs w:val="23"/>
              </w:rPr>
              <w:t>IdentInf</w:t>
            </w:r>
          </w:p>
        </w:tc>
        <w:tc>
          <w:tcPr>
            <w:tcW w:w="1208" w:type="dxa"/>
            <w:tcBorders>
              <w:top w:val="nil"/>
              <w:left w:val="nil"/>
              <w:bottom w:val="single" w:sz="4" w:space="0" w:color="auto"/>
              <w:right w:val="single" w:sz="4" w:space="0" w:color="auto"/>
            </w:tcBorders>
            <w:shd w:val="clear" w:color="auto" w:fill="auto"/>
            <w:hideMark/>
          </w:tcPr>
          <w:p w14:paraId="1C5E0275" w14:textId="77777777" w:rsidR="00B664E5" w:rsidRPr="00AF78C7" w:rsidRDefault="00B664E5" w:rsidP="00B664E5">
            <w:pPr>
              <w:suppressAutoHyphens w:val="0"/>
              <w:ind w:firstLine="0"/>
              <w:jc w:val="center"/>
              <w:rPr>
                <w:sz w:val="23"/>
                <w:szCs w:val="23"/>
              </w:rPr>
            </w:pPr>
            <w:r w:rsidRPr="00AF78C7">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5D90FC1F" w14:textId="77777777" w:rsidR="00B664E5" w:rsidRPr="00AF78C7" w:rsidRDefault="00B664E5" w:rsidP="00B664E5">
            <w:pPr>
              <w:suppressAutoHyphens w:val="0"/>
              <w:ind w:firstLine="0"/>
              <w:jc w:val="center"/>
              <w:rPr>
                <w:sz w:val="23"/>
                <w:szCs w:val="23"/>
              </w:rPr>
            </w:pPr>
            <w:r w:rsidRPr="00AF78C7">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1E252541" w14:textId="77777777" w:rsidR="00B664E5" w:rsidRPr="00AF78C7" w:rsidRDefault="00B664E5" w:rsidP="00B664E5">
            <w:pPr>
              <w:suppressAutoHyphens w:val="0"/>
              <w:ind w:firstLine="0"/>
              <w:jc w:val="center"/>
              <w:rPr>
                <w:sz w:val="23"/>
                <w:szCs w:val="23"/>
              </w:rPr>
            </w:pPr>
            <w:r w:rsidRPr="00AF78C7">
              <w:rPr>
                <w:sz w:val="23"/>
                <w:szCs w:val="23"/>
              </w:rPr>
              <w:t>О</w:t>
            </w:r>
          </w:p>
        </w:tc>
        <w:tc>
          <w:tcPr>
            <w:tcW w:w="5270" w:type="dxa"/>
            <w:tcBorders>
              <w:top w:val="nil"/>
              <w:left w:val="nil"/>
              <w:bottom w:val="single" w:sz="4" w:space="0" w:color="auto"/>
              <w:right w:val="single" w:sz="4" w:space="0" w:color="auto"/>
            </w:tcBorders>
            <w:shd w:val="clear" w:color="auto" w:fill="auto"/>
            <w:hideMark/>
          </w:tcPr>
          <w:p w14:paraId="1212E8FC" w14:textId="57E30690"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9.8 </w:t>
            </w:r>
          </w:p>
        </w:tc>
      </w:tr>
      <w:tr w:rsidR="00B664E5" w:rsidRPr="00F34B75" w14:paraId="277BF4F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B0A19E0" w14:textId="77777777" w:rsidR="00B664E5" w:rsidRPr="00AF78C7" w:rsidRDefault="00B664E5" w:rsidP="00B664E5">
            <w:pPr>
              <w:suppressAutoHyphens w:val="0"/>
              <w:ind w:firstLine="0"/>
              <w:jc w:val="left"/>
              <w:rPr>
                <w:sz w:val="23"/>
                <w:szCs w:val="23"/>
              </w:rPr>
            </w:pPr>
            <w:r w:rsidRPr="00AF78C7">
              <w:rPr>
                <w:sz w:val="23"/>
                <w:szCs w:val="23"/>
              </w:rPr>
              <w:t>Адрес</w:t>
            </w:r>
          </w:p>
        </w:tc>
        <w:tc>
          <w:tcPr>
            <w:tcW w:w="2522" w:type="dxa"/>
            <w:tcBorders>
              <w:top w:val="nil"/>
              <w:left w:val="nil"/>
              <w:bottom w:val="single" w:sz="4" w:space="0" w:color="auto"/>
              <w:right w:val="single" w:sz="4" w:space="0" w:color="auto"/>
            </w:tcBorders>
            <w:shd w:val="clear" w:color="auto" w:fill="auto"/>
            <w:hideMark/>
          </w:tcPr>
          <w:p w14:paraId="0D8F70C8" w14:textId="77777777" w:rsidR="00B664E5" w:rsidRPr="00AF78C7" w:rsidRDefault="00B664E5" w:rsidP="00B664E5">
            <w:pPr>
              <w:suppressAutoHyphens w:val="0"/>
              <w:ind w:firstLine="0"/>
              <w:jc w:val="center"/>
              <w:rPr>
                <w:sz w:val="23"/>
                <w:szCs w:val="23"/>
              </w:rPr>
            </w:pPr>
            <w:r w:rsidRPr="00AF78C7">
              <w:rPr>
                <w:sz w:val="23"/>
                <w:szCs w:val="23"/>
              </w:rPr>
              <w:t>Address</w:t>
            </w:r>
          </w:p>
        </w:tc>
        <w:tc>
          <w:tcPr>
            <w:tcW w:w="1208" w:type="dxa"/>
            <w:tcBorders>
              <w:top w:val="nil"/>
              <w:left w:val="nil"/>
              <w:bottom w:val="single" w:sz="4" w:space="0" w:color="auto"/>
              <w:right w:val="single" w:sz="4" w:space="0" w:color="auto"/>
            </w:tcBorders>
            <w:shd w:val="clear" w:color="auto" w:fill="auto"/>
            <w:hideMark/>
          </w:tcPr>
          <w:p w14:paraId="52E66A4B" w14:textId="77777777" w:rsidR="00B664E5" w:rsidRPr="00AF78C7" w:rsidRDefault="00B664E5" w:rsidP="00B664E5">
            <w:pPr>
              <w:suppressAutoHyphens w:val="0"/>
              <w:ind w:firstLine="0"/>
              <w:jc w:val="center"/>
              <w:rPr>
                <w:sz w:val="23"/>
                <w:szCs w:val="23"/>
              </w:rPr>
            </w:pPr>
            <w:r w:rsidRPr="00AF78C7">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6C889D94" w14:textId="77777777" w:rsidR="00B664E5" w:rsidRPr="00AF78C7" w:rsidRDefault="00B664E5" w:rsidP="00B664E5">
            <w:pPr>
              <w:suppressAutoHyphens w:val="0"/>
              <w:ind w:firstLine="0"/>
              <w:jc w:val="center"/>
              <w:rPr>
                <w:sz w:val="23"/>
                <w:szCs w:val="23"/>
              </w:rPr>
            </w:pPr>
            <w:r w:rsidRPr="00AF78C7">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50122AE7" w14:textId="77777777" w:rsidR="00B664E5" w:rsidRPr="00AF78C7" w:rsidRDefault="00B664E5" w:rsidP="00B664E5">
            <w:pPr>
              <w:suppressAutoHyphens w:val="0"/>
              <w:ind w:firstLine="0"/>
              <w:jc w:val="center"/>
              <w:rPr>
                <w:sz w:val="23"/>
                <w:szCs w:val="23"/>
              </w:rPr>
            </w:pPr>
            <w:r w:rsidRPr="00AF78C7">
              <w:rPr>
                <w:sz w:val="23"/>
                <w:szCs w:val="23"/>
              </w:rPr>
              <w:t>О</w:t>
            </w:r>
          </w:p>
        </w:tc>
        <w:tc>
          <w:tcPr>
            <w:tcW w:w="5270" w:type="dxa"/>
            <w:tcBorders>
              <w:top w:val="nil"/>
              <w:left w:val="nil"/>
              <w:bottom w:val="single" w:sz="4" w:space="0" w:color="auto"/>
              <w:right w:val="single" w:sz="4" w:space="0" w:color="auto"/>
            </w:tcBorders>
            <w:shd w:val="clear" w:color="auto" w:fill="auto"/>
            <w:hideMark/>
          </w:tcPr>
          <w:p w14:paraId="17944E8B" w14:textId="77777777" w:rsidR="00367A83" w:rsidRPr="00AF78C7" w:rsidRDefault="00B664E5" w:rsidP="00B664E5">
            <w:pPr>
              <w:suppressAutoHyphens w:val="0"/>
              <w:ind w:firstLine="0"/>
              <w:jc w:val="left"/>
              <w:rPr>
                <w:sz w:val="23"/>
                <w:szCs w:val="23"/>
              </w:rPr>
            </w:pPr>
            <w:r w:rsidRPr="00AF78C7">
              <w:rPr>
                <w:sz w:val="23"/>
                <w:szCs w:val="23"/>
              </w:rPr>
              <w:t xml:space="preserve">Типовой элемент &lt;AddressType&gt;. </w:t>
            </w:r>
          </w:p>
          <w:p w14:paraId="6404CEBC" w14:textId="5EA914EA"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9.20 </w:t>
            </w:r>
          </w:p>
        </w:tc>
      </w:tr>
      <w:tr w:rsidR="00B664E5" w:rsidRPr="00F34B75" w14:paraId="09CC9ED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9707194" w14:textId="77777777" w:rsidR="00B664E5" w:rsidRPr="00AF78C7" w:rsidRDefault="00B664E5" w:rsidP="00B664E5">
            <w:pPr>
              <w:suppressAutoHyphens w:val="0"/>
              <w:ind w:firstLine="0"/>
              <w:jc w:val="left"/>
              <w:rPr>
                <w:sz w:val="23"/>
                <w:szCs w:val="23"/>
              </w:rPr>
            </w:pPr>
            <w:r w:rsidRPr="00AF78C7">
              <w:rPr>
                <w:sz w:val="23"/>
                <w:szCs w:val="23"/>
              </w:rPr>
              <w:t>Банковские реквизиты</w:t>
            </w:r>
          </w:p>
        </w:tc>
        <w:tc>
          <w:tcPr>
            <w:tcW w:w="2522" w:type="dxa"/>
            <w:tcBorders>
              <w:top w:val="nil"/>
              <w:left w:val="nil"/>
              <w:bottom w:val="single" w:sz="4" w:space="0" w:color="auto"/>
              <w:right w:val="single" w:sz="4" w:space="0" w:color="auto"/>
            </w:tcBorders>
            <w:shd w:val="clear" w:color="auto" w:fill="auto"/>
            <w:hideMark/>
          </w:tcPr>
          <w:p w14:paraId="49C2252A" w14:textId="77777777" w:rsidR="00B664E5" w:rsidRPr="00AF78C7" w:rsidRDefault="00B664E5" w:rsidP="00B664E5">
            <w:pPr>
              <w:suppressAutoHyphens w:val="0"/>
              <w:ind w:firstLine="0"/>
              <w:jc w:val="center"/>
              <w:rPr>
                <w:sz w:val="23"/>
                <w:szCs w:val="23"/>
              </w:rPr>
            </w:pPr>
            <w:r w:rsidRPr="00AF78C7">
              <w:rPr>
                <w:sz w:val="23"/>
                <w:szCs w:val="23"/>
              </w:rPr>
              <w:t>BankRequis</w:t>
            </w:r>
          </w:p>
        </w:tc>
        <w:tc>
          <w:tcPr>
            <w:tcW w:w="1208" w:type="dxa"/>
            <w:tcBorders>
              <w:top w:val="nil"/>
              <w:left w:val="nil"/>
              <w:bottom w:val="single" w:sz="4" w:space="0" w:color="auto"/>
              <w:right w:val="single" w:sz="4" w:space="0" w:color="auto"/>
            </w:tcBorders>
            <w:shd w:val="clear" w:color="auto" w:fill="auto"/>
            <w:hideMark/>
          </w:tcPr>
          <w:p w14:paraId="38189366" w14:textId="77777777" w:rsidR="00B664E5" w:rsidRPr="00AF78C7" w:rsidRDefault="00B664E5" w:rsidP="00B664E5">
            <w:pPr>
              <w:suppressAutoHyphens w:val="0"/>
              <w:ind w:firstLine="0"/>
              <w:jc w:val="center"/>
              <w:rPr>
                <w:sz w:val="23"/>
                <w:szCs w:val="23"/>
              </w:rPr>
            </w:pPr>
            <w:r w:rsidRPr="00AF78C7">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21DB9369" w14:textId="77777777" w:rsidR="00B664E5" w:rsidRPr="00AF78C7" w:rsidRDefault="00B664E5" w:rsidP="00B664E5">
            <w:pPr>
              <w:suppressAutoHyphens w:val="0"/>
              <w:ind w:firstLine="0"/>
              <w:jc w:val="center"/>
              <w:rPr>
                <w:sz w:val="23"/>
                <w:szCs w:val="23"/>
              </w:rPr>
            </w:pPr>
            <w:r w:rsidRPr="00AF78C7">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7FB2F76F"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0FCB6ACB" w14:textId="7460F370"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9.12 </w:t>
            </w:r>
          </w:p>
        </w:tc>
      </w:tr>
      <w:tr w:rsidR="00B664E5" w:rsidRPr="00F34B75" w14:paraId="2904608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9F5DD85" w14:textId="77777777" w:rsidR="00B664E5" w:rsidRPr="00AF78C7" w:rsidRDefault="00B664E5" w:rsidP="00B664E5">
            <w:pPr>
              <w:suppressAutoHyphens w:val="0"/>
              <w:ind w:firstLine="0"/>
              <w:jc w:val="left"/>
              <w:rPr>
                <w:sz w:val="23"/>
                <w:szCs w:val="23"/>
              </w:rPr>
            </w:pPr>
            <w:r w:rsidRPr="00AF78C7">
              <w:rPr>
                <w:sz w:val="23"/>
                <w:szCs w:val="23"/>
              </w:rPr>
              <w:t>Контактные данные</w:t>
            </w:r>
          </w:p>
        </w:tc>
        <w:tc>
          <w:tcPr>
            <w:tcW w:w="2522" w:type="dxa"/>
            <w:tcBorders>
              <w:top w:val="nil"/>
              <w:left w:val="nil"/>
              <w:bottom w:val="single" w:sz="4" w:space="0" w:color="auto"/>
              <w:right w:val="single" w:sz="4" w:space="0" w:color="auto"/>
            </w:tcBorders>
            <w:shd w:val="clear" w:color="auto" w:fill="auto"/>
            <w:hideMark/>
          </w:tcPr>
          <w:p w14:paraId="383FFB21" w14:textId="77777777" w:rsidR="00B664E5" w:rsidRPr="00AF78C7" w:rsidRDefault="00B664E5" w:rsidP="00B664E5">
            <w:pPr>
              <w:suppressAutoHyphens w:val="0"/>
              <w:ind w:firstLine="0"/>
              <w:jc w:val="center"/>
              <w:rPr>
                <w:sz w:val="23"/>
                <w:szCs w:val="23"/>
              </w:rPr>
            </w:pPr>
            <w:r w:rsidRPr="00AF78C7">
              <w:rPr>
                <w:sz w:val="23"/>
                <w:szCs w:val="23"/>
              </w:rPr>
              <w:t>Contact</w:t>
            </w:r>
          </w:p>
        </w:tc>
        <w:tc>
          <w:tcPr>
            <w:tcW w:w="1208" w:type="dxa"/>
            <w:tcBorders>
              <w:top w:val="nil"/>
              <w:left w:val="nil"/>
              <w:bottom w:val="single" w:sz="4" w:space="0" w:color="auto"/>
              <w:right w:val="single" w:sz="4" w:space="0" w:color="auto"/>
            </w:tcBorders>
            <w:shd w:val="clear" w:color="auto" w:fill="auto"/>
            <w:hideMark/>
          </w:tcPr>
          <w:p w14:paraId="0991E33B" w14:textId="77777777" w:rsidR="00B664E5" w:rsidRPr="00AF78C7" w:rsidRDefault="00B664E5" w:rsidP="00B664E5">
            <w:pPr>
              <w:suppressAutoHyphens w:val="0"/>
              <w:ind w:firstLine="0"/>
              <w:jc w:val="center"/>
              <w:rPr>
                <w:sz w:val="23"/>
                <w:szCs w:val="23"/>
              </w:rPr>
            </w:pPr>
            <w:r w:rsidRPr="00AF78C7">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3CC6F16D" w14:textId="77777777" w:rsidR="00B664E5" w:rsidRPr="00AF78C7" w:rsidRDefault="00B664E5" w:rsidP="00B664E5">
            <w:pPr>
              <w:suppressAutoHyphens w:val="0"/>
              <w:ind w:firstLine="0"/>
              <w:jc w:val="center"/>
              <w:rPr>
                <w:sz w:val="23"/>
                <w:szCs w:val="23"/>
              </w:rPr>
            </w:pPr>
            <w:r w:rsidRPr="00AF78C7">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3728B5C5"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27038201" w14:textId="77777777" w:rsidR="00367A83" w:rsidRPr="00AF78C7" w:rsidRDefault="00B664E5" w:rsidP="00B664E5">
            <w:pPr>
              <w:suppressAutoHyphens w:val="0"/>
              <w:ind w:firstLine="0"/>
              <w:jc w:val="left"/>
              <w:rPr>
                <w:sz w:val="23"/>
                <w:szCs w:val="23"/>
              </w:rPr>
            </w:pPr>
            <w:r w:rsidRPr="00AF78C7">
              <w:rPr>
                <w:sz w:val="23"/>
                <w:szCs w:val="23"/>
              </w:rPr>
              <w:t xml:space="preserve">Типовой элемент &lt;ContactType&gt;. </w:t>
            </w:r>
          </w:p>
          <w:p w14:paraId="2FD211DF" w14:textId="2F95F5CD"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9.28 </w:t>
            </w:r>
          </w:p>
        </w:tc>
      </w:tr>
    </w:tbl>
    <w:p w14:paraId="28C650FF" w14:textId="3BC7D463" w:rsidR="00B664E5" w:rsidRPr="00AF78C7" w:rsidRDefault="00B664E5" w:rsidP="00B664E5">
      <w:pPr>
        <w:suppressAutoHyphens w:val="0"/>
        <w:spacing w:before="360"/>
        <w:ind w:firstLine="0"/>
        <w:jc w:val="right"/>
        <w:rPr>
          <w:sz w:val="23"/>
          <w:szCs w:val="23"/>
        </w:rPr>
      </w:pPr>
      <w:r w:rsidRPr="00AF78C7">
        <w:rPr>
          <w:sz w:val="23"/>
          <w:szCs w:val="23"/>
        </w:rPr>
        <w:t>Таблица 9.8</w:t>
      </w:r>
    </w:p>
    <w:p w14:paraId="5B1E1B28" w14:textId="77777777" w:rsidR="00B664E5" w:rsidRPr="00AF78C7" w:rsidRDefault="00B664E5" w:rsidP="00B664E5">
      <w:pPr>
        <w:suppressAutoHyphens w:val="0"/>
        <w:spacing w:after="120"/>
        <w:ind w:firstLine="0"/>
        <w:jc w:val="center"/>
        <w15:collapsed/>
        <w:rPr>
          <w:sz w:val="23"/>
          <w:szCs w:val="23"/>
        </w:rPr>
      </w:pPr>
      <w:r w:rsidRPr="00AF78C7">
        <w:rPr>
          <w:b/>
          <w:bCs/>
          <w:sz w:val="23"/>
          <w:szCs w:val="23"/>
        </w:rPr>
        <w:t>Идентификационные сведения (IdentInf)</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2522"/>
        <w:gridCol w:w="1208"/>
        <w:gridCol w:w="1208"/>
        <w:gridCol w:w="1910"/>
        <w:gridCol w:w="5270"/>
      </w:tblGrid>
      <w:tr w:rsidR="00B664E5" w:rsidRPr="00F34B75" w14:paraId="06B23E70" w14:textId="77777777" w:rsidTr="009A21A4">
        <w:trPr>
          <w:trHeight w:val="23"/>
          <w:tblHeader/>
          <w:jc w:val="center"/>
        </w:trPr>
        <w:tc>
          <w:tcPr>
            <w:tcW w:w="3758" w:type="dxa"/>
            <w:tcBorders>
              <w:bottom w:val="single" w:sz="4" w:space="0" w:color="auto"/>
            </w:tcBorders>
            <w:shd w:val="clear" w:color="000000" w:fill="EAEAEA"/>
            <w:vAlign w:val="center"/>
            <w:hideMark/>
          </w:tcPr>
          <w:p w14:paraId="45585C71" w14:textId="77777777" w:rsidR="00B664E5" w:rsidRPr="00AF78C7" w:rsidRDefault="00B664E5" w:rsidP="00B664E5">
            <w:pPr>
              <w:suppressAutoHyphens w:val="0"/>
              <w:ind w:firstLine="0"/>
              <w:jc w:val="center"/>
              <w:rPr>
                <w:b/>
                <w:bCs/>
                <w:sz w:val="23"/>
                <w:szCs w:val="23"/>
              </w:rPr>
            </w:pPr>
            <w:r w:rsidRPr="00AF78C7">
              <w:rPr>
                <w:b/>
                <w:bCs/>
                <w:sz w:val="23"/>
                <w:szCs w:val="23"/>
              </w:rPr>
              <w:t>Наименование элемента</w:t>
            </w:r>
          </w:p>
        </w:tc>
        <w:tc>
          <w:tcPr>
            <w:tcW w:w="2522" w:type="dxa"/>
            <w:tcBorders>
              <w:bottom w:val="single" w:sz="4" w:space="0" w:color="auto"/>
            </w:tcBorders>
            <w:shd w:val="clear" w:color="000000" w:fill="EAEAEA"/>
            <w:vAlign w:val="center"/>
            <w:hideMark/>
          </w:tcPr>
          <w:p w14:paraId="69DF449F" w14:textId="77777777" w:rsidR="00B664E5" w:rsidRPr="00AF78C7" w:rsidRDefault="00B664E5" w:rsidP="00B664E5">
            <w:pPr>
              <w:suppressAutoHyphens w:val="0"/>
              <w:ind w:firstLine="0"/>
              <w:jc w:val="center"/>
              <w:rPr>
                <w:b/>
                <w:bCs/>
                <w:sz w:val="23"/>
                <w:szCs w:val="23"/>
              </w:rPr>
            </w:pPr>
            <w:r w:rsidRPr="00AF78C7">
              <w:rPr>
                <w:b/>
                <w:bCs/>
                <w:sz w:val="23"/>
                <w:szCs w:val="23"/>
              </w:rPr>
              <w:t>Сокращенное наименование (код) элемента</w:t>
            </w:r>
          </w:p>
        </w:tc>
        <w:tc>
          <w:tcPr>
            <w:tcW w:w="1208" w:type="dxa"/>
            <w:tcBorders>
              <w:bottom w:val="single" w:sz="4" w:space="0" w:color="auto"/>
            </w:tcBorders>
            <w:shd w:val="clear" w:color="000000" w:fill="EAEAEA"/>
            <w:vAlign w:val="center"/>
            <w:hideMark/>
          </w:tcPr>
          <w:p w14:paraId="35588558" w14:textId="77777777" w:rsidR="00B664E5" w:rsidRPr="00AF78C7" w:rsidRDefault="00B664E5" w:rsidP="00B664E5">
            <w:pPr>
              <w:suppressAutoHyphens w:val="0"/>
              <w:ind w:firstLine="0"/>
              <w:jc w:val="center"/>
              <w:rPr>
                <w:b/>
                <w:bCs/>
                <w:sz w:val="23"/>
                <w:szCs w:val="23"/>
              </w:rPr>
            </w:pPr>
            <w:r w:rsidRPr="00AF78C7">
              <w:rPr>
                <w:b/>
                <w:bCs/>
                <w:sz w:val="23"/>
                <w:szCs w:val="23"/>
              </w:rPr>
              <w:t>Признак типа элемента</w:t>
            </w:r>
          </w:p>
        </w:tc>
        <w:tc>
          <w:tcPr>
            <w:tcW w:w="1208" w:type="dxa"/>
            <w:tcBorders>
              <w:bottom w:val="single" w:sz="4" w:space="0" w:color="auto"/>
            </w:tcBorders>
            <w:shd w:val="clear" w:color="000000" w:fill="EAEAEA"/>
            <w:vAlign w:val="center"/>
            <w:hideMark/>
          </w:tcPr>
          <w:p w14:paraId="200044EE" w14:textId="77777777" w:rsidR="00B664E5" w:rsidRPr="00AF78C7" w:rsidRDefault="00B664E5" w:rsidP="00B664E5">
            <w:pPr>
              <w:suppressAutoHyphens w:val="0"/>
              <w:ind w:firstLine="0"/>
              <w:jc w:val="center"/>
              <w:rPr>
                <w:b/>
                <w:bCs/>
                <w:sz w:val="23"/>
                <w:szCs w:val="23"/>
              </w:rPr>
            </w:pPr>
            <w:r w:rsidRPr="00AF78C7">
              <w:rPr>
                <w:b/>
                <w:bCs/>
                <w:sz w:val="23"/>
                <w:szCs w:val="23"/>
              </w:rPr>
              <w:t>Формат элемента</w:t>
            </w:r>
          </w:p>
        </w:tc>
        <w:tc>
          <w:tcPr>
            <w:tcW w:w="1910" w:type="dxa"/>
            <w:tcBorders>
              <w:bottom w:val="single" w:sz="4" w:space="0" w:color="auto"/>
            </w:tcBorders>
            <w:shd w:val="clear" w:color="000000" w:fill="EAEAEA"/>
            <w:vAlign w:val="center"/>
            <w:hideMark/>
          </w:tcPr>
          <w:p w14:paraId="45612EA2" w14:textId="77777777" w:rsidR="00B664E5" w:rsidRPr="00AF78C7" w:rsidRDefault="00B664E5" w:rsidP="00B664E5">
            <w:pPr>
              <w:suppressAutoHyphens w:val="0"/>
              <w:ind w:firstLine="0"/>
              <w:jc w:val="center"/>
              <w:rPr>
                <w:b/>
                <w:bCs/>
                <w:sz w:val="23"/>
                <w:szCs w:val="23"/>
              </w:rPr>
            </w:pPr>
            <w:r w:rsidRPr="00AF78C7">
              <w:rPr>
                <w:b/>
                <w:bCs/>
                <w:sz w:val="23"/>
                <w:szCs w:val="23"/>
              </w:rPr>
              <w:t>Признак обязательности элемента</w:t>
            </w:r>
          </w:p>
        </w:tc>
        <w:tc>
          <w:tcPr>
            <w:tcW w:w="5270" w:type="dxa"/>
            <w:tcBorders>
              <w:bottom w:val="single" w:sz="4" w:space="0" w:color="auto"/>
            </w:tcBorders>
            <w:shd w:val="clear" w:color="000000" w:fill="EAEAEA"/>
            <w:vAlign w:val="center"/>
            <w:hideMark/>
          </w:tcPr>
          <w:p w14:paraId="3C46E454" w14:textId="77777777" w:rsidR="00B664E5" w:rsidRPr="00AF78C7" w:rsidRDefault="00B664E5" w:rsidP="00B664E5">
            <w:pPr>
              <w:suppressAutoHyphens w:val="0"/>
              <w:ind w:firstLine="0"/>
              <w:jc w:val="center"/>
              <w:rPr>
                <w:b/>
                <w:bCs/>
                <w:sz w:val="23"/>
                <w:szCs w:val="23"/>
              </w:rPr>
            </w:pPr>
            <w:r w:rsidRPr="00AF78C7">
              <w:rPr>
                <w:b/>
                <w:bCs/>
                <w:sz w:val="23"/>
                <w:szCs w:val="23"/>
              </w:rPr>
              <w:t>Дополнительная информация</w:t>
            </w:r>
          </w:p>
        </w:tc>
      </w:tr>
      <w:tr w:rsidR="00B664E5" w:rsidRPr="00F34B75" w14:paraId="10DF7FE4" w14:textId="77777777" w:rsidTr="009A21A4">
        <w:trPr>
          <w:trHeight w:val="23"/>
          <w:jc w:val="center"/>
        </w:trPr>
        <w:tc>
          <w:tcPr>
            <w:tcW w:w="3758" w:type="dxa"/>
            <w:tcBorders>
              <w:bottom w:val="nil"/>
            </w:tcBorders>
            <w:shd w:val="clear" w:color="auto" w:fill="auto"/>
            <w:hideMark/>
          </w:tcPr>
          <w:p w14:paraId="7F1212F2" w14:textId="2B520043" w:rsidR="00B664E5" w:rsidRPr="00AF78C7" w:rsidRDefault="00B664E5" w:rsidP="00B664E5">
            <w:pPr>
              <w:suppressAutoHyphens w:val="0"/>
              <w:ind w:firstLine="0"/>
              <w:jc w:val="left"/>
              <w:rPr>
                <w:sz w:val="23"/>
                <w:szCs w:val="23"/>
                <w:lang w:val="en-US"/>
              </w:rPr>
            </w:pPr>
            <w:r w:rsidRPr="00AF78C7">
              <w:rPr>
                <w:sz w:val="23"/>
                <w:szCs w:val="23"/>
              </w:rPr>
              <w:t>Сведения об индивидуальном предпринимателе</w:t>
            </w:r>
            <w:r w:rsidR="002C4DD9" w:rsidRPr="00AF78C7">
              <w:rPr>
                <w:sz w:val="23"/>
                <w:szCs w:val="23"/>
              </w:rPr>
              <w:t xml:space="preserve">   </w:t>
            </w:r>
            <w:r w:rsidR="002C4DD9" w:rsidRPr="00AF78C7">
              <w:rPr>
                <w:sz w:val="23"/>
                <w:szCs w:val="23"/>
                <w:lang w:val="en-US"/>
              </w:rPr>
              <w:t>|</w:t>
            </w:r>
          </w:p>
        </w:tc>
        <w:tc>
          <w:tcPr>
            <w:tcW w:w="2522" w:type="dxa"/>
            <w:tcBorders>
              <w:bottom w:val="nil"/>
            </w:tcBorders>
            <w:shd w:val="clear" w:color="auto" w:fill="auto"/>
            <w:hideMark/>
          </w:tcPr>
          <w:p w14:paraId="736DB9F5" w14:textId="77777777" w:rsidR="00B664E5" w:rsidRPr="00AF78C7" w:rsidRDefault="00B664E5" w:rsidP="00B664E5">
            <w:pPr>
              <w:suppressAutoHyphens w:val="0"/>
              <w:ind w:firstLine="0"/>
              <w:jc w:val="center"/>
              <w:rPr>
                <w:sz w:val="23"/>
                <w:szCs w:val="23"/>
              </w:rPr>
            </w:pPr>
            <w:r w:rsidRPr="00AF78C7">
              <w:rPr>
                <w:sz w:val="23"/>
                <w:szCs w:val="23"/>
              </w:rPr>
              <w:t>IndEnt_RF</w:t>
            </w:r>
          </w:p>
        </w:tc>
        <w:tc>
          <w:tcPr>
            <w:tcW w:w="1208" w:type="dxa"/>
            <w:tcBorders>
              <w:bottom w:val="nil"/>
            </w:tcBorders>
            <w:shd w:val="clear" w:color="auto" w:fill="auto"/>
            <w:hideMark/>
          </w:tcPr>
          <w:p w14:paraId="5383E982" w14:textId="77777777" w:rsidR="00B664E5" w:rsidRPr="00AF78C7" w:rsidRDefault="00B664E5" w:rsidP="00B664E5">
            <w:pPr>
              <w:suppressAutoHyphens w:val="0"/>
              <w:ind w:firstLine="0"/>
              <w:jc w:val="center"/>
              <w:rPr>
                <w:sz w:val="23"/>
                <w:szCs w:val="23"/>
              </w:rPr>
            </w:pPr>
            <w:r w:rsidRPr="00AF78C7">
              <w:rPr>
                <w:sz w:val="23"/>
                <w:szCs w:val="23"/>
              </w:rPr>
              <w:t>С</w:t>
            </w:r>
          </w:p>
        </w:tc>
        <w:tc>
          <w:tcPr>
            <w:tcW w:w="1208" w:type="dxa"/>
            <w:tcBorders>
              <w:bottom w:val="nil"/>
            </w:tcBorders>
            <w:shd w:val="clear" w:color="auto" w:fill="auto"/>
            <w:hideMark/>
          </w:tcPr>
          <w:p w14:paraId="06A203A9" w14:textId="77777777" w:rsidR="00B664E5" w:rsidRPr="00AF78C7" w:rsidRDefault="00B664E5" w:rsidP="00B664E5">
            <w:pPr>
              <w:suppressAutoHyphens w:val="0"/>
              <w:ind w:firstLine="0"/>
              <w:jc w:val="center"/>
              <w:rPr>
                <w:sz w:val="23"/>
                <w:szCs w:val="23"/>
              </w:rPr>
            </w:pPr>
            <w:r w:rsidRPr="00AF78C7">
              <w:rPr>
                <w:sz w:val="23"/>
                <w:szCs w:val="23"/>
              </w:rPr>
              <w:t> </w:t>
            </w:r>
          </w:p>
        </w:tc>
        <w:tc>
          <w:tcPr>
            <w:tcW w:w="1910" w:type="dxa"/>
            <w:tcBorders>
              <w:bottom w:val="nil"/>
            </w:tcBorders>
            <w:shd w:val="clear" w:color="auto" w:fill="auto"/>
            <w:hideMark/>
          </w:tcPr>
          <w:p w14:paraId="10731F4C" w14:textId="77777777" w:rsidR="00B664E5" w:rsidRPr="00AF78C7" w:rsidRDefault="00B664E5" w:rsidP="00B664E5">
            <w:pPr>
              <w:suppressAutoHyphens w:val="0"/>
              <w:ind w:firstLine="0"/>
              <w:jc w:val="center"/>
              <w:rPr>
                <w:sz w:val="23"/>
                <w:szCs w:val="23"/>
              </w:rPr>
            </w:pPr>
            <w:r w:rsidRPr="00AF78C7">
              <w:rPr>
                <w:sz w:val="23"/>
                <w:szCs w:val="23"/>
              </w:rPr>
              <w:t>О</w:t>
            </w:r>
          </w:p>
        </w:tc>
        <w:tc>
          <w:tcPr>
            <w:tcW w:w="5270" w:type="dxa"/>
            <w:tcBorders>
              <w:bottom w:val="nil"/>
            </w:tcBorders>
            <w:shd w:val="clear" w:color="auto" w:fill="auto"/>
            <w:hideMark/>
          </w:tcPr>
          <w:p w14:paraId="2B84633A" w14:textId="28AFE14E"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9.9 </w:t>
            </w:r>
          </w:p>
        </w:tc>
      </w:tr>
      <w:tr w:rsidR="00B664E5" w:rsidRPr="00F34B75" w14:paraId="01C839B1" w14:textId="77777777" w:rsidTr="009A21A4">
        <w:trPr>
          <w:trHeight w:val="23"/>
          <w:jc w:val="center"/>
        </w:trPr>
        <w:tc>
          <w:tcPr>
            <w:tcW w:w="3758" w:type="dxa"/>
            <w:tcBorders>
              <w:top w:val="nil"/>
              <w:bottom w:val="nil"/>
            </w:tcBorders>
            <w:shd w:val="clear" w:color="auto" w:fill="auto"/>
            <w:hideMark/>
          </w:tcPr>
          <w:p w14:paraId="6939FCCE" w14:textId="348F701A" w:rsidR="00B664E5" w:rsidRPr="00AF78C7" w:rsidRDefault="00B664E5" w:rsidP="00B664E5">
            <w:pPr>
              <w:suppressAutoHyphens w:val="0"/>
              <w:ind w:firstLine="0"/>
              <w:jc w:val="left"/>
              <w:rPr>
                <w:sz w:val="23"/>
                <w:szCs w:val="23"/>
              </w:rPr>
            </w:pPr>
            <w:r w:rsidRPr="00AF78C7">
              <w:rPr>
                <w:sz w:val="23"/>
                <w:szCs w:val="23"/>
              </w:rPr>
              <w:t xml:space="preserve">Сведения об организации, состоящей на учете в </w:t>
            </w:r>
            <w:r w:rsidR="00775F4F" w:rsidRPr="00AF78C7">
              <w:rPr>
                <w:sz w:val="23"/>
                <w:szCs w:val="23"/>
              </w:rPr>
              <w:t xml:space="preserve">налоговом органе   </w:t>
            </w:r>
            <w:r w:rsidR="002C4DD9" w:rsidRPr="00AF78C7">
              <w:rPr>
                <w:sz w:val="23"/>
                <w:szCs w:val="23"/>
              </w:rPr>
              <w:t>|</w:t>
            </w:r>
          </w:p>
        </w:tc>
        <w:tc>
          <w:tcPr>
            <w:tcW w:w="2522" w:type="dxa"/>
            <w:tcBorders>
              <w:top w:val="nil"/>
              <w:bottom w:val="nil"/>
            </w:tcBorders>
            <w:shd w:val="clear" w:color="auto" w:fill="auto"/>
            <w:hideMark/>
          </w:tcPr>
          <w:p w14:paraId="70A466C4" w14:textId="77777777" w:rsidR="00B664E5" w:rsidRPr="00AF78C7" w:rsidRDefault="00B664E5" w:rsidP="00B664E5">
            <w:pPr>
              <w:suppressAutoHyphens w:val="0"/>
              <w:ind w:firstLine="0"/>
              <w:jc w:val="center"/>
              <w:rPr>
                <w:sz w:val="23"/>
                <w:szCs w:val="23"/>
              </w:rPr>
            </w:pPr>
            <w:r w:rsidRPr="00AF78C7">
              <w:rPr>
                <w:sz w:val="23"/>
                <w:szCs w:val="23"/>
              </w:rPr>
              <w:t>Org_RF</w:t>
            </w:r>
          </w:p>
        </w:tc>
        <w:tc>
          <w:tcPr>
            <w:tcW w:w="1208" w:type="dxa"/>
            <w:tcBorders>
              <w:top w:val="nil"/>
              <w:bottom w:val="nil"/>
            </w:tcBorders>
            <w:shd w:val="clear" w:color="auto" w:fill="auto"/>
            <w:hideMark/>
          </w:tcPr>
          <w:p w14:paraId="6E0757AC" w14:textId="77777777" w:rsidR="00B664E5" w:rsidRPr="00AF78C7" w:rsidRDefault="00B664E5" w:rsidP="00B664E5">
            <w:pPr>
              <w:suppressAutoHyphens w:val="0"/>
              <w:ind w:firstLine="0"/>
              <w:jc w:val="center"/>
              <w:rPr>
                <w:sz w:val="23"/>
                <w:szCs w:val="23"/>
              </w:rPr>
            </w:pPr>
            <w:r w:rsidRPr="00AF78C7">
              <w:rPr>
                <w:sz w:val="23"/>
                <w:szCs w:val="23"/>
              </w:rPr>
              <w:t>С</w:t>
            </w:r>
          </w:p>
        </w:tc>
        <w:tc>
          <w:tcPr>
            <w:tcW w:w="1208" w:type="dxa"/>
            <w:tcBorders>
              <w:top w:val="nil"/>
              <w:bottom w:val="nil"/>
            </w:tcBorders>
            <w:shd w:val="clear" w:color="auto" w:fill="auto"/>
            <w:hideMark/>
          </w:tcPr>
          <w:p w14:paraId="2ABB6609" w14:textId="77777777" w:rsidR="00B664E5" w:rsidRPr="00AF78C7" w:rsidRDefault="00B664E5" w:rsidP="00B664E5">
            <w:pPr>
              <w:suppressAutoHyphens w:val="0"/>
              <w:ind w:firstLine="0"/>
              <w:jc w:val="center"/>
              <w:rPr>
                <w:sz w:val="23"/>
                <w:szCs w:val="23"/>
              </w:rPr>
            </w:pPr>
            <w:r w:rsidRPr="00AF78C7">
              <w:rPr>
                <w:sz w:val="23"/>
                <w:szCs w:val="23"/>
              </w:rPr>
              <w:t> </w:t>
            </w:r>
          </w:p>
        </w:tc>
        <w:tc>
          <w:tcPr>
            <w:tcW w:w="1910" w:type="dxa"/>
            <w:tcBorders>
              <w:top w:val="nil"/>
              <w:bottom w:val="nil"/>
            </w:tcBorders>
            <w:shd w:val="clear" w:color="auto" w:fill="auto"/>
            <w:hideMark/>
          </w:tcPr>
          <w:p w14:paraId="7246272E" w14:textId="77777777" w:rsidR="00B664E5" w:rsidRPr="00AF78C7" w:rsidRDefault="00B664E5" w:rsidP="00B664E5">
            <w:pPr>
              <w:suppressAutoHyphens w:val="0"/>
              <w:ind w:firstLine="0"/>
              <w:jc w:val="center"/>
              <w:rPr>
                <w:sz w:val="23"/>
                <w:szCs w:val="23"/>
              </w:rPr>
            </w:pPr>
            <w:r w:rsidRPr="00AF78C7">
              <w:rPr>
                <w:sz w:val="23"/>
                <w:szCs w:val="23"/>
              </w:rPr>
              <w:t>О</w:t>
            </w:r>
          </w:p>
        </w:tc>
        <w:tc>
          <w:tcPr>
            <w:tcW w:w="5270" w:type="dxa"/>
            <w:tcBorders>
              <w:top w:val="nil"/>
              <w:bottom w:val="nil"/>
            </w:tcBorders>
            <w:shd w:val="clear" w:color="auto" w:fill="auto"/>
            <w:hideMark/>
          </w:tcPr>
          <w:p w14:paraId="085A0D98" w14:textId="3D9AE9F7"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9.10 </w:t>
            </w:r>
          </w:p>
        </w:tc>
      </w:tr>
      <w:tr w:rsidR="00B664E5" w:rsidRPr="00F34B75" w14:paraId="0A18A924" w14:textId="77777777" w:rsidTr="009A21A4">
        <w:trPr>
          <w:trHeight w:val="23"/>
          <w:jc w:val="center"/>
        </w:trPr>
        <w:tc>
          <w:tcPr>
            <w:tcW w:w="3758" w:type="dxa"/>
            <w:tcBorders>
              <w:top w:val="nil"/>
              <w:bottom w:val="nil"/>
            </w:tcBorders>
            <w:shd w:val="clear" w:color="auto" w:fill="auto"/>
            <w:hideMark/>
          </w:tcPr>
          <w:p w14:paraId="7959FAFD" w14:textId="5A54F0EF" w:rsidR="00B664E5" w:rsidRPr="00AF78C7" w:rsidRDefault="00B664E5" w:rsidP="001E44B8">
            <w:pPr>
              <w:suppressAutoHyphens w:val="0"/>
              <w:ind w:firstLine="0"/>
              <w:jc w:val="left"/>
              <w:rPr>
                <w:sz w:val="23"/>
                <w:szCs w:val="23"/>
              </w:rPr>
            </w:pPr>
            <w:r w:rsidRPr="00AF78C7">
              <w:rPr>
                <w:sz w:val="23"/>
                <w:szCs w:val="23"/>
              </w:rPr>
              <w:t>Сведения об иностранной организации (иностранном гражданине), не состоящей</w:t>
            </w:r>
            <w:r w:rsidR="001E44B8" w:rsidRPr="00AF78C7">
              <w:rPr>
                <w:sz w:val="23"/>
                <w:szCs w:val="23"/>
              </w:rPr>
              <w:t>/состоящем</w:t>
            </w:r>
            <w:r w:rsidRPr="00AF78C7">
              <w:rPr>
                <w:sz w:val="23"/>
                <w:szCs w:val="23"/>
              </w:rPr>
              <w:t xml:space="preserve"> на учете в </w:t>
            </w:r>
            <w:r w:rsidR="00775F4F" w:rsidRPr="00AF78C7">
              <w:rPr>
                <w:sz w:val="23"/>
                <w:szCs w:val="23"/>
              </w:rPr>
              <w:t xml:space="preserve">налоговом органе   </w:t>
            </w:r>
            <w:r w:rsidR="002C4DD9" w:rsidRPr="00AF78C7">
              <w:rPr>
                <w:sz w:val="23"/>
                <w:szCs w:val="23"/>
              </w:rPr>
              <w:t>|</w:t>
            </w:r>
          </w:p>
        </w:tc>
        <w:tc>
          <w:tcPr>
            <w:tcW w:w="2522" w:type="dxa"/>
            <w:tcBorders>
              <w:top w:val="nil"/>
              <w:bottom w:val="nil"/>
            </w:tcBorders>
            <w:shd w:val="clear" w:color="auto" w:fill="auto"/>
            <w:hideMark/>
          </w:tcPr>
          <w:p w14:paraId="0BFEA4E4" w14:textId="77777777" w:rsidR="00B664E5" w:rsidRPr="00AF78C7" w:rsidRDefault="00B664E5" w:rsidP="00B664E5">
            <w:pPr>
              <w:suppressAutoHyphens w:val="0"/>
              <w:ind w:firstLine="0"/>
              <w:jc w:val="center"/>
              <w:rPr>
                <w:sz w:val="23"/>
                <w:szCs w:val="23"/>
              </w:rPr>
            </w:pPr>
            <w:r w:rsidRPr="00AF78C7">
              <w:rPr>
                <w:sz w:val="23"/>
                <w:szCs w:val="23"/>
              </w:rPr>
              <w:t>InfForeigNotTax</w:t>
            </w:r>
          </w:p>
        </w:tc>
        <w:tc>
          <w:tcPr>
            <w:tcW w:w="1208" w:type="dxa"/>
            <w:tcBorders>
              <w:top w:val="nil"/>
              <w:bottom w:val="nil"/>
            </w:tcBorders>
            <w:shd w:val="clear" w:color="auto" w:fill="auto"/>
            <w:hideMark/>
          </w:tcPr>
          <w:p w14:paraId="4308754D" w14:textId="77777777" w:rsidR="00B664E5" w:rsidRPr="00AF78C7" w:rsidRDefault="00B664E5" w:rsidP="00B664E5">
            <w:pPr>
              <w:suppressAutoHyphens w:val="0"/>
              <w:ind w:firstLine="0"/>
              <w:jc w:val="center"/>
              <w:rPr>
                <w:sz w:val="23"/>
                <w:szCs w:val="23"/>
              </w:rPr>
            </w:pPr>
            <w:r w:rsidRPr="00AF78C7">
              <w:rPr>
                <w:sz w:val="23"/>
                <w:szCs w:val="23"/>
              </w:rPr>
              <w:t>С</w:t>
            </w:r>
          </w:p>
        </w:tc>
        <w:tc>
          <w:tcPr>
            <w:tcW w:w="1208" w:type="dxa"/>
            <w:tcBorders>
              <w:top w:val="nil"/>
              <w:bottom w:val="nil"/>
            </w:tcBorders>
            <w:shd w:val="clear" w:color="auto" w:fill="auto"/>
            <w:hideMark/>
          </w:tcPr>
          <w:p w14:paraId="3688E6D6" w14:textId="77777777" w:rsidR="00B664E5" w:rsidRPr="00AF78C7" w:rsidRDefault="00B664E5" w:rsidP="00B664E5">
            <w:pPr>
              <w:suppressAutoHyphens w:val="0"/>
              <w:ind w:firstLine="0"/>
              <w:jc w:val="center"/>
              <w:rPr>
                <w:sz w:val="23"/>
                <w:szCs w:val="23"/>
              </w:rPr>
            </w:pPr>
            <w:r w:rsidRPr="00AF78C7">
              <w:rPr>
                <w:sz w:val="23"/>
                <w:szCs w:val="23"/>
              </w:rPr>
              <w:t> </w:t>
            </w:r>
          </w:p>
        </w:tc>
        <w:tc>
          <w:tcPr>
            <w:tcW w:w="1910" w:type="dxa"/>
            <w:tcBorders>
              <w:top w:val="nil"/>
              <w:bottom w:val="nil"/>
            </w:tcBorders>
            <w:shd w:val="clear" w:color="auto" w:fill="auto"/>
            <w:hideMark/>
          </w:tcPr>
          <w:p w14:paraId="3D0C6DBE" w14:textId="77777777" w:rsidR="00B664E5" w:rsidRPr="00AF78C7" w:rsidRDefault="00B664E5" w:rsidP="00B664E5">
            <w:pPr>
              <w:suppressAutoHyphens w:val="0"/>
              <w:ind w:firstLine="0"/>
              <w:jc w:val="center"/>
              <w:rPr>
                <w:sz w:val="23"/>
                <w:szCs w:val="23"/>
              </w:rPr>
            </w:pPr>
            <w:r w:rsidRPr="00AF78C7">
              <w:rPr>
                <w:sz w:val="23"/>
                <w:szCs w:val="23"/>
              </w:rPr>
              <w:t>О</w:t>
            </w:r>
          </w:p>
        </w:tc>
        <w:tc>
          <w:tcPr>
            <w:tcW w:w="5270" w:type="dxa"/>
            <w:tcBorders>
              <w:top w:val="nil"/>
              <w:bottom w:val="nil"/>
            </w:tcBorders>
            <w:shd w:val="clear" w:color="auto" w:fill="auto"/>
            <w:hideMark/>
          </w:tcPr>
          <w:p w14:paraId="20DAEF3D" w14:textId="769CEDBE" w:rsidR="00B664E5" w:rsidRPr="00AF78C7" w:rsidRDefault="00B664E5" w:rsidP="00B664E5">
            <w:pPr>
              <w:suppressAutoHyphens w:val="0"/>
              <w:ind w:firstLine="0"/>
              <w:jc w:val="left"/>
              <w:rPr>
                <w:sz w:val="23"/>
                <w:szCs w:val="23"/>
              </w:rPr>
            </w:pPr>
            <w:r w:rsidRPr="00AF78C7">
              <w:rPr>
                <w:sz w:val="23"/>
                <w:szCs w:val="23"/>
              </w:rPr>
              <w:t xml:space="preserve">Типовой элемент &lt;InfForeigNotTaxType&gt;. Состав элемента представлен в таблице 9.16 </w:t>
            </w:r>
          </w:p>
        </w:tc>
      </w:tr>
      <w:tr w:rsidR="00B664E5" w:rsidRPr="00B664E5" w14:paraId="6085CED5" w14:textId="77777777" w:rsidTr="009A21A4">
        <w:trPr>
          <w:trHeight w:val="23"/>
          <w:jc w:val="center"/>
        </w:trPr>
        <w:tc>
          <w:tcPr>
            <w:tcW w:w="3758" w:type="dxa"/>
            <w:tcBorders>
              <w:top w:val="nil"/>
            </w:tcBorders>
            <w:shd w:val="clear" w:color="auto" w:fill="auto"/>
            <w:hideMark/>
          </w:tcPr>
          <w:p w14:paraId="6F1D8378" w14:textId="7656CCC0" w:rsidR="00B664E5" w:rsidRPr="00AF78C7" w:rsidRDefault="00B664E5" w:rsidP="00B664E5">
            <w:pPr>
              <w:suppressAutoHyphens w:val="0"/>
              <w:ind w:firstLine="0"/>
              <w:jc w:val="left"/>
              <w:rPr>
                <w:sz w:val="23"/>
                <w:szCs w:val="23"/>
              </w:rPr>
            </w:pPr>
            <w:r w:rsidRPr="00AF78C7">
              <w:rPr>
                <w:sz w:val="23"/>
                <w:szCs w:val="23"/>
              </w:rPr>
              <w:t>Сведения о физическом лице</w:t>
            </w:r>
            <w:r w:rsidR="00775F4F" w:rsidRPr="00AF78C7">
              <w:rPr>
                <w:sz w:val="23"/>
                <w:szCs w:val="23"/>
              </w:rPr>
              <w:t>, не являющемся индивидуальным предпринимателем</w:t>
            </w:r>
          </w:p>
        </w:tc>
        <w:tc>
          <w:tcPr>
            <w:tcW w:w="2522" w:type="dxa"/>
            <w:tcBorders>
              <w:top w:val="nil"/>
            </w:tcBorders>
            <w:shd w:val="clear" w:color="auto" w:fill="auto"/>
            <w:hideMark/>
          </w:tcPr>
          <w:p w14:paraId="5A49980A" w14:textId="77777777" w:rsidR="00B664E5" w:rsidRPr="00AF78C7" w:rsidRDefault="00B664E5" w:rsidP="00B664E5">
            <w:pPr>
              <w:suppressAutoHyphens w:val="0"/>
              <w:ind w:firstLine="0"/>
              <w:jc w:val="center"/>
              <w:rPr>
                <w:sz w:val="23"/>
                <w:szCs w:val="23"/>
              </w:rPr>
            </w:pPr>
            <w:r w:rsidRPr="00AF78C7">
              <w:rPr>
                <w:sz w:val="23"/>
                <w:szCs w:val="23"/>
              </w:rPr>
              <w:t>NPers_RF</w:t>
            </w:r>
          </w:p>
        </w:tc>
        <w:tc>
          <w:tcPr>
            <w:tcW w:w="1208" w:type="dxa"/>
            <w:tcBorders>
              <w:top w:val="nil"/>
            </w:tcBorders>
            <w:shd w:val="clear" w:color="auto" w:fill="auto"/>
            <w:hideMark/>
          </w:tcPr>
          <w:p w14:paraId="545AA4CD" w14:textId="77777777" w:rsidR="00B664E5" w:rsidRPr="00AF78C7" w:rsidRDefault="00B664E5" w:rsidP="00B664E5">
            <w:pPr>
              <w:suppressAutoHyphens w:val="0"/>
              <w:ind w:firstLine="0"/>
              <w:jc w:val="center"/>
              <w:rPr>
                <w:sz w:val="23"/>
                <w:szCs w:val="23"/>
              </w:rPr>
            </w:pPr>
            <w:r w:rsidRPr="00AF78C7">
              <w:rPr>
                <w:sz w:val="23"/>
                <w:szCs w:val="23"/>
              </w:rPr>
              <w:t>С</w:t>
            </w:r>
          </w:p>
        </w:tc>
        <w:tc>
          <w:tcPr>
            <w:tcW w:w="1208" w:type="dxa"/>
            <w:tcBorders>
              <w:top w:val="nil"/>
            </w:tcBorders>
            <w:shd w:val="clear" w:color="auto" w:fill="auto"/>
            <w:hideMark/>
          </w:tcPr>
          <w:p w14:paraId="34713F44" w14:textId="77777777" w:rsidR="00B664E5" w:rsidRPr="00AF78C7" w:rsidRDefault="00B664E5" w:rsidP="00B664E5">
            <w:pPr>
              <w:suppressAutoHyphens w:val="0"/>
              <w:ind w:firstLine="0"/>
              <w:jc w:val="center"/>
              <w:rPr>
                <w:sz w:val="23"/>
                <w:szCs w:val="23"/>
              </w:rPr>
            </w:pPr>
            <w:r w:rsidRPr="00AF78C7">
              <w:rPr>
                <w:sz w:val="23"/>
                <w:szCs w:val="23"/>
              </w:rPr>
              <w:t> </w:t>
            </w:r>
          </w:p>
        </w:tc>
        <w:tc>
          <w:tcPr>
            <w:tcW w:w="1910" w:type="dxa"/>
            <w:tcBorders>
              <w:top w:val="nil"/>
            </w:tcBorders>
            <w:shd w:val="clear" w:color="auto" w:fill="auto"/>
            <w:hideMark/>
          </w:tcPr>
          <w:p w14:paraId="7794D1AA" w14:textId="77777777" w:rsidR="00B664E5" w:rsidRPr="00AF78C7" w:rsidRDefault="00B664E5" w:rsidP="00B664E5">
            <w:pPr>
              <w:suppressAutoHyphens w:val="0"/>
              <w:ind w:firstLine="0"/>
              <w:jc w:val="center"/>
              <w:rPr>
                <w:sz w:val="23"/>
                <w:szCs w:val="23"/>
              </w:rPr>
            </w:pPr>
            <w:r w:rsidRPr="00AF78C7">
              <w:rPr>
                <w:sz w:val="23"/>
                <w:szCs w:val="23"/>
              </w:rPr>
              <w:t>О</w:t>
            </w:r>
          </w:p>
        </w:tc>
        <w:tc>
          <w:tcPr>
            <w:tcW w:w="5270" w:type="dxa"/>
            <w:tcBorders>
              <w:top w:val="nil"/>
            </w:tcBorders>
            <w:shd w:val="clear" w:color="auto" w:fill="auto"/>
            <w:hideMark/>
          </w:tcPr>
          <w:p w14:paraId="233C6F47" w14:textId="6F7116A5"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9.11 </w:t>
            </w:r>
          </w:p>
        </w:tc>
      </w:tr>
    </w:tbl>
    <w:p w14:paraId="261C15EB" w14:textId="331F3D33" w:rsidR="00B664E5" w:rsidRPr="00B664E5" w:rsidRDefault="00B664E5" w:rsidP="00B664E5">
      <w:pPr>
        <w:suppressAutoHyphens w:val="0"/>
        <w:spacing w:before="360"/>
        <w:ind w:firstLine="0"/>
        <w:jc w:val="right"/>
      </w:pPr>
      <w:r>
        <w:t>Таблица 9.</w:t>
      </w:r>
      <w:r w:rsidRPr="00B664E5">
        <w:t>9</w:t>
      </w:r>
    </w:p>
    <w:p w14:paraId="1E81A03B"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об индивидуальном предпринимателе (IndEnt_RF)</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593D6B65"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B55C23"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6F9C9257"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A6F576"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239265"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B4276D"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01594875"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08C81BF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44DF90E" w14:textId="36877118" w:rsidR="00B664E5" w:rsidRPr="00B664E5" w:rsidRDefault="00775F4F" w:rsidP="00B664E5">
            <w:pPr>
              <w:suppressAutoHyphens w:val="0"/>
              <w:ind w:firstLine="0"/>
              <w:jc w:val="left"/>
            </w:pPr>
            <w:r>
              <w:t>Идентификационный</w:t>
            </w:r>
            <w:r w:rsidRPr="00B664E5">
              <w:t xml:space="preserve"> </w:t>
            </w:r>
            <w:r w:rsidR="00B664E5" w:rsidRPr="00B664E5">
              <w:t>номер налогоплательщика (ИНН) физического лица</w:t>
            </w:r>
          </w:p>
        </w:tc>
        <w:tc>
          <w:tcPr>
            <w:tcW w:w="2522" w:type="dxa"/>
            <w:tcBorders>
              <w:top w:val="nil"/>
              <w:left w:val="nil"/>
              <w:bottom w:val="single" w:sz="4" w:space="0" w:color="auto"/>
              <w:right w:val="single" w:sz="4" w:space="0" w:color="auto"/>
            </w:tcBorders>
            <w:shd w:val="clear" w:color="auto" w:fill="auto"/>
            <w:hideMark/>
          </w:tcPr>
          <w:p w14:paraId="5E585A96" w14:textId="77777777" w:rsidR="00B664E5" w:rsidRPr="00B664E5" w:rsidRDefault="00B664E5" w:rsidP="00B664E5">
            <w:pPr>
              <w:suppressAutoHyphens w:val="0"/>
              <w:ind w:firstLine="0"/>
              <w:jc w:val="center"/>
            </w:pPr>
            <w:r w:rsidRPr="00B664E5">
              <w:t>INNPers</w:t>
            </w:r>
          </w:p>
        </w:tc>
        <w:tc>
          <w:tcPr>
            <w:tcW w:w="1208" w:type="dxa"/>
            <w:tcBorders>
              <w:top w:val="nil"/>
              <w:left w:val="nil"/>
              <w:bottom w:val="single" w:sz="4" w:space="0" w:color="auto"/>
              <w:right w:val="single" w:sz="4" w:space="0" w:color="auto"/>
            </w:tcBorders>
            <w:shd w:val="clear" w:color="auto" w:fill="auto"/>
            <w:hideMark/>
          </w:tcPr>
          <w:p w14:paraId="7E9817C9"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BD57E6B" w14:textId="77777777" w:rsidR="00B664E5" w:rsidRPr="00B664E5" w:rsidRDefault="00B664E5" w:rsidP="00B664E5">
            <w:pPr>
              <w:suppressAutoHyphens w:val="0"/>
              <w:ind w:firstLine="0"/>
              <w:jc w:val="center"/>
            </w:pPr>
            <w:r w:rsidRPr="00B664E5">
              <w:t>T(=12)</w:t>
            </w:r>
          </w:p>
        </w:tc>
        <w:tc>
          <w:tcPr>
            <w:tcW w:w="1910" w:type="dxa"/>
            <w:tcBorders>
              <w:top w:val="nil"/>
              <w:left w:val="nil"/>
              <w:bottom w:val="single" w:sz="4" w:space="0" w:color="auto"/>
              <w:right w:val="single" w:sz="4" w:space="0" w:color="auto"/>
            </w:tcBorders>
            <w:shd w:val="clear" w:color="auto" w:fill="auto"/>
            <w:hideMark/>
          </w:tcPr>
          <w:p w14:paraId="385FA736"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489EA260" w14:textId="77777777" w:rsidR="00B664E5" w:rsidRPr="00B664E5" w:rsidRDefault="00B664E5" w:rsidP="00B664E5">
            <w:pPr>
              <w:suppressAutoHyphens w:val="0"/>
              <w:ind w:firstLine="0"/>
              <w:jc w:val="left"/>
            </w:pPr>
            <w:r w:rsidRPr="00B664E5">
              <w:t xml:space="preserve">Типовой элемент &lt;INNPersType&gt; </w:t>
            </w:r>
          </w:p>
        </w:tc>
      </w:tr>
      <w:tr w:rsidR="00B664E5" w:rsidRPr="00B664E5" w14:paraId="08C9834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FE57319" w14:textId="77777777" w:rsidR="00B664E5" w:rsidRPr="00B664E5" w:rsidRDefault="00B664E5" w:rsidP="00B664E5">
            <w:pPr>
              <w:suppressAutoHyphens w:val="0"/>
              <w:ind w:firstLine="0"/>
              <w:jc w:val="left"/>
            </w:pPr>
            <w:r w:rsidRPr="00B664E5">
              <w:t>Реквизиты свидетельства о государственной регистрации индивидуального предпринимателя</w:t>
            </w:r>
          </w:p>
        </w:tc>
        <w:tc>
          <w:tcPr>
            <w:tcW w:w="2522" w:type="dxa"/>
            <w:tcBorders>
              <w:top w:val="nil"/>
              <w:left w:val="nil"/>
              <w:bottom w:val="single" w:sz="4" w:space="0" w:color="auto"/>
              <w:right w:val="single" w:sz="4" w:space="0" w:color="auto"/>
            </w:tcBorders>
            <w:shd w:val="clear" w:color="auto" w:fill="auto"/>
            <w:hideMark/>
          </w:tcPr>
          <w:p w14:paraId="207D71E8" w14:textId="77777777" w:rsidR="00B664E5" w:rsidRPr="00B664E5" w:rsidRDefault="00B664E5" w:rsidP="00B664E5">
            <w:pPr>
              <w:suppressAutoHyphens w:val="0"/>
              <w:ind w:firstLine="0"/>
              <w:jc w:val="center"/>
            </w:pPr>
            <w:r w:rsidRPr="00B664E5">
              <w:t>CertifStateRegIndEnt</w:t>
            </w:r>
          </w:p>
        </w:tc>
        <w:tc>
          <w:tcPr>
            <w:tcW w:w="1208" w:type="dxa"/>
            <w:tcBorders>
              <w:top w:val="nil"/>
              <w:left w:val="nil"/>
              <w:bottom w:val="single" w:sz="4" w:space="0" w:color="auto"/>
              <w:right w:val="single" w:sz="4" w:space="0" w:color="auto"/>
            </w:tcBorders>
            <w:shd w:val="clear" w:color="auto" w:fill="auto"/>
            <w:hideMark/>
          </w:tcPr>
          <w:p w14:paraId="07879372"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7303ECC" w14:textId="77777777" w:rsidR="00B664E5" w:rsidRPr="00B664E5" w:rsidRDefault="00B664E5" w:rsidP="00B664E5">
            <w:pPr>
              <w:suppressAutoHyphens w:val="0"/>
              <w:ind w:firstLine="0"/>
              <w:jc w:val="center"/>
            </w:pPr>
            <w:r w:rsidRPr="00B664E5">
              <w:t>T(1-100)</w:t>
            </w:r>
          </w:p>
        </w:tc>
        <w:tc>
          <w:tcPr>
            <w:tcW w:w="1910" w:type="dxa"/>
            <w:tcBorders>
              <w:top w:val="nil"/>
              <w:left w:val="nil"/>
              <w:bottom w:val="single" w:sz="4" w:space="0" w:color="auto"/>
              <w:right w:val="single" w:sz="4" w:space="0" w:color="auto"/>
            </w:tcBorders>
            <w:shd w:val="clear" w:color="auto" w:fill="auto"/>
            <w:hideMark/>
          </w:tcPr>
          <w:p w14:paraId="10E615C4"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65DDCB34" w14:textId="77777777" w:rsidR="00B664E5" w:rsidRPr="00B664E5" w:rsidRDefault="00B664E5" w:rsidP="00B664E5">
            <w:pPr>
              <w:suppressAutoHyphens w:val="0"/>
              <w:ind w:firstLine="0"/>
              <w:jc w:val="left"/>
            </w:pPr>
            <w:r w:rsidRPr="00B664E5">
              <w:t> </w:t>
            </w:r>
          </w:p>
        </w:tc>
      </w:tr>
      <w:tr w:rsidR="00B664E5" w:rsidRPr="00B664E5" w14:paraId="7983715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5BDF829" w14:textId="77777777" w:rsidR="00B664E5" w:rsidRPr="00B664E5" w:rsidRDefault="00B664E5" w:rsidP="00B664E5">
            <w:pPr>
              <w:suppressAutoHyphens w:val="0"/>
              <w:ind w:firstLine="0"/>
              <w:jc w:val="left"/>
            </w:pPr>
            <w:r w:rsidRPr="00B664E5">
              <w:t>Основной государственный регистрационный номер индивидуального предпринимателя</w:t>
            </w:r>
          </w:p>
        </w:tc>
        <w:tc>
          <w:tcPr>
            <w:tcW w:w="2522" w:type="dxa"/>
            <w:tcBorders>
              <w:top w:val="nil"/>
              <w:left w:val="nil"/>
              <w:bottom w:val="single" w:sz="4" w:space="0" w:color="auto"/>
              <w:right w:val="single" w:sz="4" w:space="0" w:color="auto"/>
            </w:tcBorders>
            <w:shd w:val="clear" w:color="auto" w:fill="auto"/>
            <w:hideMark/>
          </w:tcPr>
          <w:p w14:paraId="53E60DAB" w14:textId="77777777" w:rsidR="00B664E5" w:rsidRPr="00B664E5" w:rsidRDefault="00B664E5" w:rsidP="00B664E5">
            <w:pPr>
              <w:suppressAutoHyphens w:val="0"/>
              <w:ind w:firstLine="0"/>
              <w:jc w:val="center"/>
            </w:pPr>
            <w:r w:rsidRPr="00B664E5">
              <w:t>OGRNIP_RF</w:t>
            </w:r>
          </w:p>
        </w:tc>
        <w:tc>
          <w:tcPr>
            <w:tcW w:w="1208" w:type="dxa"/>
            <w:tcBorders>
              <w:top w:val="nil"/>
              <w:left w:val="nil"/>
              <w:bottom w:val="single" w:sz="4" w:space="0" w:color="auto"/>
              <w:right w:val="single" w:sz="4" w:space="0" w:color="auto"/>
            </w:tcBorders>
            <w:shd w:val="clear" w:color="auto" w:fill="auto"/>
            <w:hideMark/>
          </w:tcPr>
          <w:p w14:paraId="3BA72B9E"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74125B7" w14:textId="77777777" w:rsidR="00B664E5" w:rsidRPr="00B664E5" w:rsidRDefault="00B664E5" w:rsidP="00B664E5">
            <w:pPr>
              <w:suppressAutoHyphens w:val="0"/>
              <w:ind w:firstLine="0"/>
              <w:jc w:val="center"/>
            </w:pPr>
            <w:r w:rsidRPr="00B664E5">
              <w:t>T(=15)</w:t>
            </w:r>
          </w:p>
        </w:tc>
        <w:tc>
          <w:tcPr>
            <w:tcW w:w="1910" w:type="dxa"/>
            <w:tcBorders>
              <w:top w:val="nil"/>
              <w:left w:val="nil"/>
              <w:bottom w:val="single" w:sz="4" w:space="0" w:color="auto"/>
              <w:right w:val="single" w:sz="4" w:space="0" w:color="auto"/>
            </w:tcBorders>
            <w:shd w:val="clear" w:color="auto" w:fill="auto"/>
            <w:hideMark/>
          </w:tcPr>
          <w:p w14:paraId="3950A4BD"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65CCB688" w14:textId="77777777" w:rsidR="00B664E5" w:rsidRPr="00B664E5" w:rsidRDefault="00B664E5" w:rsidP="00B664E5">
            <w:pPr>
              <w:suppressAutoHyphens w:val="0"/>
              <w:ind w:firstLine="0"/>
              <w:jc w:val="left"/>
            </w:pPr>
            <w:r w:rsidRPr="00B664E5">
              <w:t xml:space="preserve">Типовой элемент &lt;OGRNIPType&gt; </w:t>
            </w:r>
          </w:p>
        </w:tc>
      </w:tr>
      <w:tr w:rsidR="00B664E5" w:rsidRPr="00B664E5" w14:paraId="68BEDBB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2A12DEA" w14:textId="77777777" w:rsidR="00B664E5" w:rsidRPr="00B664E5" w:rsidRDefault="00B664E5" w:rsidP="00B664E5">
            <w:pPr>
              <w:suppressAutoHyphens w:val="0"/>
              <w:ind w:firstLine="0"/>
              <w:jc w:val="left"/>
            </w:pPr>
            <w:r w:rsidRPr="00B664E5">
              <w:t>Дата присвоения основного государственного регистрационного номера индивидуального предпринимателя</w:t>
            </w:r>
          </w:p>
        </w:tc>
        <w:tc>
          <w:tcPr>
            <w:tcW w:w="2522" w:type="dxa"/>
            <w:tcBorders>
              <w:top w:val="nil"/>
              <w:left w:val="nil"/>
              <w:bottom w:val="single" w:sz="4" w:space="0" w:color="auto"/>
              <w:right w:val="single" w:sz="4" w:space="0" w:color="auto"/>
            </w:tcBorders>
            <w:shd w:val="clear" w:color="auto" w:fill="auto"/>
            <w:hideMark/>
          </w:tcPr>
          <w:p w14:paraId="3C6B5322" w14:textId="77777777" w:rsidR="00B664E5" w:rsidRPr="00B664E5" w:rsidRDefault="00B664E5" w:rsidP="00B664E5">
            <w:pPr>
              <w:suppressAutoHyphens w:val="0"/>
              <w:ind w:firstLine="0"/>
              <w:jc w:val="center"/>
            </w:pPr>
            <w:r w:rsidRPr="00B664E5">
              <w:t>DateOGRNIP</w:t>
            </w:r>
          </w:p>
        </w:tc>
        <w:tc>
          <w:tcPr>
            <w:tcW w:w="1208" w:type="dxa"/>
            <w:tcBorders>
              <w:top w:val="nil"/>
              <w:left w:val="nil"/>
              <w:bottom w:val="single" w:sz="4" w:space="0" w:color="auto"/>
              <w:right w:val="single" w:sz="4" w:space="0" w:color="auto"/>
            </w:tcBorders>
            <w:shd w:val="clear" w:color="auto" w:fill="auto"/>
            <w:hideMark/>
          </w:tcPr>
          <w:p w14:paraId="7C61131E"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32768F3" w14:textId="77777777" w:rsidR="00B664E5" w:rsidRPr="00B664E5" w:rsidRDefault="00B664E5" w:rsidP="00B664E5">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09F20048"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3A15F088" w14:textId="77777777" w:rsidR="002256BC" w:rsidRPr="001650A6" w:rsidRDefault="002256BC" w:rsidP="002256BC">
            <w:pPr>
              <w:ind w:firstLine="0"/>
              <w:jc w:val="left"/>
            </w:pPr>
            <w:r w:rsidRPr="001650A6">
              <w:t>Типовой элемент &lt;</w:t>
            </w:r>
            <w:r>
              <w:rPr>
                <w:lang w:val="en-US"/>
              </w:rPr>
              <w:t>DateType</w:t>
            </w:r>
            <w:r w:rsidRPr="001650A6">
              <w:t>&gt;.</w:t>
            </w:r>
          </w:p>
          <w:p w14:paraId="24018101" w14:textId="401DDB09" w:rsidR="00B664E5" w:rsidRPr="00B664E5" w:rsidRDefault="002256BC" w:rsidP="002256BC">
            <w:pPr>
              <w:suppressAutoHyphens w:val="0"/>
              <w:ind w:firstLine="0"/>
              <w:jc w:val="left"/>
            </w:pPr>
            <w:r w:rsidRPr="001650A6">
              <w:t xml:space="preserve">Дата в формате </w:t>
            </w:r>
            <w:r>
              <w:rPr>
                <w:lang w:val="en-US"/>
              </w:rPr>
              <w:t>DD</w:t>
            </w:r>
            <w:r w:rsidRPr="001650A6">
              <w:t>.</w:t>
            </w:r>
            <w:r>
              <w:rPr>
                <w:lang w:val="en-US"/>
              </w:rPr>
              <w:t>MM</w:t>
            </w:r>
            <w:r w:rsidRPr="001650A6">
              <w:t>.</w:t>
            </w:r>
            <w:r>
              <w:rPr>
                <w:lang w:val="en-US"/>
              </w:rPr>
              <w:t>GGGG</w:t>
            </w:r>
          </w:p>
        </w:tc>
      </w:tr>
      <w:tr w:rsidR="00B664E5" w:rsidRPr="00B664E5" w14:paraId="60D56DAC"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CFF6825" w14:textId="77777777" w:rsidR="00B664E5" w:rsidRPr="00B664E5" w:rsidRDefault="00B664E5" w:rsidP="00B664E5">
            <w:pPr>
              <w:suppressAutoHyphens w:val="0"/>
              <w:ind w:firstLine="0"/>
              <w:jc w:val="left"/>
            </w:pPr>
            <w:r w:rsidRPr="00B664E5">
              <w:t>Иные сведения, идентифицирующие физическое лицо</w:t>
            </w:r>
          </w:p>
        </w:tc>
        <w:tc>
          <w:tcPr>
            <w:tcW w:w="2522" w:type="dxa"/>
            <w:tcBorders>
              <w:top w:val="nil"/>
              <w:left w:val="nil"/>
              <w:bottom w:val="single" w:sz="4" w:space="0" w:color="auto"/>
              <w:right w:val="single" w:sz="4" w:space="0" w:color="auto"/>
            </w:tcBorders>
            <w:shd w:val="clear" w:color="auto" w:fill="auto"/>
            <w:hideMark/>
          </w:tcPr>
          <w:p w14:paraId="6D4B58E3" w14:textId="77777777" w:rsidR="00B664E5" w:rsidRPr="00B664E5" w:rsidRDefault="00B664E5" w:rsidP="00B664E5">
            <w:pPr>
              <w:suppressAutoHyphens w:val="0"/>
              <w:ind w:firstLine="0"/>
              <w:jc w:val="center"/>
            </w:pPr>
            <w:r w:rsidRPr="00B664E5">
              <w:t>OthInf</w:t>
            </w:r>
          </w:p>
        </w:tc>
        <w:tc>
          <w:tcPr>
            <w:tcW w:w="1208" w:type="dxa"/>
            <w:tcBorders>
              <w:top w:val="nil"/>
              <w:left w:val="nil"/>
              <w:bottom w:val="single" w:sz="4" w:space="0" w:color="auto"/>
              <w:right w:val="single" w:sz="4" w:space="0" w:color="auto"/>
            </w:tcBorders>
            <w:shd w:val="clear" w:color="auto" w:fill="auto"/>
            <w:hideMark/>
          </w:tcPr>
          <w:p w14:paraId="7E9DE9A2"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B18DEB8"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424FDDA"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2A2B7933" w14:textId="77777777" w:rsidR="00B664E5" w:rsidRPr="00B664E5" w:rsidRDefault="00B664E5" w:rsidP="00B664E5">
            <w:pPr>
              <w:suppressAutoHyphens w:val="0"/>
              <w:ind w:firstLine="0"/>
              <w:jc w:val="left"/>
            </w:pPr>
            <w:r w:rsidRPr="00B664E5">
              <w:t> </w:t>
            </w:r>
          </w:p>
        </w:tc>
      </w:tr>
      <w:tr w:rsidR="00B664E5" w:rsidRPr="00B664E5" w14:paraId="272D9B9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6DD38A5" w14:textId="77777777" w:rsidR="00B664E5" w:rsidRPr="00B664E5" w:rsidRDefault="00B664E5" w:rsidP="00B664E5">
            <w:pPr>
              <w:suppressAutoHyphens w:val="0"/>
              <w:ind w:firstLine="0"/>
              <w:jc w:val="left"/>
            </w:pPr>
            <w:r w:rsidRPr="00B664E5">
              <w:t>Фамилия, имя, отчество (при наличии)</w:t>
            </w:r>
          </w:p>
        </w:tc>
        <w:tc>
          <w:tcPr>
            <w:tcW w:w="2522" w:type="dxa"/>
            <w:tcBorders>
              <w:top w:val="nil"/>
              <w:left w:val="nil"/>
              <w:bottom w:val="single" w:sz="4" w:space="0" w:color="auto"/>
              <w:right w:val="single" w:sz="4" w:space="0" w:color="auto"/>
            </w:tcBorders>
            <w:shd w:val="clear" w:color="auto" w:fill="auto"/>
            <w:hideMark/>
          </w:tcPr>
          <w:p w14:paraId="1FD317FE" w14:textId="77777777" w:rsidR="00B664E5" w:rsidRPr="00B664E5" w:rsidRDefault="00B664E5" w:rsidP="00B664E5">
            <w:pPr>
              <w:suppressAutoHyphens w:val="0"/>
              <w:ind w:firstLine="0"/>
              <w:jc w:val="center"/>
            </w:pPr>
            <w:r w:rsidRPr="00B664E5">
              <w:t>FIO</w:t>
            </w:r>
          </w:p>
        </w:tc>
        <w:tc>
          <w:tcPr>
            <w:tcW w:w="1208" w:type="dxa"/>
            <w:tcBorders>
              <w:top w:val="nil"/>
              <w:left w:val="nil"/>
              <w:bottom w:val="single" w:sz="4" w:space="0" w:color="auto"/>
              <w:right w:val="single" w:sz="4" w:space="0" w:color="auto"/>
            </w:tcBorders>
            <w:shd w:val="clear" w:color="auto" w:fill="auto"/>
            <w:hideMark/>
          </w:tcPr>
          <w:p w14:paraId="004C1D1B"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03054045"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7B7F5807"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128BB9F2" w14:textId="77777777" w:rsidR="00367A83" w:rsidRDefault="00B664E5" w:rsidP="00B664E5">
            <w:pPr>
              <w:suppressAutoHyphens w:val="0"/>
              <w:ind w:firstLine="0"/>
              <w:jc w:val="left"/>
            </w:pPr>
            <w:r w:rsidRPr="00B664E5">
              <w:t xml:space="preserve">Типовой элемент &lt;FIOType&gt;. </w:t>
            </w:r>
          </w:p>
          <w:p w14:paraId="5F60FF43" w14:textId="4C9F339C"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32 </w:t>
            </w:r>
          </w:p>
        </w:tc>
      </w:tr>
    </w:tbl>
    <w:p w14:paraId="1D3E7504" w14:textId="77777777" w:rsidR="00A30C52" w:rsidRDefault="00A30C52" w:rsidP="00B664E5">
      <w:pPr>
        <w:suppressAutoHyphens w:val="0"/>
        <w:spacing w:before="360"/>
        <w:ind w:firstLine="0"/>
        <w:jc w:val="right"/>
      </w:pPr>
    </w:p>
    <w:p w14:paraId="001BEE74" w14:textId="77777777" w:rsidR="00A30C52" w:rsidRDefault="00A30C52" w:rsidP="00B664E5">
      <w:pPr>
        <w:suppressAutoHyphens w:val="0"/>
        <w:spacing w:before="360"/>
        <w:ind w:firstLine="0"/>
        <w:jc w:val="right"/>
      </w:pPr>
    </w:p>
    <w:p w14:paraId="59DBB12F" w14:textId="3132A572" w:rsidR="00B664E5" w:rsidRPr="00B664E5" w:rsidRDefault="00B664E5" w:rsidP="00B664E5">
      <w:pPr>
        <w:suppressAutoHyphens w:val="0"/>
        <w:spacing w:before="360"/>
        <w:ind w:firstLine="0"/>
        <w:jc w:val="right"/>
      </w:pPr>
      <w:r>
        <w:t>Таблица 9.</w:t>
      </w:r>
      <w:r w:rsidRPr="00B664E5">
        <w:t>10</w:t>
      </w:r>
    </w:p>
    <w:p w14:paraId="5C292FE4" w14:textId="28108802" w:rsidR="00B664E5" w:rsidRPr="00B664E5" w:rsidRDefault="00B664E5" w:rsidP="00B664E5">
      <w:pPr>
        <w:suppressAutoHyphens w:val="0"/>
        <w:spacing w:after="120"/>
        <w:ind w:firstLine="0"/>
        <w:jc w:val="center"/>
        <w15:collapsed/>
        <w:rPr>
          <w:sz w:val="20"/>
          <w:szCs w:val="20"/>
        </w:rPr>
      </w:pPr>
      <w:r w:rsidRPr="00B664E5">
        <w:rPr>
          <w:b/>
          <w:bCs/>
        </w:rPr>
        <w:t>Сведения об организаци</w:t>
      </w:r>
      <w:r w:rsidR="00A30C52">
        <w:rPr>
          <w:b/>
          <w:bCs/>
        </w:rPr>
        <w:t>и, состоящей на учете в налоговом</w:t>
      </w:r>
      <w:r w:rsidRPr="00B664E5">
        <w:rPr>
          <w:b/>
          <w:bCs/>
        </w:rPr>
        <w:t xml:space="preserve"> орган</w:t>
      </w:r>
      <w:r w:rsidR="00A30C52">
        <w:rPr>
          <w:b/>
          <w:bCs/>
        </w:rPr>
        <w:t>е</w:t>
      </w:r>
      <w:r w:rsidRPr="00B664E5">
        <w:rPr>
          <w:b/>
          <w:bCs/>
        </w:rPr>
        <w:t xml:space="preserve"> (Org_RF)</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4574B65B"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2E8854"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6E30C492"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F20EDF"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316856"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7C9796"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04D0485C"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25ABF13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9849F18" w14:textId="050A8841" w:rsidR="00B664E5" w:rsidRPr="00B664E5" w:rsidRDefault="00775F4F" w:rsidP="00B664E5">
            <w:pPr>
              <w:suppressAutoHyphens w:val="0"/>
              <w:ind w:firstLine="0"/>
              <w:jc w:val="left"/>
            </w:pPr>
            <w:r>
              <w:t>Полное наименование</w:t>
            </w:r>
          </w:p>
        </w:tc>
        <w:tc>
          <w:tcPr>
            <w:tcW w:w="2522" w:type="dxa"/>
            <w:tcBorders>
              <w:top w:val="nil"/>
              <w:left w:val="nil"/>
              <w:bottom w:val="single" w:sz="4" w:space="0" w:color="auto"/>
              <w:right w:val="single" w:sz="4" w:space="0" w:color="auto"/>
            </w:tcBorders>
            <w:shd w:val="clear" w:color="auto" w:fill="auto"/>
            <w:hideMark/>
          </w:tcPr>
          <w:p w14:paraId="5FD833FC" w14:textId="77777777" w:rsidR="00B664E5" w:rsidRPr="00B664E5" w:rsidRDefault="00B664E5" w:rsidP="00B664E5">
            <w:pPr>
              <w:suppressAutoHyphens w:val="0"/>
              <w:ind w:firstLine="0"/>
              <w:jc w:val="center"/>
            </w:pPr>
            <w:r w:rsidRPr="00B664E5">
              <w:t>NameOrg</w:t>
            </w:r>
          </w:p>
        </w:tc>
        <w:tc>
          <w:tcPr>
            <w:tcW w:w="1208" w:type="dxa"/>
            <w:tcBorders>
              <w:top w:val="nil"/>
              <w:left w:val="nil"/>
              <w:bottom w:val="single" w:sz="4" w:space="0" w:color="auto"/>
              <w:right w:val="single" w:sz="4" w:space="0" w:color="auto"/>
            </w:tcBorders>
            <w:shd w:val="clear" w:color="auto" w:fill="auto"/>
            <w:hideMark/>
          </w:tcPr>
          <w:p w14:paraId="044F2357"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B0B7D72" w14:textId="77777777" w:rsidR="00B664E5" w:rsidRPr="00B664E5" w:rsidRDefault="00B664E5" w:rsidP="00B664E5">
            <w:pPr>
              <w:suppressAutoHyphens w:val="0"/>
              <w:ind w:firstLine="0"/>
              <w:jc w:val="center"/>
            </w:pPr>
            <w:r w:rsidRPr="00B664E5">
              <w:t>T(1-1000)</w:t>
            </w:r>
          </w:p>
        </w:tc>
        <w:tc>
          <w:tcPr>
            <w:tcW w:w="1910" w:type="dxa"/>
            <w:tcBorders>
              <w:top w:val="nil"/>
              <w:left w:val="nil"/>
              <w:bottom w:val="single" w:sz="4" w:space="0" w:color="auto"/>
              <w:right w:val="single" w:sz="4" w:space="0" w:color="auto"/>
            </w:tcBorders>
            <w:shd w:val="clear" w:color="auto" w:fill="auto"/>
            <w:hideMark/>
          </w:tcPr>
          <w:p w14:paraId="32D86B23"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3392E6C5" w14:textId="77777777" w:rsidR="00B664E5" w:rsidRPr="00B664E5" w:rsidRDefault="00B664E5" w:rsidP="00B664E5">
            <w:pPr>
              <w:suppressAutoHyphens w:val="0"/>
              <w:ind w:firstLine="0"/>
              <w:jc w:val="left"/>
            </w:pPr>
            <w:r w:rsidRPr="00B664E5">
              <w:t> </w:t>
            </w:r>
          </w:p>
        </w:tc>
      </w:tr>
      <w:tr w:rsidR="00B664E5" w:rsidRPr="00B664E5" w14:paraId="52B98DB8"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05219DB" w14:textId="0019D3A0" w:rsidR="00B664E5" w:rsidRPr="00B664E5" w:rsidRDefault="00775F4F" w:rsidP="00B664E5">
            <w:pPr>
              <w:suppressAutoHyphens w:val="0"/>
              <w:ind w:firstLine="0"/>
              <w:jc w:val="left"/>
            </w:pPr>
            <w:r>
              <w:t>Идентификационный</w:t>
            </w:r>
            <w:r w:rsidRPr="00B664E5">
              <w:t xml:space="preserve"> </w:t>
            </w:r>
            <w:r w:rsidR="00B664E5" w:rsidRPr="00B664E5">
              <w:t>номер налогоплательщика (ИНН) юридического лица</w:t>
            </w:r>
          </w:p>
        </w:tc>
        <w:tc>
          <w:tcPr>
            <w:tcW w:w="2522" w:type="dxa"/>
            <w:tcBorders>
              <w:top w:val="nil"/>
              <w:left w:val="nil"/>
              <w:bottom w:val="single" w:sz="4" w:space="0" w:color="auto"/>
              <w:right w:val="single" w:sz="4" w:space="0" w:color="auto"/>
            </w:tcBorders>
            <w:shd w:val="clear" w:color="auto" w:fill="auto"/>
            <w:hideMark/>
          </w:tcPr>
          <w:p w14:paraId="78B6D3F3" w14:textId="77777777" w:rsidR="00B664E5" w:rsidRPr="00B664E5" w:rsidRDefault="00B664E5" w:rsidP="00B664E5">
            <w:pPr>
              <w:suppressAutoHyphens w:val="0"/>
              <w:ind w:firstLine="0"/>
              <w:jc w:val="center"/>
            </w:pPr>
            <w:r w:rsidRPr="00B664E5">
              <w:t>INNOrg</w:t>
            </w:r>
          </w:p>
        </w:tc>
        <w:tc>
          <w:tcPr>
            <w:tcW w:w="1208" w:type="dxa"/>
            <w:tcBorders>
              <w:top w:val="nil"/>
              <w:left w:val="nil"/>
              <w:bottom w:val="single" w:sz="4" w:space="0" w:color="auto"/>
              <w:right w:val="single" w:sz="4" w:space="0" w:color="auto"/>
            </w:tcBorders>
            <w:shd w:val="clear" w:color="auto" w:fill="auto"/>
            <w:hideMark/>
          </w:tcPr>
          <w:p w14:paraId="18EE18FA"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140E080" w14:textId="77777777" w:rsidR="00B664E5" w:rsidRPr="00B664E5" w:rsidRDefault="00B664E5" w:rsidP="00B664E5">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30F15263"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34F2692C" w14:textId="77777777" w:rsidR="00B664E5" w:rsidRPr="00B664E5" w:rsidRDefault="00B664E5" w:rsidP="00B664E5">
            <w:pPr>
              <w:suppressAutoHyphens w:val="0"/>
              <w:ind w:firstLine="0"/>
              <w:jc w:val="left"/>
            </w:pPr>
            <w:r w:rsidRPr="00B664E5">
              <w:t xml:space="preserve">Типовой элемент &lt;INNOrgType&gt; </w:t>
            </w:r>
          </w:p>
        </w:tc>
      </w:tr>
      <w:tr w:rsidR="00B664E5" w:rsidRPr="00B664E5" w14:paraId="617A18E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37EAE0A" w14:textId="77777777" w:rsidR="00B664E5" w:rsidRPr="00B664E5" w:rsidRDefault="00B664E5" w:rsidP="00B664E5">
            <w:pPr>
              <w:suppressAutoHyphens w:val="0"/>
              <w:ind w:firstLine="0"/>
              <w:jc w:val="left"/>
            </w:pPr>
            <w:r w:rsidRPr="00B664E5">
              <w:t>Код причины постановки на учет (КПП)</w:t>
            </w:r>
          </w:p>
        </w:tc>
        <w:tc>
          <w:tcPr>
            <w:tcW w:w="2522" w:type="dxa"/>
            <w:tcBorders>
              <w:top w:val="nil"/>
              <w:left w:val="nil"/>
              <w:bottom w:val="single" w:sz="4" w:space="0" w:color="auto"/>
              <w:right w:val="single" w:sz="4" w:space="0" w:color="auto"/>
            </w:tcBorders>
            <w:shd w:val="clear" w:color="auto" w:fill="auto"/>
            <w:hideMark/>
          </w:tcPr>
          <w:p w14:paraId="1DE77DDE" w14:textId="77777777" w:rsidR="00B664E5" w:rsidRPr="00B664E5" w:rsidRDefault="00B664E5" w:rsidP="00B664E5">
            <w:pPr>
              <w:suppressAutoHyphens w:val="0"/>
              <w:ind w:firstLine="0"/>
              <w:jc w:val="center"/>
            </w:pPr>
            <w:r w:rsidRPr="00B664E5">
              <w:t>KPP</w:t>
            </w:r>
          </w:p>
        </w:tc>
        <w:tc>
          <w:tcPr>
            <w:tcW w:w="1208" w:type="dxa"/>
            <w:tcBorders>
              <w:top w:val="nil"/>
              <w:left w:val="nil"/>
              <w:bottom w:val="single" w:sz="4" w:space="0" w:color="auto"/>
              <w:right w:val="single" w:sz="4" w:space="0" w:color="auto"/>
            </w:tcBorders>
            <w:shd w:val="clear" w:color="auto" w:fill="auto"/>
            <w:hideMark/>
          </w:tcPr>
          <w:p w14:paraId="54D46505"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3345392" w14:textId="77777777" w:rsidR="00B664E5" w:rsidRPr="00B664E5" w:rsidRDefault="00B664E5" w:rsidP="00B664E5">
            <w:pPr>
              <w:suppressAutoHyphens w:val="0"/>
              <w:ind w:firstLine="0"/>
              <w:jc w:val="center"/>
            </w:pPr>
            <w:r w:rsidRPr="00B664E5">
              <w:t>T(=9)</w:t>
            </w:r>
          </w:p>
        </w:tc>
        <w:tc>
          <w:tcPr>
            <w:tcW w:w="1910" w:type="dxa"/>
            <w:tcBorders>
              <w:top w:val="nil"/>
              <w:left w:val="nil"/>
              <w:bottom w:val="single" w:sz="4" w:space="0" w:color="auto"/>
              <w:right w:val="single" w:sz="4" w:space="0" w:color="auto"/>
            </w:tcBorders>
            <w:shd w:val="clear" w:color="auto" w:fill="auto"/>
            <w:hideMark/>
          </w:tcPr>
          <w:p w14:paraId="3976F150" w14:textId="79D84277" w:rsidR="00B664E5" w:rsidRPr="00B664E5" w:rsidRDefault="00C67CA0" w:rsidP="00B664E5">
            <w:pPr>
              <w:suppressAutoHyphens w:val="0"/>
              <w:ind w:firstLine="0"/>
              <w:jc w:val="center"/>
            </w:pPr>
            <w:r>
              <w:t>О</w:t>
            </w:r>
          </w:p>
        </w:tc>
        <w:tc>
          <w:tcPr>
            <w:tcW w:w="5270" w:type="dxa"/>
            <w:tcBorders>
              <w:top w:val="nil"/>
              <w:left w:val="nil"/>
              <w:bottom w:val="single" w:sz="4" w:space="0" w:color="auto"/>
              <w:right w:val="single" w:sz="4" w:space="0" w:color="auto"/>
            </w:tcBorders>
            <w:shd w:val="clear" w:color="auto" w:fill="auto"/>
            <w:hideMark/>
          </w:tcPr>
          <w:p w14:paraId="23146BD9" w14:textId="77777777" w:rsidR="00B664E5" w:rsidRPr="00B664E5" w:rsidRDefault="00B664E5" w:rsidP="00B664E5">
            <w:pPr>
              <w:suppressAutoHyphens w:val="0"/>
              <w:ind w:firstLine="0"/>
              <w:jc w:val="left"/>
            </w:pPr>
            <w:r w:rsidRPr="00B664E5">
              <w:t xml:space="preserve">Типовой элемент &lt;KPPType&gt; </w:t>
            </w:r>
          </w:p>
        </w:tc>
      </w:tr>
    </w:tbl>
    <w:p w14:paraId="6B01069B" w14:textId="02E5D33E" w:rsidR="00B664E5" w:rsidRPr="00B664E5" w:rsidRDefault="00B664E5" w:rsidP="00B664E5">
      <w:pPr>
        <w:suppressAutoHyphens w:val="0"/>
        <w:spacing w:before="360"/>
        <w:ind w:firstLine="0"/>
        <w:jc w:val="right"/>
      </w:pPr>
      <w:r>
        <w:t>Таблица 9.</w:t>
      </w:r>
      <w:r w:rsidRPr="00B664E5">
        <w:t>11</w:t>
      </w:r>
    </w:p>
    <w:p w14:paraId="2167587A" w14:textId="009DAA1C" w:rsidR="00B664E5" w:rsidRPr="00B664E5" w:rsidRDefault="00B664E5" w:rsidP="00B664E5">
      <w:pPr>
        <w:suppressAutoHyphens w:val="0"/>
        <w:spacing w:after="120"/>
        <w:ind w:firstLine="0"/>
        <w:jc w:val="center"/>
        <w15:collapsed/>
        <w:rPr>
          <w:sz w:val="20"/>
          <w:szCs w:val="20"/>
        </w:rPr>
      </w:pPr>
      <w:r w:rsidRPr="00B664E5">
        <w:rPr>
          <w:b/>
          <w:bCs/>
        </w:rPr>
        <w:t>Сведения о физическом лице</w:t>
      </w:r>
      <w:r w:rsidR="00775F4F">
        <w:rPr>
          <w:b/>
          <w:bCs/>
        </w:rPr>
        <w:t>, не являющемся индивидуальным предпринимателем</w:t>
      </w:r>
      <w:r w:rsidRPr="00B664E5">
        <w:rPr>
          <w:b/>
          <w:bCs/>
        </w:rPr>
        <w:t xml:space="preserve"> (NPers_RF)</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2BBD72A7"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FACFD9"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15048B88"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698FC2"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BCFDE2"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64C355"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2BA67403"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39BC6C2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DE44929" w14:textId="787AC8EA" w:rsidR="00B664E5" w:rsidRPr="00B664E5" w:rsidRDefault="00775F4F" w:rsidP="00B664E5">
            <w:pPr>
              <w:suppressAutoHyphens w:val="0"/>
              <w:ind w:firstLine="0"/>
              <w:jc w:val="left"/>
            </w:pPr>
            <w:r>
              <w:t>Идентификационный</w:t>
            </w:r>
            <w:r w:rsidRPr="00B664E5">
              <w:t xml:space="preserve"> </w:t>
            </w:r>
            <w:r w:rsidR="00B664E5" w:rsidRPr="00B664E5">
              <w:t>номер налогоплательщика (ИНН) физического лица</w:t>
            </w:r>
          </w:p>
        </w:tc>
        <w:tc>
          <w:tcPr>
            <w:tcW w:w="2522" w:type="dxa"/>
            <w:tcBorders>
              <w:top w:val="nil"/>
              <w:left w:val="nil"/>
              <w:bottom w:val="single" w:sz="4" w:space="0" w:color="auto"/>
              <w:right w:val="single" w:sz="4" w:space="0" w:color="auto"/>
            </w:tcBorders>
            <w:shd w:val="clear" w:color="auto" w:fill="auto"/>
            <w:hideMark/>
          </w:tcPr>
          <w:p w14:paraId="59D7713A" w14:textId="77777777" w:rsidR="00B664E5" w:rsidRPr="00B664E5" w:rsidRDefault="00B664E5" w:rsidP="00B664E5">
            <w:pPr>
              <w:suppressAutoHyphens w:val="0"/>
              <w:ind w:firstLine="0"/>
              <w:jc w:val="center"/>
            </w:pPr>
            <w:r w:rsidRPr="00B664E5">
              <w:t>INNPers</w:t>
            </w:r>
          </w:p>
        </w:tc>
        <w:tc>
          <w:tcPr>
            <w:tcW w:w="1208" w:type="dxa"/>
            <w:tcBorders>
              <w:top w:val="nil"/>
              <w:left w:val="nil"/>
              <w:bottom w:val="single" w:sz="4" w:space="0" w:color="auto"/>
              <w:right w:val="single" w:sz="4" w:space="0" w:color="auto"/>
            </w:tcBorders>
            <w:shd w:val="clear" w:color="auto" w:fill="auto"/>
            <w:hideMark/>
          </w:tcPr>
          <w:p w14:paraId="391F94EA"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BA09C7E" w14:textId="77777777" w:rsidR="00B664E5" w:rsidRPr="00B664E5" w:rsidRDefault="00B664E5" w:rsidP="00B664E5">
            <w:pPr>
              <w:suppressAutoHyphens w:val="0"/>
              <w:ind w:firstLine="0"/>
              <w:jc w:val="center"/>
            </w:pPr>
            <w:r w:rsidRPr="00B664E5">
              <w:t>T(=12)</w:t>
            </w:r>
          </w:p>
        </w:tc>
        <w:tc>
          <w:tcPr>
            <w:tcW w:w="1910" w:type="dxa"/>
            <w:tcBorders>
              <w:top w:val="nil"/>
              <w:left w:val="nil"/>
              <w:bottom w:val="single" w:sz="4" w:space="0" w:color="auto"/>
              <w:right w:val="single" w:sz="4" w:space="0" w:color="auto"/>
            </w:tcBorders>
            <w:shd w:val="clear" w:color="auto" w:fill="auto"/>
            <w:hideMark/>
          </w:tcPr>
          <w:p w14:paraId="2BA04C31"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3F97B30A" w14:textId="77777777" w:rsidR="00B664E5" w:rsidRPr="00B664E5" w:rsidRDefault="00B664E5" w:rsidP="00B664E5">
            <w:pPr>
              <w:suppressAutoHyphens w:val="0"/>
              <w:ind w:firstLine="0"/>
              <w:jc w:val="left"/>
            </w:pPr>
            <w:r w:rsidRPr="00B664E5">
              <w:t xml:space="preserve">Типовой элемент &lt;INNPersType&gt; </w:t>
            </w:r>
          </w:p>
        </w:tc>
      </w:tr>
      <w:tr w:rsidR="002256BC" w:rsidRPr="00B664E5" w14:paraId="1336CE5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C8E3F75" w14:textId="77777777" w:rsidR="002256BC" w:rsidRPr="00B664E5" w:rsidRDefault="002256BC" w:rsidP="002256BC">
            <w:pPr>
              <w:suppressAutoHyphens w:val="0"/>
              <w:ind w:firstLine="0"/>
              <w:jc w:val="left"/>
            </w:pPr>
            <w:r w:rsidRPr="00B664E5">
              <w:t>Иные сведения, в том числе сведения, идентифицирующие физическое лицо</w:t>
            </w:r>
          </w:p>
        </w:tc>
        <w:tc>
          <w:tcPr>
            <w:tcW w:w="2522" w:type="dxa"/>
            <w:tcBorders>
              <w:top w:val="nil"/>
              <w:left w:val="nil"/>
              <w:bottom w:val="single" w:sz="4" w:space="0" w:color="auto"/>
              <w:right w:val="single" w:sz="4" w:space="0" w:color="auto"/>
            </w:tcBorders>
            <w:shd w:val="clear" w:color="auto" w:fill="auto"/>
            <w:hideMark/>
          </w:tcPr>
          <w:p w14:paraId="482527D2" w14:textId="77777777" w:rsidR="002256BC" w:rsidRPr="00B664E5" w:rsidRDefault="002256BC" w:rsidP="002256BC">
            <w:pPr>
              <w:suppressAutoHyphens w:val="0"/>
              <w:ind w:firstLine="0"/>
              <w:jc w:val="center"/>
            </w:pPr>
            <w:r w:rsidRPr="00B664E5">
              <w:t>OthInf</w:t>
            </w:r>
          </w:p>
        </w:tc>
        <w:tc>
          <w:tcPr>
            <w:tcW w:w="1208" w:type="dxa"/>
            <w:tcBorders>
              <w:top w:val="nil"/>
              <w:left w:val="nil"/>
              <w:bottom w:val="single" w:sz="4" w:space="0" w:color="auto"/>
              <w:right w:val="single" w:sz="4" w:space="0" w:color="auto"/>
            </w:tcBorders>
            <w:shd w:val="clear" w:color="auto" w:fill="auto"/>
            <w:hideMark/>
          </w:tcPr>
          <w:p w14:paraId="54758598"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B92FE0C" w14:textId="77777777" w:rsidR="002256BC" w:rsidRPr="00B664E5" w:rsidRDefault="002256BC" w:rsidP="002256BC">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1128E66F" w14:textId="61C4BCF1" w:rsidR="002256BC" w:rsidRPr="00B664E5" w:rsidRDefault="002256BC" w:rsidP="002256BC">
            <w:pPr>
              <w:suppressAutoHyphens w:val="0"/>
              <w:ind w:firstLine="0"/>
              <w:jc w:val="center"/>
            </w:pPr>
            <w:r w:rsidRPr="00CD7C10">
              <w:rPr>
                <w:szCs w:val="22"/>
              </w:rPr>
              <w:t>Н</w:t>
            </w:r>
            <w:r>
              <w:rPr>
                <w:szCs w:val="22"/>
              </w:rPr>
              <w:t>У</w:t>
            </w:r>
          </w:p>
        </w:tc>
        <w:tc>
          <w:tcPr>
            <w:tcW w:w="5270" w:type="dxa"/>
            <w:tcBorders>
              <w:top w:val="nil"/>
              <w:left w:val="nil"/>
              <w:bottom w:val="single" w:sz="4" w:space="0" w:color="auto"/>
              <w:right w:val="single" w:sz="4" w:space="0" w:color="auto"/>
            </w:tcBorders>
            <w:shd w:val="clear" w:color="auto" w:fill="auto"/>
            <w:hideMark/>
          </w:tcPr>
          <w:p w14:paraId="691CDC28" w14:textId="0ABB7800" w:rsidR="002256BC" w:rsidRPr="00B664E5" w:rsidRDefault="002256BC" w:rsidP="002256BC">
            <w:pPr>
              <w:suppressAutoHyphens w:val="0"/>
              <w:ind w:firstLine="0"/>
              <w:jc w:val="left"/>
            </w:pPr>
            <w:r w:rsidRPr="001650A6">
              <w:t>Элемент обязателен при отсутствии &lt;</w:t>
            </w:r>
            <w:r>
              <w:rPr>
                <w:lang w:val="en-US"/>
              </w:rPr>
              <w:t>FIO</w:t>
            </w:r>
            <w:r w:rsidRPr="001650A6">
              <w:t>&gt;</w:t>
            </w:r>
          </w:p>
        </w:tc>
      </w:tr>
      <w:tr w:rsidR="00B664E5" w:rsidRPr="00B664E5" w14:paraId="6A594BF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89690FC" w14:textId="77777777" w:rsidR="00B664E5" w:rsidRPr="00B664E5" w:rsidRDefault="00B664E5" w:rsidP="00B664E5">
            <w:pPr>
              <w:suppressAutoHyphens w:val="0"/>
              <w:ind w:firstLine="0"/>
              <w:jc w:val="left"/>
            </w:pPr>
            <w:r w:rsidRPr="00B664E5">
              <w:t>Фамилия, имя, отчество (при наличии)</w:t>
            </w:r>
          </w:p>
        </w:tc>
        <w:tc>
          <w:tcPr>
            <w:tcW w:w="2522" w:type="dxa"/>
            <w:tcBorders>
              <w:top w:val="nil"/>
              <w:left w:val="nil"/>
              <w:bottom w:val="single" w:sz="4" w:space="0" w:color="auto"/>
              <w:right w:val="single" w:sz="4" w:space="0" w:color="auto"/>
            </w:tcBorders>
            <w:shd w:val="clear" w:color="auto" w:fill="auto"/>
            <w:hideMark/>
          </w:tcPr>
          <w:p w14:paraId="0344E1ED" w14:textId="77777777" w:rsidR="00B664E5" w:rsidRPr="00B664E5" w:rsidRDefault="00B664E5" w:rsidP="00B664E5">
            <w:pPr>
              <w:suppressAutoHyphens w:val="0"/>
              <w:ind w:firstLine="0"/>
              <w:jc w:val="center"/>
            </w:pPr>
            <w:r w:rsidRPr="00B664E5">
              <w:t>FIO</w:t>
            </w:r>
          </w:p>
        </w:tc>
        <w:tc>
          <w:tcPr>
            <w:tcW w:w="1208" w:type="dxa"/>
            <w:tcBorders>
              <w:top w:val="nil"/>
              <w:left w:val="nil"/>
              <w:bottom w:val="single" w:sz="4" w:space="0" w:color="auto"/>
              <w:right w:val="single" w:sz="4" w:space="0" w:color="auto"/>
            </w:tcBorders>
            <w:shd w:val="clear" w:color="auto" w:fill="auto"/>
            <w:hideMark/>
          </w:tcPr>
          <w:p w14:paraId="049BF46D"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6DFCBD55"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13F85E82" w14:textId="37FD4737" w:rsidR="00B664E5" w:rsidRPr="00B664E5" w:rsidRDefault="00B664E5" w:rsidP="00B664E5">
            <w:pPr>
              <w:suppressAutoHyphens w:val="0"/>
              <w:ind w:firstLine="0"/>
              <w:jc w:val="center"/>
            </w:pPr>
            <w:r w:rsidRPr="00B664E5">
              <w:t>Н</w:t>
            </w:r>
            <w:r w:rsidR="002256BC">
              <w:t>У</w:t>
            </w:r>
          </w:p>
        </w:tc>
        <w:tc>
          <w:tcPr>
            <w:tcW w:w="5270" w:type="dxa"/>
            <w:tcBorders>
              <w:top w:val="nil"/>
              <w:left w:val="nil"/>
              <w:bottom w:val="single" w:sz="4" w:space="0" w:color="auto"/>
              <w:right w:val="single" w:sz="4" w:space="0" w:color="auto"/>
            </w:tcBorders>
            <w:shd w:val="clear" w:color="auto" w:fill="auto"/>
            <w:hideMark/>
          </w:tcPr>
          <w:p w14:paraId="4D2E53C0" w14:textId="77777777" w:rsidR="002256BC" w:rsidRDefault="00B664E5" w:rsidP="00B664E5">
            <w:pPr>
              <w:suppressAutoHyphens w:val="0"/>
              <w:ind w:firstLine="0"/>
              <w:jc w:val="left"/>
            </w:pPr>
            <w:r w:rsidRPr="00B664E5">
              <w:t xml:space="preserve">Типовой элемент &lt;FIOType&gt;. </w:t>
            </w:r>
          </w:p>
          <w:p w14:paraId="2F2591F3" w14:textId="77777777" w:rsidR="002256BC" w:rsidRDefault="00B664E5" w:rsidP="00B664E5">
            <w:pPr>
              <w:suppressAutoHyphens w:val="0"/>
              <w:ind w:firstLine="0"/>
              <w:jc w:val="left"/>
            </w:pPr>
            <w:r w:rsidRPr="00B664E5">
              <w:t xml:space="preserve">Состав элемента представлен в </w:t>
            </w:r>
            <w:r>
              <w:t>таблице 9.</w:t>
            </w:r>
            <w:r w:rsidRPr="00B664E5">
              <w:t>32</w:t>
            </w:r>
            <w:r w:rsidR="002256BC">
              <w:t>.</w:t>
            </w:r>
          </w:p>
          <w:p w14:paraId="3A4E5680" w14:textId="4F5CD8FD" w:rsidR="00B664E5" w:rsidRPr="00B664E5" w:rsidRDefault="002256BC" w:rsidP="00B664E5">
            <w:pPr>
              <w:suppressAutoHyphens w:val="0"/>
              <w:ind w:firstLine="0"/>
              <w:jc w:val="left"/>
            </w:pPr>
            <w:r w:rsidRPr="0099420D">
              <w:t>Элемент обязателен при отсутствии &lt;</w:t>
            </w:r>
            <w:r>
              <w:rPr>
                <w:lang w:val="en-US"/>
              </w:rPr>
              <w:t>OthInf</w:t>
            </w:r>
            <w:r w:rsidRPr="0099420D">
              <w:t>&gt; и &lt;</w:t>
            </w:r>
            <w:r>
              <w:rPr>
                <w:lang w:val="en-US"/>
              </w:rPr>
              <w:t>INNPers</w:t>
            </w:r>
            <w:r w:rsidRPr="0099420D">
              <w:t>&gt;</w:t>
            </w:r>
            <w:r w:rsidR="00B664E5" w:rsidRPr="00B664E5">
              <w:t xml:space="preserve"> </w:t>
            </w:r>
          </w:p>
        </w:tc>
      </w:tr>
    </w:tbl>
    <w:p w14:paraId="4A977D01" w14:textId="77777777" w:rsidR="00A30C52" w:rsidRDefault="00A30C52" w:rsidP="00B664E5">
      <w:pPr>
        <w:suppressAutoHyphens w:val="0"/>
        <w:spacing w:before="360"/>
        <w:ind w:firstLine="0"/>
        <w:jc w:val="right"/>
      </w:pPr>
    </w:p>
    <w:p w14:paraId="742EB11F" w14:textId="151D4C82" w:rsidR="00B664E5" w:rsidRPr="00AF78C7" w:rsidRDefault="00B664E5" w:rsidP="00B664E5">
      <w:pPr>
        <w:suppressAutoHyphens w:val="0"/>
        <w:spacing w:before="360"/>
        <w:ind w:firstLine="0"/>
        <w:jc w:val="right"/>
        <w:rPr>
          <w:sz w:val="23"/>
          <w:szCs w:val="23"/>
        </w:rPr>
      </w:pPr>
      <w:r w:rsidRPr="00AF78C7">
        <w:rPr>
          <w:sz w:val="23"/>
          <w:szCs w:val="23"/>
        </w:rPr>
        <w:t>Таблица 9.12</w:t>
      </w:r>
    </w:p>
    <w:p w14:paraId="3E4DFA55" w14:textId="77777777" w:rsidR="00B664E5" w:rsidRPr="00AF78C7" w:rsidRDefault="00B664E5" w:rsidP="00B664E5">
      <w:pPr>
        <w:suppressAutoHyphens w:val="0"/>
        <w:spacing w:after="120"/>
        <w:ind w:firstLine="0"/>
        <w:jc w:val="center"/>
        <w15:collapsed/>
        <w:rPr>
          <w:sz w:val="22"/>
          <w:szCs w:val="22"/>
        </w:rPr>
      </w:pPr>
      <w:r w:rsidRPr="00AF78C7">
        <w:rPr>
          <w:b/>
          <w:bCs/>
          <w:sz w:val="22"/>
          <w:szCs w:val="22"/>
        </w:rPr>
        <w:t>Банковские реквизиты (BankRequis)</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603B14" w14:paraId="42B56FE7"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A805D3" w14:textId="77777777" w:rsidR="00B664E5" w:rsidRPr="00AF78C7" w:rsidRDefault="00B664E5" w:rsidP="00B664E5">
            <w:pPr>
              <w:suppressAutoHyphens w:val="0"/>
              <w:ind w:firstLine="0"/>
              <w:jc w:val="center"/>
              <w:rPr>
                <w:b/>
                <w:bCs/>
                <w:sz w:val="22"/>
                <w:szCs w:val="22"/>
              </w:rPr>
            </w:pPr>
            <w:r w:rsidRPr="00AF78C7">
              <w:rPr>
                <w:b/>
                <w:bCs/>
                <w:sz w:val="22"/>
                <w:szCs w:val="22"/>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75F43376" w14:textId="77777777" w:rsidR="00B664E5" w:rsidRPr="00AF78C7" w:rsidRDefault="00B664E5" w:rsidP="00B664E5">
            <w:pPr>
              <w:suppressAutoHyphens w:val="0"/>
              <w:ind w:firstLine="0"/>
              <w:jc w:val="center"/>
              <w:rPr>
                <w:b/>
                <w:bCs/>
                <w:sz w:val="22"/>
                <w:szCs w:val="22"/>
              </w:rPr>
            </w:pPr>
            <w:r w:rsidRPr="00AF78C7">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671E78" w14:textId="77777777" w:rsidR="00B664E5" w:rsidRPr="00AF78C7" w:rsidRDefault="00B664E5" w:rsidP="00B664E5">
            <w:pPr>
              <w:suppressAutoHyphens w:val="0"/>
              <w:ind w:firstLine="0"/>
              <w:jc w:val="center"/>
              <w:rPr>
                <w:b/>
                <w:bCs/>
                <w:sz w:val="22"/>
                <w:szCs w:val="22"/>
              </w:rPr>
            </w:pPr>
            <w:r w:rsidRPr="00AF78C7">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08AAF2" w14:textId="77777777" w:rsidR="00B664E5" w:rsidRPr="00AF78C7" w:rsidRDefault="00B664E5" w:rsidP="00B664E5">
            <w:pPr>
              <w:suppressAutoHyphens w:val="0"/>
              <w:ind w:firstLine="0"/>
              <w:jc w:val="center"/>
              <w:rPr>
                <w:b/>
                <w:bCs/>
                <w:sz w:val="22"/>
                <w:szCs w:val="22"/>
              </w:rPr>
            </w:pPr>
            <w:r w:rsidRPr="00AF78C7">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92FF73" w14:textId="77777777" w:rsidR="00B664E5" w:rsidRPr="00AF78C7" w:rsidRDefault="00B664E5" w:rsidP="00B664E5">
            <w:pPr>
              <w:suppressAutoHyphens w:val="0"/>
              <w:ind w:firstLine="0"/>
              <w:jc w:val="center"/>
              <w:rPr>
                <w:b/>
                <w:bCs/>
                <w:sz w:val="22"/>
                <w:szCs w:val="22"/>
              </w:rPr>
            </w:pPr>
            <w:r w:rsidRPr="00AF78C7">
              <w:rPr>
                <w:b/>
                <w:bCs/>
                <w:sz w:val="22"/>
                <w:szCs w:val="22"/>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585EAA3B" w14:textId="77777777" w:rsidR="00B664E5" w:rsidRPr="00AF78C7" w:rsidRDefault="00B664E5" w:rsidP="00B664E5">
            <w:pPr>
              <w:suppressAutoHyphens w:val="0"/>
              <w:ind w:firstLine="0"/>
              <w:jc w:val="center"/>
              <w:rPr>
                <w:b/>
                <w:bCs/>
                <w:sz w:val="22"/>
                <w:szCs w:val="22"/>
              </w:rPr>
            </w:pPr>
            <w:r w:rsidRPr="00AF78C7">
              <w:rPr>
                <w:b/>
                <w:bCs/>
                <w:sz w:val="22"/>
                <w:szCs w:val="22"/>
              </w:rPr>
              <w:t>Дополнительная информация</w:t>
            </w:r>
          </w:p>
        </w:tc>
      </w:tr>
      <w:tr w:rsidR="00B664E5" w:rsidRPr="009F710C" w14:paraId="78A3D69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592BBEC" w14:textId="77777777" w:rsidR="00B664E5" w:rsidRPr="009F710C" w:rsidRDefault="00B664E5" w:rsidP="00B664E5">
            <w:pPr>
              <w:suppressAutoHyphens w:val="0"/>
              <w:ind w:firstLine="0"/>
              <w:jc w:val="left"/>
              <w:rPr>
                <w:sz w:val="23"/>
                <w:szCs w:val="23"/>
              </w:rPr>
            </w:pPr>
            <w:r w:rsidRPr="009F710C">
              <w:rPr>
                <w:sz w:val="23"/>
                <w:szCs w:val="23"/>
              </w:rPr>
              <w:t>Номер банковского счета</w:t>
            </w:r>
          </w:p>
        </w:tc>
        <w:tc>
          <w:tcPr>
            <w:tcW w:w="2522" w:type="dxa"/>
            <w:tcBorders>
              <w:top w:val="nil"/>
              <w:left w:val="nil"/>
              <w:bottom w:val="single" w:sz="4" w:space="0" w:color="auto"/>
              <w:right w:val="single" w:sz="4" w:space="0" w:color="auto"/>
            </w:tcBorders>
            <w:shd w:val="clear" w:color="auto" w:fill="auto"/>
            <w:hideMark/>
          </w:tcPr>
          <w:p w14:paraId="29401FC2" w14:textId="77777777" w:rsidR="00B664E5" w:rsidRPr="009F710C" w:rsidRDefault="00B664E5" w:rsidP="00B664E5">
            <w:pPr>
              <w:suppressAutoHyphens w:val="0"/>
              <w:ind w:firstLine="0"/>
              <w:jc w:val="center"/>
              <w:rPr>
                <w:sz w:val="23"/>
                <w:szCs w:val="23"/>
              </w:rPr>
            </w:pPr>
            <w:r w:rsidRPr="009F710C">
              <w:rPr>
                <w:sz w:val="23"/>
                <w:szCs w:val="23"/>
              </w:rPr>
              <w:t>AccountNumber</w:t>
            </w:r>
          </w:p>
        </w:tc>
        <w:tc>
          <w:tcPr>
            <w:tcW w:w="1208" w:type="dxa"/>
            <w:tcBorders>
              <w:top w:val="nil"/>
              <w:left w:val="nil"/>
              <w:bottom w:val="single" w:sz="4" w:space="0" w:color="auto"/>
              <w:right w:val="single" w:sz="4" w:space="0" w:color="auto"/>
            </w:tcBorders>
            <w:shd w:val="clear" w:color="auto" w:fill="auto"/>
            <w:hideMark/>
          </w:tcPr>
          <w:p w14:paraId="1C0F12D8" w14:textId="77777777" w:rsidR="00B664E5" w:rsidRPr="009F710C" w:rsidRDefault="00B664E5" w:rsidP="00B664E5">
            <w:pPr>
              <w:suppressAutoHyphens w:val="0"/>
              <w:ind w:firstLine="0"/>
              <w:jc w:val="center"/>
              <w:rPr>
                <w:sz w:val="23"/>
                <w:szCs w:val="23"/>
              </w:rPr>
            </w:pPr>
            <w:r w:rsidRPr="009F710C">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952B93F" w14:textId="77777777" w:rsidR="00B664E5" w:rsidRPr="009F710C" w:rsidRDefault="00B664E5" w:rsidP="00B664E5">
            <w:pPr>
              <w:suppressAutoHyphens w:val="0"/>
              <w:ind w:firstLine="0"/>
              <w:jc w:val="center"/>
              <w:rPr>
                <w:sz w:val="23"/>
                <w:szCs w:val="23"/>
              </w:rPr>
            </w:pPr>
            <w:r w:rsidRPr="009F710C">
              <w:rPr>
                <w:sz w:val="23"/>
                <w:szCs w:val="23"/>
              </w:rPr>
              <w:t>T(1-20)</w:t>
            </w:r>
          </w:p>
        </w:tc>
        <w:tc>
          <w:tcPr>
            <w:tcW w:w="1910" w:type="dxa"/>
            <w:tcBorders>
              <w:top w:val="nil"/>
              <w:left w:val="nil"/>
              <w:bottom w:val="single" w:sz="4" w:space="0" w:color="auto"/>
              <w:right w:val="single" w:sz="4" w:space="0" w:color="auto"/>
            </w:tcBorders>
            <w:shd w:val="clear" w:color="auto" w:fill="auto"/>
            <w:hideMark/>
          </w:tcPr>
          <w:p w14:paraId="45995205" w14:textId="77777777" w:rsidR="00B664E5" w:rsidRPr="009F710C" w:rsidRDefault="00B664E5" w:rsidP="00B664E5">
            <w:pPr>
              <w:suppressAutoHyphens w:val="0"/>
              <w:ind w:firstLine="0"/>
              <w:jc w:val="center"/>
              <w:rPr>
                <w:sz w:val="23"/>
                <w:szCs w:val="23"/>
              </w:rPr>
            </w:pPr>
            <w:r w:rsidRPr="009F710C">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25EC6322" w14:textId="77777777" w:rsidR="00B664E5" w:rsidRPr="009F710C" w:rsidRDefault="00B664E5" w:rsidP="00B664E5">
            <w:pPr>
              <w:suppressAutoHyphens w:val="0"/>
              <w:ind w:firstLine="0"/>
              <w:jc w:val="left"/>
              <w:rPr>
                <w:sz w:val="23"/>
                <w:szCs w:val="23"/>
              </w:rPr>
            </w:pPr>
            <w:r w:rsidRPr="009F710C">
              <w:rPr>
                <w:sz w:val="23"/>
                <w:szCs w:val="23"/>
              </w:rPr>
              <w:t> </w:t>
            </w:r>
          </w:p>
        </w:tc>
      </w:tr>
      <w:tr w:rsidR="00B664E5" w:rsidRPr="009F710C" w14:paraId="1F756E5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06CEE8C" w14:textId="77777777" w:rsidR="00B664E5" w:rsidRPr="009F710C" w:rsidRDefault="00B664E5" w:rsidP="00B664E5">
            <w:pPr>
              <w:suppressAutoHyphens w:val="0"/>
              <w:ind w:firstLine="0"/>
              <w:jc w:val="left"/>
              <w:rPr>
                <w:sz w:val="23"/>
                <w:szCs w:val="23"/>
              </w:rPr>
            </w:pPr>
            <w:r w:rsidRPr="009F710C">
              <w:rPr>
                <w:sz w:val="23"/>
                <w:szCs w:val="23"/>
              </w:rPr>
              <w:t>Сведения о банке</w:t>
            </w:r>
          </w:p>
        </w:tc>
        <w:tc>
          <w:tcPr>
            <w:tcW w:w="2522" w:type="dxa"/>
            <w:tcBorders>
              <w:top w:val="nil"/>
              <w:left w:val="nil"/>
              <w:bottom w:val="single" w:sz="4" w:space="0" w:color="auto"/>
              <w:right w:val="single" w:sz="4" w:space="0" w:color="auto"/>
            </w:tcBorders>
            <w:shd w:val="clear" w:color="auto" w:fill="auto"/>
            <w:hideMark/>
          </w:tcPr>
          <w:p w14:paraId="2E083C9D" w14:textId="77777777" w:rsidR="00B664E5" w:rsidRPr="009F710C" w:rsidRDefault="00B664E5" w:rsidP="00B664E5">
            <w:pPr>
              <w:suppressAutoHyphens w:val="0"/>
              <w:ind w:firstLine="0"/>
              <w:jc w:val="center"/>
              <w:rPr>
                <w:sz w:val="23"/>
                <w:szCs w:val="23"/>
              </w:rPr>
            </w:pPr>
            <w:r w:rsidRPr="009F710C">
              <w:rPr>
                <w:sz w:val="23"/>
                <w:szCs w:val="23"/>
              </w:rPr>
              <w:t>InfBank</w:t>
            </w:r>
          </w:p>
        </w:tc>
        <w:tc>
          <w:tcPr>
            <w:tcW w:w="1208" w:type="dxa"/>
            <w:tcBorders>
              <w:top w:val="nil"/>
              <w:left w:val="nil"/>
              <w:bottom w:val="single" w:sz="4" w:space="0" w:color="auto"/>
              <w:right w:val="single" w:sz="4" w:space="0" w:color="auto"/>
            </w:tcBorders>
            <w:shd w:val="clear" w:color="auto" w:fill="auto"/>
            <w:hideMark/>
          </w:tcPr>
          <w:p w14:paraId="0D0A1F04" w14:textId="77777777" w:rsidR="00B664E5" w:rsidRPr="009F710C" w:rsidRDefault="00B664E5" w:rsidP="00B664E5">
            <w:pPr>
              <w:suppressAutoHyphens w:val="0"/>
              <w:ind w:firstLine="0"/>
              <w:jc w:val="center"/>
              <w:rPr>
                <w:sz w:val="23"/>
                <w:szCs w:val="23"/>
              </w:rPr>
            </w:pPr>
            <w:r w:rsidRPr="009F710C">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585496F9" w14:textId="77777777" w:rsidR="00B664E5" w:rsidRPr="009F710C" w:rsidRDefault="00B664E5" w:rsidP="00B664E5">
            <w:pPr>
              <w:suppressAutoHyphens w:val="0"/>
              <w:ind w:firstLine="0"/>
              <w:jc w:val="center"/>
              <w:rPr>
                <w:sz w:val="23"/>
                <w:szCs w:val="23"/>
              </w:rPr>
            </w:pPr>
            <w:r w:rsidRPr="009F710C">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4030A2FA" w14:textId="77777777" w:rsidR="00B664E5" w:rsidRPr="009F710C" w:rsidRDefault="00B664E5" w:rsidP="00B664E5">
            <w:pPr>
              <w:suppressAutoHyphens w:val="0"/>
              <w:ind w:firstLine="0"/>
              <w:jc w:val="center"/>
              <w:rPr>
                <w:sz w:val="23"/>
                <w:szCs w:val="23"/>
              </w:rPr>
            </w:pPr>
            <w:r w:rsidRPr="009F710C">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24E92677" w14:textId="0B6A6A39" w:rsidR="00B664E5" w:rsidRPr="009F710C" w:rsidRDefault="00B664E5" w:rsidP="00B664E5">
            <w:pPr>
              <w:suppressAutoHyphens w:val="0"/>
              <w:ind w:firstLine="0"/>
              <w:jc w:val="left"/>
              <w:rPr>
                <w:sz w:val="23"/>
                <w:szCs w:val="23"/>
              </w:rPr>
            </w:pPr>
            <w:r w:rsidRPr="009F710C">
              <w:rPr>
                <w:sz w:val="23"/>
                <w:szCs w:val="23"/>
              </w:rPr>
              <w:t xml:space="preserve">Состав элемента представлен в таблице 9.13 </w:t>
            </w:r>
          </w:p>
        </w:tc>
      </w:tr>
    </w:tbl>
    <w:p w14:paraId="38C30784" w14:textId="245C1D7D" w:rsidR="00B664E5" w:rsidRPr="00AF78C7" w:rsidRDefault="00B664E5" w:rsidP="00B664E5">
      <w:pPr>
        <w:suppressAutoHyphens w:val="0"/>
        <w:spacing w:before="360"/>
        <w:ind w:firstLine="0"/>
        <w:jc w:val="right"/>
        <w:rPr>
          <w:sz w:val="22"/>
          <w:szCs w:val="22"/>
        </w:rPr>
      </w:pPr>
      <w:r w:rsidRPr="00AF78C7">
        <w:rPr>
          <w:sz w:val="22"/>
          <w:szCs w:val="22"/>
        </w:rPr>
        <w:t>Таблица 9.13</w:t>
      </w:r>
    </w:p>
    <w:p w14:paraId="2D0426E0" w14:textId="77777777" w:rsidR="00B664E5" w:rsidRPr="00AF78C7" w:rsidRDefault="00B664E5" w:rsidP="00B664E5">
      <w:pPr>
        <w:suppressAutoHyphens w:val="0"/>
        <w:spacing w:after="120"/>
        <w:ind w:firstLine="0"/>
        <w:jc w:val="center"/>
        <w15:collapsed/>
        <w:rPr>
          <w:sz w:val="22"/>
          <w:szCs w:val="22"/>
        </w:rPr>
      </w:pPr>
      <w:r w:rsidRPr="00AF78C7">
        <w:rPr>
          <w:b/>
          <w:bCs/>
          <w:sz w:val="22"/>
          <w:szCs w:val="22"/>
        </w:rPr>
        <w:t>Сведения о банке (InfBank)</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603B14" w14:paraId="2ED0396B"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6EE0AA" w14:textId="77777777" w:rsidR="00B664E5" w:rsidRPr="00AF78C7" w:rsidRDefault="00B664E5" w:rsidP="00B664E5">
            <w:pPr>
              <w:suppressAutoHyphens w:val="0"/>
              <w:ind w:firstLine="0"/>
              <w:jc w:val="center"/>
              <w:rPr>
                <w:b/>
                <w:bCs/>
                <w:sz w:val="22"/>
                <w:szCs w:val="22"/>
              </w:rPr>
            </w:pPr>
            <w:r w:rsidRPr="00AF78C7">
              <w:rPr>
                <w:b/>
                <w:bCs/>
                <w:sz w:val="22"/>
                <w:szCs w:val="22"/>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1CAD9D6C" w14:textId="77777777" w:rsidR="00B664E5" w:rsidRPr="00AF78C7" w:rsidRDefault="00B664E5" w:rsidP="00B664E5">
            <w:pPr>
              <w:suppressAutoHyphens w:val="0"/>
              <w:ind w:firstLine="0"/>
              <w:jc w:val="center"/>
              <w:rPr>
                <w:b/>
                <w:bCs/>
                <w:sz w:val="22"/>
                <w:szCs w:val="22"/>
              </w:rPr>
            </w:pPr>
            <w:r w:rsidRPr="00AF78C7">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7CEC89" w14:textId="77777777" w:rsidR="00B664E5" w:rsidRPr="00AF78C7" w:rsidRDefault="00B664E5" w:rsidP="00B664E5">
            <w:pPr>
              <w:suppressAutoHyphens w:val="0"/>
              <w:ind w:firstLine="0"/>
              <w:jc w:val="center"/>
              <w:rPr>
                <w:b/>
                <w:bCs/>
                <w:sz w:val="22"/>
                <w:szCs w:val="22"/>
              </w:rPr>
            </w:pPr>
            <w:r w:rsidRPr="00AF78C7">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8B155F" w14:textId="77777777" w:rsidR="00B664E5" w:rsidRPr="00AF78C7" w:rsidRDefault="00B664E5" w:rsidP="00B664E5">
            <w:pPr>
              <w:suppressAutoHyphens w:val="0"/>
              <w:ind w:firstLine="0"/>
              <w:jc w:val="center"/>
              <w:rPr>
                <w:b/>
                <w:bCs/>
                <w:sz w:val="22"/>
                <w:szCs w:val="22"/>
              </w:rPr>
            </w:pPr>
            <w:r w:rsidRPr="00AF78C7">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BF8991" w14:textId="77777777" w:rsidR="00B664E5" w:rsidRPr="00AF78C7" w:rsidRDefault="00B664E5" w:rsidP="00B664E5">
            <w:pPr>
              <w:suppressAutoHyphens w:val="0"/>
              <w:ind w:firstLine="0"/>
              <w:jc w:val="center"/>
              <w:rPr>
                <w:b/>
                <w:bCs/>
                <w:sz w:val="22"/>
                <w:szCs w:val="22"/>
              </w:rPr>
            </w:pPr>
            <w:r w:rsidRPr="00AF78C7">
              <w:rPr>
                <w:b/>
                <w:bCs/>
                <w:sz w:val="22"/>
                <w:szCs w:val="22"/>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5B0D7862" w14:textId="77777777" w:rsidR="00B664E5" w:rsidRPr="00AF78C7" w:rsidRDefault="00B664E5" w:rsidP="00B664E5">
            <w:pPr>
              <w:suppressAutoHyphens w:val="0"/>
              <w:ind w:firstLine="0"/>
              <w:jc w:val="center"/>
              <w:rPr>
                <w:b/>
                <w:bCs/>
                <w:sz w:val="22"/>
                <w:szCs w:val="22"/>
              </w:rPr>
            </w:pPr>
            <w:r w:rsidRPr="00AF78C7">
              <w:rPr>
                <w:b/>
                <w:bCs/>
                <w:sz w:val="22"/>
                <w:szCs w:val="22"/>
              </w:rPr>
              <w:t>Дополнительная информация</w:t>
            </w:r>
          </w:p>
        </w:tc>
      </w:tr>
      <w:tr w:rsidR="00B664E5" w:rsidRPr="009F710C" w14:paraId="106CF22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5379458" w14:textId="77777777" w:rsidR="00B664E5" w:rsidRPr="009F710C" w:rsidRDefault="00B664E5" w:rsidP="00B664E5">
            <w:pPr>
              <w:suppressAutoHyphens w:val="0"/>
              <w:ind w:firstLine="0"/>
              <w:jc w:val="left"/>
              <w:rPr>
                <w:sz w:val="23"/>
                <w:szCs w:val="23"/>
              </w:rPr>
            </w:pPr>
            <w:r w:rsidRPr="009F710C">
              <w:rPr>
                <w:sz w:val="23"/>
                <w:szCs w:val="23"/>
              </w:rPr>
              <w:t>Наименование банка</w:t>
            </w:r>
          </w:p>
        </w:tc>
        <w:tc>
          <w:tcPr>
            <w:tcW w:w="2522" w:type="dxa"/>
            <w:tcBorders>
              <w:top w:val="nil"/>
              <w:left w:val="nil"/>
              <w:bottom w:val="single" w:sz="4" w:space="0" w:color="auto"/>
              <w:right w:val="single" w:sz="4" w:space="0" w:color="auto"/>
            </w:tcBorders>
            <w:shd w:val="clear" w:color="auto" w:fill="auto"/>
            <w:hideMark/>
          </w:tcPr>
          <w:p w14:paraId="4042989C" w14:textId="77777777" w:rsidR="00B664E5" w:rsidRPr="009F710C" w:rsidRDefault="00B664E5" w:rsidP="00B664E5">
            <w:pPr>
              <w:suppressAutoHyphens w:val="0"/>
              <w:ind w:firstLine="0"/>
              <w:jc w:val="center"/>
              <w:rPr>
                <w:sz w:val="23"/>
                <w:szCs w:val="23"/>
              </w:rPr>
            </w:pPr>
            <w:r w:rsidRPr="009F710C">
              <w:rPr>
                <w:sz w:val="23"/>
                <w:szCs w:val="23"/>
              </w:rPr>
              <w:t>NameBank</w:t>
            </w:r>
          </w:p>
        </w:tc>
        <w:tc>
          <w:tcPr>
            <w:tcW w:w="1208" w:type="dxa"/>
            <w:tcBorders>
              <w:top w:val="nil"/>
              <w:left w:val="nil"/>
              <w:bottom w:val="single" w:sz="4" w:space="0" w:color="auto"/>
              <w:right w:val="single" w:sz="4" w:space="0" w:color="auto"/>
            </w:tcBorders>
            <w:shd w:val="clear" w:color="auto" w:fill="auto"/>
            <w:hideMark/>
          </w:tcPr>
          <w:p w14:paraId="55E56BB1" w14:textId="77777777" w:rsidR="00B664E5" w:rsidRPr="009F710C" w:rsidRDefault="00B664E5" w:rsidP="00B664E5">
            <w:pPr>
              <w:suppressAutoHyphens w:val="0"/>
              <w:ind w:firstLine="0"/>
              <w:jc w:val="center"/>
              <w:rPr>
                <w:sz w:val="23"/>
                <w:szCs w:val="23"/>
              </w:rPr>
            </w:pPr>
            <w:r w:rsidRPr="009F710C">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D614907" w14:textId="77777777" w:rsidR="00B664E5" w:rsidRPr="009F710C" w:rsidRDefault="00B664E5" w:rsidP="00B664E5">
            <w:pPr>
              <w:suppressAutoHyphens w:val="0"/>
              <w:ind w:firstLine="0"/>
              <w:jc w:val="center"/>
              <w:rPr>
                <w:sz w:val="23"/>
                <w:szCs w:val="23"/>
              </w:rPr>
            </w:pPr>
            <w:r w:rsidRPr="009F710C">
              <w:rPr>
                <w:sz w:val="23"/>
                <w:szCs w:val="23"/>
              </w:rPr>
              <w:t>T(1-1000)</w:t>
            </w:r>
          </w:p>
        </w:tc>
        <w:tc>
          <w:tcPr>
            <w:tcW w:w="1910" w:type="dxa"/>
            <w:tcBorders>
              <w:top w:val="nil"/>
              <w:left w:val="nil"/>
              <w:bottom w:val="single" w:sz="4" w:space="0" w:color="auto"/>
              <w:right w:val="single" w:sz="4" w:space="0" w:color="auto"/>
            </w:tcBorders>
            <w:shd w:val="clear" w:color="auto" w:fill="auto"/>
            <w:hideMark/>
          </w:tcPr>
          <w:p w14:paraId="783B88AD" w14:textId="77777777" w:rsidR="00B664E5" w:rsidRPr="009F710C" w:rsidRDefault="00B664E5" w:rsidP="00B664E5">
            <w:pPr>
              <w:suppressAutoHyphens w:val="0"/>
              <w:ind w:firstLine="0"/>
              <w:jc w:val="center"/>
              <w:rPr>
                <w:sz w:val="23"/>
                <w:szCs w:val="23"/>
              </w:rPr>
            </w:pPr>
            <w:r w:rsidRPr="009F710C">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1EF74DB6" w14:textId="77777777" w:rsidR="00B664E5" w:rsidRPr="009F710C" w:rsidRDefault="00B664E5" w:rsidP="00B664E5">
            <w:pPr>
              <w:suppressAutoHyphens w:val="0"/>
              <w:ind w:firstLine="0"/>
              <w:jc w:val="left"/>
              <w:rPr>
                <w:sz w:val="23"/>
                <w:szCs w:val="23"/>
              </w:rPr>
            </w:pPr>
            <w:r w:rsidRPr="009F710C">
              <w:rPr>
                <w:sz w:val="23"/>
                <w:szCs w:val="23"/>
              </w:rPr>
              <w:t> </w:t>
            </w:r>
          </w:p>
        </w:tc>
      </w:tr>
      <w:tr w:rsidR="002256BC" w:rsidRPr="009F710C" w14:paraId="335EEE5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E9243AB" w14:textId="77777777" w:rsidR="002256BC" w:rsidRPr="009F710C" w:rsidRDefault="002256BC" w:rsidP="002256BC">
            <w:pPr>
              <w:suppressAutoHyphens w:val="0"/>
              <w:ind w:firstLine="0"/>
              <w:jc w:val="left"/>
              <w:rPr>
                <w:sz w:val="23"/>
                <w:szCs w:val="23"/>
              </w:rPr>
            </w:pPr>
            <w:r w:rsidRPr="009F710C">
              <w:rPr>
                <w:sz w:val="23"/>
                <w:szCs w:val="23"/>
              </w:rPr>
              <w:t xml:space="preserve">Банковский идентификационный код (БИК) </w:t>
            </w:r>
          </w:p>
        </w:tc>
        <w:tc>
          <w:tcPr>
            <w:tcW w:w="2522" w:type="dxa"/>
            <w:tcBorders>
              <w:top w:val="nil"/>
              <w:left w:val="nil"/>
              <w:bottom w:val="single" w:sz="4" w:space="0" w:color="auto"/>
              <w:right w:val="single" w:sz="4" w:space="0" w:color="auto"/>
            </w:tcBorders>
            <w:shd w:val="clear" w:color="auto" w:fill="auto"/>
            <w:hideMark/>
          </w:tcPr>
          <w:p w14:paraId="0C3AC2E1" w14:textId="77777777" w:rsidR="002256BC" w:rsidRPr="009F710C" w:rsidRDefault="002256BC" w:rsidP="002256BC">
            <w:pPr>
              <w:suppressAutoHyphens w:val="0"/>
              <w:ind w:firstLine="0"/>
              <w:jc w:val="center"/>
              <w:rPr>
                <w:sz w:val="23"/>
                <w:szCs w:val="23"/>
              </w:rPr>
            </w:pPr>
            <w:r w:rsidRPr="009F710C">
              <w:rPr>
                <w:sz w:val="23"/>
                <w:szCs w:val="23"/>
              </w:rPr>
              <w:t>BIK_RF</w:t>
            </w:r>
          </w:p>
        </w:tc>
        <w:tc>
          <w:tcPr>
            <w:tcW w:w="1208" w:type="dxa"/>
            <w:tcBorders>
              <w:top w:val="nil"/>
              <w:left w:val="nil"/>
              <w:bottom w:val="single" w:sz="4" w:space="0" w:color="auto"/>
              <w:right w:val="single" w:sz="4" w:space="0" w:color="auto"/>
            </w:tcBorders>
            <w:shd w:val="clear" w:color="auto" w:fill="auto"/>
            <w:hideMark/>
          </w:tcPr>
          <w:p w14:paraId="4552D75A" w14:textId="77777777" w:rsidR="002256BC" w:rsidRPr="009F710C" w:rsidRDefault="002256BC" w:rsidP="002256BC">
            <w:pPr>
              <w:suppressAutoHyphens w:val="0"/>
              <w:ind w:firstLine="0"/>
              <w:jc w:val="center"/>
              <w:rPr>
                <w:sz w:val="23"/>
                <w:szCs w:val="23"/>
              </w:rPr>
            </w:pPr>
            <w:r w:rsidRPr="009F710C">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61C7895" w14:textId="77777777" w:rsidR="002256BC" w:rsidRPr="009F710C" w:rsidRDefault="002256BC" w:rsidP="002256BC">
            <w:pPr>
              <w:suppressAutoHyphens w:val="0"/>
              <w:ind w:firstLine="0"/>
              <w:jc w:val="center"/>
              <w:rPr>
                <w:sz w:val="23"/>
                <w:szCs w:val="23"/>
              </w:rPr>
            </w:pPr>
            <w:r w:rsidRPr="009F710C">
              <w:rPr>
                <w:sz w:val="23"/>
                <w:szCs w:val="23"/>
              </w:rPr>
              <w:t>T(=9)</w:t>
            </w:r>
          </w:p>
        </w:tc>
        <w:tc>
          <w:tcPr>
            <w:tcW w:w="1910" w:type="dxa"/>
            <w:tcBorders>
              <w:top w:val="nil"/>
              <w:left w:val="nil"/>
              <w:bottom w:val="single" w:sz="4" w:space="0" w:color="auto"/>
              <w:right w:val="single" w:sz="4" w:space="0" w:color="auto"/>
            </w:tcBorders>
            <w:shd w:val="clear" w:color="auto" w:fill="auto"/>
            <w:hideMark/>
          </w:tcPr>
          <w:p w14:paraId="5D4A9A49" w14:textId="3C34B30B" w:rsidR="002256BC" w:rsidRPr="009F710C" w:rsidRDefault="002256BC" w:rsidP="002256BC">
            <w:pPr>
              <w:suppressAutoHyphens w:val="0"/>
              <w:ind w:firstLine="0"/>
              <w:jc w:val="center"/>
              <w:rPr>
                <w:sz w:val="23"/>
                <w:szCs w:val="23"/>
              </w:rPr>
            </w:pPr>
            <w:r w:rsidRPr="009F710C">
              <w:rPr>
                <w:sz w:val="23"/>
                <w:szCs w:val="23"/>
              </w:rPr>
              <w:t>НК</w:t>
            </w:r>
          </w:p>
        </w:tc>
        <w:tc>
          <w:tcPr>
            <w:tcW w:w="5270" w:type="dxa"/>
            <w:tcBorders>
              <w:top w:val="nil"/>
              <w:left w:val="nil"/>
              <w:bottom w:val="single" w:sz="4" w:space="0" w:color="auto"/>
              <w:right w:val="single" w:sz="4" w:space="0" w:color="auto"/>
            </w:tcBorders>
            <w:shd w:val="clear" w:color="auto" w:fill="auto"/>
            <w:hideMark/>
          </w:tcPr>
          <w:p w14:paraId="51A467F9" w14:textId="77777777" w:rsidR="002256BC" w:rsidRPr="009F710C" w:rsidRDefault="002256BC" w:rsidP="002256BC">
            <w:pPr>
              <w:ind w:firstLine="0"/>
              <w:jc w:val="left"/>
              <w:rPr>
                <w:sz w:val="23"/>
                <w:szCs w:val="23"/>
              </w:rPr>
            </w:pPr>
            <w:r w:rsidRPr="009F710C">
              <w:rPr>
                <w:sz w:val="23"/>
                <w:szCs w:val="23"/>
              </w:rPr>
              <w:t>Типовой элемент &lt;</w:t>
            </w:r>
            <w:r w:rsidRPr="009F710C">
              <w:rPr>
                <w:sz w:val="23"/>
                <w:szCs w:val="23"/>
                <w:lang w:val="en-US"/>
              </w:rPr>
              <w:t>BIK</w:t>
            </w:r>
            <w:r w:rsidRPr="009F710C">
              <w:rPr>
                <w:sz w:val="23"/>
                <w:szCs w:val="23"/>
              </w:rPr>
              <w:t>_</w:t>
            </w:r>
            <w:r w:rsidRPr="009F710C">
              <w:rPr>
                <w:sz w:val="23"/>
                <w:szCs w:val="23"/>
                <w:lang w:val="en-US"/>
              </w:rPr>
              <w:t>RFType</w:t>
            </w:r>
            <w:r w:rsidRPr="009F710C">
              <w:rPr>
                <w:sz w:val="23"/>
                <w:szCs w:val="23"/>
              </w:rPr>
              <w:t xml:space="preserve">&gt; </w:t>
            </w:r>
          </w:p>
          <w:p w14:paraId="120DB82A" w14:textId="2C2010E5" w:rsidR="002256BC" w:rsidRPr="009F710C" w:rsidRDefault="00E21BCF" w:rsidP="002256BC">
            <w:pPr>
              <w:suppressAutoHyphens w:val="0"/>
              <w:ind w:firstLine="0"/>
              <w:jc w:val="left"/>
              <w:rPr>
                <w:sz w:val="23"/>
                <w:szCs w:val="23"/>
              </w:rPr>
            </w:pPr>
            <w:r w:rsidRPr="009F710C">
              <w:rPr>
                <w:rFonts w:eastAsiaTheme="minorHAnsi"/>
                <w:color w:val="000000"/>
                <w:sz w:val="23"/>
                <w:szCs w:val="23"/>
                <w:lang w:eastAsia="en-US"/>
              </w:rPr>
              <w:t>Приним</w:t>
            </w:r>
            <w:r w:rsidR="009F710C" w:rsidRPr="009F710C">
              <w:rPr>
                <w:rFonts w:eastAsiaTheme="minorHAnsi"/>
                <w:color w:val="000000"/>
                <w:sz w:val="23"/>
                <w:szCs w:val="23"/>
                <w:lang w:eastAsia="en-US"/>
              </w:rPr>
              <w:t xml:space="preserve">ает значение в соответствии со </w:t>
            </w:r>
            <w:r w:rsidRPr="009F710C">
              <w:rPr>
                <w:rFonts w:eastAsiaTheme="minorHAnsi"/>
                <w:color w:val="000000"/>
                <w:sz w:val="23"/>
                <w:szCs w:val="23"/>
                <w:lang w:eastAsia="en-US"/>
              </w:rPr>
              <w:t xml:space="preserve">Справочником банковских идентификационных кодов в платежной системе Банка России, ведение которого обеспечивается Банком России в соответствии с </w:t>
            </w:r>
            <w:hyperlink r:id="rId17" w:history="1">
              <w:r w:rsidRPr="009F710C">
                <w:rPr>
                  <w:rFonts w:eastAsiaTheme="minorHAnsi"/>
                  <w:color w:val="000000"/>
                  <w:sz w:val="23"/>
                  <w:szCs w:val="23"/>
                  <w:lang w:eastAsia="en-US"/>
                </w:rPr>
                <w:t>приложением 5</w:t>
              </w:r>
            </w:hyperlink>
            <w:r w:rsidRPr="009F710C">
              <w:rPr>
                <w:rFonts w:eastAsiaTheme="minorHAnsi"/>
                <w:color w:val="000000"/>
                <w:sz w:val="23"/>
                <w:szCs w:val="23"/>
                <w:lang w:eastAsia="en-US"/>
              </w:rPr>
              <w:t xml:space="preserve"> к Положению Банка России от 24.09.2020 № 732-П «О платежной системе Банка России»</w:t>
            </w:r>
            <w:r w:rsidR="009F710C" w:rsidRPr="009F710C">
              <w:rPr>
                <w:rStyle w:val="afb"/>
                <w:rFonts w:eastAsiaTheme="minorHAnsi"/>
                <w:color w:val="000000"/>
                <w:sz w:val="23"/>
                <w:szCs w:val="23"/>
                <w:lang w:eastAsia="en-US"/>
              </w:rPr>
              <w:footnoteReference w:id="5"/>
            </w:r>
          </w:p>
        </w:tc>
      </w:tr>
      <w:tr w:rsidR="00B664E5" w:rsidRPr="009F710C" w14:paraId="2B45959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BEA333B" w14:textId="77777777" w:rsidR="00B664E5" w:rsidRPr="009F710C" w:rsidRDefault="00B664E5" w:rsidP="00B664E5">
            <w:pPr>
              <w:suppressAutoHyphens w:val="0"/>
              <w:ind w:firstLine="0"/>
              <w:jc w:val="left"/>
              <w:rPr>
                <w:sz w:val="23"/>
                <w:szCs w:val="23"/>
              </w:rPr>
            </w:pPr>
            <w:r w:rsidRPr="009F710C">
              <w:rPr>
                <w:sz w:val="23"/>
                <w:szCs w:val="23"/>
              </w:rPr>
              <w:t>Корреспондентский счет банка</w:t>
            </w:r>
          </w:p>
        </w:tc>
        <w:tc>
          <w:tcPr>
            <w:tcW w:w="2522" w:type="dxa"/>
            <w:tcBorders>
              <w:top w:val="nil"/>
              <w:left w:val="nil"/>
              <w:bottom w:val="single" w:sz="4" w:space="0" w:color="auto"/>
              <w:right w:val="single" w:sz="4" w:space="0" w:color="auto"/>
            </w:tcBorders>
            <w:shd w:val="clear" w:color="auto" w:fill="auto"/>
            <w:hideMark/>
          </w:tcPr>
          <w:p w14:paraId="42BC3E0B" w14:textId="77777777" w:rsidR="00B664E5" w:rsidRPr="009F710C" w:rsidRDefault="00B664E5" w:rsidP="00B664E5">
            <w:pPr>
              <w:suppressAutoHyphens w:val="0"/>
              <w:ind w:firstLine="0"/>
              <w:jc w:val="center"/>
              <w:rPr>
                <w:sz w:val="23"/>
                <w:szCs w:val="23"/>
              </w:rPr>
            </w:pPr>
            <w:r w:rsidRPr="009F710C">
              <w:rPr>
                <w:sz w:val="23"/>
                <w:szCs w:val="23"/>
              </w:rPr>
              <w:t>СorrAccount</w:t>
            </w:r>
          </w:p>
        </w:tc>
        <w:tc>
          <w:tcPr>
            <w:tcW w:w="1208" w:type="dxa"/>
            <w:tcBorders>
              <w:top w:val="nil"/>
              <w:left w:val="nil"/>
              <w:bottom w:val="single" w:sz="4" w:space="0" w:color="auto"/>
              <w:right w:val="single" w:sz="4" w:space="0" w:color="auto"/>
            </w:tcBorders>
            <w:shd w:val="clear" w:color="auto" w:fill="auto"/>
            <w:hideMark/>
          </w:tcPr>
          <w:p w14:paraId="4AA4FD25" w14:textId="77777777" w:rsidR="00B664E5" w:rsidRPr="009F710C" w:rsidRDefault="00B664E5" w:rsidP="00B664E5">
            <w:pPr>
              <w:suppressAutoHyphens w:val="0"/>
              <w:ind w:firstLine="0"/>
              <w:jc w:val="center"/>
              <w:rPr>
                <w:sz w:val="23"/>
                <w:szCs w:val="23"/>
              </w:rPr>
            </w:pPr>
            <w:r w:rsidRPr="009F710C">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690436B" w14:textId="77777777" w:rsidR="00B664E5" w:rsidRPr="009F710C" w:rsidRDefault="00B664E5" w:rsidP="00B664E5">
            <w:pPr>
              <w:suppressAutoHyphens w:val="0"/>
              <w:ind w:firstLine="0"/>
              <w:jc w:val="center"/>
              <w:rPr>
                <w:sz w:val="23"/>
                <w:szCs w:val="23"/>
              </w:rPr>
            </w:pPr>
            <w:r w:rsidRPr="009F710C">
              <w:rPr>
                <w:sz w:val="23"/>
                <w:szCs w:val="23"/>
              </w:rPr>
              <w:t>T(1-20)</w:t>
            </w:r>
          </w:p>
        </w:tc>
        <w:tc>
          <w:tcPr>
            <w:tcW w:w="1910" w:type="dxa"/>
            <w:tcBorders>
              <w:top w:val="nil"/>
              <w:left w:val="nil"/>
              <w:bottom w:val="single" w:sz="4" w:space="0" w:color="auto"/>
              <w:right w:val="single" w:sz="4" w:space="0" w:color="auto"/>
            </w:tcBorders>
            <w:shd w:val="clear" w:color="auto" w:fill="auto"/>
            <w:hideMark/>
          </w:tcPr>
          <w:p w14:paraId="57772494" w14:textId="77777777" w:rsidR="00B664E5" w:rsidRPr="009F710C" w:rsidRDefault="00B664E5" w:rsidP="00B664E5">
            <w:pPr>
              <w:suppressAutoHyphens w:val="0"/>
              <w:ind w:firstLine="0"/>
              <w:jc w:val="center"/>
              <w:rPr>
                <w:sz w:val="23"/>
                <w:szCs w:val="23"/>
              </w:rPr>
            </w:pPr>
            <w:r w:rsidRPr="009F710C">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10C33143" w14:textId="77777777" w:rsidR="00B664E5" w:rsidRPr="009F710C" w:rsidRDefault="00B664E5" w:rsidP="00B664E5">
            <w:pPr>
              <w:suppressAutoHyphens w:val="0"/>
              <w:ind w:firstLine="0"/>
              <w:jc w:val="left"/>
              <w:rPr>
                <w:sz w:val="23"/>
                <w:szCs w:val="23"/>
              </w:rPr>
            </w:pPr>
            <w:r w:rsidRPr="009F710C">
              <w:rPr>
                <w:sz w:val="23"/>
                <w:szCs w:val="23"/>
              </w:rPr>
              <w:t> </w:t>
            </w:r>
          </w:p>
        </w:tc>
      </w:tr>
    </w:tbl>
    <w:p w14:paraId="5EC382D9" w14:textId="77777777" w:rsidR="009F710C" w:rsidRDefault="009F710C" w:rsidP="00B664E5">
      <w:pPr>
        <w:suppressAutoHyphens w:val="0"/>
        <w:spacing w:before="360"/>
        <w:ind w:firstLine="0"/>
        <w:jc w:val="right"/>
        <w:rPr>
          <w:sz w:val="22"/>
          <w:szCs w:val="22"/>
        </w:rPr>
      </w:pPr>
    </w:p>
    <w:p w14:paraId="0D7FA15E" w14:textId="77777777" w:rsidR="009F710C" w:rsidRDefault="009F710C" w:rsidP="00B664E5">
      <w:pPr>
        <w:suppressAutoHyphens w:val="0"/>
        <w:spacing w:before="360"/>
        <w:ind w:firstLine="0"/>
        <w:jc w:val="right"/>
        <w:rPr>
          <w:sz w:val="22"/>
          <w:szCs w:val="22"/>
        </w:rPr>
      </w:pPr>
    </w:p>
    <w:p w14:paraId="6AAE8A74" w14:textId="544A075D" w:rsidR="00B664E5" w:rsidRPr="00AF78C7" w:rsidRDefault="00B664E5" w:rsidP="00B664E5">
      <w:pPr>
        <w:suppressAutoHyphens w:val="0"/>
        <w:spacing w:before="360"/>
        <w:ind w:firstLine="0"/>
        <w:jc w:val="right"/>
        <w:rPr>
          <w:sz w:val="22"/>
          <w:szCs w:val="22"/>
        </w:rPr>
      </w:pPr>
      <w:r w:rsidRPr="00AF78C7">
        <w:rPr>
          <w:sz w:val="22"/>
          <w:szCs w:val="22"/>
        </w:rPr>
        <w:t>Таблица 9.14</w:t>
      </w:r>
    </w:p>
    <w:p w14:paraId="450267B8" w14:textId="77777777" w:rsidR="00B664E5" w:rsidRPr="00AF78C7" w:rsidRDefault="00B664E5" w:rsidP="00B664E5">
      <w:pPr>
        <w:suppressAutoHyphens w:val="0"/>
        <w:spacing w:after="120"/>
        <w:ind w:firstLine="0"/>
        <w:jc w:val="center"/>
        <w15:collapsed/>
        <w:rPr>
          <w:sz w:val="22"/>
          <w:szCs w:val="22"/>
        </w:rPr>
      </w:pPr>
      <w:r w:rsidRPr="00AF78C7">
        <w:rPr>
          <w:b/>
          <w:bCs/>
          <w:sz w:val="22"/>
          <w:szCs w:val="22"/>
        </w:rPr>
        <w:t>Реквизиты документа (RequisDocType)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603B14" w14:paraId="7583D40A"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EFB605" w14:textId="77777777" w:rsidR="00B664E5" w:rsidRPr="00AF78C7" w:rsidRDefault="00B664E5" w:rsidP="00B664E5">
            <w:pPr>
              <w:suppressAutoHyphens w:val="0"/>
              <w:ind w:firstLine="0"/>
              <w:jc w:val="center"/>
              <w:rPr>
                <w:b/>
                <w:bCs/>
                <w:sz w:val="22"/>
                <w:szCs w:val="22"/>
              </w:rPr>
            </w:pPr>
            <w:r w:rsidRPr="00AF78C7">
              <w:rPr>
                <w:b/>
                <w:bCs/>
                <w:sz w:val="22"/>
                <w:szCs w:val="22"/>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572694D0" w14:textId="77777777" w:rsidR="00B664E5" w:rsidRPr="00AF78C7" w:rsidRDefault="00B664E5" w:rsidP="00B664E5">
            <w:pPr>
              <w:suppressAutoHyphens w:val="0"/>
              <w:ind w:firstLine="0"/>
              <w:jc w:val="center"/>
              <w:rPr>
                <w:b/>
                <w:bCs/>
                <w:sz w:val="22"/>
                <w:szCs w:val="22"/>
              </w:rPr>
            </w:pPr>
            <w:r w:rsidRPr="00AF78C7">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27D5D6" w14:textId="77777777" w:rsidR="00B664E5" w:rsidRPr="00AF78C7" w:rsidRDefault="00B664E5" w:rsidP="00B664E5">
            <w:pPr>
              <w:suppressAutoHyphens w:val="0"/>
              <w:ind w:firstLine="0"/>
              <w:jc w:val="center"/>
              <w:rPr>
                <w:b/>
                <w:bCs/>
                <w:sz w:val="22"/>
                <w:szCs w:val="22"/>
              </w:rPr>
            </w:pPr>
            <w:r w:rsidRPr="00AF78C7">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43709F" w14:textId="77777777" w:rsidR="00B664E5" w:rsidRPr="00AF78C7" w:rsidRDefault="00B664E5" w:rsidP="00B664E5">
            <w:pPr>
              <w:suppressAutoHyphens w:val="0"/>
              <w:ind w:firstLine="0"/>
              <w:jc w:val="center"/>
              <w:rPr>
                <w:b/>
                <w:bCs/>
                <w:sz w:val="22"/>
                <w:szCs w:val="22"/>
              </w:rPr>
            </w:pPr>
            <w:r w:rsidRPr="00AF78C7">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446399" w14:textId="77777777" w:rsidR="00B664E5" w:rsidRPr="00AF78C7" w:rsidRDefault="00B664E5" w:rsidP="00B664E5">
            <w:pPr>
              <w:suppressAutoHyphens w:val="0"/>
              <w:ind w:firstLine="0"/>
              <w:jc w:val="center"/>
              <w:rPr>
                <w:b/>
                <w:bCs/>
                <w:sz w:val="22"/>
                <w:szCs w:val="22"/>
              </w:rPr>
            </w:pPr>
            <w:r w:rsidRPr="00AF78C7">
              <w:rPr>
                <w:b/>
                <w:bCs/>
                <w:sz w:val="22"/>
                <w:szCs w:val="22"/>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59ADA445" w14:textId="77777777" w:rsidR="00B664E5" w:rsidRPr="00AF78C7" w:rsidRDefault="00B664E5" w:rsidP="00B664E5">
            <w:pPr>
              <w:suppressAutoHyphens w:val="0"/>
              <w:ind w:firstLine="0"/>
              <w:jc w:val="center"/>
              <w:rPr>
                <w:b/>
                <w:bCs/>
                <w:sz w:val="22"/>
                <w:szCs w:val="22"/>
              </w:rPr>
            </w:pPr>
            <w:r w:rsidRPr="00AF78C7">
              <w:rPr>
                <w:b/>
                <w:bCs/>
                <w:sz w:val="22"/>
                <w:szCs w:val="22"/>
              </w:rPr>
              <w:t>Дополнительная информация</w:t>
            </w:r>
          </w:p>
        </w:tc>
      </w:tr>
      <w:tr w:rsidR="00B664E5" w:rsidRPr="00603B14" w14:paraId="7DE15EE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D6A6FD4" w14:textId="77777777" w:rsidR="00B664E5" w:rsidRPr="00AF78C7" w:rsidRDefault="00B664E5" w:rsidP="00B664E5">
            <w:pPr>
              <w:suppressAutoHyphens w:val="0"/>
              <w:ind w:firstLine="0"/>
              <w:jc w:val="left"/>
              <w:rPr>
                <w:sz w:val="22"/>
                <w:szCs w:val="22"/>
              </w:rPr>
            </w:pPr>
            <w:r w:rsidRPr="00AF78C7">
              <w:rPr>
                <w:sz w:val="22"/>
                <w:szCs w:val="22"/>
              </w:rPr>
              <w:t>Наименование документа</w:t>
            </w:r>
          </w:p>
        </w:tc>
        <w:tc>
          <w:tcPr>
            <w:tcW w:w="2522" w:type="dxa"/>
            <w:tcBorders>
              <w:top w:val="nil"/>
              <w:left w:val="nil"/>
              <w:bottom w:val="single" w:sz="4" w:space="0" w:color="auto"/>
              <w:right w:val="single" w:sz="4" w:space="0" w:color="auto"/>
            </w:tcBorders>
            <w:shd w:val="clear" w:color="auto" w:fill="auto"/>
            <w:hideMark/>
          </w:tcPr>
          <w:p w14:paraId="5750FCF1" w14:textId="77777777" w:rsidR="00B664E5" w:rsidRPr="00AF78C7" w:rsidRDefault="00B664E5" w:rsidP="00B664E5">
            <w:pPr>
              <w:suppressAutoHyphens w:val="0"/>
              <w:ind w:firstLine="0"/>
              <w:jc w:val="center"/>
              <w:rPr>
                <w:sz w:val="22"/>
                <w:szCs w:val="22"/>
              </w:rPr>
            </w:pPr>
            <w:r w:rsidRPr="00AF78C7">
              <w:rPr>
                <w:sz w:val="22"/>
                <w:szCs w:val="22"/>
              </w:rPr>
              <w:t>DocName</w:t>
            </w:r>
          </w:p>
        </w:tc>
        <w:tc>
          <w:tcPr>
            <w:tcW w:w="1208" w:type="dxa"/>
            <w:tcBorders>
              <w:top w:val="nil"/>
              <w:left w:val="nil"/>
              <w:bottom w:val="single" w:sz="4" w:space="0" w:color="auto"/>
              <w:right w:val="single" w:sz="4" w:space="0" w:color="auto"/>
            </w:tcBorders>
            <w:shd w:val="clear" w:color="auto" w:fill="auto"/>
            <w:hideMark/>
          </w:tcPr>
          <w:p w14:paraId="59049D17" w14:textId="77777777" w:rsidR="00B664E5" w:rsidRPr="00AF78C7" w:rsidRDefault="00B664E5" w:rsidP="00B664E5">
            <w:pPr>
              <w:suppressAutoHyphens w:val="0"/>
              <w:ind w:firstLine="0"/>
              <w:jc w:val="center"/>
              <w:rPr>
                <w:sz w:val="22"/>
                <w:szCs w:val="22"/>
              </w:rPr>
            </w:pPr>
            <w:r w:rsidRPr="00AF78C7">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210B58A5" w14:textId="77777777" w:rsidR="00B664E5" w:rsidRPr="00AF78C7" w:rsidRDefault="00B664E5" w:rsidP="00B664E5">
            <w:pPr>
              <w:suppressAutoHyphens w:val="0"/>
              <w:ind w:firstLine="0"/>
              <w:jc w:val="center"/>
              <w:rPr>
                <w:sz w:val="22"/>
                <w:szCs w:val="22"/>
              </w:rPr>
            </w:pPr>
            <w:r w:rsidRPr="00AF78C7">
              <w:rPr>
                <w:sz w:val="22"/>
                <w:szCs w:val="22"/>
              </w:rPr>
              <w:t>T(1-255)</w:t>
            </w:r>
          </w:p>
        </w:tc>
        <w:tc>
          <w:tcPr>
            <w:tcW w:w="1910" w:type="dxa"/>
            <w:tcBorders>
              <w:top w:val="nil"/>
              <w:left w:val="nil"/>
              <w:bottom w:val="single" w:sz="4" w:space="0" w:color="auto"/>
              <w:right w:val="single" w:sz="4" w:space="0" w:color="auto"/>
            </w:tcBorders>
            <w:shd w:val="clear" w:color="auto" w:fill="auto"/>
            <w:hideMark/>
          </w:tcPr>
          <w:p w14:paraId="4B546AE3" w14:textId="77777777" w:rsidR="00B664E5" w:rsidRPr="00AF78C7" w:rsidRDefault="00B664E5" w:rsidP="00B664E5">
            <w:pPr>
              <w:suppressAutoHyphens w:val="0"/>
              <w:ind w:firstLine="0"/>
              <w:jc w:val="center"/>
              <w:rPr>
                <w:sz w:val="22"/>
                <w:szCs w:val="22"/>
              </w:rPr>
            </w:pPr>
            <w:r w:rsidRPr="00AF78C7">
              <w:rPr>
                <w:sz w:val="22"/>
                <w:szCs w:val="22"/>
              </w:rPr>
              <w:t>О</w:t>
            </w:r>
          </w:p>
        </w:tc>
        <w:tc>
          <w:tcPr>
            <w:tcW w:w="5270" w:type="dxa"/>
            <w:tcBorders>
              <w:top w:val="nil"/>
              <w:left w:val="nil"/>
              <w:bottom w:val="single" w:sz="4" w:space="0" w:color="auto"/>
              <w:right w:val="single" w:sz="4" w:space="0" w:color="auto"/>
            </w:tcBorders>
            <w:shd w:val="clear" w:color="auto" w:fill="auto"/>
            <w:hideMark/>
          </w:tcPr>
          <w:p w14:paraId="0095621B" w14:textId="77777777" w:rsidR="00B664E5" w:rsidRPr="00AF78C7" w:rsidRDefault="00B664E5" w:rsidP="00B664E5">
            <w:pPr>
              <w:suppressAutoHyphens w:val="0"/>
              <w:ind w:firstLine="0"/>
              <w:jc w:val="left"/>
              <w:rPr>
                <w:sz w:val="22"/>
                <w:szCs w:val="22"/>
              </w:rPr>
            </w:pPr>
            <w:r w:rsidRPr="00AF78C7">
              <w:rPr>
                <w:sz w:val="22"/>
                <w:szCs w:val="22"/>
              </w:rPr>
              <w:t> </w:t>
            </w:r>
          </w:p>
        </w:tc>
      </w:tr>
      <w:tr w:rsidR="002256BC" w:rsidRPr="00603B14" w14:paraId="60FC332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A02AD7E" w14:textId="77777777" w:rsidR="002256BC" w:rsidRPr="00AF78C7" w:rsidRDefault="002256BC" w:rsidP="002256BC">
            <w:pPr>
              <w:suppressAutoHyphens w:val="0"/>
              <w:ind w:firstLine="0"/>
              <w:jc w:val="left"/>
              <w:rPr>
                <w:sz w:val="22"/>
                <w:szCs w:val="22"/>
              </w:rPr>
            </w:pPr>
            <w:r w:rsidRPr="00AF78C7">
              <w:rPr>
                <w:sz w:val="22"/>
                <w:szCs w:val="22"/>
              </w:rPr>
              <w:t>Номер документа</w:t>
            </w:r>
          </w:p>
        </w:tc>
        <w:tc>
          <w:tcPr>
            <w:tcW w:w="2522" w:type="dxa"/>
            <w:tcBorders>
              <w:top w:val="nil"/>
              <w:left w:val="nil"/>
              <w:bottom w:val="single" w:sz="4" w:space="0" w:color="auto"/>
              <w:right w:val="single" w:sz="4" w:space="0" w:color="auto"/>
            </w:tcBorders>
            <w:shd w:val="clear" w:color="auto" w:fill="auto"/>
            <w:hideMark/>
          </w:tcPr>
          <w:p w14:paraId="63C69D9A" w14:textId="77777777" w:rsidR="002256BC" w:rsidRPr="00AF78C7" w:rsidRDefault="002256BC" w:rsidP="002256BC">
            <w:pPr>
              <w:suppressAutoHyphens w:val="0"/>
              <w:ind w:firstLine="0"/>
              <w:jc w:val="center"/>
              <w:rPr>
                <w:sz w:val="22"/>
                <w:szCs w:val="22"/>
              </w:rPr>
            </w:pPr>
            <w:r w:rsidRPr="00AF78C7">
              <w:rPr>
                <w:sz w:val="22"/>
                <w:szCs w:val="22"/>
              </w:rPr>
              <w:t>DocNumber</w:t>
            </w:r>
          </w:p>
        </w:tc>
        <w:tc>
          <w:tcPr>
            <w:tcW w:w="1208" w:type="dxa"/>
            <w:tcBorders>
              <w:top w:val="nil"/>
              <w:left w:val="nil"/>
              <w:bottom w:val="single" w:sz="4" w:space="0" w:color="auto"/>
              <w:right w:val="single" w:sz="4" w:space="0" w:color="auto"/>
            </w:tcBorders>
            <w:shd w:val="clear" w:color="auto" w:fill="auto"/>
            <w:hideMark/>
          </w:tcPr>
          <w:p w14:paraId="55990D30" w14:textId="77777777" w:rsidR="002256BC" w:rsidRPr="00AF78C7" w:rsidRDefault="002256BC" w:rsidP="002256BC">
            <w:pPr>
              <w:suppressAutoHyphens w:val="0"/>
              <w:ind w:firstLine="0"/>
              <w:jc w:val="center"/>
              <w:rPr>
                <w:sz w:val="22"/>
                <w:szCs w:val="22"/>
              </w:rPr>
            </w:pPr>
            <w:r w:rsidRPr="00AF78C7">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6B9BC805" w14:textId="77777777" w:rsidR="002256BC" w:rsidRPr="00AF78C7" w:rsidRDefault="002256BC" w:rsidP="002256BC">
            <w:pPr>
              <w:suppressAutoHyphens w:val="0"/>
              <w:ind w:firstLine="0"/>
              <w:jc w:val="center"/>
              <w:rPr>
                <w:sz w:val="22"/>
                <w:szCs w:val="22"/>
              </w:rPr>
            </w:pPr>
            <w:r w:rsidRPr="00AF78C7">
              <w:rPr>
                <w:sz w:val="22"/>
                <w:szCs w:val="22"/>
              </w:rPr>
              <w:t>T(1-255)</w:t>
            </w:r>
          </w:p>
        </w:tc>
        <w:tc>
          <w:tcPr>
            <w:tcW w:w="1910" w:type="dxa"/>
            <w:tcBorders>
              <w:top w:val="nil"/>
              <w:left w:val="nil"/>
              <w:bottom w:val="single" w:sz="4" w:space="0" w:color="auto"/>
              <w:right w:val="single" w:sz="4" w:space="0" w:color="auto"/>
            </w:tcBorders>
            <w:shd w:val="clear" w:color="auto" w:fill="auto"/>
            <w:hideMark/>
          </w:tcPr>
          <w:p w14:paraId="525562FF" w14:textId="77777777" w:rsidR="002256BC" w:rsidRPr="00AF78C7" w:rsidRDefault="002256BC" w:rsidP="002256BC">
            <w:pPr>
              <w:suppressAutoHyphens w:val="0"/>
              <w:ind w:firstLine="0"/>
              <w:jc w:val="center"/>
              <w:rPr>
                <w:sz w:val="22"/>
                <w:szCs w:val="22"/>
              </w:rPr>
            </w:pPr>
            <w:r w:rsidRPr="00AF78C7">
              <w:rPr>
                <w:sz w:val="22"/>
                <w:szCs w:val="22"/>
              </w:rPr>
              <w:t>О</w:t>
            </w:r>
          </w:p>
        </w:tc>
        <w:tc>
          <w:tcPr>
            <w:tcW w:w="5270" w:type="dxa"/>
            <w:tcBorders>
              <w:top w:val="nil"/>
              <w:left w:val="nil"/>
              <w:bottom w:val="single" w:sz="4" w:space="0" w:color="auto"/>
              <w:right w:val="single" w:sz="4" w:space="0" w:color="auto"/>
            </w:tcBorders>
            <w:shd w:val="clear" w:color="auto" w:fill="auto"/>
            <w:hideMark/>
          </w:tcPr>
          <w:p w14:paraId="30C3C228" w14:textId="622D9842" w:rsidR="002256BC" w:rsidRPr="00AF78C7" w:rsidRDefault="002256BC" w:rsidP="002256BC">
            <w:pPr>
              <w:suppressAutoHyphens w:val="0"/>
              <w:ind w:firstLine="0"/>
              <w:jc w:val="left"/>
              <w:rPr>
                <w:sz w:val="22"/>
                <w:szCs w:val="22"/>
              </w:rPr>
            </w:pPr>
            <w:r w:rsidRPr="00AF78C7">
              <w:rPr>
                <w:sz w:val="22"/>
                <w:szCs w:val="22"/>
              </w:rPr>
              <w:t>При отсутствии указывается: «Без номера»</w:t>
            </w:r>
          </w:p>
        </w:tc>
      </w:tr>
      <w:tr w:rsidR="002256BC" w:rsidRPr="00B664E5" w14:paraId="5157A33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6422E1D" w14:textId="77777777" w:rsidR="002256BC" w:rsidRPr="00AF78C7" w:rsidRDefault="002256BC" w:rsidP="002256BC">
            <w:pPr>
              <w:suppressAutoHyphens w:val="0"/>
              <w:ind w:firstLine="0"/>
              <w:jc w:val="left"/>
              <w:rPr>
                <w:sz w:val="23"/>
                <w:szCs w:val="23"/>
              </w:rPr>
            </w:pPr>
            <w:r w:rsidRPr="00AF78C7">
              <w:rPr>
                <w:sz w:val="23"/>
                <w:szCs w:val="23"/>
              </w:rPr>
              <w:t>Дата документа</w:t>
            </w:r>
          </w:p>
        </w:tc>
        <w:tc>
          <w:tcPr>
            <w:tcW w:w="2522" w:type="dxa"/>
            <w:tcBorders>
              <w:top w:val="nil"/>
              <w:left w:val="nil"/>
              <w:bottom w:val="single" w:sz="4" w:space="0" w:color="auto"/>
              <w:right w:val="single" w:sz="4" w:space="0" w:color="auto"/>
            </w:tcBorders>
            <w:shd w:val="clear" w:color="auto" w:fill="auto"/>
            <w:hideMark/>
          </w:tcPr>
          <w:p w14:paraId="73EFE00E" w14:textId="77777777" w:rsidR="002256BC" w:rsidRPr="00AF78C7" w:rsidRDefault="002256BC" w:rsidP="002256BC">
            <w:pPr>
              <w:suppressAutoHyphens w:val="0"/>
              <w:ind w:firstLine="0"/>
              <w:jc w:val="center"/>
              <w:rPr>
                <w:sz w:val="23"/>
                <w:szCs w:val="23"/>
              </w:rPr>
            </w:pPr>
            <w:r w:rsidRPr="00AF78C7">
              <w:rPr>
                <w:sz w:val="23"/>
                <w:szCs w:val="23"/>
              </w:rPr>
              <w:t>DocDate</w:t>
            </w:r>
          </w:p>
        </w:tc>
        <w:tc>
          <w:tcPr>
            <w:tcW w:w="1208" w:type="dxa"/>
            <w:tcBorders>
              <w:top w:val="nil"/>
              <w:left w:val="nil"/>
              <w:bottom w:val="single" w:sz="4" w:space="0" w:color="auto"/>
              <w:right w:val="single" w:sz="4" w:space="0" w:color="auto"/>
            </w:tcBorders>
            <w:shd w:val="clear" w:color="auto" w:fill="auto"/>
            <w:hideMark/>
          </w:tcPr>
          <w:p w14:paraId="54736AE7" w14:textId="77777777" w:rsidR="002256BC" w:rsidRPr="00AF78C7" w:rsidRDefault="002256BC" w:rsidP="002256BC">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AD8F675" w14:textId="77777777" w:rsidR="002256BC" w:rsidRPr="00AF78C7" w:rsidRDefault="002256BC" w:rsidP="002256BC">
            <w:pPr>
              <w:suppressAutoHyphens w:val="0"/>
              <w:ind w:firstLine="0"/>
              <w:jc w:val="center"/>
              <w:rPr>
                <w:sz w:val="23"/>
                <w:szCs w:val="23"/>
              </w:rPr>
            </w:pPr>
            <w:r w:rsidRPr="00AF78C7">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2073DED7" w14:textId="77777777" w:rsidR="002256BC" w:rsidRPr="00AF78C7" w:rsidRDefault="002256BC" w:rsidP="002256BC">
            <w:pPr>
              <w:suppressAutoHyphens w:val="0"/>
              <w:ind w:firstLine="0"/>
              <w:jc w:val="center"/>
              <w:rPr>
                <w:sz w:val="23"/>
                <w:szCs w:val="23"/>
              </w:rPr>
            </w:pPr>
            <w:r w:rsidRPr="00AF78C7">
              <w:rPr>
                <w:sz w:val="23"/>
                <w:szCs w:val="23"/>
              </w:rPr>
              <w:t>О</w:t>
            </w:r>
          </w:p>
        </w:tc>
        <w:tc>
          <w:tcPr>
            <w:tcW w:w="5270" w:type="dxa"/>
            <w:tcBorders>
              <w:top w:val="nil"/>
              <w:left w:val="nil"/>
              <w:bottom w:val="single" w:sz="4" w:space="0" w:color="auto"/>
              <w:right w:val="single" w:sz="4" w:space="0" w:color="auto"/>
            </w:tcBorders>
            <w:shd w:val="clear" w:color="auto" w:fill="auto"/>
            <w:hideMark/>
          </w:tcPr>
          <w:p w14:paraId="796745C2" w14:textId="77777777" w:rsidR="002256BC" w:rsidRPr="00AF78C7" w:rsidRDefault="002256BC" w:rsidP="002256BC">
            <w:pPr>
              <w:spacing w:line="256" w:lineRule="auto"/>
              <w:ind w:firstLine="0"/>
              <w:jc w:val="left"/>
              <w:rPr>
                <w:sz w:val="23"/>
                <w:szCs w:val="23"/>
                <w:lang w:eastAsia="en-US"/>
              </w:rPr>
            </w:pPr>
            <w:r w:rsidRPr="00AF78C7">
              <w:rPr>
                <w:sz w:val="23"/>
                <w:szCs w:val="23"/>
                <w:lang w:eastAsia="en-US"/>
              </w:rPr>
              <w:t>Типовой элемент &lt;</w:t>
            </w:r>
            <w:r w:rsidRPr="00AF78C7">
              <w:rPr>
                <w:sz w:val="23"/>
                <w:szCs w:val="23"/>
                <w:lang w:val="en-US" w:eastAsia="en-US"/>
              </w:rPr>
              <w:t>DateType</w:t>
            </w:r>
            <w:r w:rsidRPr="00AF78C7">
              <w:rPr>
                <w:sz w:val="23"/>
                <w:szCs w:val="23"/>
                <w:lang w:eastAsia="en-US"/>
              </w:rPr>
              <w:t>&gt;.</w:t>
            </w:r>
          </w:p>
          <w:p w14:paraId="1838AD28" w14:textId="09EC21F6" w:rsidR="002256BC" w:rsidRPr="00AF78C7" w:rsidRDefault="002256BC" w:rsidP="002256BC">
            <w:pPr>
              <w:suppressAutoHyphens w:val="0"/>
              <w:ind w:firstLine="0"/>
              <w:jc w:val="left"/>
              <w:rPr>
                <w:sz w:val="23"/>
                <w:szCs w:val="23"/>
              </w:rPr>
            </w:pPr>
            <w:r w:rsidRPr="00AF78C7">
              <w:rPr>
                <w:sz w:val="23"/>
                <w:szCs w:val="23"/>
                <w:lang w:eastAsia="en-US"/>
              </w:rPr>
              <w:t xml:space="preserve">Дата в формате </w:t>
            </w:r>
            <w:r w:rsidRPr="00AF78C7">
              <w:rPr>
                <w:sz w:val="23"/>
                <w:szCs w:val="23"/>
                <w:lang w:val="en-US" w:eastAsia="en-US"/>
              </w:rPr>
              <w:t>DD</w:t>
            </w:r>
            <w:r w:rsidRPr="00AF78C7">
              <w:rPr>
                <w:sz w:val="23"/>
                <w:szCs w:val="23"/>
                <w:lang w:eastAsia="en-US"/>
              </w:rPr>
              <w:t>.</w:t>
            </w:r>
            <w:r w:rsidRPr="00AF78C7">
              <w:rPr>
                <w:sz w:val="23"/>
                <w:szCs w:val="23"/>
                <w:lang w:val="en-US" w:eastAsia="en-US"/>
              </w:rPr>
              <w:t>MM</w:t>
            </w:r>
            <w:r w:rsidRPr="00AF78C7">
              <w:rPr>
                <w:sz w:val="23"/>
                <w:szCs w:val="23"/>
                <w:lang w:eastAsia="en-US"/>
              </w:rPr>
              <w:t>.</w:t>
            </w:r>
            <w:r w:rsidRPr="00AF78C7">
              <w:rPr>
                <w:sz w:val="23"/>
                <w:szCs w:val="23"/>
                <w:lang w:val="en-US" w:eastAsia="en-US"/>
              </w:rPr>
              <w:t>GGGG</w:t>
            </w:r>
          </w:p>
        </w:tc>
      </w:tr>
      <w:tr w:rsidR="002256BC" w:rsidRPr="00B664E5" w14:paraId="11CB60BC"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A1D13A1" w14:textId="77777777" w:rsidR="002256BC" w:rsidRPr="00AF78C7" w:rsidRDefault="002256BC" w:rsidP="002256BC">
            <w:pPr>
              <w:suppressAutoHyphens w:val="0"/>
              <w:ind w:firstLine="0"/>
              <w:jc w:val="left"/>
              <w:rPr>
                <w:sz w:val="23"/>
                <w:szCs w:val="23"/>
              </w:rPr>
            </w:pPr>
            <w:r w:rsidRPr="00AF78C7">
              <w:rPr>
                <w:sz w:val="23"/>
                <w:szCs w:val="23"/>
              </w:rPr>
              <w:t>Идентификатор файла обмена документа, подписанного первой стороной</w:t>
            </w:r>
          </w:p>
        </w:tc>
        <w:tc>
          <w:tcPr>
            <w:tcW w:w="2522" w:type="dxa"/>
            <w:tcBorders>
              <w:top w:val="nil"/>
              <w:left w:val="nil"/>
              <w:bottom w:val="single" w:sz="4" w:space="0" w:color="auto"/>
              <w:right w:val="single" w:sz="4" w:space="0" w:color="auto"/>
            </w:tcBorders>
            <w:shd w:val="clear" w:color="auto" w:fill="auto"/>
            <w:hideMark/>
          </w:tcPr>
          <w:p w14:paraId="3886C621" w14:textId="77777777" w:rsidR="002256BC" w:rsidRPr="00AF78C7" w:rsidRDefault="002256BC" w:rsidP="002256BC">
            <w:pPr>
              <w:suppressAutoHyphens w:val="0"/>
              <w:ind w:firstLine="0"/>
              <w:jc w:val="center"/>
              <w:rPr>
                <w:sz w:val="23"/>
                <w:szCs w:val="23"/>
              </w:rPr>
            </w:pPr>
            <w:r w:rsidRPr="00AF78C7">
              <w:rPr>
                <w:sz w:val="23"/>
                <w:szCs w:val="23"/>
              </w:rPr>
              <w:t>DocFileID</w:t>
            </w:r>
          </w:p>
        </w:tc>
        <w:tc>
          <w:tcPr>
            <w:tcW w:w="1208" w:type="dxa"/>
            <w:tcBorders>
              <w:top w:val="nil"/>
              <w:left w:val="nil"/>
              <w:bottom w:val="single" w:sz="4" w:space="0" w:color="auto"/>
              <w:right w:val="single" w:sz="4" w:space="0" w:color="auto"/>
            </w:tcBorders>
            <w:shd w:val="clear" w:color="auto" w:fill="auto"/>
            <w:hideMark/>
          </w:tcPr>
          <w:p w14:paraId="256BB422" w14:textId="77777777" w:rsidR="002256BC" w:rsidRPr="00AF78C7" w:rsidRDefault="002256BC" w:rsidP="002256BC">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FEA5584" w14:textId="77777777" w:rsidR="002256BC" w:rsidRPr="00AF78C7" w:rsidRDefault="002256BC" w:rsidP="002256BC">
            <w:pPr>
              <w:suppressAutoHyphens w:val="0"/>
              <w:ind w:firstLine="0"/>
              <w:jc w:val="center"/>
              <w:rPr>
                <w:sz w:val="23"/>
                <w:szCs w:val="23"/>
              </w:rPr>
            </w:pPr>
            <w:r w:rsidRPr="00AF78C7">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4BDF88A3" w14:textId="77777777" w:rsidR="002256BC" w:rsidRPr="00AF78C7" w:rsidRDefault="002256BC" w:rsidP="002256BC">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5989AD54" w14:textId="13128302" w:rsidR="002256BC" w:rsidRPr="00AF78C7" w:rsidRDefault="002256BC" w:rsidP="002256BC">
            <w:pPr>
              <w:suppressAutoHyphens w:val="0"/>
              <w:ind w:firstLine="0"/>
              <w:jc w:val="left"/>
              <w:rPr>
                <w:sz w:val="23"/>
                <w:szCs w:val="23"/>
              </w:rPr>
            </w:pPr>
            <w:r w:rsidRPr="00AF78C7">
              <w:rPr>
                <w:sz w:val="23"/>
                <w:szCs w:val="23"/>
              </w:rPr>
              <w:t>Содержит (повторяет) имя сформированного файла (без расширения). Указывается идентификатор файла обмена, в котором значения &lt;</w:t>
            </w:r>
            <w:r w:rsidRPr="00AF78C7">
              <w:rPr>
                <w:sz w:val="23"/>
                <w:szCs w:val="23"/>
                <w:lang w:val="en-US"/>
              </w:rPr>
              <w:t>DocName</w:t>
            </w:r>
            <w:r w:rsidRPr="00AF78C7">
              <w:rPr>
                <w:sz w:val="23"/>
                <w:szCs w:val="23"/>
              </w:rPr>
              <w:t>&gt;, &lt;</w:t>
            </w:r>
            <w:r w:rsidRPr="00AF78C7">
              <w:rPr>
                <w:sz w:val="23"/>
                <w:szCs w:val="23"/>
                <w:lang w:val="en-US"/>
              </w:rPr>
              <w:t>DocNumber</w:t>
            </w:r>
            <w:r w:rsidRPr="00AF78C7">
              <w:rPr>
                <w:sz w:val="23"/>
                <w:szCs w:val="23"/>
              </w:rPr>
              <w:t>&gt;, &lt;</w:t>
            </w:r>
            <w:r w:rsidRPr="00AF78C7">
              <w:rPr>
                <w:sz w:val="23"/>
                <w:szCs w:val="23"/>
                <w:lang w:val="en-US"/>
              </w:rPr>
              <w:t>DocDate</w:t>
            </w:r>
            <w:r w:rsidRPr="00AF78C7">
              <w:rPr>
                <w:sz w:val="23"/>
                <w:szCs w:val="23"/>
              </w:rPr>
              <w:t xml:space="preserve">&gt; совпадают с одноименными элементами, указанными в создаваемом файле обмена </w:t>
            </w:r>
          </w:p>
        </w:tc>
      </w:tr>
      <w:tr w:rsidR="002256BC" w:rsidRPr="00B664E5" w14:paraId="46DB06E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24AD162" w14:textId="77777777" w:rsidR="002256BC" w:rsidRPr="00AF78C7" w:rsidRDefault="002256BC" w:rsidP="002256BC">
            <w:pPr>
              <w:suppressAutoHyphens w:val="0"/>
              <w:ind w:firstLine="0"/>
              <w:jc w:val="left"/>
              <w:rPr>
                <w:sz w:val="23"/>
                <w:szCs w:val="23"/>
              </w:rPr>
            </w:pPr>
            <w:r w:rsidRPr="00AF78C7">
              <w:rPr>
                <w:sz w:val="23"/>
                <w:szCs w:val="23"/>
              </w:rPr>
              <w:t>Идентификатор документа</w:t>
            </w:r>
          </w:p>
        </w:tc>
        <w:tc>
          <w:tcPr>
            <w:tcW w:w="2522" w:type="dxa"/>
            <w:tcBorders>
              <w:top w:val="nil"/>
              <w:left w:val="nil"/>
              <w:bottom w:val="single" w:sz="4" w:space="0" w:color="auto"/>
              <w:right w:val="single" w:sz="4" w:space="0" w:color="auto"/>
            </w:tcBorders>
            <w:shd w:val="clear" w:color="auto" w:fill="auto"/>
            <w:hideMark/>
          </w:tcPr>
          <w:p w14:paraId="4B4F6236" w14:textId="77777777" w:rsidR="002256BC" w:rsidRPr="00AF78C7" w:rsidRDefault="002256BC" w:rsidP="002256BC">
            <w:pPr>
              <w:suppressAutoHyphens w:val="0"/>
              <w:ind w:firstLine="0"/>
              <w:jc w:val="center"/>
              <w:rPr>
                <w:sz w:val="23"/>
                <w:szCs w:val="23"/>
              </w:rPr>
            </w:pPr>
            <w:r w:rsidRPr="00AF78C7">
              <w:rPr>
                <w:sz w:val="23"/>
                <w:szCs w:val="23"/>
              </w:rPr>
              <w:t>DocID</w:t>
            </w:r>
          </w:p>
        </w:tc>
        <w:tc>
          <w:tcPr>
            <w:tcW w:w="1208" w:type="dxa"/>
            <w:tcBorders>
              <w:top w:val="nil"/>
              <w:left w:val="nil"/>
              <w:bottom w:val="single" w:sz="4" w:space="0" w:color="auto"/>
              <w:right w:val="single" w:sz="4" w:space="0" w:color="auto"/>
            </w:tcBorders>
            <w:shd w:val="clear" w:color="auto" w:fill="auto"/>
            <w:hideMark/>
          </w:tcPr>
          <w:p w14:paraId="3F7781A4" w14:textId="77777777" w:rsidR="002256BC" w:rsidRPr="00AF78C7" w:rsidRDefault="002256BC" w:rsidP="002256BC">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6B54A1E" w14:textId="77777777" w:rsidR="002256BC" w:rsidRPr="00AF78C7" w:rsidRDefault="002256BC" w:rsidP="002256BC">
            <w:pPr>
              <w:suppressAutoHyphens w:val="0"/>
              <w:ind w:firstLine="0"/>
              <w:jc w:val="center"/>
              <w:rPr>
                <w:sz w:val="23"/>
                <w:szCs w:val="23"/>
              </w:rPr>
            </w:pPr>
            <w:r w:rsidRPr="00AF78C7">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53E93D0F" w14:textId="77777777" w:rsidR="002256BC" w:rsidRPr="00AF78C7" w:rsidRDefault="002256BC" w:rsidP="002256BC">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35D85253" w14:textId="40C51844" w:rsidR="002256BC" w:rsidRPr="00AF78C7" w:rsidRDefault="002256BC" w:rsidP="002256BC">
            <w:pPr>
              <w:suppressAutoHyphens w:val="0"/>
              <w:ind w:firstLine="0"/>
              <w:jc w:val="left"/>
              <w:rPr>
                <w:sz w:val="23"/>
                <w:szCs w:val="23"/>
              </w:rPr>
            </w:pPr>
            <w:r w:rsidRPr="00AF78C7">
              <w:rPr>
                <w:sz w:val="23"/>
                <w:szCs w:val="23"/>
              </w:rPr>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государственной информационной системе</w:t>
            </w:r>
          </w:p>
        </w:tc>
      </w:tr>
      <w:tr w:rsidR="002256BC" w:rsidRPr="00B664E5" w14:paraId="2414C9FD"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BA3BF93" w14:textId="77777777" w:rsidR="002256BC" w:rsidRPr="00B664E5" w:rsidRDefault="002256BC" w:rsidP="002256BC">
            <w:pPr>
              <w:suppressAutoHyphens w:val="0"/>
              <w:ind w:firstLine="0"/>
              <w:jc w:val="left"/>
            </w:pPr>
            <w:r w:rsidRPr="00B664E5">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522" w:type="dxa"/>
            <w:tcBorders>
              <w:top w:val="nil"/>
              <w:left w:val="nil"/>
              <w:bottom w:val="single" w:sz="4" w:space="0" w:color="auto"/>
              <w:right w:val="single" w:sz="4" w:space="0" w:color="auto"/>
            </w:tcBorders>
            <w:shd w:val="clear" w:color="auto" w:fill="auto"/>
            <w:hideMark/>
          </w:tcPr>
          <w:p w14:paraId="33F96270" w14:textId="77777777" w:rsidR="002256BC" w:rsidRPr="00B664E5" w:rsidRDefault="002256BC" w:rsidP="002256BC">
            <w:pPr>
              <w:suppressAutoHyphens w:val="0"/>
              <w:ind w:firstLine="0"/>
              <w:jc w:val="center"/>
            </w:pPr>
            <w:r w:rsidRPr="00B664E5">
              <w:t>IdentInfSystemDoc</w:t>
            </w:r>
          </w:p>
        </w:tc>
        <w:tc>
          <w:tcPr>
            <w:tcW w:w="1208" w:type="dxa"/>
            <w:tcBorders>
              <w:top w:val="nil"/>
              <w:left w:val="nil"/>
              <w:bottom w:val="single" w:sz="4" w:space="0" w:color="auto"/>
              <w:right w:val="single" w:sz="4" w:space="0" w:color="auto"/>
            </w:tcBorders>
            <w:shd w:val="clear" w:color="auto" w:fill="auto"/>
            <w:hideMark/>
          </w:tcPr>
          <w:p w14:paraId="01423C15"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507997D" w14:textId="77777777" w:rsidR="002256BC" w:rsidRPr="00B664E5" w:rsidRDefault="002256BC" w:rsidP="002256BC">
            <w:pPr>
              <w:suppressAutoHyphens w:val="0"/>
              <w:ind w:firstLine="0"/>
              <w:jc w:val="center"/>
            </w:pPr>
            <w:r w:rsidRPr="00B664E5">
              <w:t>T(1-500)</w:t>
            </w:r>
          </w:p>
        </w:tc>
        <w:tc>
          <w:tcPr>
            <w:tcW w:w="1910" w:type="dxa"/>
            <w:tcBorders>
              <w:top w:val="nil"/>
              <w:left w:val="nil"/>
              <w:bottom w:val="single" w:sz="4" w:space="0" w:color="auto"/>
              <w:right w:val="single" w:sz="4" w:space="0" w:color="auto"/>
            </w:tcBorders>
            <w:shd w:val="clear" w:color="auto" w:fill="auto"/>
            <w:hideMark/>
          </w:tcPr>
          <w:p w14:paraId="6F984286" w14:textId="77777777" w:rsidR="002256BC" w:rsidRPr="00B664E5" w:rsidRDefault="002256BC" w:rsidP="002256BC">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3F3D0C7C" w14:textId="2368A0B0" w:rsidR="002256BC" w:rsidRPr="00B664E5" w:rsidRDefault="002256BC" w:rsidP="002256BC">
            <w:pPr>
              <w:suppressAutoHyphens w:val="0"/>
              <w:ind w:firstLine="0"/>
              <w:jc w:val="left"/>
            </w:pPr>
            <w:r w:rsidRPr="0068578F">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2256BC" w:rsidRPr="00B664E5" w14:paraId="704B2DD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C95B9B0" w14:textId="77777777" w:rsidR="002256BC" w:rsidRPr="00B664E5" w:rsidRDefault="002256BC" w:rsidP="002256BC">
            <w:pPr>
              <w:suppressAutoHyphens w:val="0"/>
              <w:ind w:firstLine="0"/>
              <w:jc w:val="left"/>
            </w:pPr>
            <w:r w:rsidRPr="00B664E5">
              <w:t>Сведения в формате URL об информационной системе, которая предоставляет техническую возможность получения информации о документе</w:t>
            </w:r>
          </w:p>
        </w:tc>
        <w:tc>
          <w:tcPr>
            <w:tcW w:w="2522" w:type="dxa"/>
            <w:tcBorders>
              <w:top w:val="nil"/>
              <w:left w:val="nil"/>
              <w:bottom w:val="single" w:sz="4" w:space="0" w:color="auto"/>
              <w:right w:val="single" w:sz="4" w:space="0" w:color="auto"/>
            </w:tcBorders>
            <w:shd w:val="clear" w:color="auto" w:fill="auto"/>
            <w:hideMark/>
          </w:tcPr>
          <w:p w14:paraId="2701796B" w14:textId="77777777" w:rsidR="002256BC" w:rsidRPr="00B664E5" w:rsidRDefault="002256BC" w:rsidP="002256BC">
            <w:pPr>
              <w:suppressAutoHyphens w:val="0"/>
              <w:ind w:firstLine="0"/>
              <w:jc w:val="center"/>
            </w:pPr>
            <w:r w:rsidRPr="00B664E5">
              <w:t>DocURL</w:t>
            </w:r>
          </w:p>
        </w:tc>
        <w:tc>
          <w:tcPr>
            <w:tcW w:w="1208" w:type="dxa"/>
            <w:tcBorders>
              <w:top w:val="nil"/>
              <w:left w:val="nil"/>
              <w:bottom w:val="single" w:sz="4" w:space="0" w:color="auto"/>
              <w:right w:val="single" w:sz="4" w:space="0" w:color="auto"/>
            </w:tcBorders>
            <w:shd w:val="clear" w:color="auto" w:fill="auto"/>
            <w:hideMark/>
          </w:tcPr>
          <w:p w14:paraId="7E9BC799"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9452E98" w14:textId="77777777" w:rsidR="002256BC" w:rsidRPr="00B664E5" w:rsidRDefault="002256BC" w:rsidP="002256BC">
            <w:pPr>
              <w:suppressAutoHyphens w:val="0"/>
              <w:ind w:firstLine="0"/>
              <w:jc w:val="center"/>
            </w:pPr>
            <w:r w:rsidRPr="00B664E5">
              <w:t>T(1-500)</w:t>
            </w:r>
          </w:p>
        </w:tc>
        <w:tc>
          <w:tcPr>
            <w:tcW w:w="1910" w:type="dxa"/>
            <w:tcBorders>
              <w:top w:val="nil"/>
              <w:left w:val="nil"/>
              <w:bottom w:val="single" w:sz="4" w:space="0" w:color="auto"/>
              <w:right w:val="single" w:sz="4" w:space="0" w:color="auto"/>
            </w:tcBorders>
            <w:shd w:val="clear" w:color="auto" w:fill="auto"/>
            <w:hideMark/>
          </w:tcPr>
          <w:p w14:paraId="2E195A5B" w14:textId="77777777" w:rsidR="002256BC" w:rsidRPr="00B664E5" w:rsidRDefault="002256BC" w:rsidP="002256BC">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1DAC266F" w14:textId="32CD5F81" w:rsidR="002256BC" w:rsidRPr="00B664E5" w:rsidRDefault="002256BC" w:rsidP="002256BC">
            <w:pPr>
              <w:suppressAutoHyphens w:val="0"/>
              <w:ind w:firstLine="0"/>
              <w:jc w:val="left"/>
            </w:pPr>
            <w:r w:rsidRPr="0068578F">
              <w:t>Унифицированный указатель (URL)</w:t>
            </w:r>
          </w:p>
        </w:tc>
      </w:tr>
      <w:tr w:rsidR="00B664E5" w:rsidRPr="00B664E5" w14:paraId="45DAE3E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F2A6FD1" w14:textId="77777777" w:rsidR="00B664E5" w:rsidRPr="00B664E5" w:rsidRDefault="00B664E5" w:rsidP="00B664E5">
            <w:pPr>
              <w:suppressAutoHyphens w:val="0"/>
              <w:ind w:firstLine="0"/>
              <w:jc w:val="left"/>
            </w:pPr>
            <w:r w:rsidRPr="00B664E5">
              <w:t>Дополнительные сведения</w:t>
            </w:r>
          </w:p>
        </w:tc>
        <w:tc>
          <w:tcPr>
            <w:tcW w:w="2522" w:type="dxa"/>
            <w:tcBorders>
              <w:top w:val="nil"/>
              <w:left w:val="nil"/>
              <w:bottom w:val="single" w:sz="4" w:space="0" w:color="auto"/>
              <w:right w:val="single" w:sz="4" w:space="0" w:color="auto"/>
            </w:tcBorders>
            <w:shd w:val="clear" w:color="auto" w:fill="auto"/>
            <w:hideMark/>
          </w:tcPr>
          <w:p w14:paraId="6A106F2D" w14:textId="77777777" w:rsidR="00B664E5" w:rsidRPr="00B664E5" w:rsidRDefault="00B664E5" w:rsidP="00B664E5">
            <w:pPr>
              <w:suppressAutoHyphens w:val="0"/>
              <w:ind w:firstLine="0"/>
              <w:jc w:val="center"/>
            </w:pPr>
            <w:r w:rsidRPr="00B664E5">
              <w:t>AddInfDoc</w:t>
            </w:r>
          </w:p>
        </w:tc>
        <w:tc>
          <w:tcPr>
            <w:tcW w:w="1208" w:type="dxa"/>
            <w:tcBorders>
              <w:top w:val="nil"/>
              <w:left w:val="nil"/>
              <w:bottom w:val="single" w:sz="4" w:space="0" w:color="auto"/>
              <w:right w:val="single" w:sz="4" w:space="0" w:color="auto"/>
            </w:tcBorders>
            <w:shd w:val="clear" w:color="auto" w:fill="auto"/>
            <w:hideMark/>
          </w:tcPr>
          <w:p w14:paraId="138611C7"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964BF82" w14:textId="77777777" w:rsidR="00B664E5" w:rsidRPr="00B664E5" w:rsidRDefault="00B664E5" w:rsidP="00B664E5">
            <w:pPr>
              <w:suppressAutoHyphens w:val="0"/>
              <w:ind w:firstLine="0"/>
              <w:jc w:val="center"/>
            </w:pPr>
            <w:r w:rsidRPr="00B664E5">
              <w:t>T(1-2000)</w:t>
            </w:r>
          </w:p>
        </w:tc>
        <w:tc>
          <w:tcPr>
            <w:tcW w:w="1910" w:type="dxa"/>
            <w:tcBorders>
              <w:top w:val="nil"/>
              <w:left w:val="nil"/>
              <w:bottom w:val="single" w:sz="4" w:space="0" w:color="auto"/>
              <w:right w:val="single" w:sz="4" w:space="0" w:color="auto"/>
            </w:tcBorders>
            <w:shd w:val="clear" w:color="auto" w:fill="auto"/>
            <w:hideMark/>
          </w:tcPr>
          <w:p w14:paraId="4913AB41"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129DABF7" w14:textId="77777777" w:rsidR="00B664E5" w:rsidRPr="00B664E5" w:rsidRDefault="00B664E5" w:rsidP="00B664E5">
            <w:pPr>
              <w:suppressAutoHyphens w:val="0"/>
              <w:ind w:firstLine="0"/>
              <w:jc w:val="left"/>
            </w:pPr>
            <w:r w:rsidRPr="00B664E5">
              <w:t> </w:t>
            </w:r>
          </w:p>
        </w:tc>
      </w:tr>
      <w:tr w:rsidR="00B664E5" w:rsidRPr="00B664E5" w14:paraId="5FFF07E2"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9668942" w14:textId="105A49D2" w:rsidR="00B664E5" w:rsidRPr="00B664E5" w:rsidRDefault="00B664E5" w:rsidP="00B664E5">
            <w:pPr>
              <w:suppressAutoHyphens w:val="0"/>
              <w:ind w:firstLine="0"/>
              <w:jc w:val="left"/>
            </w:pPr>
            <w:r w:rsidRPr="00B664E5">
              <w:t xml:space="preserve">Идентифицирующие реквизиты </w:t>
            </w:r>
            <w:r w:rsidR="00775F4F">
              <w:t>сторон</w:t>
            </w:r>
            <w:r w:rsidRPr="00B664E5">
              <w:t>, составивших (сформировавших) документ</w:t>
            </w:r>
          </w:p>
        </w:tc>
        <w:tc>
          <w:tcPr>
            <w:tcW w:w="2522" w:type="dxa"/>
            <w:tcBorders>
              <w:top w:val="nil"/>
              <w:left w:val="nil"/>
              <w:bottom w:val="single" w:sz="4" w:space="0" w:color="auto"/>
              <w:right w:val="single" w:sz="4" w:space="0" w:color="auto"/>
            </w:tcBorders>
            <w:shd w:val="clear" w:color="auto" w:fill="auto"/>
            <w:hideMark/>
          </w:tcPr>
          <w:p w14:paraId="6DAC8F7A" w14:textId="77777777" w:rsidR="00B664E5" w:rsidRPr="00B664E5" w:rsidRDefault="00B664E5" w:rsidP="00B664E5">
            <w:pPr>
              <w:suppressAutoHyphens w:val="0"/>
              <w:ind w:firstLine="0"/>
              <w:jc w:val="center"/>
            </w:pPr>
            <w:r w:rsidRPr="00B664E5">
              <w:t>RequisEcEntGenerDoc</w:t>
            </w:r>
          </w:p>
        </w:tc>
        <w:tc>
          <w:tcPr>
            <w:tcW w:w="1208" w:type="dxa"/>
            <w:tcBorders>
              <w:top w:val="nil"/>
              <w:left w:val="nil"/>
              <w:bottom w:val="single" w:sz="4" w:space="0" w:color="auto"/>
              <w:right w:val="single" w:sz="4" w:space="0" w:color="auto"/>
            </w:tcBorders>
            <w:shd w:val="clear" w:color="auto" w:fill="auto"/>
            <w:hideMark/>
          </w:tcPr>
          <w:p w14:paraId="100927BF"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4A467791"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0C65E3D3" w14:textId="77777777" w:rsidR="00B664E5" w:rsidRPr="00B664E5" w:rsidRDefault="00B664E5" w:rsidP="00B664E5">
            <w:pPr>
              <w:suppressAutoHyphens w:val="0"/>
              <w:ind w:firstLine="0"/>
              <w:jc w:val="center"/>
            </w:pPr>
            <w:r w:rsidRPr="00B664E5">
              <w:t>НМ</w:t>
            </w:r>
          </w:p>
        </w:tc>
        <w:tc>
          <w:tcPr>
            <w:tcW w:w="5270" w:type="dxa"/>
            <w:tcBorders>
              <w:top w:val="nil"/>
              <w:left w:val="nil"/>
              <w:bottom w:val="single" w:sz="4" w:space="0" w:color="auto"/>
              <w:right w:val="single" w:sz="4" w:space="0" w:color="auto"/>
            </w:tcBorders>
            <w:shd w:val="clear" w:color="auto" w:fill="auto"/>
            <w:hideMark/>
          </w:tcPr>
          <w:p w14:paraId="6B8A541D" w14:textId="77777777" w:rsidR="002256BC" w:rsidRDefault="00B664E5" w:rsidP="00B664E5">
            <w:pPr>
              <w:suppressAutoHyphens w:val="0"/>
              <w:ind w:firstLine="0"/>
              <w:jc w:val="left"/>
            </w:pPr>
            <w:r w:rsidRPr="00B664E5">
              <w:t xml:space="preserve">Состав элемента представлен в </w:t>
            </w:r>
            <w:r>
              <w:t>таблице 9.</w:t>
            </w:r>
            <w:r w:rsidRPr="00B664E5">
              <w:t>15</w:t>
            </w:r>
            <w:r w:rsidR="002256BC">
              <w:t>.</w:t>
            </w:r>
          </w:p>
          <w:p w14:paraId="10EEA06B" w14:textId="42E81398" w:rsidR="005238DE" w:rsidRDefault="002256BC" w:rsidP="00B664E5">
            <w:pPr>
              <w:suppressAutoHyphens w:val="0"/>
              <w:ind w:firstLine="0"/>
              <w:jc w:val="left"/>
            </w:pPr>
            <w:r w:rsidRPr="0068578F">
              <w:t>Заполняется в отношении каждого из участников события (сделки), оформленного документом с указанными в &lt;</w:t>
            </w:r>
            <w:r>
              <w:rPr>
                <w:lang w:val="en-US"/>
              </w:rPr>
              <w:t>DocName</w:t>
            </w:r>
            <w:r w:rsidRPr="0068578F">
              <w:t xml:space="preserve">&gt;, </w:t>
            </w:r>
          </w:p>
          <w:p w14:paraId="3BE1C994" w14:textId="2473FE47" w:rsidR="00B664E5" w:rsidRPr="00B664E5" w:rsidRDefault="002256BC" w:rsidP="00B664E5">
            <w:pPr>
              <w:suppressAutoHyphens w:val="0"/>
              <w:ind w:firstLine="0"/>
              <w:jc w:val="left"/>
            </w:pPr>
            <w:r w:rsidRPr="0068578F">
              <w:t>&lt;</w:t>
            </w:r>
            <w:r>
              <w:rPr>
                <w:lang w:val="en-US"/>
              </w:rPr>
              <w:t>DocNumber</w:t>
            </w:r>
            <w:r w:rsidRPr="0068578F">
              <w:t>&gt; и &lt;</w:t>
            </w:r>
            <w:r>
              <w:rPr>
                <w:lang w:val="en-US"/>
              </w:rPr>
              <w:t>DocDate</w:t>
            </w:r>
            <w:r w:rsidRPr="0068578F">
              <w:t>&gt; наименованием, порядковым номером и датой</w:t>
            </w:r>
            <w:r w:rsidR="00B664E5" w:rsidRPr="00B664E5">
              <w:t xml:space="preserve"> </w:t>
            </w:r>
          </w:p>
        </w:tc>
      </w:tr>
    </w:tbl>
    <w:p w14:paraId="214F2463" w14:textId="7DAF7C65" w:rsidR="00B664E5" w:rsidRPr="00B664E5" w:rsidRDefault="00B664E5" w:rsidP="00B664E5">
      <w:pPr>
        <w:suppressAutoHyphens w:val="0"/>
        <w:spacing w:before="360"/>
        <w:ind w:firstLine="0"/>
        <w:jc w:val="right"/>
      </w:pPr>
      <w:r>
        <w:t>Таблица 9.</w:t>
      </w:r>
      <w:r w:rsidRPr="00B664E5">
        <w:t>15</w:t>
      </w:r>
    </w:p>
    <w:p w14:paraId="7433A3BB" w14:textId="72CEBAE1" w:rsidR="00B664E5" w:rsidRPr="00B664E5" w:rsidRDefault="00B664E5" w:rsidP="00B664E5">
      <w:pPr>
        <w:suppressAutoHyphens w:val="0"/>
        <w:spacing w:after="120"/>
        <w:ind w:firstLine="0"/>
        <w:jc w:val="center"/>
        <w15:collapsed/>
        <w:rPr>
          <w:sz w:val="20"/>
          <w:szCs w:val="20"/>
        </w:rPr>
      </w:pPr>
      <w:r w:rsidRPr="00B664E5">
        <w:rPr>
          <w:b/>
          <w:bCs/>
        </w:rPr>
        <w:t xml:space="preserve">Идентифицирующие реквизиты </w:t>
      </w:r>
      <w:r w:rsidR="00775F4F">
        <w:rPr>
          <w:b/>
          <w:bCs/>
        </w:rPr>
        <w:t>сторон</w:t>
      </w:r>
      <w:r w:rsidRPr="00B664E5">
        <w:rPr>
          <w:b/>
          <w:bCs/>
        </w:rPr>
        <w:t>, составивших (сформировавших) документ (RequisEcEntGenerDoc)</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383B5F3A" w14:textId="77777777" w:rsidTr="002256BC">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2B3E75"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4807F48E"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3DD48F"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105E26"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F8965F"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4CAD87B1"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6C38F5DB" w14:textId="77777777" w:rsidTr="002256BC">
        <w:trPr>
          <w:trHeight w:val="23"/>
          <w:jc w:val="center"/>
        </w:trPr>
        <w:tc>
          <w:tcPr>
            <w:tcW w:w="3758" w:type="dxa"/>
            <w:tcBorders>
              <w:top w:val="single" w:sz="4" w:space="0" w:color="auto"/>
              <w:left w:val="single" w:sz="4" w:space="0" w:color="auto"/>
              <w:right w:val="single" w:sz="4" w:space="0" w:color="auto"/>
            </w:tcBorders>
            <w:shd w:val="clear" w:color="auto" w:fill="auto"/>
            <w:hideMark/>
          </w:tcPr>
          <w:p w14:paraId="58C10A50" w14:textId="063D4C93" w:rsidR="00B664E5" w:rsidRPr="002256BC" w:rsidRDefault="00B664E5" w:rsidP="00B664E5">
            <w:pPr>
              <w:suppressAutoHyphens w:val="0"/>
              <w:ind w:firstLine="0"/>
              <w:jc w:val="left"/>
            </w:pPr>
            <w:r w:rsidRPr="00B664E5">
              <w:t>ИНН организации, состоящей на учете в налоговом органе</w:t>
            </w:r>
            <w:r w:rsidR="002256BC">
              <w:t xml:space="preserve">   </w:t>
            </w:r>
            <w:r w:rsidR="002256BC" w:rsidRPr="002256BC">
              <w:t>|</w:t>
            </w:r>
          </w:p>
        </w:tc>
        <w:tc>
          <w:tcPr>
            <w:tcW w:w="2522" w:type="dxa"/>
            <w:tcBorders>
              <w:top w:val="single" w:sz="4" w:space="0" w:color="auto"/>
              <w:left w:val="nil"/>
              <w:right w:val="single" w:sz="4" w:space="0" w:color="auto"/>
            </w:tcBorders>
            <w:shd w:val="clear" w:color="auto" w:fill="auto"/>
            <w:hideMark/>
          </w:tcPr>
          <w:p w14:paraId="00B57B87" w14:textId="77777777" w:rsidR="00B664E5" w:rsidRPr="00B664E5" w:rsidRDefault="00B664E5" w:rsidP="00B664E5">
            <w:pPr>
              <w:suppressAutoHyphens w:val="0"/>
              <w:ind w:firstLine="0"/>
              <w:jc w:val="center"/>
            </w:pPr>
            <w:r w:rsidRPr="00B664E5">
              <w:t>INNOrgType</w:t>
            </w:r>
          </w:p>
        </w:tc>
        <w:tc>
          <w:tcPr>
            <w:tcW w:w="1208" w:type="dxa"/>
            <w:tcBorders>
              <w:top w:val="single" w:sz="4" w:space="0" w:color="auto"/>
              <w:left w:val="nil"/>
              <w:right w:val="single" w:sz="4" w:space="0" w:color="auto"/>
            </w:tcBorders>
            <w:shd w:val="clear" w:color="auto" w:fill="auto"/>
            <w:hideMark/>
          </w:tcPr>
          <w:p w14:paraId="4D50A310" w14:textId="77777777" w:rsidR="00B664E5" w:rsidRPr="00B664E5" w:rsidRDefault="00B664E5" w:rsidP="00B664E5">
            <w:pPr>
              <w:suppressAutoHyphens w:val="0"/>
              <w:ind w:firstLine="0"/>
              <w:jc w:val="center"/>
            </w:pPr>
            <w:r w:rsidRPr="00B664E5">
              <w:t>П</w:t>
            </w:r>
          </w:p>
        </w:tc>
        <w:tc>
          <w:tcPr>
            <w:tcW w:w="1208" w:type="dxa"/>
            <w:tcBorders>
              <w:top w:val="single" w:sz="4" w:space="0" w:color="auto"/>
              <w:left w:val="nil"/>
              <w:right w:val="single" w:sz="4" w:space="0" w:color="auto"/>
            </w:tcBorders>
            <w:shd w:val="clear" w:color="auto" w:fill="auto"/>
            <w:hideMark/>
          </w:tcPr>
          <w:p w14:paraId="298C7F6C" w14:textId="77777777" w:rsidR="00B664E5" w:rsidRPr="00B664E5" w:rsidRDefault="00B664E5" w:rsidP="00B664E5">
            <w:pPr>
              <w:suppressAutoHyphens w:val="0"/>
              <w:ind w:firstLine="0"/>
              <w:jc w:val="center"/>
            </w:pPr>
            <w:r w:rsidRPr="00B664E5">
              <w:t>T(=10)</w:t>
            </w:r>
          </w:p>
        </w:tc>
        <w:tc>
          <w:tcPr>
            <w:tcW w:w="1910" w:type="dxa"/>
            <w:tcBorders>
              <w:top w:val="single" w:sz="4" w:space="0" w:color="auto"/>
              <w:left w:val="nil"/>
              <w:right w:val="single" w:sz="4" w:space="0" w:color="auto"/>
            </w:tcBorders>
            <w:shd w:val="clear" w:color="auto" w:fill="auto"/>
            <w:hideMark/>
          </w:tcPr>
          <w:p w14:paraId="0E0112AD" w14:textId="77777777" w:rsidR="00B664E5" w:rsidRPr="00B664E5" w:rsidRDefault="00B664E5" w:rsidP="00B664E5">
            <w:pPr>
              <w:suppressAutoHyphens w:val="0"/>
              <w:ind w:firstLine="0"/>
              <w:jc w:val="center"/>
            </w:pPr>
            <w:r w:rsidRPr="00B664E5">
              <w:t>О</w:t>
            </w:r>
          </w:p>
        </w:tc>
        <w:tc>
          <w:tcPr>
            <w:tcW w:w="5270" w:type="dxa"/>
            <w:tcBorders>
              <w:top w:val="single" w:sz="4" w:space="0" w:color="auto"/>
              <w:left w:val="nil"/>
              <w:right w:val="single" w:sz="4" w:space="0" w:color="auto"/>
            </w:tcBorders>
            <w:shd w:val="clear" w:color="auto" w:fill="auto"/>
            <w:hideMark/>
          </w:tcPr>
          <w:p w14:paraId="5A36326A" w14:textId="77777777" w:rsidR="00B664E5" w:rsidRPr="00B664E5" w:rsidRDefault="00B664E5" w:rsidP="00B664E5">
            <w:pPr>
              <w:suppressAutoHyphens w:val="0"/>
              <w:ind w:firstLine="0"/>
              <w:jc w:val="left"/>
            </w:pPr>
            <w:r w:rsidRPr="00B664E5">
              <w:t xml:space="preserve">Типовой элемент &lt;INNOrgType&gt; </w:t>
            </w:r>
          </w:p>
        </w:tc>
      </w:tr>
      <w:tr w:rsidR="00B664E5" w:rsidRPr="00B664E5" w14:paraId="31495F70" w14:textId="77777777" w:rsidTr="002256BC">
        <w:trPr>
          <w:trHeight w:val="23"/>
          <w:jc w:val="center"/>
        </w:trPr>
        <w:tc>
          <w:tcPr>
            <w:tcW w:w="3758" w:type="dxa"/>
            <w:tcBorders>
              <w:top w:val="nil"/>
              <w:left w:val="single" w:sz="4" w:space="0" w:color="auto"/>
              <w:right w:val="single" w:sz="4" w:space="0" w:color="auto"/>
            </w:tcBorders>
            <w:shd w:val="clear" w:color="auto" w:fill="auto"/>
            <w:hideMark/>
          </w:tcPr>
          <w:p w14:paraId="72A22A45" w14:textId="4BCC575D" w:rsidR="00B664E5" w:rsidRDefault="00B664E5" w:rsidP="00B664E5">
            <w:pPr>
              <w:suppressAutoHyphens w:val="0"/>
              <w:ind w:firstLine="0"/>
              <w:jc w:val="left"/>
            </w:pPr>
            <w:r w:rsidRPr="00B664E5">
              <w:t xml:space="preserve">ИНН физического лица, </w:t>
            </w:r>
            <w:r w:rsidR="00775F4F">
              <w:t>не являющегося</w:t>
            </w:r>
            <w:r w:rsidRPr="00B664E5">
              <w:t xml:space="preserve"> </w:t>
            </w:r>
            <w:r w:rsidR="00775F4F" w:rsidRPr="00B664E5">
              <w:t>индивидуальн</w:t>
            </w:r>
            <w:r w:rsidR="00775F4F">
              <w:t>ым</w:t>
            </w:r>
            <w:r w:rsidR="00775F4F" w:rsidRPr="00B664E5">
              <w:t xml:space="preserve"> предпринимател</w:t>
            </w:r>
            <w:r w:rsidR="00775F4F">
              <w:t>ем</w:t>
            </w:r>
            <w:r w:rsidR="00775F4F" w:rsidRPr="002256BC">
              <w:t xml:space="preserve">   </w:t>
            </w:r>
            <w:r w:rsidR="002256BC" w:rsidRPr="002256BC">
              <w:t>|</w:t>
            </w:r>
          </w:p>
          <w:p w14:paraId="603CBB3B" w14:textId="2A32A4C5" w:rsidR="00775F4F" w:rsidRPr="0055326B" w:rsidRDefault="00775F4F" w:rsidP="00B664E5">
            <w:pPr>
              <w:suppressAutoHyphens w:val="0"/>
              <w:ind w:firstLine="0"/>
              <w:jc w:val="left"/>
              <w:rPr>
                <w:lang w:val="en-US"/>
              </w:rPr>
            </w:pPr>
            <w:r>
              <w:t xml:space="preserve">ИНН индивидуального предпринимателя </w:t>
            </w:r>
            <w:r>
              <w:rPr>
                <w:lang w:val="en-US"/>
              </w:rPr>
              <w:t>|</w:t>
            </w:r>
          </w:p>
        </w:tc>
        <w:tc>
          <w:tcPr>
            <w:tcW w:w="2522" w:type="dxa"/>
            <w:tcBorders>
              <w:top w:val="nil"/>
              <w:left w:val="nil"/>
              <w:right w:val="single" w:sz="4" w:space="0" w:color="auto"/>
            </w:tcBorders>
            <w:shd w:val="clear" w:color="auto" w:fill="auto"/>
            <w:hideMark/>
          </w:tcPr>
          <w:p w14:paraId="1FCBA3FF" w14:textId="77777777" w:rsidR="00B664E5" w:rsidRDefault="00B664E5" w:rsidP="00B664E5">
            <w:pPr>
              <w:suppressAutoHyphens w:val="0"/>
              <w:ind w:firstLine="0"/>
              <w:jc w:val="center"/>
            </w:pPr>
            <w:r w:rsidRPr="00B664E5">
              <w:t>INNPers</w:t>
            </w:r>
          </w:p>
          <w:p w14:paraId="792C88AF" w14:textId="77777777" w:rsidR="00775F4F" w:rsidRDefault="00775F4F" w:rsidP="00B664E5">
            <w:pPr>
              <w:suppressAutoHyphens w:val="0"/>
              <w:ind w:firstLine="0"/>
              <w:jc w:val="center"/>
            </w:pPr>
          </w:p>
          <w:p w14:paraId="45287918" w14:textId="77777777" w:rsidR="00775F4F" w:rsidRDefault="00775F4F" w:rsidP="00B664E5">
            <w:pPr>
              <w:suppressAutoHyphens w:val="0"/>
              <w:ind w:firstLine="0"/>
              <w:jc w:val="center"/>
            </w:pPr>
          </w:p>
          <w:p w14:paraId="14E7BD33" w14:textId="33CEA765" w:rsidR="00775F4F" w:rsidRPr="0055326B" w:rsidRDefault="00775F4F" w:rsidP="00B664E5">
            <w:pPr>
              <w:suppressAutoHyphens w:val="0"/>
              <w:ind w:firstLine="0"/>
              <w:jc w:val="center"/>
              <w:rPr>
                <w:lang w:val="en-US"/>
              </w:rPr>
            </w:pPr>
            <w:r>
              <w:rPr>
                <w:lang w:val="en-US"/>
              </w:rPr>
              <w:t>INNPersIP</w:t>
            </w:r>
          </w:p>
        </w:tc>
        <w:tc>
          <w:tcPr>
            <w:tcW w:w="1208" w:type="dxa"/>
            <w:tcBorders>
              <w:top w:val="nil"/>
              <w:left w:val="nil"/>
              <w:right w:val="single" w:sz="4" w:space="0" w:color="auto"/>
            </w:tcBorders>
            <w:shd w:val="clear" w:color="auto" w:fill="auto"/>
            <w:hideMark/>
          </w:tcPr>
          <w:p w14:paraId="6FD32585" w14:textId="77777777" w:rsidR="00B664E5" w:rsidRDefault="00B664E5" w:rsidP="00B664E5">
            <w:pPr>
              <w:suppressAutoHyphens w:val="0"/>
              <w:ind w:firstLine="0"/>
              <w:jc w:val="center"/>
            </w:pPr>
            <w:r w:rsidRPr="00B664E5">
              <w:t>П</w:t>
            </w:r>
          </w:p>
          <w:p w14:paraId="2217336A" w14:textId="77777777" w:rsidR="00775F4F" w:rsidRDefault="00775F4F" w:rsidP="00B664E5">
            <w:pPr>
              <w:suppressAutoHyphens w:val="0"/>
              <w:ind w:firstLine="0"/>
              <w:jc w:val="center"/>
            </w:pPr>
          </w:p>
          <w:p w14:paraId="28313773" w14:textId="77777777" w:rsidR="00775F4F" w:rsidRDefault="00775F4F" w:rsidP="00B664E5">
            <w:pPr>
              <w:suppressAutoHyphens w:val="0"/>
              <w:ind w:firstLine="0"/>
              <w:jc w:val="center"/>
            </w:pPr>
          </w:p>
          <w:p w14:paraId="34270C7C" w14:textId="5916D141" w:rsidR="00775F4F" w:rsidRDefault="00775F4F" w:rsidP="00B664E5">
            <w:pPr>
              <w:suppressAutoHyphens w:val="0"/>
              <w:ind w:firstLine="0"/>
              <w:jc w:val="center"/>
            </w:pPr>
            <w:r>
              <w:t>П</w:t>
            </w:r>
          </w:p>
          <w:p w14:paraId="1951FD2F" w14:textId="4B987E03" w:rsidR="00775F4F" w:rsidRPr="00B664E5" w:rsidRDefault="00775F4F" w:rsidP="00B664E5">
            <w:pPr>
              <w:suppressAutoHyphens w:val="0"/>
              <w:ind w:firstLine="0"/>
              <w:jc w:val="center"/>
            </w:pPr>
          </w:p>
        </w:tc>
        <w:tc>
          <w:tcPr>
            <w:tcW w:w="1208" w:type="dxa"/>
            <w:tcBorders>
              <w:top w:val="nil"/>
              <w:left w:val="nil"/>
              <w:right w:val="single" w:sz="4" w:space="0" w:color="auto"/>
            </w:tcBorders>
            <w:shd w:val="clear" w:color="auto" w:fill="auto"/>
            <w:hideMark/>
          </w:tcPr>
          <w:p w14:paraId="084198D0" w14:textId="77777777" w:rsidR="00B664E5" w:rsidRDefault="00B664E5" w:rsidP="00B664E5">
            <w:pPr>
              <w:suppressAutoHyphens w:val="0"/>
              <w:ind w:firstLine="0"/>
              <w:jc w:val="center"/>
            </w:pPr>
            <w:r w:rsidRPr="00B664E5">
              <w:t>T(=12)</w:t>
            </w:r>
          </w:p>
          <w:p w14:paraId="50D8C963" w14:textId="77777777" w:rsidR="00775F4F" w:rsidRDefault="00775F4F" w:rsidP="00B664E5">
            <w:pPr>
              <w:suppressAutoHyphens w:val="0"/>
              <w:ind w:firstLine="0"/>
              <w:jc w:val="center"/>
            </w:pPr>
          </w:p>
          <w:p w14:paraId="0DB8158C" w14:textId="77777777" w:rsidR="00775F4F" w:rsidRDefault="00775F4F" w:rsidP="00B664E5">
            <w:pPr>
              <w:suppressAutoHyphens w:val="0"/>
              <w:ind w:firstLine="0"/>
              <w:jc w:val="center"/>
            </w:pPr>
          </w:p>
          <w:p w14:paraId="796ABBA1" w14:textId="56390608" w:rsidR="00775F4F" w:rsidRPr="00B664E5" w:rsidRDefault="00775F4F" w:rsidP="00B664E5">
            <w:pPr>
              <w:suppressAutoHyphens w:val="0"/>
              <w:ind w:firstLine="0"/>
              <w:jc w:val="center"/>
            </w:pPr>
            <w:r>
              <w:t>Т(=12)</w:t>
            </w:r>
          </w:p>
        </w:tc>
        <w:tc>
          <w:tcPr>
            <w:tcW w:w="1910" w:type="dxa"/>
            <w:tcBorders>
              <w:top w:val="nil"/>
              <w:left w:val="nil"/>
              <w:right w:val="single" w:sz="4" w:space="0" w:color="auto"/>
            </w:tcBorders>
            <w:shd w:val="clear" w:color="auto" w:fill="auto"/>
            <w:hideMark/>
          </w:tcPr>
          <w:p w14:paraId="4E759E12" w14:textId="79406CCA" w:rsidR="00B664E5" w:rsidRDefault="004572C9" w:rsidP="00B664E5">
            <w:pPr>
              <w:suppressAutoHyphens w:val="0"/>
              <w:ind w:firstLine="0"/>
              <w:jc w:val="center"/>
            </w:pPr>
            <w:r>
              <w:t>Н</w:t>
            </w:r>
          </w:p>
          <w:p w14:paraId="120F3353" w14:textId="77777777" w:rsidR="00775F4F" w:rsidRDefault="00775F4F" w:rsidP="00B664E5">
            <w:pPr>
              <w:suppressAutoHyphens w:val="0"/>
              <w:ind w:firstLine="0"/>
              <w:jc w:val="center"/>
            </w:pPr>
          </w:p>
          <w:p w14:paraId="243C5B13" w14:textId="77777777" w:rsidR="00775F4F" w:rsidRDefault="00775F4F" w:rsidP="00B664E5">
            <w:pPr>
              <w:suppressAutoHyphens w:val="0"/>
              <w:ind w:firstLine="0"/>
              <w:jc w:val="center"/>
            </w:pPr>
          </w:p>
          <w:p w14:paraId="0EACFB3D" w14:textId="4FFFF067" w:rsidR="00775F4F" w:rsidRPr="00B664E5" w:rsidRDefault="00775F4F" w:rsidP="00B664E5">
            <w:pPr>
              <w:suppressAutoHyphens w:val="0"/>
              <w:ind w:firstLine="0"/>
              <w:jc w:val="center"/>
            </w:pPr>
            <w:r>
              <w:t>О</w:t>
            </w:r>
          </w:p>
        </w:tc>
        <w:tc>
          <w:tcPr>
            <w:tcW w:w="5270" w:type="dxa"/>
            <w:tcBorders>
              <w:top w:val="nil"/>
              <w:left w:val="nil"/>
              <w:right w:val="single" w:sz="4" w:space="0" w:color="auto"/>
            </w:tcBorders>
            <w:shd w:val="clear" w:color="auto" w:fill="auto"/>
            <w:hideMark/>
          </w:tcPr>
          <w:p w14:paraId="7BA44727" w14:textId="77777777" w:rsidR="00B664E5" w:rsidRDefault="00B664E5" w:rsidP="00B664E5">
            <w:pPr>
              <w:suppressAutoHyphens w:val="0"/>
              <w:ind w:firstLine="0"/>
              <w:jc w:val="left"/>
            </w:pPr>
            <w:r w:rsidRPr="00B664E5">
              <w:t xml:space="preserve">Типовой элемент &lt;INNPersType&gt; </w:t>
            </w:r>
          </w:p>
          <w:p w14:paraId="12EB9F5E" w14:textId="77777777" w:rsidR="00775F4F" w:rsidRDefault="00775F4F" w:rsidP="00B664E5">
            <w:pPr>
              <w:suppressAutoHyphens w:val="0"/>
              <w:ind w:firstLine="0"/>
              <w:jc w:val="left"/>
            </w:pPr>
          </w:p>
          <w:p w14:paraId="5EFBBD94" w14:textId="77777777" w:rsidR="00775F4F" w:rsidRDefault="00775F4F" w:rsidP="00B664E5">
            <w:pPr>
              <w:suppressAutoHyphens w:val="0"/>
              <w:ind w:firstLine="0"/>
              <w:jc w:val="left"/>
            </w:pPr>
          </w:p>
          <w:p w14:paraId="1D2F0E6E" w14:textId="44D6DF3B" w:rsidR="00775F4F" w:rsidRPr="00B664E5" w:rsidRDefault="00775F4F" w:rsidP="00B664E5">
            <w:pPr>
              <w:suppressAutoHyphens w:val="0"/>
              <w:ind w:firstLine="0"/>
              <w:jc w:val="left"/>
            </w:pPr>
            <w:r w:rsidRPr="005327CF">
              <w:t>Типовой элемент &lt;INNPersType&gt;</w:t>
            </w:r>
          </w:p>
        </w:tc>
      </w:tr>
      <w:tr w:rsidR="00B664E5" w:rsidRPr="00B664E5" w14:paraId="442CA7B1" w14:textId="77777777" w:rsidTr="002256BC">
        <w:trPr>
          <w:trHeight w:val="23"/>
          <w:jc w:val="center"/>
        </w:trPr>
        <w:tc>
          <w:tcPr>
            <w:tcW w:w="3758" w:type="dxa"/>
            <w:tcBorders>
              <w:top w:val="nil"/>
              <w:left w:val="single" w:sz="4" w:space="0" w:color="auto"/>
              <w:right w:val="single" w:sz="4" w:space="0" w:color="auto"/>
            </w:tcBorders>
            <w:shd w:val="clear" w:color="auto" w:fill="auto"/>
            <w:hideMark/>
          </w:tcPr>
          <w:p w14:paraId="66DF1E7B" w14:textId="2B403E77" w:rsidR="00B664E5" w:rsidRPr="002256BC" w:rsidRDefault="00B664E5" w:rsidP="001E44B8">
            <w:pPr>
              <w:suppressAutoHyphens w:val="0"/>
              <w:ind w:firstLine="0"/>
              <w:jc w:val="left"/>
            </w:pPr>
            <w:r w:rsidRPr="00B664E5">
              <w:t>Данные об иностранной организации (иностранном гражданине), не состоящей</w:t>
            </w:r>
            <w:r w:rsidR="001E44B8">
              <w:t>/состоящем</w:t>
            </w:r>
            <w:r w:rsidRPr="00B664E5">
              <w:t xml:space="preserve"> на учете в </w:t>
            </w:r>
            <w:r w:rsidR="00775F4F" w:rsidRPr="00B664E5">
              <w:t>налогов</w:t>
            </w:r>
            <w:r w:rsidR="00775F4F">
              <w:t>ом</w:t>
            </w:r>
            <w:r w:rsidR="00775F4F" w:rsidRPr="00B664E5">
              <w:t xml:space="preserve"> орган</w:t>
            </w:r>
            <w:r w:rsidR="00775F4F">
              <w:t>е</w:t>
            </w:r>
            <w:r w:rsidR="00775F4F" w:rsidRPr="002256BC">
              <w:t xml:space="preserve">   </w:t>
            </w:r>
            <w:r w:rsidR="002256BC" w:rsidRPr="002256BC">
              <w:t>|</w:t>
            </w:r>
          </w:p>
        </w:tc>
        <w:tc>
          <w:tcPr>
            <w:tcW w:w="2522" w:type="dxa"/>
            <w:tcBorders>
              <w:top w:val="nil"/>
              <w:left w:val="nil"/>
              <w:right w:val="single" w:sz="4" w:space="0" w:color="auto"/>
            </w:tcBorders>
            <w:shd w:val="clear" w:color="auto" w:fill="auto"/>
            <w:hideMark/>
          </w:tcPr>
          <w:p w14:paraId="18A149E0" w14:textId="77777777" w:rsidR="00B664E5" w:rsidRPr="00B664E5" w:rsidRDefault="00B664E5" w:rsidP="00B664E5">
            <w:pPr>
              <w:suppressAutoHyphens w:val="0"/>
              <w:ind w:firstLine="0"/>
              <w:jc w:val="center"/>
            </w:pPr>
            <w:r w:rsidRPr="00B664E5">
              <w:t>InfForeigNotTax</w:t>
            </w:r>
          </w:p>
        </w:tc>
        <w:tc>
          <w:tcPr>
            <w:tcW w:w="1208" w:type="dxa"/>
            <w:tcBorders>
              <w:top w:val="nil"/>
              <w:left w:val="nil"/>
              <w:right w:val="single" w:sz="4" w:space="0" w:color="auto"/>
            </w:tcBorders>
            <w:shd w:val="clear" w:color="auto" w:fill="auto"/>
            <w:hideMark/>
          </w:tcPr>
          <w:p w14:paraId="7E9BCD25" w14:textId="77777777" w:rsidR="00B664E5" w:rsidRPr="00B664E5" w:rsidRDefault="00B664E5" w:rsidP="00B664E5">
            <w:pPr>
              <w:suppressAutoHyphens w:val="0"/>
              <w:ind w:firstLine="0"/>
              <w:jc w:val="center"/>
            </w:pPr>
            <w:r w:rsidRPr="00B664E5">
              <w:t>С</w:t>
            </w:r>
          </w:p>
        </w:tc>
        <w:tc>
          <w:tcPr>
            <w:tcW w:w="1208" w:type="dxa"/>
            <w:tcBorders>
              <w:top w:val="nil"/>
              <w:left w:val="nil"/>
              <w:right w:val="single" w:sz="4" w:space="0" w:color="auto"/>
            </w:tcBorders>
            <w:shd w:val="clear" w:color="auto" w:fill="auto"/>
            <w:hideMark/>
          </w:tcPr>
          <w:p w14:paraId="3A19FC2D" w14:textId="77777777" w:rsidR="00B664E5" w:rsidRPr="00B664E5" w:rsidRDefault="00B664E5" w:rsidP="00B664E5">
            <w:pPr>
              <w:suppressAutoHyphens w:val="0"/>
              <w:ind w:firstLine="0"/>
              <w:jc w:val="center"/>
            </w:pPr>
            <w:r w:rsidRPr="00B664E5">
              <w:t> </w:t>
            </w:r>
          </w:p>
        </w:tc>
        <w:tc>
          <w:tcPr>
            <w:tcW w:w="1910" w:type="dxa"/>
            <w:tcBorders>
              <w:top w:val="nil"/>
              <w:left w:val="nil"/>
              <w:right w:val="single" w:sz="4" w:space="0" w:color="auto"/>
            </w:tcBorders>
            <w:shd w:val="clear" w:color="auto" w:fill="auto"/>
            <w:hideMark/>
          </w:tcPr>
          <w:p w14:paraId="11EC2E61" w14:textId="77777777" w:rsidR="00B664E5" w:rsidRPr="00B664E5" w:rsidRDefault="00B664E5" w:rsidP="00B664E5">
            <w:pPr>
              <w:suppressAutoHyphens w:val="0"/>
              <w:ind w:firstLine="0"/>
              <w:jc w:val="center"/>
            </w:pPr>
            <w:r w:rsidRPr="00B664E5">
              <w:t>О</w:t>
            </w:r>
          </w:p>
        </w:tc>
        <w:tc>
          <w:tcPr>
            <w:tcW w:w="5270" w:type="dxa"/>
            <w:tcBorders>
              <w:top w:val="nil"/>
              <w:left w:val="nil"/>
              <w:right w:val="single" w:sz="4" w:space="0" w:color="auto"/>
            </w:tcBorders>
            <w:shd w:val="clear" w:color="auto" w:fill="auto"/>
            <w:hideMark/>
          </w:tcPr>
          <w:p w14:paraId="2CBC0586" w14:textId="3A460B36" w:rsidR="00B664E5" w:rsidRPr="00B664E5" w:rsidRDefault="00B664E5" w:rsidP="00B664E5">
            <w:pPr>
              <w:suppressAutoHyphens w:val="0"/>
              <w:ind w:firstLine="0"/>
              <w:jc w:val="left"/>
            </w:pPr>
            <w:r w:rsidRPr="00B664E5">
              <w:t xml:space="preserve">Типовой элемент &lt;InfForeigNotTaxType&gt;. Состав элемента представлен в </w:t>
            </w:r>
            <w:r>
              <w:t>таблице 9.</w:t>
            </w:r>
            <w:r w:rsidRPr="00B664E5">
              <w:t xml:space="preserve">16 </w:t>
            </w:r>
          </w:p>
        </w:tc>
      </w:tr>
      <w:tr w:rsidR="00B664E5" w:rsidRPr="00B664E5" w14:paraId="0BF947B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02A0C1E" w14:textId="5A8118AF" w:rsidR="00B664E5" w:rsidRPr="00B664E5" w:rsidRDefault="009F710C" w:rsidP="00B664E5">
            <w:pPr>
              <w:suppressAutoHyphens w:val="0"/>
              <w:ind w:firstLine="0"/>
              <w:jc w:val="left"/>
            </w:pPr>
            <w:r>
              <w:t>Н</w:t>
            </w:r>
            <w:r w:rsidR="00B664E5" w:rsidRPr="00B664E5">
              <w:t>аименование органа исполнительной власти (специализированной уполномоченной организации), выдавшего документ</w:t>
            </w:r>
          </w:p>
        </w:tc>
        <w:tc>
          <w:tcPr>
            <w:tcW w:w="2522" w:type="dxa"/>
            <w:tcBorders>
              <w:top w:val="nil"/>
              <w:left w:val="nil"/>
              <w:bottom w:val="single" w:sz="4" w:space="0" w:color="auto"/>
              <w:right w:val="single" w:sz="4" w:space="0" w:color="auto"/>
            </w:tcBorders>
            <w:shd w:val="clear" w:color="auto" w:fill="auto"/>
            <w:hideMark/>
          </w:tcPr>
          <w:p w14:paraId="681F9411" w14:textId="77777777" w:rsidR="00B664E5" w:rsidRPr="00B664E5" w:rsidRDefault="00B664E5" w:rsidP="00B664E5">
            <w:pPr>
              <w:suppressAutoHyphens w:val="0"/>
              <w:ind w:firstLine="0"/>
              <w:jc w:val="center"/>
            </w:pPr>
            <w:r w:rsidRPr="00B664E5">
              <w:t>NameOIV_RF</w:t>
            </w:r>
          </w:p>
        </w:tc>
        <w:tc>
          <w:tcPr>
            <w:tcW w:w="1208" w:type="dxa"/>
            <w:tcBorders>
              <w:top w:val="nil"/>
              <w:left w:val="nil"/>
              <w:bottom w:val="single" w:sz="4" w:space="0" w:color="auto"/>
              <w:right w:val="single" w:sz="4" w:space="0" w:color="auto"/>
            </w:tcBorders>
            <w:shd w:val="clear" w:color="auto" w:fill="auto"/>
            <w:hideMark/>
          </w:tcPr>
          <w:p w14:paraId="1E8040B9" w14:textId="77777777" w:rsidR="00B664E5" w:rsidRPr="00B664E5" w:rsidRDefault="00B664E5" w:rsidP="00B664E5">
            <w:pPr>
              <w:suppressAutoHyphens w:val="0"/>
              <w:ind w:firstLine="0"/>
              <w:jc w:val="center"/>
            </w:pPr>
            <w:r w:rsidRPr="00B664E5">
              <w:t>П</w:t>
            </w:r>
          </w:p>
        </w:tc>
        <w:tc>
          <w:tcPr>
            <w:tcW w:w="1208" w:type="dxa"/>
            <w:tcBorders>
              <w:top w:val="nil"/>
              <w:left w:val="nil"/>
              <w:bottom w:val="single" w:sz="4" w:space="0" w:color="auto"/>
              <w:right w:val="single" w:sz="4" w:space="0" w:color="auto"/>
            </w:tcBorders>
            <w:shd w:val="clear" w:color="auto" w:fill="auto"/>
            <w:hideMark/>
          </w:tcPr>
          <w:p w14:paraId="393FB454"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BF5BA0E"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7CEF861F" w14:textId="77777777" w:rsidR="00B664E5" w:rsidRPr="00B664E5" w:rsidRDefault="00B664E5" w:rsidP="00B664E5">
            <w:pPr>
              <w:suppressAutoHyphens w:val="0"/>
              <w:ind w:firstLine="0"/>
              <w:jc w:val="left"/>
            </w:pPr>
            <w:r w:rsidRPr="00B664E5">
              <w:t> </w:t>
            </w:r>
          </w:p>
        </w:tc>
      </w:tr>
    </w:tbl>
    <w:p w14:paraId="7FA5ABDE" w14:textId="620FE137" w:rsidR="00B664E5" w:rsidRPr="00B664E5" w:rsidRDefault="00B664E5" w:rsidP="00B664E5">
      <w:pPr>
        <w:suppressAutoHyphens w:val="0"/>
        <w:spacing w:before="360"/>
        <w:ind w:firstLine="0"/>
        <w:jc w:val="right"/>
      </w:pPr>
      <w:r>
        <w:t>Таблица 9.</w:t>
      </w:r>
      <w:r w:rsidRPr="00B664E5">
        <w:t>16</w:t>
      </w:r>
    </w:p>
    <w:p w14:paraId="11BF5FF5" w14:textId="5AA92196" w:rsidR="00B664E5" w:rsidRPr="00B664E5" w:rsidRDefault="00B664E5" w:rsidP="00B664E5">
      <w:pPr>
        <w:suppressAutoHyphens w:val="0"/>
        <w:spacing w:after="120"/>
        <w:ind w:firstLine="0"/>
        <w:jc w:val="center"/>
        <w15:collapsed/>
        <w:rPr>
          <w:sz w:val="20"/>
          <w:szCs w:val="20"/>
        </w:rPr>
      </w:pPr>
      <w:r w:rsidRPr="00B664E5">
        <w:rPr>
          <w:b/>
          <w:bCs/>
        </w:rPr>
        <w:t>Сведения об иностранной организации (иностранном гражданине), не состоящей</w:t>
      </w:r>
      <w:r w:rsidR="001E44B8">
        <w:rPr>
          <w:b/>
          <w:bCs/>
        </w:rPr>
        <w:t>/состоящем</w:t>
      </w:r>
      <w:r w:rsidRPr="00B664E5">
        <w:rPr>
          <w:b/>
          <w:bCs/>
        </w:rPr>
        <w:t xml:space="preserve"> на учете в </w:t>
      </w:r>
      <w:r w:rsidR="00775F4F" w:rsidRPr="00B664E5">
        <w:rPr>
          <w:b/>
          <w:bCs/>
        </w:rPr>
        <w:t>налогов</w:t>
      </w:r>
      <w:r w:rsidR="00775F4F">
        <w:rPr>
          <w:b/>
          <w:bCs/>
        </w:rPr>
        <w:t>ом</w:t>
      </w:r>
      <w:r w:rsidR="00775F4F" w:rsidRPr="00B664E5">
        <w:rPr>
          <w:b/>
          <w:bCs/>
        </w:rPr>
        <w:t xml:space="preserve"> орган</w:t>
      </w:r>
      <w:r w:rsidR="00775F4F">
        <w:rPr>
          <w:b/>
          <w:bCs/>
        </w:rPr>
        <w:t>е</w:t>
      </w:r>
      <w:r w:rsidR="00775F4F" w:rsidRPr="00B664E5">
        <w:rPr>
          <w:b/>
          <w:bCs/>
        </w:rPr>
        <w:t xml:space="preserve"> </w:t>
      </w:r>
      <w:r w:rsidRPr="00B664E5">
        <w:rPr>
          <w:b/>
          <w:bCs/>
        </w:rPr>
        <w:t>(InfForeigNotTaxType)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6D440FD6"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423608"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711FBF46"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F9CFB2"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A1D5D4"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94EAA6"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61FACAD4"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2256BC" w:rsidRPr="00B664E5" w14:paraId="025372CF"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720895D" w14:textId="77777777" w:rsidR="002256BC" w:rsidRPr="00B664E5" w:rsidRDefault="002256BC" w:rsidP="002256BC">
            <w:pPr>
              <w:suppressAutoHyphens w:val="0"/>
              <w:ind w:firstLine="0"/>
              <w:jc w:val="left"/>
            </w:pPr>
            <w:r w:rsidRPr="00B664E5">
              <w:t>Идентификация статуса</w:t>
            </w:r>
          </w:p>
        </w:tc>
        <w:tc>
          <w:tcPr>
            <w:tcW w:w="2522" w:type="dxa"/>
            <w:tcBorders>
              <w:top w:val="nil"/>
              <w:left w:val="nil"/>
              <w:bottom w:val="single" w:sz="4" w:space="0" w:color="auto"/>
              <w:right w:val="single" w:sz="4" w:space="0" w:color="auto"/>
            </w:tcBorders>
            <w:shd w:val="clear" w:color="auto" w:fill="auto"/>
            <w:hideMark/>
          </w:tcPr>
          <w:p w14:paraId="6642A21B" w14:textId="77777777" w:rsidR="002256BC" w:rsidRPr="00B664E5" w:rsidRDefault="002256BC" w:rsidP="002256BC">
            <w:pPr>
              <w:suppressAutoHyphens w:val="0"/>
              <w:ind w:firstLine="0"/>
              <w:jc w:val="center"/>
            </w:pPr>
            <w:r w:rsidRPr="00B664E5">
              <w:t>StatusID</w:t>
            </w:r>
          </w:p>
        </w:tc>
        <w:tc>
          <w:tcPr>
            <w:tcW w:w="1208" w:type="dxa"/>
            <w:tcBorders>
              <w:top w:val="nil"/>
              <w:left w:val="nil"/>
              <w:bottom w:val="single" w:sz="4" w:space="0" w:color="auto"/>
              <w:right w:val="single" w:sz="4" w:space="0" w:color="auto"/>
            </w:tcBorders>
            <w:shd w:val="clear" w:color="auto" w:fill="auto"/>
            <w:hideMark/>
          </w:tcPr>
          <w:p w14:paraId="2551C02D"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C463412" w14:textId="77777777" w:rsidR="002256BC" w:rsidRPr="00B664E5" w:rsidRDefault="002256BC" w:rsidP="002256BC">
            <w:pPr>
              <w:suppressAutoHyphens w:val="0"/>
              <w:ind w:firstLine="0"/>
              <w:jc w:val="center"/>
            </w:pPr>
            <w:r w:rsidRPr="00B664E5">
              <w:t>T(=2)</w:t>
            </w:r>
          </w:p>
        </w:tc>
        <w:tc>
          <w:tcPr>
            <w:tcW w:w="1910" w:type="dxa"/>
            <w:tcBorders>
              <w:top w:val="nil"/>
              <w:left w:val="nil"/>
              <w:bottom w:val="single" w:sz="4" w:space="0" w:color="auto"/>
              <w:right w:val="single" w:sz="4" w:space="0" w:color="auto"/>
            </w:tcBorders>
            <w:shd w:val="clear" w:color="auto" w:fill="auto"/>
            <w:hideMark/>
          </w:tcPr>
          <w:p w14:paraId="3C487972" w14:textId="4AFB8AA9" w:rsidR="002256BC" w:rsidRPr="00B664E5" w:rsidRDefault="002256BC" w:rsidP="002256BC">
            <w:pPr>
              <w:suppressAutoHyphens w:val="0"/>
              <w:ind w:firstLine="0"/>
              <w:jc w:val="center"/>
            </w:pPr>
            <w:r w:rsidRPr="00CD7C10">
              <w:rPr>
                <w:szCs w:val="22"/>
              </w:rPr>
              <w:t>О</w:t>
            </w:r>
            <w:r>
              <w:rPr>
                <w:szCs w:val="22"/>
              </w:rPr>
              <w:t>К</w:t>
            </w:r>
          </w:p>
        </w:tc>
        <w:tc>
          <w:tcPr>
            <w:tcW w:w="5270" w:type="dxa"/>
            <w:tcBorders>
              <w:top w:val="nil"/>
              <w:left w:val="nil"/>
              <w:bottom w:val="single" w:sz="4" w:space="0" w:color="auto"/>
              <w:right w:val="single" w:sz="4" w:space="0" w:color="auto"/>
            </w:tcBorders>
            <w:shd w:val="clear" w:color="auto" w:fill="auto"/>
            <w:hideMark/>
          </w:tcPr>
          <w:p w14:paraId="2EEC2C7C" w14:textId="77777777" w:rsidR="002256BC" w:rsidRPr="001650A6" w:rsidRDefault="002256BC" w:rsidP="002256BC">
            <w:pPr>
              <w:ind w:firstLine="0"/>
              <w:jc w:val="left"/>
            </w:pPr>
            <w:r w:rsidRPr="001650A6">
              <w:t>Принимает значение:</w:t>
            </w:r>
          </w:p>
          <w:p w14:paraId="35736066" w14:textId="77777777" w:rsidR="002256BC" w:rsidRPr="001650A6" w:rsidRDefault="002256BC" w:rsidP="002256BC">
            <w:pPr>
              <w:ind w:firstLine="0"/>
              <w:jc w:val="left"/>
            </w:pPr>
            <w:r w:rsidRPr="001650A6">
              <w:t>ИО – иностранная организация</w:t>
            </w:r>
            <w:r>
              <w:t>   |</w:t>
            </w:r>
          </w:p>
          <w:p w14:paraId="4367DB43" w14:textId="2645EA3F" w:rsidR="002256BC" w:rsidRPr="00B664E5" w:rsidRDefault="002256BC" w:rsidP="002256BC">
            <w:pPr>
              <w:suppressAutoHyphens w:val="0"/>
              <w:ind w:firstLine="0"/>
              <w:jc w:val="left"/>
            </w:pPr>
            <w:r w:rsidRPr="001650A6">
              <w:t>ИГ – иностранный гражданин</w:t>
            </w:r>
          </w:p>
        </w:tc>
      </w:tr>
      <w:tr w:rsidR="002256BC" w:rsidRPr="00B664E5" w14:paraId="4280584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6681E07" w14:textId="77777777" w:rsidR="002256BC" w:rsidRPr="00B664E5" w:rsidRDefault="002256BC" w:rsidP="002256BC">
            <w:pPr>
              <w:suppressAutoHyphens w:val="0"/>
              <w:ind w:firstLine="0"/>
              <w:jc w:val="left"/>
            </w:pPr>
            <w:r w:rsidRPr="00B664E5">
              <w:t>Код страны</w:t>
            </w:r>
          </w:p>
        </w:tc>
        <w:tc>
          <w:tcPr>
            <w:tcW w:w="2522" w:type="dxa"/>
            <w:tcBorders>
              <w:top w:val="nil"/>
              <w:left w:val="nil"/>
              <w:bottom w:val="single" w:sz="4" w:space="0" w:color="auto"/>
              <w:right w:val="single" w:sz="4" w:space="0" w:color="auto"/>
            </w:tcBorders>
            <w:shd w:val="clear" w:color="auto" w:fill="auto"/>
            <w:hideMark/>
          </w:tcPr>
          <w:p w14:paraId="7354E08A" w14:textId="77777777" w:rsidR="002256BC" w:rsidRPr="00B664E5" w:rsidRDefault="002256BC" w:rsidP="002256BC">
            <w:pPr>
              <w:suppressAutoHyphens w:val="0"/>
              <w:ind w:firstLine="0"/>
              <w:jc w:val="center"/>
            </w:pPr>
            <w:r w:rsidRPr="00B664E5">
              <w:t>CodCountry</w:t>
            </w:r>
          </w:p>
        </w:tc>
        <w:tc>
          <w:tcPr>
            <w:tcW w:w="1208" w:type="dxa"/>
            <w:tcBorders>
              <w:top w:val="nil"/>
              <w:left w:val="nil"/>
              <w:bottom w:val="single" w:sz="4" w:space="0" w:color="auto"/>
              <w:right w:val="single" w:sz="4" w:space="0" w:color="auto"/>
            </w:tcBorders>
            <w:shd w:val="clear" w:color="auto" w:fill="auto"/>
            <w:hideMark/>
          </w:tcPr>
          <w:p w14:paraId="1A36F17E"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8DB1CDB" w14:textId="77777777" w:rsidR="002256BC" w:rsidRPr="00B664E5" w:rsidRDefault="002256BC" w:rsidP="002256BC">
            <w:pPr>
              <w:suppressAutoHyphens w:val="0"/>
              <w:ind w:firstLine="0"/>
              <w:jc w:val="center"/>
            </w:pPr>
            <w:r w:rsidRPr="00B664E5">
              <w:t>T(=3)</w:t>
            </w:r>
          </w:p>
        </w:tc>
        <w:tc>
          <w:tcPr>
            <w:tcW w:w="1910" w:type="dxa"/>
            <w:tcBorders>
              <w:top w:val="nil"/>
              <w:left w:val="nil"/>
              <w:bottom w:val="single" w:sz="4" w:space="0" w:color="auto"/>
              <w:right w:val="single" w:sz="4" w:space="0" w:color="auto"/>
            </w:tcBorders>
            <w:shd w:val="clear" w:color="auto" w:fill="auto"/>
            <w:hideMark/>
          </w:tcPr>
          <w:p w14:paraId="18EECC3C" w14:textId="7C4CCDA5" w:rsidR="002256BC" w:rsidRPr="00B664E5" w:rsidRDefault="002256BC" w:rsidP="002256BC">
            <w:pPr>
              <w:suppressAutoHyphens w:val="0"/>
              <w:ind w:firstLine="0"/>
              <w:jc w:val="center"/>
            </w:pPr>
            <w:r>
              <w:t>ОК</w:t>
            </w:r>
          </w:p>
        </w:tc>
        <w:tc>
          <w:tcPr>
            <w:tcW w:w="5270" w:type="dxa"/>
            <w:tcBorders>
              <w:top w:val="nil"/>
              <w:left w:val="nil"/>
              <w:bottom w:val="single" w:sz="4" w:space="0" w:color="auto"/>
              <w:right w:val="single" w:sz="4" w:space="0" w:color="auto"/>
            </w:tcBorders>
            <w:shd w:val="clear" w:color="auto" w:fill="auto"/>
            <w:hideMark/>
          </w:tcPr>
          <w:p w14:paraId="4D120654" w14:textId="77777777" w:rsidR="002256BC" w:rsidRDefault="002256BC" w:rsidP="002256BC">
            <w:pPr>
              <w:ind w:firstLine="0"/>
              <w:jc w:val="left"/>
            </w:pPr>
            <w:r>
              <w:t>Типовой элемент &lt;</w:t>
            </w:r>
            <w:r>
              <w:rPr>
                <w:lang w:val="en-US"/>
              </w:rPr>
              <w:t>OKSM</w:t>
            </w:r>
            <w:r w:rsidRPr="00804BFC">
              <w:t>_</w:t>
            </w:r>
            <w:r>
              <w:rPr>
                <w:lang w:val="en-US"/>
              </w:rPr>
              <w:t>RFType</w:t>
            </w:r>
            <w:r>
              <w:t>&gt;.</w:t>
            </w:r>
          </w:p>
          <w:p w14:paraId="1C1DE900" w14:textId="4789B2A9" w:rsidR="002256BC" w:rsidRPr="00B664E5" w:rsidRDefault="002256BC" w:rsidP="002256BC">
            <w:pPr>
              <w:suppressAutoHyphens w:val="0"/>
              <w:ind w:firstLine="0"/>
              <w:jc w:val="left"/>
            </w:pPr>
            <w:r>
              <w:t>Принимает значение в соответствии с Общероссийским классификатором стран мира (ОКСМ)</w:t>
            </w:r>
          </w:p>
        </w:tc>
      </w:tr>
      <w:tr w:rsidR="002256BC" w:rsidRPr="00B664E5" w14:paraId="5308870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0C67261" w14:textId="77777777" w:rsidR="002256BC" w:rsidRPr="00B664E5" w:rsidRDefault="002256BC" w:rsidP="002256BC">
            <w:pPr>
              <w:suppressAutoHyphens w:val="0"/>
              <w:ind w:firstLine="0"/>
              <w:jc w:val="left"/>
            </w:pPr>
            <w:r w:rsidRPr="00B664E5">
              <w:t>Наименование страны</w:t>
            </w:r>
          </w:p>
        </w:tc>
        <w:tc>
          <w:tcPr>
            <w:tcW w:w="2522" w:type="dxa"/>
            <w:tcBorders>
              <w:top w:val="nil"/>
              <w:left w:val="nil"/>
              <w:bottom w:val="single" w:sz="4" w:space="0" w:color="auto"/>
              <w:right w:val="single" w:sz="4" w:space="0" w:color="auto"/>
            </w:tcBorders>
            <w:shd w:val="clear" w:color="auto" w:fill="auto"/>
            <w:hideMark/>
          </w:tcPr>
          <w:p w14:paraId="681ED8FD" w14:textId="77777777" w:rsidR="002256BC" w:rsidRPr="00B664E5" w:rsidRDefault="002256BC" w:rsidP="002256BC">
            <w:pPr>
              <w:suppressAutoHyphens w:val="0"/>
              <w:ind w:firstLine="0"/>
              <w:jc w:val="center"/>
            </w:pPr>
            <w:r w:rsidRPr="00B664E5">
              <w:t>NameCountry</w:t>
            </w:r>
          </w:p>
        </w:tc>
        <w:tc>
          <w:tcPr>
            <w:tcW w:w="1208" w:type="dxa"/>
            <w:tcBorders>
              <w:top w:val="nil"/>
              <w:left w:val="nil"/>
              <w:bottom w:val="single" w:sz="4" w:space="0" w:color="auto"/>
              <w:right w:val="single" w:sz="4" w:space="0" w:color="auto"/>
            </w:tcBorders>
            <w:shd w:val="clear" w:color="auto" w:fill="auto"/>
            <w:hideMark/>
          </w:tcPr>
          <w:p w14:paraId="02775561"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7131A31" w14:textId="77777777" w:rsidR="002256BC" w:rsidRPr="00B664E5" w:rsidRDefault="002256BC" w:rsidP="002256BC">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72E0AD3B" w14:textId="092936E6" w:rsidR="002256BC" w:rsidRPr="00B664E5" w:rsidRDefault="002256BC" w:rsidP="002256BC">
            <w:pPr>
              <w:suppressAutoHyphens w:val="0"/>
              <w:ind w:firstLine="0"/>
              <w:jc w:val="center"/>
            </w:pPr>
            <w:r>
              <w:t>ОК</w:t>
            </w:r>
          </w:p>
        </w:tc>
        <w:tc>
          <w:tcPr>
            <w:tcW w:w="5270" w:type="dxa"/>
            <w:tcBorders>
              <w:top w:val="nil"/>
              <w:left w:val="nil"/>
              <w:bottom w:val="single" w:sz="4" w:space="0" w:color="auto"/>
              <w:right w:val="single" w:sz="4" w:space="0" w:color="auto"/>
            </w:tcBorders>
            <w:shd w:val="clear" w:color="auto" w:fill="auto"/>
            <w:hideMark/>
          </w:tcPr>
          <w:p w14:paraId="3062A2B3" w14:textId="6B8930FC" w:rsidR="002256BC" w:rsidRPr="00B664E5" w:rsidRDefault="002256BC" w:rsidP="002256BC">
            <w:pPr>
              <w:suppressAutoHyphens w:val="0"/>
              <w:ind w:firstLine="0"/>
              <w:jc w:val="left"/>
            </w:pPr>
            <w:r w:rsidRPr="00F07825">
              <w:rPr>
                <w:szCs w:val="22"/>
              </w:rPr>
              <w:t>Принимает значение в соответствии с Общероссийским классификатором стран мира (ОКСМ)</w:t>
            </w:r>
          </w:p>
        </w:tc>
      </w:tr>
      <w:tr w:rsidR="00B664E5" w:rsidRPr="00B664E5" w14:paraId="5E6124F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9308411" w14:textId="257A66D6" w:rsidR="00B664E5" w:rsidRPr="00B664E5" w:rsidRDefault="00B664E5" w:rsidP="001E44B8">
            <w:pPr>
              <w:suppressAutoHyphens w:val="0"/>
              <w:ind w:firstLine="0"/>
              <w:jc w:val="left"/>
            </w:pPr>
            <w:r w:rsidRPr="00B664E5">
              <w:t xml:space="preserve">Наименование иностранной организации полное / </w:t>
            </w:r>
            <w:r w:rsidR="001E44B8">
              <w:t>ф</w:t>
            </w:r>
            <w:r w:rsidRPr="00B664E5">
              <w:t>амилия, имя, отчество (при наличии) иностранного гражданина</w:t>
            </w:r>
          </w:p>
        </w:tc>
        <w:tc>
          <w:tcPr>
            <w:tcW w:w="2522" w:type="dxa"/>
            <w:tcBorders>
              <w:top w:val="nil"/>
              <w:left w:val="nil"/>
              <w:bottom w:val="single" w:sz="4" w:space="0" w:color="auto"/>
              <w:right w:val="single" w:sz="4" w:space="0" w:color="auto"/>
            </w:tcBorders>
            <w:shd w:val="clear" w:color="auto" w:fill="auto"/>
            <w:hideMark/>
          </w:tcPr>
          <w:p w14:paraId="25472AF6" w14:textId="77777777" w:rsidR="00B664E5" w:rsidRPr="00B664E5" w:rsidRDefault="00B664E5" w:rsidP="00B664E5">
            <w:pPr>
              <w:suppressAutoHyphens w:val="0"/>
              <w:ind w:firstLine="0"/>
              <w:jc w:val="center"/>
            </w:pPr>
            <w:r w:rsidRPr="00B664E5">
              <w:t>NameForeig</w:t>
            </w:r>
          </w:p>
        </w:tc>
        <w:tc>
          <w:tcPr>
            <w:tcW w:w="1208" w:type="dxa"/>
            <w:tcBorders>
              <w:top w:val="nil"/>
              <w:left w:val="nil"/>
              <w:bottom w:val="single" w:sz="4" w:space="0" w:color="auto"/>
              <w:right w:val="single" w:sz="4" w:space="0" w:color="auto"/>
            </w:tcBorders>
            <w:shd w:val="clear" w:color="auto" w:fill="auto"/>
            <w:hideMark/>
          </w:tcPr>
          <w:p w14:paraId="3647EE58"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08F6AAF" w14:textId="77777777" w:rsidR="00B664E5" w:rsidRPr="00B664E5" w:rsidRDefault="00B664E5" w:rsidP="00B664E5">
            <w:pPr>
              <w:suppressAutoHyphens w:val="0"/>
              <w:ind w:firstLine="0"/>
              <w:jc w:val="center"/>
            </w:pPr>
            <w:r w:rsidRPr="00B664E5">
              <w:t>T(1-1000)</w:t>
            </w:r>
          </w:p>
        </w:tc>
        <w:tc>
          <w:tcPr>
            <w:tcW w:w="1910" w:type="dxa"/>
            <w:tcBorders>
              <w:top w:val="nil"/>
              <w:left w:val="nil"/>
              <w:bottom w:val="single" w:sz="4" w:space="0" w:color="auto"/>
              <w:right w:val="single" w:sz="4" w:space="0" w:color="auto"/>
            </w:tcBorders>
            <w:shd w:val="clear" w:color="auto" w:fill="auto"/>
            <w:hideMark/>
          </w:tcPr>
          <w:p w14:paraId="18FC5E58"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24BC143D" w14:textId="77777777" w:rsidR="00B664E5" w:rsidRPr="00B664E5" w:rsidRDefault="00B664E5" w:rsidP="00B664E5">
            <w:pPr>
              <w:suppressAutoHyphens w:val="0"/>
              <w:ind w:firstLine="0"/>
              <w:jc w:val="left"/>
            </w:pPr>
            <w:r w:rsidRPr="00B664E5">
              <w:t> </w:t>
            </w:r>
          </w:p>
        </w:tc>
      </w:tr>
      <w:tr w:rsidR="002256BC" w:rsidRPr="00B664E5" w14:paraId="61417928"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FD3EDC9" w14:textId="77777777" w:rsidR="002256BC" w:rsidRPr="00B664E5" w:rsidRDefault="002256BC" w:rsidP="002256BC">
            <w:pPr>
              <w:suppressAutoHyphens w:val="0"/>
              <w:ind w:firstLine="0"/>
              <w:jc w:val="left"/>
            </w:pPr>
            <w:r w:rsidRPr="00B664E5">
              <w:t>Идентификатор иностранной организации (иностранного гражданина)</w:t>
            </w:r>
          </w:p>
        </w:tc>
        <w:tc>
          <w:tcPr>
            <w:tcW w:w="2522" w:type="dxa"/>
            <w:tcBorders>
              <w:top w:val="nil"/>
              <w:left w:val="nil"/>
              <w:bottom w:val="single" w:sz="4" w:space="0" w:color="auto"/>
              <w:right w:val="single" w:sz="4" w:space="0" w:color="auto"/>
            </w:tcBorders>
            <w:shd w:val="clear" w:color="auto" w:fill="auto"/>
            <w:hideMark/>
          </w:tcPr>
          <w:p w14:paraId="10561648" w14:textId="77777777" w:rsidR="002256BC" w:rsidRPr="00B664E5" w:rsidRDefault="002256BC" w:rsidP="002256BC">
            <w:pPr>
              <w:suppressAutoHyphens w:val="0"/>
              <w:ind w:firstLine="0"/>
              <w:jc w:val="center"/>
            </w:pPr>
            <w:r w:rsidRPr="00B664E5">
              <w:t>ForeigID</w:t>
            </w:r>
          </w:p>
        </w:tc>
        <w:tc>
          <w:tcPr>
            <w:tcW w:w="1208" w:type="dxa"/>
            <w:tcBorders>
              <w:top w:val="nil"/>
              <w:left w:val="nil"/>
              <w:bottom w:val="single" w:sz="4" w:space="0" w:color="auto"/>
              <w:right w:val="single" w:sz="4" w:space="0" w:color="auto"/>
            </w:tcBorders>
            <w:shd w:val="clear" w:color="auto" w:fill="auto"/>
            <w:hideMark/>
          </w:tcPr>
          <w:p w14:paraId="51A18EF6"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DF66628" w14:textId="77777777" w:rsidR="002256BC" w:rsidRPr="00B664E5" w:rsidRDefault="002256BC" w:rsidP="002256BC">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30B9F0DD" w14:textId="0C541CE9" w:rsidR="002256BC" w:rsidRPr="00B664E5" w:rsidRDefault="002256BC" w:rsidP="002256BC">
            <w:pPr>
              <w:suppressAutoHyphens w:val="0"/>
              <w:ind w:firstLine="0"/>
              <w:jc w:val="center"/>
            </w:pPr>
            <w:r w:rsidRPr="00CD7C10">
              <w:rPr>
                <w:szCs w:val="22"/>
              </w:rPr>
              <w:t>Н</w:t>
            </w:r>
            <w:r>
              <w:rPr>
                <w:szCs w:val="22"/>
              </w:rPr>
              <w:t>У</w:t>
            </w:r>
          </w:p>
        </w:tc>
        <w:tc>
          <w:tcPr>
            <w:tcW w:w="5270" w:type="dxa"/>
            <w:tcBorders>
              <w:top w:val="nil"/>
              <w:left w:val="nil"/>
              <w:bottom w:val="single" w:sz="4" w:space="0" w:color="auto"/>
              <w:right w:val="single" w:sz="4" w:space="0" w:color="auto"/>
            </w:tcBorders>
            <w:shd w:val="clear" w:color="auto" w:fill="auto"/>
            <w:hideMark/>
          </w:tcPr>
          <w:p w14:paraId="685A0A13" w14:textId="3AFA513B" w:rsidR="002256BC" w:rsidRPr="00B664E5" w:rsidRDefault="002256BC" w:rsidP="002256BC">
            <w:pPr>
              <w:suppressAutoHyphens w:val="0"/>
              <w:ind w:firstLine="0"/>
              <w:jc w:val="left"/>
            </w:pPr>
            <w:r w:rsidRPr="001650A6">
              <w:t>Эл</w:t>
            </w:r>
            <w:r>
              <w:t>емент обязателен при отсутствии</w:t>
            </w:r>
            <w:r w:rsidRPr="001650A6">
              <w:t xml:space="preserve"> &lt;</w:t>
            </w:r>
            <w:r>
              <w:rPr>
                <w:szCs w:val="22"/>
                <w:lang w:val="en-US"/>
              </w:rPr>
              <w:t>OthInf</w:t>
            </w:r>
            <w:r w:rsidRPr="001650A6">
              <w:t>&gt;</w:t>
            </w:r>
          </w:p>
        </w:tc>
      </w:tr>
      <w:tr w:rsidR="002256BC" w:rsidRPr="00B664E5" w14:paraId="4A350B9F"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7D1CFD8" w14:textId="77777777" w:rsidR="002256BC" w:rsidRPr="00B664E5" w:rsidRDefault="002256BC" w:rsidP="002256BC">
            <w:pPr>
              <w:suppressAutoHyphens w:val="0"/>
              <w:ind w:firstLine="0"/>
              <w:jc w:val="left"/>
            </w:pPr>
            <w:r w:rsidRPr="00B664E5">
              <w:t>Иные сведения для однозначной идентификации иностранной организации (иностранного гражданина)</w:t>
            </w:r>
          </w:p>
        </w:tc>
        <w:tc>
          <w:tcPr>
            <w:tcW w:w="2522" w:type="dxa"/>
            <w:tcBorders>
              <w:top w:val="nil"/>
              <w:left w:val="nil"/>
              <w:bottom w:val="single" w:sz="4" w:space="0" w:color="auto"/>
              <w:right w:val="single" w:sz="4" w:space="0" w:color="auto"/>
            </w:tcBorders>
            <w:shd w:val="clear" w:color="auto" w:fill="auto"/>
            <w:hideMark/>
          </w:tcPr>
          <w:p w14:paraId="371F62EB" w14:textId="77777777" w:rsidR="002256BC" w:rsidRPr="00B664E5" w:rsidRDefault="002256BC" w:rsidP="002256BC">
            <w:pPr>
              <w:suppressAutoHyphens w:val="0"/>
              <w:ind w:firstLine="0"/>
              <w:jc w:val="center"/>
            </w:pPr>
            <w:r w:rsidRPr="00B664E5">
              <w:t>OthInf</w:t>
            </w:r>
          </w:p>
        </w:tc>
        <w:tc>
          <w:tcPr>
            <w:tcW w:w="1208" w:type="dxa"/>
            <w:tcBorders>
              <w:top w:val="nil"/>
              <w:left w:val="nil"/>
              <w:bottom w:val="single" w:sz="4" w:space="0" w:color="auto"/>
              <w:right w:val="single" w:sz="4" w:space="0" w:color="auto"/>
            </w:tcBorders>
            <w:shd w:val="clear" w:color="auto" w:fill="auto"/>
            <w:hideMark/>
          </w:tcPr>
          <w:p w14:paraId="4A2295DB"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BDBCD26" w14:textId="77777777" w:rsidR="002256BC" w:rsidRPr="00B664E5" w:rsidRDefault="002256BC" w:rsidP="002256BC">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2A59F56F" w14:textId="35A39475" w:rsidR="002256BC" w:rsidRPr="00B664E5" w:rsidRDefault="002256BC" w:rsidP="002256BC">
            <w:pPr>
              <w:suppressAutoHyphens w:val="0"/>
              <w:ind w:firstLine="0"/>
              <w:jc w:val="center"/>
            </w:pPr>
            <w:r w:rsidRPr="00CD7C10">
              <w:rPr>
                <w:szCs w:val="22"/>
              </w:rPr>
              <w:t>Н</w:t>
            </w:r>
            <w:r>
              <w:rPr>
                <w:szCs w:val="22"/>
              </w:rPr>
              <w:t>У</w:t>
            </w:r>
          </w:p>
        </w:tc>
        <w:tc>
          <w:tcPr>
            <w:tcW w:w="5270" w:type="dxa"/>
            <w:tcBorders>
              <w:top w:val="nil"/>
              <w:left w:val="nil"/>
              <w:bottom w:val="single" w:sz="4" w:space="0" w:color="auto"/>
              <w:right w:val="single" w:sz="4" w:space="0" w:color="auto"/>
            </w:tcBorders>
            <w:shd w:val="clear" w:color="auto" w:fill="auto"/>
            <w:hideMark/>
          </w:tcPr>
          <w:p w14:paraId="582979DE" w14:textId="423B13FB" w:rsidR="002256BC" w:rsidRPr="00B664E5" w:rsidRDefault="002256BC" w:rsidP="002256BC">
            <w:pPr>
              <w:suppressAutoHyphens w:val="0"/>
              <w:ind w:firstLine="0"/>
              <w:jc w:val="left"/>
            </w:pPr>
            <w:r w:rsidRPr="001650A6">
              <w:t>Элемент обязателен при отсутствии &lt;</w:t>
            </w:r>
            <w:r w:rsidRPr="00CF3454">
              <w:rPr>
                <w:szCs w:val="22"/>
                <w:lang w:val="en-US"/>
              </w:rPr>
              <w:t>ForeigID</w:t>
            </w:r>
            <w:r w:rsidRPr="001650A6">
              <w:t xml:space="preserve">&gt; </w:t>
            </w:r>
          </w:p>
        </w:tc>
      </w:tr>
    </w:tbl>
    <w:p w14:paraId="2A773551" w14:textId="77777777" w:rsidR="00A30C52" w:rsidRDefault="00A30C52" w:rsidP="00B664E5">
      <w:pPr>
        <w:suppressAutoHyphens w:val="0"/>
        <w:spacing w:before="360"/>
        <w:ind w:firstLine="0"/>
        <w:jc w:val="right"/>
      </w:pPr>
    </w:p>
    <w:p w14:paraId="6BF836E1" w14:textId="77777777" w:rsidR="00D75AAD" w:rsidRDefault="00D75AAD" w:rsidP="00B664E5">
      <w:pPr>
        <w:suppressAutoHyphens w:val="0"/>
        <w:spacing w:before="360"/>
        <w:ind w:firstLine="0"/>
        <w:jc w:val="right"/>
      </w:pPr>
    </w:p>
    <w:p w14:paraId="79326450" w14:textId="2A166AFD" w:rsidR="00B664E5" w:rsidRPr="00B664E5" w:rsidRDefault="00B664E5" w:rsidP="00B664E5">
      <w:pPr>
        <w:suppressAutoHyphens w:val="0"/>
        <w:spacing w:before="360"/>
        <w:ind w:firstLine="0"/>
        <w:jc w:val="right"/>
      </w:pPr>
      <w:r>
        <w:t>Таблица 9.</w:t>
      </w:r>
      <w:r w:rsidRPr="00B664E5">
        <w:t>17</w:t>
      </w:r>
    </w:p>
    <w:p w14:paraId="1D3F40C8"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 лице, подписывающем информацию отправителя в электронной форме (SignerType)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3CA682DD"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9036F1"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6498644F"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4D23B5"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5FBE01"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0911BD"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6DFA76A5"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71BEFD6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AF739EA" w14:textId="77777777" w:rsidR="00B664E5" w:rsidRPr="00B664E5" w:rsidRDefault="00B664E5" w:rsidP="00B664E5">
            <w:pPr>
              <w:suppressAutoHyphens w:val="0"/>
              <w:ind w:firstLine="0"/>
              <w:jc w:val="left"/>
            </w:pPr>
            <w:r w:rsidRPr="00B664E5">
              <w:t>Должность</w:t>
            </w:r>
          </w:p>
        </w:tc>
        <w:tc>
          <w:tcPr>
            <w:tcW w:w="2522" w:type="dxa"/>
            <w:tcBorders>
              <w:top w:val="nil"/>
              <w:left w:val="nil"/>
              <w:bottom w:val="single" w:sz="4" w:space="0" w:color="auto"/>
              <w:right w:val="single" w:sz="4" w:space="0" w:color="auto"/>
            </w:tcBorders>
            <w:shd w:val="clear" w:color="auto" w:fill="auto"/>
            <w:hideMark/>
          </w:tcPr>
          <w:p w14:paraId="5975B9D9" w14:textId="77777777" w:rsidR="00B664E5" w:rsidRPr="00B664E5" w:rsidRDefault="00B664E5" w:rsidP="00B664E5">
            <w:pPr>
              <w:suppressAutoHyphens w:val="0"/>
              <w:ind w:firstLine="0"/>
              <w:jc w:val="center"/>
            </w:pPr>
            <w:r w:rsidRPr="00B664E5">
              <w:t>Post</w:t>
            </w:r>
          </w:p>
        </w:tc>
        <w:tc>
          <w:tcPr>
            <w:tcW w:w="1208" w:type="dxa"/>
            <w:tcBorders>
              <w:top w:val="nil"/>
              <w:left w:val="nil"/>
              <w:bottom w:val="single" w:sz="4" w:space="0" w:color="auto"/>
              <w:right w:val="single" w:sz="4" w:space="0" w:color="auto"/>
            </w:tcBorders>
            <w:shd w:val="clear" w:color="auto" w:fill="auto"/>
            <w:hideMark/>
          </w:tcPr>
          <w:p w14:paraId="14678CA1"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38ACB50"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EA69932" w14:textId="0A758414" w:rsidR="00B664E5" w:rsidRPr="00B664E5" w:rsidRDefault="005555E0" w:rsidP="00B664E5">
            <w:pPr>
              <w:suppressAutoHyphens w:val="0"/>
              <w:ind w:firstLine="0"/>
              <w:jc w:val="center"/>
            </w:pPr>
            <w:r>
              <w:t>О</w:t>
            </w:r>
          </w:p>
        </w:tc>
        <w:tc>
          <w:tcPr>
            <w:tcW w:w="5270" w:type="dxa"/>
            <w:tcBorders>
              <w:top w:val="nil"/>
              <w:left w:val="nil"/>
              <w:bottom w:val="single" w:sz="4" w:space="0" w:color="auto"/>
              <w:right w:val="single" w:sz="4" w:space="0" w:color="auto"/>
            </w:tcBorders>
            <w:shd w:val="clear" w:color="auto" w:fill="auto"/>
            <w:hideMark/>
          </w:tcPr>
          <w:p w14:paraId="38500AE6" w14:textId="77777777" w:rsidR="00B664E5" w:rsidRPr="00B664E5" w:rsidRDefault="00B664E5" w:rsidP="00B664E5">
            <w:pPr>
              <w:suppressAutoHyphens w:val="0"/>
              <w:ind w:firstLine="0"/>
              <w:jc w:val="left"/>
            </w:pPr>
            <w:r w:rsidRPr="00B664E5">
              <w:t> </w:t>
            </w:r>
          </w:p>
        </w:tc>
      </w:tr>
      <w:tr w:rsidR="002256BC" w:rsidRPr="00B664E5" w14:paraId="456AD363"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70D6A09" w14:textId="77777777" w:rsidR="002256BC" w:rsidRPr="00B664E5" w:rsidRDefault="002256BC" w:rsidP="002256BC">
            <w:pPr>
              <w:suppressAutoHyphens w:val="0"/>
              <w:ind w:firstLine="0"/>
              <w:jc w:val="left"/>
            </w:pPr>
            <w:r w:rsidRPr="00B664E5">
              <w:t>Тип подписи</w:t>
            </w:r>
          </w:p>
        </w:tc>
        <w:tc>
          <w:tcPr>
            <w:tcW w:w="2522" w:type="dxa"/>
            <w:tcBorders>
              <w:top w:val="nil"/>
              <w:left w:val="nil"/>
              <w:bottom w:val="single" w:sz="4" w:space="0" w:color="auto"/>
              <w:right w:val="single" w:sz="4" w:space="0" w:color="auto"/>
            </w:tcBorders>
            <w:shd w:val="clear" w:color="auto" w:fill="auto"/>
            <w:hideMark/>
          </w:tcPr>
          <w:p w14:paraId="68A9A585" w14:textId="77777777" w:rsidR="002256BC" w:rsidRPr="00B664E5" w:rsidRDefault="002256BC" w:rsidP="002256BC">
            <w:pPr>
              <w:suppressAutoHyphens w:val="0"/>
              <w:ind w:firstLine="0"/>
              <w:jc w:val="center"/>
            </w:pPr>
            <w:r w:rsidRPr="00B664E5">
              <w:t>TypeSign</w:t>
            </w:r>
          </w:p>
        </w:tc>
        <w:tc>
          <w:tcPr>
            <w:tcW w:w="1208" w:type="dxa"/>
            <w:tcBorders>
              <w:top w:val="nil"/>
              <w:left w:val="nil"/>
              <w:bottom w:val="single" w:sz="4" w:space="0" w:color="auto"/>
              <w:right w:val="single" w:sz="4" w:space="0" w:color="auto"/>
            </w:tcBorders>
            <w:shd w:val="clear" w:color="auto" w:fill="auto"/>
            <w:hideMark/>
          </w:tcPr>
          <w:p w14:paraId="4F3FDFBE"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0776299" w14:textId="77777777" w:rsidR="002256BC" w:rsidRPr="00B664E5" w:rsidRDefault="002256BC" w:rsidP="002256BC">
            <w:pPr>
              <w:suppressAutoHyphens w:val="0"/>
              <w:ind w:firstLine="0"/>
              <w:jc w:val="center"/>
            </w:pPr>
            <w:r w:rsidRPr="00B664E5">
              <w:t>T(=1)</w:t>
            </w:r>
          </w:p>
        </w:tc>
        <w:tc>
          <w:tcPr>
            <w:tcW w:w="1910" w:type="dxa"/>
            <w:tcBorders>
              <w:top w:val="nil"/>
              <w:left w:val="nil"/>
              <w:bottom w:val="single" w:sz="4" w:space="0" w:color="auto"/>
              <w:right w:val="single" w:sz="4" w:space="0" w:color="auto"/>
            </w:tcBorders>
            <w:shd w:val="clear" w:color="auto" w:fill="auto"/>
            <w:hideMark/>
          </w:tcPr>
          <w:p w14:paraId="5F0E7AF8" w14:textId="1B2A675B" w:rsidR="002256BC" w:rsidRPr="00B664E5" w:rsidRDefault="002256BC" w:rsidP="002256BC">
            <w:pPr>
              <w:suppressAutoHyphens w:val="0"/>
              <w:ind w:firstLine="0"/>
              <w:jc w:val="center"/>
            </w:pPr>
            <w:r w:rsidRPr="00966B5D">
              <w:rPr>
                <w:szCs w:val="22"/>
              </w:rPr>
              <w:t>НК</w:t>
            </w:r>
          </w:p>
        </w:tc>
        <w:tc>
          <w:tcPr>
            <w:tcW w:w="5270" w:type="dxa"/>
            <w:tcBorders>
              <w:top w:val="nil"/>
              <w:left w:val="nil"/>
              <w:bottom w:val="single" w:sz="4" w:space="0" w:color="auto"/>
              <w:right w:val="single" w:sz="4" w:space="0" w:color="auto"/>
            </w:tcBorders>
            <w:shd w:val="clear" w:color="auto" w:fill="auto"/>
            <w:hideMark/>
          </w:tcPr>
          <w:p w14:paraId="577BFA10" w14:textId="77777777" w:rsidR="002256BC" w:rsidRPr="00965B55" w:rsidRDefault="002256BC" w:rsidP="002256BC">
            <w:pPr>
              <w:ind w:firstLine="0"/>
              <w:jc w:val="left"/>
            </w:pPr>
            <w:r w:rsidRPr="00965B55">
              <w:t>Принимает значение:</w:t>
            </w:r>
          </w:p>
          <w:p w14:paraId="4A351180" w14:textId="77777777" w:rsidR="002256BC" w:rsidRPr="00965B55" w:rsidRDefault="002256BC" w:rsidP="002256BC">
            <w:pPr>
              <w:ind w:left="284" w:hanging="284"/>
              <w:jc w:val="left"/>
            </w:pPr>
            <w:r w:rsidRPr="00965B55">
              <w:t>1 – усиленная квалифицированная электронная подпись   |</w:t>
            </w:r>
          </w:p>
          <w:p w14:paraId="70ED4599" w14:textId="77777777" w:rsidR="002256BC" w:rsidRPr="00965B55" w:rsidRDefault="002256BC" w:rsidP="002256BC">
            <w:pPr>
              <w:ind w:left="284" w:hanging="284"/>
              <w:jc w:val="left"/>
            </w:pPr>
            <w:r w:rsidRPr="00965B55">
              <w:t>2 – простая электронная подпись   |</w:t>
            </w:r>
          </w:p>
          <w:p w14:paraId="5993E036" w14:textId="77777777" w:rsidR="002256BC" w:rsidRPr="00965B55" w:rsidRDefault="002256BC" w:rsidP="002256BC">
            <w:pPr>
              <w:ind w:left="284" w:hanging="284"/>
              <w:jc w:val="left"/>
            </w:pPr>
            <w:r w:rsidRPr="00965B55">
              <w:t>3 – усиленная неквалифицированная электронная подпись</w:t>
            </w:r>
          </w:p>
          <w:p w14:paraId="499071CE" w14:textId="190D6B89" w:rsidR="002256BC" w:rsidRPr="00B664E5" w:rsidRDefault="002256BC" w:rsidP="002256BC">
            <w:pPr>
              <w:suppressAutoHyphens w:val="0"/>
              <w:ind w:firstLine="0"/>
              <w:jc w:val="left"/>
            </w:pPr>
            <w:r w:rsidRPr="00965B55">
              <w:t>Значения «2» и «3» применяются, если иное не предусмотрено законодательством Российской Федерации</w:t>
            </w:r>
          </w:p>
        </w:tc>
      </w:tr>
      <w:tr w:rsidR="002256BC" w:rsidRPr="00B664E5" w14:paraId="341F30BD"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E3C57DB" w14:textId="77777777" w:rsidR="002256BC" w:rsidRPr="00B664E5" w:rsidRDefault="002256BC" w:rsidP="002256BC">
            <w:pPr>
              <w:suppressAutoHyphens w:val="0"/>
              <w:ind w:firstLine="0"/>
              <w:jc w:val="left"/>
            </w:pPr>
            <w:r w:rsidRPr="00B664E5">
              <w:t>Дата подписания документа</w:t>
            </w:r>
          </w:p>
        </w:tc>
        <w:tc>
          <w:tcPr>
            <w:tcW w:w="2522" w:type="dxa"/>
            <w:tcBorders>
              <w:top w:val="nil"/>
              <w:left w:val="nil"/>
              <w:bottom w:val="single" w:sz="4" w:space="0" w:color="auto"/>
              <w:right w:val="single" w:sz="4" w:space="0" w:color="auto"/>
            </w:tcBorders>
            <w:shd w:val="clear" w:color="auto" w:fill="auto"/>
            <w:hideMark/>
          </w:tcPr>
          <w:p w14:paraId="5C032CB2" w14:textId="77777777" w:rsidR="002256BC" w:rsidRPr="00B664E5" w:rsidRDefault="002256BC" w:rsidP="002256BC">
            <w:pPr>
              <w:suppressAutoHyphens w:val="0"/>
              <w:ind w:firstLine="0"/>
              <w:jc w:val="center"/>
            </w:pPr>
            <w:r w:rsidRPr="00B664E5">
              <w:t>DateSignDoc</w:t>
            </w:r>
          </w:p>
        </w:tc>
        <w:tc>
          <w:tcPr>
            <w:tcW w:w="1208" w:type="dxa"/>
            <w:tcBorders>
              <w:top w:val="nil"/>
              <w:left w:val="nil"/>
              <w:bottom w:val="single" w:sz="4" w:space="0" w:color="auto"/>
              <w:right w:val="single" w:sz="4" w:space="0" w:color="auto"/>
            </w:tcBorders>
            <w:shd w:val="clear" w:color="auto" w:fill="auto"/>
            <w:hideMark/>
          </w:tcPr>
          <w:p w14:paraId="00D69517"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3224076" w14:textId="77777777" w:rsidR="002256BC" w:rsidRPr="00B664E5" w:rsidRDefault="002256BC" w:rsidP="002256BC">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140FD60C" w14:textId="4D6FD4B0" w:rsidR="002256BC" w:rsidRPr="00B664E5" w:rsidRDefault="002256BC" w:rsidP="002256BC">
            <w:pPr>
              <w:suppressAutoHyphens w:val="0"/>
              <w:ind w:firstLine="0"/>
              <w:jc w:val="center"/>
            </w:pPr>
            <w:r w:rsidRPr="00C05539">
              <w:rPr>
                <w:szCs w:val="22"/>
              </w:rPr>
              <w:t>Н</w:t>
            </w:r>
          </w:p>
        </w:tc>
        <w:tc>
          <w:tcPr>
            <w:tcW w:w="5270" w:type="dxa"/>
            <w:tcBorders>
              <w:top w:val="nil"/>
              <w:left w:val="nil"/>
              <w:bottom w:val="single" w:sz="4" w:space="0" w:color="auto"/>
              <w:right w:val="single" w:sz="4" w:space="0" w:color="auto"/>
            </w:tcBorders>
            <w:shd w:val="clear" w:color="auto" w:fill="auto"/>
            <w:hideMark/>
          </w:tcPr>
          <w:p w14:paraId="53BEA6A1" w14:textId="77777777" w:rsidR="002256BC" w:rsidRDefault="002256BC" w:rsidP="002256BC">
            <w:pPr>
              <w:suppressAutoHyphens w:val="0"/>
              <w:ind w:firstLine="0"/>
              <w:jc w:val="left"/>
              <w:rPr>
                <w:szCs w:val="22"/>
              </w:rPr>
            </w:pPr>
            <w:r>
              <w:rPr>
                <w:szCs w:val="22"/>
              </w:rPr>
              <w:t xml:space="preserve">Типовой элемент </w:t>
            </w:r>
            <w:r w:rsidRPr="00FD3126">
              <w:rPr>
                <w:szCs w:val="22"/>
              </w:rPr>
              <w:t>&lt;</w:t>
            </w:r>
            <w:r>
              <w:rPr>
                <w:szCs w:val="22"/>
                <w:lang w:val="en-US"/>
              </w:rPr>
              <w:t>DateType</w:t>
            </w:r>
            <w:r w:rsidRPr="00FD3126">
              <w:rPr>
                <w:szCs w:val="22"/>
              </w:rPr>
              <w:t>&gt;</w:t>
            </w:r>
            <w:r>
              <w:rPr>
                <w:szCs w:val="22"/>
              </w:rPr>
              <w:t>.</w:t>
            </w:r>
          </w:p>
          <w:p w14:paraId="3E934DDF" w14:textId="540B3DC3" w:rsidR="002256BC" w:rsidRPr="00B664E5" w:rsidRDefault="002256BC" w:rsidP="002256BC">
            <w:pPr>
              <w:suppressAutoHyphens w:val="0"/>
              <w:ind w:firstLine="0"/>
              <w:jc w:val="left"/>
            </w:pPr>
            <w:r>
              <w:rPr>
                <w:szCs w:val="22"/>
              </w:rPr>
              <w:t xml:space="preserve">Дата в формате </w:t>
            </w:r>
            <w:r>
              <w:rPr>
                <w:szCs w:val="22"/>
                <w:lang w:val="en-US"/>
              </w:rPr>
              <w:t>DD</w:t>
            </w:r>
            <w:r>
              <w:rPr>
                <w:szCs w:val="22"/>
              </w:rPr>
              <w:t>.ММ.</w:t>
            </w:r>
            <w:r>
              <w:rPr>
                <w:szCs w:val="22"/>
                <w:lang w:val="en-US"/>
              </w:rPr>
              <w:t>GGGG</w:t>
            </w:r>
          </w:p>
        </w:tc>
      </w:tr>
      <w:tr w:rsidR="002256BC" w:rsidRPr="00B664E5" w14:paraId="4BDF50E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B9D9C80" w14:textId="77777777" w:rsidR="002256BC" w:rsidRPr="00B664E5" w:rsidRDefault="002256BC" w:rsidP="002256BC">
            <w:pPr>
              <w:suppressAutoHyphens w:val="0"/>
              <w:ind w:firstLine="0"/>
              <w:jc w:val="left"/>
            </w:pPr>
            <w:r w:rsidRPr="00B664E5">
              <w:t>Способ подтверждения полномочий представителя на подписание документа</w:t>
            </w:r>
          </w:p>
        </w:tc>
        <w:tc>
          <w:tcPr>
            <w:tcW w:w="2522" w:type="dxa"/>
            <w:tcBorders>
              <w:top w:val="nil"/>
              <w:left w:val="nil"/>
              <w:bottom w:val="single" w:sz="4" w:space="0" w:color="auto"/>
              <w:right w:val="single" w:sz="4" w:space="0" w:color="auto"/>
            </w:tcBorders>
            <w:shd w:val="clear" w:color="auto" w:fill="auto"/>
            <w:hideMark/>
          </w:tcPr>
          <w:p w14:paraId="5889AC2C" w14:textId="77777777" w:rsidR="002256BC" w:rsidRPr="00B664E5" w:rsidRDefault="002256BC" w:rsidP="002256BC">
            <w:pPr>
              <w:suppressAutoHyphens w:val="0"/>
              <w:ind w:firstLine="0"/>
              <w:jc w:val="center"/>
            </w:pPr>
            <w:r w:rsidRPr="00B664E5">
              <w:t>MethodConfCred</w:t>
            </w:r>
          </w:p>
        </w:tc>
        <w:tc>
          <w:tcPr>
            <w:tcW w:w="1208" w:type="dxa"/>
            <w:tcBorders>
              <w:top w:val="nil"/>
              <w:left w:val="nil"/>
              <w:bottom w:val="single" w:sz="4" w:space="0" w:color="auto"/>
              <w:right w:val="single" w:sz="4" w:space="0" w:color="auto"/>
            </w:tcBorders>
            <w:shd w:val="clear" w:color="auto" w:fill="auto"/>
            <w:hideMark/>
          </w:tcPr>
          <w:p w14:paraId="349EED60"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0054A19" w14:textId="77777777" w:rsidR="002256BC" w:rsidRPr="00B664E5" w:rsidRDefault="002256BC" w:rsidP="002256BC">
            <w:pPr>
              <w:suppressAutoHyphens w:val="0"/>
              <w:ind w:firstLine="0"/>
              <w:jc w:val="center"/>
            </w:pPr>
            <w:r w:rsidRPr="00B664E5">
              <w:t>T(=1)</w:t>
            </w:r>
          </w:p>
        </w:tc>
        <w:tc>
          <w:tcPr>
            <w:tcW w:w="1910" w:type="dxa"/>
            <w:tcBorders>
              <w:top w:val="nil"/>
              <w:left w:val="nil"/>
              <w:bottom w:val="single" w:sz="4" w:space="0" w:color="auto"/>
              <w:right w:val="single" w:sz="4" w:space="0" w:color="auto"/>
            </w:tcBorders>
            <w:shd w:val="clear" w:color="auto" w:fill="auto"/>
            <w:hideMark/>
          </w:tcPr>
          <w:p w14:paraId="75F89332" w14:textId="04FA083F" w:rsidR="002256BC" w:rsidRPr="00B664E5" w:rsidRDefault="002256BC" w:rsidP="002256BC">
            <w:pPr>
              <w:suppressAutoHyphens w:val="0"/>
              <w:ind w:firstLine="0"/>
              <w:jc w:val="center"/>
            </w:pPr>
            <w:r w:rsidRPr="00965B55">
              <w:rPr>
                <w:szCs w:val="22"/>
              </w:rPr>
              <w:t>ОК</w:t>
            </w:r>
          </w:p>
        </w:tc>
        <w:tc>
          <w:tcPr>
            <w:tcW w:w="5270" w:type="dxa"/>
            <w:tcBorders>
              <w:top w:val="nil"/>
              <w:left w:val="nil"/>
              <w:bottom w:val="single" w:sz="4" w:space="0" w:color="auto"/>
              <w:right w:val="single" w:sz="4" w:space="0" w:color="auto"/>
            </w:tcBorders>
            <w:shd w:val="clear" w:color="auto" w:fill="auto"/>
            <w:hideMark/>
          </w:tcPr>
          <w:p w14:paraId="358D8840" w14:textId="77777777" w:rsidR="002256BC" w:rsidRPr="00965B55" w:rsidRDefault="002256BC" w:rsidP="002256BC">
            <w:pPr>
              <w:widowControl w:val="0"/>
              <w:shd w:val="clear" w:color="auto" w:fill="FFFFFF" w:themeFill="background1"/>
              <w:ind w:firstLine="0"/>
              <w:jc w:val="left"/>
            </w:pPr>
            <w:r w:rsidRPr="00965B55">
              <w:t>Принимает значение:</w:t>
            </w:r>
          </w:p>
          <w:p w14:paraId="11B0C0F7" w14:textId="77777777" w:rsidR="002256BC" w:rsidRPr="00965B55" w:rsidRDefault="002256BC" w:rsidP="002256BC">
            <w:pPr>
              <w:ind w:left="284" w:hanging="284"/>
              <w:jc w:val="left"/>
            </w:pPr>
            <w:r w:rsidRPr="00965B55">
              <w:t>1 – в соответствии с данными, содержащимися в электронной подписи   |</w:t>
            </w:r>
          </w:p>
          <w:p w14:paraId="44E782AC" w14:textId="3AB3A52B" w:rsidR="002256BC" w:rsidRPr="00965B55" w:rsidRDefault="002256BC" w:rsidP="002256BC">
            <w:pPr>
              <w:ind w:left="284" w:hanging="284"/>
              <w:jc w:val="left"/>
            </w:pPr>
            <w:r w:rsidRPr="00965B55">
              <w:t xml:space="preserve">2 – </w:t>
            </w:r>
            <w:r w:rsidR="005555E0" w:rsidRPr="00965B55">
              <w:t xml:space="preserve">в соответствии с доверенностью в </w:t>
            </w:r>
            <w:r w:rsidR="005555E0">
              <w:t>электронной</w:t>
            </w:r>
            <w:r w:rsidR="005555E0" w:rsidRPr="00965B55">
              <w:t xml:space="preserve"> форме</w:t>
            </w:r>
            <w:r w:rsidR="005555E0">
              <w:t xml:space="preserve"> в машиночитаемом виде</w:t>
            </w:r>
            <w:r w:rsidR="005555E0" w:rsidRPr="00965B55">
              <w:t xml:space="preserve">, </w:t>
            </w:r>
            <w:r w:rsidR="005555E0">
              <w:t xml:space="preserve">если представление доверенности осуществляется </w:t>
            </w:r>
            <w:r w:rsidR="005555E0" w:rsidRPr="00965B55">
              <w:t xml:space="preserve">посредством включения в </w:t>
            </w:r>
            <w:r w:rsidR="005555E0">
              <w:t xml:space="preserve">каждый </w:t>
            </w:r>
            <w:r w:rsidR="005555E0" w:rsidRPr="00965B55">
              <w:t>пакет электронных документов</w:t>
            </w:r>
            <w:r w:rsidR="005555E0">
              <w:t>, подписываемых представителем</w:t>
            </w:r>
            <w:r w:rsidRPr="00965B55">
              <w:t xml:space="preserve">   |</w:t>
            </w:r>
          </w:p>
          <w:p w14:paraId="008CCA25" w14:textId="1FCA3BEE" w:rsidR="002256BC" w:rsidRPr="00965B55" w:rsidRDefault="002256BC" w:rsidP="002256BC">
            <w:pPr>
              <w:ind w:left="284" w:hanging="284"/>
              <w:jc w:val="left"/>
            </w:pPr>
            <w:r w:rsidRPr="00965B55">
              <w:t xml:space="preserve">3 – </w:t>
            </w:r>
            <w:r w:rsidR="005555E0" w:rsidRPr="00965B55">
              <w:t xml:space="preserve">в соответствии с доверенностью в </w:t>
            </w:r>
            <w:r w:rsidR="005555E0">
              <w:t xml:space="preserve">электронной </w:t>
            </w:r>
            <w:r w:rsidR="005555E0" w:rsidRPr="00965B55">
              <w:t>форме</w:t>
            </w:r>
            <w:r w:rsidR="005555E0">
              <w:t xml:space="preserve"> в машиночитаемом виде</w:t>
            </w:r>
            <w:r w:rsidR="005555E0" w:rsidRPr="00965B55">
              <w:t xml:space="preserve">, </w:t>
            </w:r>
            <w:r w:rsidR="005555E0">
              <w:t>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sidRPr="00965B55">
              <w:t xml:space="preserve">   |</w:t>
            </w:r>
          </w:p>
          <w:p w14:paraId="34338FC2" w14:textId="765751C6" w:rsidR="002256BC" w:rsidRPr="00965B55" w:rsidRDefault="002256BC" w:rsidP="002256BC">
            <w:pPr>
              <w:ind w:left="284" w:hanging="284"/>
              <w:jc w:val="left"/>
            </w:pPr>
            <w:r w:rsidRPr="00965B55">
              <w:t xml:space="preserve">4 – </w:t>
            </w:r>
            <w:r w:rsidR="005555E0" w:rsidRPr="00965B55">
              <w:t xml:space="preserve">в соответствии с доверенностью в </w:t>
            </w:r>
            <w:r w:rsidR="005555E0">
              <w:t>электронной</w:t>
            </w:r>
            <w:r w:rsidR="005555E0" w:rsidRPr="00965B55">
              <w:t xml:space="preserve"> форме</w:t>
            </w:r>
            <w:r w:rsidR="005555E0">
              <w:t xml:space="preserve"> в машиночитаемом виде</w:t>
            </w:r>
            <w:r w:rsidR="005555E0" w:rsidRPr="00965B55">
              <w:t xml:space="preserve">, </w:t>
            </w:r>
            <w:r w:rsidR="005555E0">
              <w:t xml:space="preserve">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w:t>
            </w:r>
            <w:r w:rsidR="005555E0" w:rsidRPr="00965B55">
              <w:t>отличным от указания в электронном документе</w:t>
            </w:r>
            <w:r w:rsidRPr="00965B55">
              <w:t xml:space="preserve">   |</w:t>
            </w:r>
          </w:p>
          <w:p w14:paraId="391EE6A9" w14:textId="77777777" w:rsidR="002256BC" w:rsidRPr="00965B55" w:rsidRDefault="002256BC" w:rsidP="002256BC">
            <w:pPr>
              <w:ind w:left="284" w:hanging="284"/>
              <w:jc w:val="left"/>
            </w:pPr>
            <w:r w:rsidRPr="00965B55">
              <w:t>5 – в соответствии с доверенностью в форме документа на бумажном носителе   |</w:t>
            </w:r>
          </w:p>
          <w:p w14:paraId="5C33D781" w14:textId="0EE90820" w:rsidR="002256BC" w:rsidRPr="00B664E5" w:rsidRDefault="002256BC" w:rsidP="002256BC">
            <w:pPr>
              <w:suppressAutoHyphens w:val="0"/>
              <w:ind w:firstLine="0"/>
              <w:jc w:val="left"/>
            </w:pPr>
            <w:r w:rsidRPr="00965B55">
              <w:t>6 –</w:t>
            </w:r>
            <w:r w:rsidR="007E6E3D">
              <w:t xml:space="preserve"> </w:t>
            </w:r>
            <w:r w:rsidRPr="00965B55">
              <w:t>иное</w:t>
            </w:r>
          </w:p>
        </w:tc>
      </w:tr>
      <w:tr w:rsidR="002256BC" w:rsidRPr="00B664E5" w14:paraId="4EE09DCA"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12F43A5" w14:textId="77777777" w:rsidR="002256BC" w:rsidRPr="00B664E5" w:rsidRDefault="002256BC" w:rsidP="002256BC">
            <w:pPr>
              <w:suppressAutoHyphens w:val="0"/>
              <w:ind w:firstLine="0"/>
              <w:jc w:val="left"/>
            </w:pPr>
            <w:r w:rsidRPr="00B664E5">
              <w:t>Дополнительные сведения</w:t>
            </w:r>
          </w:p>
        </w:tc>
        <w:tc>
          <w:tcPr>
            <w:tcW w:w="2522" w:type="dxa"/>
            <w:tcBorders>
              <w:top w:val="nil"/>
              <w:left w:val="nil"/>
              <w:bottom w:val="single" w:sz="4" w:space="0" w:color="auto"/>
              <w:right w:val="single" w:sz="4" w:space="0" w:color="auto"/>
            </w:tcBorders>
            <w:shd w:val="clear" w:color="auto" w:fill="auto"/>
            <w:hideMark/>
          </w:tcPr>
          <w:p w14:paraId="1D4304B5" w14:textId="77777777" w:rsidR="002256BC" w:rsidRPr="00B664E5" w:rsidRDefault="002256BC" w:rsidP="002256BC">
            <w:pPr>
              <w:suppressAutoHyphens w:val="0"/>
              <w:ind w:firstLine="0"/>
              <w:jc w:val="center"/>
            </w:pPr>
            <w:r w:rsidRPr="00B664E5">
              <w:t>AddInfSigner</w:t>
            </w:r>
          </w:p>
        </w:tc>
        <w:tc>
          <w:tcPr>
            <w:tcW w:w="1208" w:type="dxa"/>
            <w:tcBorders>
              <w:top w:val="nil"/>
              <w:left w:val="nil"/>
              <w:bottom w:val="single" w:sz="4" w:space="0" w:color="auto"/>
              <w:right w:val="single" w:sz="4" w:space="0" w:color="auto"/>
            </w:tcBorders>
            <w:shd w:val="clear" w:color="auto" w:fill="auto"/>
            <w:hideMark/>
          </w:tcPr>
          <w:p w14:paraId="2F185F95" w14:textId="77777777" w:rsidR="002256BC" w:rsidRPr="00B664E5" w:rsidRDefault="002256BC" w:rsidP="002256BC">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517AA13" w14:textId="77777777" w:rsidR="002256BC" w:rsidRPr="00B664E5" w:rsidRDefault="002256BC" w:rsidP="002256BC">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07E477AB" w14:textId="77777777" w:rsidR="002256BC" w:rsidRPr="00B664E5" w:rsidRDefault="002256BC" w:rsidP="002256BC">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62CF89A6" w14:textId="51894479" w:rsidR="002256BC" w:rsidRPr="00B664E5" w:rsidRDefault="002256BC" w:rsidP="002256BC">
            <w:pPr>
              <w:suppressAutoHyphens w:val="0"/>
              <w:ind w:firstLine="0"/>
              <w:jc w:val="left"/>
            </w:pPr>
            <w:r w:rsidRPr="00965B55">
              <w:rPr>
                <w:szCs w:val="22"/>
              </w:rPr>
              <w:t>Дополнительные сведения о подписанте</w:t>
            </w:r>
          </w:p>
        </w:tc>
      </w:tr>
      <w:tr w:rsidR="002256BC" w:rsidRPr="00B664E5" w14:paraId="05224BFF" w14:textId="77777777" w:rsidTr="002256BC">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A122B39" w14:textId="77777777" w:rsidR="002256BC" w:rsidRPr="00B664E5" w:rsidRDefault="002256BC" w:rsidP="002256BC">
            <w:pPr>
              <w:suppressAutoHyphens w:val="0"/>
              <w:ind w:firstLine="0"/>
              <w:jc w:val="left"/>
            </w:pPr>
            <w:r w:rsidRPr="00B664E5">
              <w:t>Фамилия, имя, отчество (при наличии)</w:t>
            </w:r>
          </w:p>
        </w:tc>
        <w:tc>
          <w:tcPr>
            <w:tcW w:w="2522" w:type="dxa"/>
            <w:tcBorders>
              <w:top w:val="nil"/>
              <w:left w:val="nil"/>
              <w:bottom w:val="single" w:sz="4" w:space="0" w:color="auto"/>
              <w:right w:val="single" w:sz="4" w:space="0" w:color="auto"/>
            </w:tcBorders>
            <w:shd w:val="clear" w:color="auto" w:fill="auto"/>
            <w:hideMark/>
          </w:tcPr>
          <w:p w14:paraId="4610DF35" w14:textId="77777777" w:rsidR="002256BC" w:rsidRPr="00B664E5" w:rsidRDefault="002256BC" w:rsidP="002256BC">
            <w:pPr>
              <w:suppressAutoHyphens w:val="0"/>
              <w:ind w:firstLine="0"/>
              <w:jc w:val="center"/>
            </w:pPr>
            <w:r w:rsidRPr="00B664E5">
              <w:t>FIO</w:t>
            </w:r>
          </w:p>
        </w:tc>
        <w:tc>
          <w:tcPr>
            <w:tcW w:w="1208" w:type="dxa"/>
            <w:tcBorders>
              <w:top w:val="nil"/>
              <w:left w:val="nil"/>
              <w:bottom w:val="single" w:sz="4" w:space="0" w:color="auto"/>
              <w:right w:val="single" w:sz="4" w:space="0" w:color="auto"/>
            </w:tcBorders>
            <w:shd w:val="clear" w:color="auto" w:fill="auto"/>
            <w:hideMark/>
          </w:tcPr>
          <w:p w14:paraId="104FC242" w14:textId="77777777" w:rsidR="002256BC" w:rsidRPr="00B664E5" w:rsidRDefault="002256BC" w:rsidP="002256BC">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5EDC14D3" w14:textId="77777777" w:rsidR="002256BC" w:rsidRPr="00B664E5" w:rsidRDefault="002256BC" w:rsidP="002256BC">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3C17BAFE" w14:textId="77777777" w:rsidR="002256BC" w:rsidRPr="00B664E5" w:rsidRDefault="002256BC" w:rsidP="002256BC">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1626CC7" w14:textId="77777777" w:rsidR="00367A83" w:rsidRDefault="002256BC" w:rsidP="002256BC">
            <w:pPr>
              <w:suppressAutoHyphens w:val="0"/>
              <w:ind w:firstLine="0"/>
              <w:jc w:val="left"/>
            </w:pPr>
            <w:r w:rsidRPr="00B664E5">
              <w:t xml:space="preserve">Типовой элемент &lt;FIOType&gt;. </w:t>
            </w:r>
          </w:p>
          <w:p w14:paraId="756D8207" w14:textId="15693D54" w:rsidR="002256BC" w:rsidRPr="00B664E5" w:rsidRDefault="002256BC" w:rsidP="002256BC">
            <w:pPr>
              <w:suppressAutoHyphens w:val="0"/>
              <w:ind w:firstLine="0"/>
              <w:jc w:val="left"/>
            </w:pPr>
            <w:r w:rsidRPr="00B664E5">
              <w:t xml:space="preserve">Состав элемента представлен в </w:t>
            </w:r>
            <w:r>
              <w:t>таблице 9.</w:t>
            </w:r>
            <w:r w:rsidRPr="00B664E5">
              <w:t xml:space="preserve">32 </w:t>
            </w:r>
          </w:p>
        </w:tc>
      </w:tr>
      <w:tr w:rsidR="002256BC" w:rsidRPr="00B664E5" w14:paraId="5172F4D8" w14:textId="77777777" w:rsidTr="002256BC">
        <w:trPr>
          <w:trHeight w:val="23"/>
          <w:jc w:val="center"/>
        </w:trPr>
        <w:tc>
          <w:tcPr>
            <w:tcW w:w="3758" w:type="dxa"/>
            <w:tcBorders>
              <w:top w:val="single" w:sz="4" w:space="0" w:color="auto"/>
              <w:left w:val="single" w:sz="4" w:space="0" w:color="auto"/>
              <w:right w:val="single" w:sz="4" w:space="0" w:color="auto"/>
            </w:tcBorders>
            <w:shd w:val="clear" w:color="auto" w:fill="auto"/>
            <w:hideMark/>
          </w:tcPr>
          <w:p w14:paraId="0FCA1615" w14:textId="5759E672" w:rsidR="002256BC" w:rsidRPr="002256BC" w:rsidRDefault="002256BC" w:rsidP="002256BC">
            <w:pPr>
              <w:suppressAutoHyphens w:val="0"/>
              <w:ind w:firstLine="0"/>
              <w:jc w:val="left"/>
            </w:pPr>
            <w:r w:rsidRPr="00B664E5">
              <w:t>Сведения о доверенности в электронной форме в машиночитаемом виде, используемой для подтверждения полномочий представителя</w:t>
            </w:r>
            <w:r>
              <w:t xml:space="preserve">   </w:t>
            </w:r>
            <w:r w:rsidRPr="002256BC">
              <w:t>|</w:t>
            </w:r>
          </w:p>
        </w:tc>
        <w:tc>
          <w:tcPr>
            <w:tcW w:w="2522" w:type="dxa"/>
            <w:tcBorders>
              <w:top w:val="single" w:sz="4" w:space="0" w:color="auto"/>
              <w:left w:val="nil"/>
              <w:right w:val="single" w:sz="4" w:space="0" w:color="auto"/>
            </w:tcBorders>
            <w:shd w:val="clear" w:color="auto" w:fill="auto"/>
            <w:hideMark/>
          </w:tcPr>
          <w:p w14:paraId="56BDF00E" w14:textId="77777777" w:rsidR="002256BC" w:rsidRPr="00B664E5" w:rsidRDefault="002256BC" w:rsidP="002256BC">
            <w:pPr>
              <w:suppressAutoHyphens w:val="0"/>
              <w:ind w:firstLine="0"/>
              <w:jc w:val="center"/>
            </w:pPr>
            <w:r w:rsidRPr="00B664E5">
              <w:t>InfElectrAttorn</w:t>
            </w:r>
          </w:p>
        </w:tc>
        <w:tc>
          <w:tcPr>
            <w:tcW w:w="1208" w:type="dxa"/>
            <w:tcBorders>
              <w:top w:val="single" w:sz="4" w:space="0" w:color="auto"/>
              <w:left w:val="nil"/>
              <w:right w:val="single" w:sz="4" w:space="0" w:color="auto"/>
            </w:tcBorders>
            <w:shd w:val="clear" w:color="auto" w:fill="auto"/>
            <w:hideMark/>
          </w:tcPr>
          <w:p w14:paraId="4FAF2D6A" w14:textId="77777777" w:rsidR="002256BC" w:rsidRPr="00B664E5" w:rsidRDefault="002256BC" w:rsidP="002256BC">
            <w:pPr>
              <w:suppressAutoHyphens w:val="0"/>
              <w:ind w:firstLine="0"/>
              <w:jc w:val="center"/>
            </w:pPr>
            <w:r w:rsidRPr="00B664E5">
              <w:t>С</w:t>
            </w:r>
          </w:p>
        </w:tc>
        <w:tc>
          <w:tcPr>
            <w:tcW w:w="1208" w:type="dxa"/>
            <w:tcBorders>
              <w:top w:val="single" w:sz="4" w:space="0" w:color="auto"/>
              <w:left w:val="nil"/>
              <w:right w:val="single" w:sz="4" w:space="0" w:color="auto"/>
            </w:tcBorders>
            <w:shd w:val="clear" w:color="auto" w:fill="auto"/>
            <w:hideMark/>
          </w:tcPr>
          <w:p w14:paraId="0E6E1DAB" w14:textId="77777777" w:rsidR="002256BC" w:rsidRPr="00B664E5" w:rsidRDefault="002256BC" w:rsidP="002256BC">
            <w:pPr>
              <w:suppressAutoHyphens w:val="0"/>
              <w:ind w:firstLine="0"/>
              <w:jc w:val="center"/>
            </w:pPr>
            <w:r w:rsidRPr="00B664E5">
              <w:t> </w:t>
            </w:r>
          </w:p>
        </w:tc>
        <w:tc>
          <w:tcPr>
            <w:tcW w:w="1910" w:type="dxa"/>
            <w:tcBorders>
              <w:top w:val="single" w:sz="4" w:space="0" w:color="auto"/>
              <w:left w:val="nil"/>
              <w:right w:val="single" w:sz="4" w:space="0" w:color="auto"/>
            </w:tcBorders>
            <w:shd w:val="clear" w:color="auto" w:fill="auto"/>
            <w:hideMark/>
          </w:tcPr>
          <w:p w14:paraId="3174DAA6" w14:textId="662ABFCB" w:rsidR="002256BC" w:rsidRPr="00B664E5" w:rsidRDefault="002256BC" w:rsidP="002256BC">
            <w:pPr>
              <w:suppressAutoHyphens w:val="0"/>
              <w:ind w:firstLine="0"/>
              <w:jc w:val="center"/>
            </w:pPr>
            <w:r w:rsidRPr="00B664E5">
              <w:t>НМ</w:t>
            </w:r>
            <w:r>
              <w:t>У</w:t>
            </w:r>
          </w:p>
        </w:tc>
        <w:tc>
          <w:tcPr>
            <w:tcW w:w="5270" w:type="dxa"/>
            <w:tcBorders>
              <w:top w:val="single" w:sz="4" w:space="0" w:color="auto"/>
              <w:left w:val="nil"/>
              <w:right w:val="single" w:sz="4" w:space="0" w:color="auto"/>
            </w:tcBorders>
            <w:shd w:val="clear" w:color="auto" w:fill="auto"/>
            <w:hideMark/>
          </w:tcPr>
          <w:p w14:paraId="12F2B83A" w14:textId="77777777" w:rsidR="002256BC" w:rsidRDefault="002256BC" w:rsidP="002256BC">
            <w:pPr>
              <w:suppressAutoHyphens w:val="0"/>
              <w:ind w:firstLine="0"/>
              <w:jc w:val="left"/>
            </w:pPr>
            <w:r w:rsidRPr="00B664E5">
              <w:t xml:space="preserve">Состав элемента представлен в </w:t>
            </w:r>
            <w:r>
              <w:t>таблице 9.</w:t>
            </w:r>
            <w:r w:rsidRPr="00B664E5">
              <w:t>18</w:t>
            </w:r>
            <w:r>
              <w:t>.</w:t>
            </w:r>
          </w:p>
          <w:p w14:paraId="6AF4EE9D" w14:textId="049245FE" w:rsidR="002256BC" w:rsidRPr="00B664E5" w:rsidRDefault="002256BC" w:rsidP="002256BC">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&gt;=3   </w:t>
            </w:r>
          </w:p>
        </w:tc>
      </w:tr>
      <w:tr w:rsidR="002256BC" w:rsidRPr="00B664E5" w14:paraId="0C40BF0D"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227ED64" w14:textId="77777777" w:rsidR="002256BC" w:rsidRPr="00B664E5" w:rsidRDefault="002256BC" w:rsidP="002256BC">
            <w:pPr>
              <w:suppressAutoHyphens w:val="0"/>
              <w:ind w:firstLine="0"/>
              <w:jc w:val="left"/>
            </w:pPr>
            <w:r w:rsidRPr="00B664E5">
              <w:t>Сведения о доверенности в форме документа на бумажном носителе, используемой для подтверждения полномочий представителя</w:t>
            </w:r>
          </w:p>
        </w:tc>
        <w:tc>
          <w:tcPr>
            <w:tcW w:w="2522" w:type="dxa"/>
            <w:tcBorders>
              <w:top w:val="nil"/>
              <w:left w:val="nil"/>
              <w:bottom w:val="single" w:sz="4" w:space="0" w:color="auto"/>
              <w:right w:val="single" w:sz="4" w:space="0" w:color="auto"/>
            </w:tcBorders>
            <w:shd w:val="clear" w:color="auto" w:fill="auto"/>
            <w:hideMark/>
          </w:tcPr>
          <w:p w14:paraId="10CAF6E3" w14:textId="77777777" w:rsidR="002256BC" w:rsidRPr="00B664E5" w:rsidRDefault="002256BC" w:rsidP="002256BC">
            <w:pPr>
              <w:suppressAutoHyphens w:val="0"/>
              <w:ind w:firstLine="0"/>
              <w:jc w:val="center"/>
            </w:pPr>
            <w:r w:rsidRPr="00B664E5">
              <w:t>InfPaperAttorn</w:t>
            </w:r>
          </w:p>
        </w:tc>
        <w:tc>
          <w:tcPr>
            <w:tcW w:w="1208" w:type="dxa"/>
            <w:tcBorders>
              <w:top w:val="nil"/>
              <w:left w:val="nil"/>
              <w:bottom w:val="single" w:sz="4" w:space="0" w:color="auto"/>
              <w:right w:val="single" w:sz="4" w:space="0" w:color="auto"/>
            </w:tcBorders>
            <w:shd w:val="clear" w:color="auto" w:fill="auto"/>
            <w:hideMark/>
          </w:tcPr>
          <w:p w14:paraId="556E28F9" w14:textId="77777777" w:rsidR="002256BC" w:rsidRPr="00B664E5" w:rsidRDefault="002256BC" w:rsidP="002256BC">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7E26AF5F" w14:textId="77777777" w:rsidR="002256BC" w:rsidRPr="00B664E5" w:rsidRDefault="002256BC" w:rsidP="002256BC">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2D22C454" w14:textId="110CB94C" w:rsidR="002256BC" w:rsidRPr="00B664E5" w:rsidRDefault="002256BC" w:rsidP="002256BC">
            <w:pPr>
              <w:suppressAutoHyphens w:val="0"/>
              <w:ind w:firstLine="0"/>
              <w:jc w:val="center"/>
            </w:pPr>
            <w:r w:rsidRPr="00B664E5">
              <w:t>НМ</w:t>
            </w:r>
            <w:r>
              <w:t>У</w:t>
            </w:r>
          </w:p>
        </w:tc>
        <w:tc>
          <w:tcPr>
            <w:tcW w:w="5270" w:type="dxa"/>
            <w:tcBorders>
              <w:top w:val="nil"/>
              <w:left w:val="nil"/>
              <w:bottom w:val="single" w:sz="4" w:space="0" w:color="auto"/>
              <w:right w:val="single" w:sz="4" w:space="0" w:color="auto"/>
            </w:tcBorders>
            <w:shd w:val="clear" w:color="auto" w:fill="auto"/>
            <w:hideMark/>
          </w:tcPr>
          <w:p w14:paraId="0B8B95A9" w14:textId="77777777" w:rsidR="002256BC" w:rsidRDefault="002256BC" w:rsidP="002256BC">
            <w:pPr>
              <w:suppressAutoHyphens w:val="0"/>
              <w:ind w:firstLine="0"/>
              <w:jc w:val="left"/>
            </w:pPr>
            <w:r w:rsidRPr="00B664E5">
              <w:t xml:space="preserve">Состав элемента представлен в </w:t>
            </w:r>
            <w:r>
              <w:t>таблице 9.</w:t>
            </w:r>
            <w:r w:rsidRPr="00B664E5">
              <w:t>19</w:t>
            </w:r>
            <w:r>
              <w:t>.</w:t>
            </w:r>
          </w:p>
          <w:p w14:paraId="29D284E3" w14:textId="04F92C72" w:rsidR="002256BC" w:rsidRPr="00B664E5" w:rsidRDefault="002256BC" w:rsidP="002256BC">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&gt;=5</w:t>
            </w:r>
          </w:p>
        </w:tc>
      </w:tr>
    </w:tbl>
    <w:p w14:paraId="0CEB6E75" w14:textId="77777777" w:rsidR="00A30C52" w:rsidRDefault="00A30C52" w:rsidP="00B664E5">
      <w:pPr>
        <w:suppressAutoHyphens w:val="0"/>
        <w:spacing w:before="360"/>
        <w:ind w:firstLine="0"/>
        <w:jc w:val="right"/>
      </w:pPr>
    </w:p>
    <w:p w14:paraId="3EF93367" w14:textId="77777777" w:rsidR="00A30C52" w:rsidRDefault="00A30C52" w:rsidP="00B664E5">
      <w:pPr>
        <w:suppressAutoHyphens w:val="0"/>
        <w:spacing w:before="360"/>
        <w:ind w:firstLine="0"/>
        <w:jc w:val="right"/>
      </w:pPr>
    </w:p>
    <w:p w14:paraId="5A4DC855" w14:textId="30A1A85E" w:rsidR="00B664E5" w:rsidRPr="00B664E5" w:rsidRDefault="00B664E5" w:rsidP="00B664E5">
      <w:pPr>
        <w:suppressAutoHyphens w:val="0"/>
        <w:spacing w:before="360"/>
        <w:ind w:firstLine="0"/>
        <w:jc w:val="right"/>
      </w:pPr>
      <w:r>
        <w:t>Таблица 9.</w:t>
      </w:r>
      <w:r w:rsidRPr="00B664E5">
        <w:t>18</w:t>
      </w:r>
    </w:p>
    <w:p w14:paraId="750B539F"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772D54A6"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F923A6"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61D95FD5"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3E67FC"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28272E"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73FAA3"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3362FA69"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367A83" w:rsidRPr="00B664E5" w14:paraId="57F432EA" w14:textId="77777777" w:rsidTr="00C6095C">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1156196" w14:textId="77777777" w:rsidR="00367A83" w:rsidRPr="00B664E5" w:rsidRDefault="00367A83" w:rsidP="00367A83">
            <w:pPr>
              <w:suppressAutoHyphens w:val="0"/>
              <w:ind w:firstLine="0"/>
              <w:jc w:val="left"/>
            </w:pPr>
            <w:r w:rsidRPr="00B664E5">
              <w:t>Единый регистрационный номер доверенности</w:t>
            </w:r>
          </w:p>
        </w:tc>
        <w:tc>
          <w:tcPr>
            <w:tcW w:w="2522" w:type="dxa"/>
            <w:tcBorders>
              <w:top w:val="nil"/>
              <w:left w:val="nil"/>
              <w:bottom w:val="single" w:sz="4" w:space="0" w:color="auto"/>
              <w:right w:val="single" w:sz="4" w:space="0" w:color="auto"/>
            </w:tcBorders>
            <w:shd w:val="clear" w:color="auto" w:fill="auto"/>
            <w:hideMark/>
          </w:tcPr>
          <w:p w14:paraId="4C4D85F1" w14:textId="77777777" w:rsidR="00367A83" w:rsidRPr="00B664E5" w:rsidRDefault="00367A83" w:rsidP="00367A83">
            <w:pPr>
              <w:suppressAutoHyphens w:val="0"/>
              <w:ind w:firstLine="0"/>
              <w:jc w:val="center"/>
            </w:pPr>
            <w:r w:rsidRPr="00B664E5">
              <w:t>NumbAttorn</w:t>
            </w:r>
          </w:p>
        </w:tc>
        <w:tc>
          <w:tcPr>
            <w:tcW w:w="1208" w:type="dxa"/>
            <w:tcBorders>
              <w:top w:val="nil"/>
              <w:left w:val="nil"/>
              <w:bottom w:val="single" w:sz="4" w:space="0" w:color="auto"/>
              <w:right w:val="single" w:sz="4" w:space="0" w:color="auto"/>
            </w:tcBorders>
            <w:shd w:val="clear" w:color="auto" w:fill="auto"/>
            <w:hideMark/>
          </w:tcPr>
          <w:p w14:paraId="55184F35"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0A38A3C" w14:textId="77777777" w:rsidR="00367A83" w:rsidRPr="00B664E5" w:rsidRDefault="00367A83" w:rsidP="00367A83">
            <w:pPr>
              <w:suppressAutoHyphens w:val="0"/>
              <w:ind w:firstLine="0"/>
              <w:jc w:val="center"/>
            </w:pPr>
            <w:r w:rsidRPr="00B664E5">
              <w:t>T(=36)</w:t>
            </w:r>
          </w:p>
        </w:tc>
        <w:tc>
          <w:tcPr>
            <w:tcW w:w="1910" w:type="dxa"/>
            <w:tcBorders>
              <w:top w:val="nil"/>
              <w:left w:val="nil"/>
              <w:bottom w:val="single" w:sz="4" w:space="0" w:color="auto"/>
              <w:right w:val="single" w:sz="4" w:space="0" w:color="auto"/>
            </w:tcBorders>
            <w:shd w:val="clear" w:color="auto" w:fill="auto"/>
            <w:hideMark/>
          </w:tcPr>
          <w:p w14:paraId="3CFADB71" w14:textId="77777777" w:rsidR="00367A83" w:rsidRPr="00B664E5" w:rsidRDefault="00367A83" w:rsidP="00367A83">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vAlign w:val="center"/>
            <w:hideMark/>
          </w:tcPr>
          <w:p w14:paraId="7EC14800" w14:textId="050B284A" w:rsidR="00367A83" w:rsidRPr="00B664E5" w:rsidRDefault="00367A83" w:rsidP="00367A83">
            <w:pPr>
              <w:suppressAutoHyphens w:val="0"/>
              <w:ind w:firstLine="0"/>
              <w:jc w:val="left"/>
            </w:pPr>
            <w:r w:rsidRPr="00965B55">
              <w:t xml:space="preserve">Уникальный идентификатор доверенности в виде 36-разрядного GUID </w:t>
            </w:r>
          </w:p>
        </w:tc>
      </w:tr>
      <w:tr w:rsidR="00367A83" w:rsidRPr="00B664E5" w14:paraId="3B4A9DFC"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E523238" w14:textId="77777777" w:rsidR="00367A83" w:rsidRPr="00B664E5" w:rsidRDefault="00367A83" w:rsidP="00367A83">
            <w:pPr>
              <w:suppressAutoHyphens w:val="0"/>
              <w:ind w:firstLine="0"/>
              <w:jc w:val="left"/>
            </w:pPr>
            <w:r w:rsidRPr="00B664E5">
              <w:t>Дата совершения (выдачи) доверенности</w:t>
            </w:r>
          </w:p>
        </w:tc>
        <w:tc>
          <w:tcPr>
            <w:tcW w:w="2522" w:type="dxa"/>
            <w:tcBorders>
              <w:top w:val="nil"/>
              <w:left w:val="nil"/>
              <w:bottom w:val="single" w:sz="4" w:space="0" w:color="auto"/>
              <w:right w:val="single" w:sz="4" w:space="0" w:color="auto"/>
            </w:tcBorders>
            <w:shd w:val="clear" w:color="auto" w:fill="auto"/>
            <w:hideMark/>
          </w:tcPr>
          <w:p w14:paraId="425D67CF" w14:textId="77777777" w:rsidR="00367A83" w:rsidRPr="00B664E5" w:rsidRDefault="00367A83" w:rsidP="00367A83">
            <w:pPr>
              <w:suppressAutoHyphens w:val="0"/>
              <w:ind w:firstLine="0"/>
              <w:jc w:val="center"/>
            </w:pPr>
            <w:r w:rsidRPr="00B664E5">
              <w:t>DateAttorn</w:t>
            </w:r>
          </w:p>
        </w:tc>
        <w:tc>
          <w:tcPr>
            <w:tcW w:w="1208" w:type="dxa"/>
            <w:tcBorders>
              <w:top w:val="nil"/>
              <w:left w:val="nil"/>
              <w:bottom w:val="single" w:sz="4" w:space="0" w:color="auto"/>
              <w:right w:val="single" w:sz="4" w:space="0" w:color="auto"/>
            </w:tcBorders>
            <w:shd w:val="clear" w:color="auto" w:fill="auto"/>
            <w:hideMark/>
          </w:tcPr>
          <w:p w14:paraId="14644565"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5C6FB52" w14:textId="77777777" w:rsidR="00367A83" w:rsidRPr="00B664E5" w:rsidRDefault="00367A83" w:rsidP="00367A83">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1DA46B82" w14:textId="77777777" w:rsidR="00367A83" w:rsidRPr="00B664E5" w:rsidRDefault="00367A83" w:rsidP="00367A83">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4D7672B" w14:textId="77777777" w:rsidR="00367A83" w:rsidRDefault="00367A83" w:rsidP="00367A83">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47BD1139" w14:textId="569D84DB" w:rsidR="00367A83" w:rsidRPr="00B664E5" w:rsidRDefault="00367A83" w:rsidP="00367A83">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367A83" w:rsidRPr="00B664E5" w14:paraId="1822733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89BA410" w14:textId="77777777" w:rsidR="00367A83" w:rsidRPr="00B664E5" w:rsidRDefault="00367A83" w:rsidP="00367A83">
            <w:pPr>
              <w:suppressAutoHyphens w:val="0"/>
              <w:ind w:firstLine="0"/>
              <w:jc w:val="left"/>
            </w:pPr>
            <w:r w:rsidRPr="00B664E5">
              <w:t>Внутренний номер доверенности</w:t>
            </w:r>
          </w:p>
        </w:tc>
        <w:tc>
          <w:tcPr>
            <w:tcW w:w="2522" w:type="dxa"/>
            <w:tcBorders>
              <w:top w:val="nil"/>
              <w:left w:val="nil"/>
              <w:bottom w:val="single" w:sz="4" w:space="0" w:color="auto"/>
              <w:right w:val="single" w:sz="4" w:space="0" w:color="auto"/>
            </w:tcBorders>
            <w:shd w:val="clear" w:color="auto" w:fill="auto"/>
            <w:hideMark/>
          </w:tcPr>
          <w:p w14:paraId="45F1D9A5" w14:textId="77777777" w:rsidR="00367A83" w:rsidRPr="00B664E5" w:rsidRDefault="00367A83" w:rsidP="00367A83">
            <w:pPr>
              <w:suppressAutoHyphens w:val="0"/>
              <w:ind w:firstLine="0"/>
              <w:jc w:val="center"/>
            </w:pPr>
            <w:r w:rsidRPr="00B664E5">
              <w:t>InterNumbAttorn</w:t>
            </w:r>
          </w:p>
        </w:tc>
        <w:tc>
          <w:tcPr>
            <w:tcW w:w="1208" w:type="dxa"/>
            <w:tcBorders>
              <w:top w:val="nil"/>
              <w:left w:val="nil"/>
              <w:bottom w:val="single" w:sz="4" w:space="0" w:color="auto"/>
              <w:right w:val="single" w:sz="4" w:space="0" w:color="auto"/>
            </w:tcBorders>
            <w:shd w:val="clear" w:color="auto" w:fill="auto"/>
            <w:hideMark/>
          </w:tcPr>
          <w:p w14:paraId="6A3774FE"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C901D3F" w14:textId="77777777" w:rsidR="00367A83" w:rsidRPr="00B664E5" w:rsidRDefault="00367A83" w:rsidP="00367A83">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6FBEE615" w14:textId="77777777" w:rsidR="00367A83" w:rsidRPr="00B664E5" w:rsidRDefault="00367A83" w:rsidP="00367A83">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098D9890" w14:textId="66C745D6" w:rsidR="00367A83" w:rsidRPr="00B664E5" w:rsidRDefault="00367A83" w:rsidP="00E9302A">
            <w:pPr>
              <w:suppressAutoHyphens w:val="0"/>
              <w:ind w:firstLine="0"/>
              <w:jc w:val="left"/>
            </w:pPr>
            <w:r w:rsidRPr="00965B55">
              <w:rPr>
                <w:szCs w:val="22"/>
              </w:rPr>
              <w:t> </w:t>
            </w:r>
            <w:r>
              <w:rPr>
                <w:szCs w:val="22"/>
              </w:rPr>
              <w:t xml:space="preserve">При отсутствии номера принимает значение </w:t>
            </w:r>
            <w:r w:rsidR="00E9302A">
              <w:rPr>
                <w:szCs w:val="22"/>
              </w:rPr>
              <w:t>«</w:t>
            </w:r>
            <w:r>
              <w:rPr>
                <w:szCs w:val="22"/>
              </w:rPr>
              <w:t>без номера (б/н)</w:t>
            </w:r>
            <w:r w:rsidR="00E9302A">
              <w:rPr>
                <w:szCs w:val="22"/>
              </w:rPr>
              <w:t>»</w:t>
            </w:r>
          </w:p>
        </w:tc>
      </w:tr>
      <w:tr w:rsidR="00367A83" w:rsidRPr="00B664E5" w14:paraId="7D8B5B43"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CAA4FC7" w14:textId="77777777" w:rsidR="00367A83" w:rsidRPr="00B664E5" w:rsidRDefault="00367A83" w:rsidP="00367A83">
            <w:pPr>
              <w:suppressAutoHyphens w:val="0"/>
              <w:ind w:firstLine="0"/>
              <w:jc w:val="left"/>
            </w:pPr>
            <w:r w:rsidRPr="00B664E5">
              <w:t>Дата внутренней регистрации доверенности</w:t>
            </w:r>
          </w:p>
        </w:tc>
        <w:tc>
          <w:tcPr>
            <w:tcW w:w="2522" w:type="dxa"/>
            <w:tcBorders>
              <w:top w:val="nil"/>
              <w:left w:val="nil"/>
              <w:bottom w:val="single" w:sz="4" w:space="0" w:color="auto"/>
              <w:right w:val="single" w:sz="4" w:space="0" w:color="auto"/>
            </w:tcBorders>
            <w:shd w:val="clear" w:color="auto" w:fill="auto"/>
            <w:hideMark/>
          </w:tcPr>
          <w:p w14:paraId="2CC386D8" w14:textId="77777777" w:rsidR="00367A83" w:rsidRPr="00B664E5" w:rsidRDefault="00367A83" w:rsidP="00367A83">
            <w:pPr>
              <w:suppressAutoHyphens w:val="0"/>
              <w:ind w:firstLine="0"/>
              <w:jc w:val="center"/>
            </w:pPr>
            <w:r w:rsidRPr="00B664E5">
              <w:t>DateInterRegistrAttorn</w:t>
            </w:r>
          </w:p>
        </w:tc>
        <w:tc>
          <w:tcPr>
            <w:tcW w:w="1208" w:type="dxa"/>
            <w:tcBorders>
              <w:top w:val="nil"/>
              <w:left w:val="nil"/>
              <w:bottom w:val="single" w:sz="4" w:space="0" w:color="auto"/>
              <w:right w:val="single" w:sz="4" w:space="0" w:color="auto"/>
            </w:tcBorders>
            <w:shd w:val="clear" w:color="auto" w:fill="auto"/>
            <w:hideMark/>
          </w:tcPr>
          <w:p w14:paraId="6418E88E"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A9E727E" w14:textId="77777777" w:rsidR="00367A83" w:rsidRPr="00B664E5" w:rsidRDefault="00367A83" w:rsidP="00367A83">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1B9B1CA0" w14:textId="77777777" w:rsidR="00367A83" w:rsidRPr="00B664E5" w:rsidRDefault="00367A83" w:rsidP="00367A83">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4155B0A1" w14:textId="77777777" w:rsidR="00367A83" w:rsidRDefault="00367A83" w:rsidP="00367A83">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28A5D93A" w14:textId="0F65EE14" w:rsidR="00367A83" w:rsidRPr="00B664E5" w:rsidRDefault="00367A83" w:rsidP="00367A83">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B664E5" w:rsidRPr="00B664E5" w14:paraId="40AC114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6390755" w14:textId="77777777" w:rsidR="00B664E5" w:rsidRPr="00B664E5" w:rsidRDefault="00B664E5" w:rsidP="00B664E5">
            <w:pPr>
              <w:suppressAutoHyphens w:val="0"/>
              <w:ind w:firstLine="0"/>
              <w:jc w:val="left"/>
            </w:pPr>
            <w:r w:rsidRPr="00B664E5">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522" w:type="dxa"/>
            <w:tcBorders>
              <w:top w:val="nil"/>
              <w:left w:val="nil"/>
              <w:bottom w:val="single" w:sz="4" w:space="0" w:color="auto"/>
              <w:right w:val="single" w:sz="4" w:space="0" w:color="auto"/>
            </w:tcBorders>
            <w:shd w:val="clear" w:color="auto" w:fill="auto"/>
            <w:hideMark/>
          </w:tcPr>
          <w:p w14:paraId="34DB3A98" w14:textId="77777777" w:rsidR="00B664E5" w:rsidRPr="00B664E5" w:rsidRDefault="00B664E5" w:rsidP="00B664E5">
            <w:pPr>
              <w:suppressAutoHyphens w:val="0"/>
              <w:ind w:firstLine="0"/>
              <w:jc w:val="center"/>
            </w:pPr>
            <w:r w:rsidRPr="00B664E5">
              <w:t>IdentStorSyst</w:t>
            </w:r>
          </w:p>
        </w:tc>
        <w:tc>
          <w:tcPr>
            <w:tcW w:w="1208" w:type="dxa"/>
            <w:tcBorders>
              <w:top w:val="nil"/>
              <w:left w:val="nil"/>
              <w:bottom w:val="single" w:sz="4" w:space="0" w:color="auto"/>
              <w:right w:val="single" w:sz="4" w:space="0" w:color="auto"/>
            </w:tcBorders>
            <w:shd w:val="clear" w:color="auto" w:fill="auto"/>
            <w:hideMark/>
          </w:tcPr>
          <w:p w14:paraId="5963B694"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160320B" w14:textId="77777777" w:rsidR="00B664E5" w:rsidRPr="00B664E5" w:rsidRDefault="00B664E5" w:rsidP="00B664E5">
            <w:pPr>
              <w:suppressAutoHyphens w:val="0"/>
              <w:ind w:firstLine="0"/>
              <w:jc w:val="center"/>
            </w:pPr>
            <w:r w:rsidRPr="00B664E5">
              <w:t>T(1-500)</w:t>
            </w:r>
          </w:p>
        </w:tc>
        <w:tc>
          <w:tcPr>
            <w:tcW w:w="1910" w:type="dxa"/>
            <w:tcBorders>
              <w:top w:val="nil"/>
              <w:left w:val="nil"/>
              <w:bottom w:val="single" w:sz="4" w:space="0" w:color="auto"/>
              <w:right w:val="single" w:sz="4" w:space="0" w:color="auto"/>
            </w:tcBorders>
            <w:shd w:val="clear" w:color="auto" w:fill="auto"/>
            <w:hideMark/>
          </w:tcPr>
          <w:p w14:paraId="426CA783"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5D632C6C" w14:textId="77777777" w:rsidR="00B664E5" w:rsidRPr="00B664E5" w:rsidRDefault="00B664E5" w:rsidP="00B664E5">
            <w:pPr>
              <w:suppressAutoHyphens w:val="0"/>
              <w:ind w:firstLine="0"/>
              <w:jc w:val="left"/>
            </w:pPr>
            <w:r w:rsidRPr="00B664E5">
              <w:t> </w:t>
            </w:r>
          </w:p>
        </w:tc>
      </w:tr>
      <w:tr w:rsidR="00B664E5" w:rsidRPr="00B664E5" w14:paraId="2064DFB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420067F" w14:textId="77777777" w:rsidR="00B664E5" w:rsidRPr="00B664E5" w:rsidRDefault="00B664E5" w:rsidP="00B664E5">
            <w:pPr>
              <w:suppressAutoHyphens w:val="0"/>
              <w:ind w:firstLine="0"/>
              <w:jc w:val="left"/>
            </w:pPr>
            <w:r w:rsidRPr="00B664E5">
              <w:t>Сведения в формате URL об информационной системе, которая предоставляет техническую возможность получения информации о доверенности</w:t>
            </w:r>
          </w:p>
        </w:tc>
        <w:tc>
          <w:tcPr>
            <w:tcW w:w="2522" w:type="dxa"/>
            <w:tcBorders>
              <w:top w:val="nil"/>
              <w:left w:val="nil"/>
              <w:bottom w:val="single" w:sz="4" w:space="0" w:color="auto"/>
              <w:right w:val="single" w:sz="4" w:space="0" w:color="auto"/>
            </w:tcBorders>
            <w:shd w:val="clear" w:color="auto" w:fill="auto"/>
            <w:hideMark/>
          </w:tcPr>
          <w:p w14:paraId="7BA5FBF7" w14:textId="77777777" w:rsidR="00B664E5" w:rsidRPr="00B664E5" w:rsidRDefault="00B664E5" w:rsidP="00B664E5">
            <w:pPr>
              <w:suppressAutoHyphens w:val="0"/>
              <w:ind w:firstLine="0"/>
              <w:jc w:val="center"/>
            </w:pPr>
            <w:r w:rsidRPr="00B664E5">
              <w:t>URLSyst</w:t>
            </w:r>
          </w:p>
        </w:tc>
        <w:tc>
          <w:tcPr>
            <w:tcW w:w="1208" w:type="dxa"/>
            <w:tcBorders>
              <w:top w:val="nil"/>
              <w:left w:val="nil"/>
              <w:bottom w:val="single" w:sz="4" w:space="0" w:color="auto"/>
              <w:right w:val="single" w:sz="4" w:space="0" w:color="auto"/>
            </w:tcBorders>
            <w:shd w:val="clear" w:color="auto" w:fill="auto"/>
            <w:hideMark/>
          </w:tcPr>
          <w:p w14:paraId="29C03E06"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F18396E" w14:textId="77777777" w:rsidR="00B664E5" w:rsidRPr="00B664E5" w:rsidRDefault="00B664E5" w:rsidP="00B664E5">
            <w:pPr>
              <w:suppressAutoHyphens w:val="0"/>
              <w:ind w:firstLine="0"/>
              <w:jc w:val="center"/>
            </w:pPr>
            <w:r w:rsidRPr="00B664E5">
              <w:t>T(1-500)</w:t>
            </w:r>
          </w:p>
        </w:tc>
        <w:tc>
          <w:tcPr>
            <w:tcW w:w="1910" w:type="dxa"/>
            <w:tcBorders>
              <w:top w:val="nil"/>
              <w:left w:val="nil"/>
              <w:bottom w:val="single" w:sz="4" w:space="0" w:color="auto"/>
              <w:right w:val="single" w:sz="4" w:space="0" w:color="auto"/>
            </w:tcBorders>
            <w:shd w:val="clear" w:color="auto" w:fill="auto"/>
            <w:hideMark/>
          </w:tcPr>
          <w:p w14:paraId="6F601536"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541ABA2B" w14:textId="7A601960" w:rsidR="00B664E5" w:rsidRPr="00B664E5" w:rsidRDefault="00367A83" w:rsidP="00B664E5">
            <w:pPr>
              <w:suppressAutoHyphens w:val="0"/>
              <w:ind w:firstLine="0"/>
              <w:jc w:val="left"/>
            </w:pPr>
            <w:r w:rsidRPr="0068578F">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w:t>
            </w:r>
            <w:r>
              <w:t>.</w:t>
            </w:r>
            <w:r w:rsidRPr="0068578F">
              <w:t xml:space="preserve"> </w:t>
            </w:r>
            <w:r>
              <w:t>Э</w:t>
            </w:r>
            <w:r w:rsidRPr="0068578F">
              <w:t>лемент принимает значение в формате URL</w:t>
            </w:r>
          </w:p>
        </w:tc>
      </w:tr>
    </w:tbl>
    <w:p w14:paraId="7935D965" w14:textId="77777777" w:rsidR="00A30C52" w:rsidRDefault="00A30C52" w:rsidP="00B664E5">
      <w:pPr>
        <w:suppressAutoHyphens w:val="0"/>
        <w:spacing w:before="360"/>
        <w:ind w:firstLine="0"/>
        <w:jc w:val="right"/>
      </w:pPr>
    </w:p>
    <w:p w14:paraId="40945596" w14:textId="77777777" w:rsidR="00E126DE" w:rsidRDefault="00E126DE" w:rsidP="00B664E5">
      <w:pPr>
        <w:suppressAutoHyphens w:val="0"/>
        <w:spacing w:before="360"/>
        <w:ind w:firstLine="0"/>
        <w:jc w:val="right"/>
      </w:pPr>
    </w:p>
    <w:p w14:paraId="6F269C2A" w14:textId="50AA3644" w:rsidR="00B664E5" w:rsidRPr="00B664E5" w:rsidRDefault="00B664E5" w:rsidP="00B664E5">
      <w:pPr>
        <w:suppressAutoHyphens w:val="0"/>
        <w:spacing w:before="360"/>
        <w:ind w:firstLine="0"/>
        <w:jc w:val="right"/>
      </w:pPr>
      <w:r>
        <w:t>Таблица 9.</w:t>
      </w:r>
      <w:r w:rsidRPr="00B664E5">
        <w:t>19</w:t>
      </w:r>
    </w:p>
    <w:p w14:paraId="3741EC4C"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4DED4231"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F97FAC"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6DA3D0A8"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88C1CE"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7FD094"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71A851"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7E52EA23"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367A83" w:rsidRPr="00B664E5" w14:paraId="09F9816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21126D9" w14:textId="77777777" w:rsidR="00367A83" w:rsidRPr="00B664E5" w:rsidRDefault="00367A83" w:rsidP="00367A83">
            <w:pPr>
              <w:suppressAutoHyphens w:val="0"/>
              <w:ind w:firstLine="0"/>
              <w:jc w:val="left"/>
            </w:pPr>
            <w:r w:rsidRPr="00B664E5">
              <w:t>Дата совершения (выдачи) доверенности</w:t>
            </w:r>
          </w:p>
        </w:tc>
        <w:tc>
          <w:tcPr>
            <w:tcW w:w="2522" w:type="dxa"/>
            <w:tcBorders>
              <w:top w:val="nil"/>
              <w:left w:val="nil"/>
              <w:bottom w:val="single" w:sz="4" w:space="0" w:color="auto"/>
              <w:right w:val="single" w:sz="4" w:space="0" w:color="auto"/>
            </w:tcBorders>
            <w:shd w:val="clear" w:color="auto" w:fill="auto"/>
            <w:hideMark/>
          </w:tcPr>
          <w:p w14:paraId="070C0C88" w14:textId="77777777" w:rsidR="00367A83" w:rsidRPr="00B664E5" w:rsidRDefault="00367A83" w:rsidP="00367A83">
            <w:pPr>
              <w:suppressAutoHyphens w:val="0"/>
              <w:ind w:firstLine="0"/>
              <w:jc w:val="center"/>
            </w:pPr>
            <w:r w:rsidRPr="00B664E5">
              <w:t>DateAttorn</w:t>
            </w:r>
          </w:p>
        </w:tc>
        <w:tc>
          <w:tcPr>
            <w:tcW w:w="1208" w:type="dxa"/>
            <w:tcBorders>
              <w:top w:val="nil"/>
              <w:left w:val="nil"/>
              <w:bottom w:val="single" w:sz="4" w:space="0" w:color="auto"/>
              <w:right w:val="single" w:sz="4" w:space="0" w:color="auto"/>
            </w:tcBorders>
            <w:shd w:val="clear" w:color="auto" w:fill="auto"/>
            <w:hideMark/>
          </w:tcPr>
          <w:p w14:paraId="74496BA2"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FB328D4" w14:textId="77777777" w:rsidR="00367A83" w:rsidRPr="00B664E5" w:rsidRDefault="00367A83" w:rsidP="00367A83">
            <w:pPr>
              <w:suppressAutoHyphens w:val="0"/>
              <w:ind w:firstLine="0"/>
              <w:jc w:val="center"/>
            </w:pPr>
            <w:r w:rsidRPr="00B664E5">
              <w:t>T(=10)</w:t>
            </w:r>
          </w:p>
        </w:tc>
        <w:tc>
          <w:tcPr>
            <w:tcW w:w="1910" w:type="dxa"/>
            <w:tcBorders>
              <w:top w:val="nil"/>
              <w:left w:val="nil"/>
              <w:bottom w:val="single" w:sz="4" w:space="0" w:color="auto"/>
              <w:right w:val="single" w:sz="4" w:space="0" w:color="auto"/>
            </w:tcBorders>
            <w:shd w:val="clear" w:color="auto" w:fill="auto"/>
            <w:hideMark/>
          </w:tcPr>
          <w:p w14:paraId="573213F9" w14:textId="77777777" w:rsidR="00367A83" w:rsidRPr="00B664E5" w:rsidRDefault="00367A83" w:rsidP="00367A83">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57832FEF" w14:textId="77777777" w:rsidR="00367A83" w:rsidRDefault="00367A83" w:rsidP="00367A83">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373511D2" w14:textId="5ED2DABC" w:rsidR="00367A83" w:rsidRPr="00B664E5" w:rsidRDefault="00367A83" w:rsidP="00367A83">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367A83" w:rsidRPr="00B664E5" w14:paraId="4EF90DC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3E522C8" w14:textId="77777777" w:rsidR="00367A83" w:rsidRPr="00B664E5" w:rsidRDefault="00367A83" w:rsidP="00367A83">
            <w:pPr>
              <w:suppressAutoHyphens w:val="0"/>
              <w:ind w:firstLine="0"/>
              <w:jc w:val="left"/>
            </w:pPr>
            <w:r w:rsidRPr="00B664E5">
              <w:t>Внутренний номер доверенности</w:t>
            </w:r>
          </w:p>
        </w:tc>
        <w:tc>
          <w:tcPr>
            <w:tcW w:w="2522" w:type="dxa"/>
            <w:tcBorders>
              <w:top w:val="nil"/>
              <w:left w:val="nil"/>
              <w:bottom w:val="single" w:sz="4" w:space="0" w:color="auto"/>
              <w:right w:val="single" w:sz="4" w:space="0" w:color="auto"/>
            </w:tcBorders>
            <w:shd w:val="clear" w:color="auto" w:fill="auto"/>
            <w:hideMark/>
          </w:tcPr>
          <w:p w14:paraId="48742381" w14:textId="77777777" w:rsidR="00367A83" w:rsidRPr="00B664E5" w:rsidRDefault="00367A83" w:rsidP="00367A83">
            <w:pPr>
              <w:suppressAutoHyphens w:val="0"/>
              <w:ind w:firstLine="0"/>
              <w:jc w:val="center"/>
            </w:pPr>
            <w:r w:rsidRPr="00B664E5">
              <w:t>InterNumbAttorn</w:t>
            </w:r>
          </w:p>
        </w:tc>
        <w:tc>
          <w:tcPr>
            <w:tcW w:w="1208" w:type="dxa"/>
            <w:tcBorders>
              <w:top w:val="nil"/>
              <w:left w:val="nil"/>
              <w:bottom w:val="single" w:sz="4" w:space="0" w:color="auto"/>
              <w:right w:val="single" w:sz="4" w:space="0" w:color="auto"/>
            </w:tcBorders>
            <w:shd w:val="clear" w:color="auto" w:fill="auto"/>
            <w:hideMark/>
          </w:tcPr>
          <w:p w14:paraId="2A82E554"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AA49CB5" w14:textId="77777777" w:rsidR="00367A83" w:rsidRPr="00B664E5" w:rsidRDefault="00367A83" w:rsidP="00367A83">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181CB9C0" w14:textId="77777777" w:rsidR="00367A83" w:rsidRPr="00B664E5" w:rsidRDefault="00367A83" w:rsidP="00367A83">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210EC71B" w14:textId="05CEFF6F" w:rsidR="00367A83" w:rsidRPr="00B664E5" w:rsidRDefault="00367A83" w:rsidP="00E9302A">
            <w:pPr>
              <w:suppressAutoHyphens w:val="0"/>
              <w:ind w:firstLine="0"/>
              <w:jc w:val="left"/>
            </w:pPr>
            <w:r w:rsidRPr="00965B55">
              <w:t xml:space="preserve">При отсутствии номера принимает значение </w:t>
            </w:r>
            <w:r w:rsidR="00E9302A">
              <w:t>«</w:t>
            </w:r>
            <w:r w:rsidRPr="00965B55">
              <w:t>без номера (б/н)</w:t>
            </w:r>
            <w:r w:rsidR="00E9302A">
              <w:t>»</w:t>
            </w:r>
          </w:p>
        </w:tc>
      </w:tr>
      <w:tr w:rsidR="00B664E5" w:rsidRPr="00B664E5" w14:paraId="28781F9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3937E1D" w14:textId="77777777" w:rsidR="00B664E5" w:rsidRPr="00B664E5" w:rsidRDefault="00B664E5" w:rsidP="00B664E5">
            <w:pPr>
              <w:suppressAutoHyphens w:val="0"/>
              <w:ind w:firstLine="0"/>
              <w:jc w:val="left"/>
            </w:pPr>
            <w:r w:rsidRPr="00B664E5">
              <w:t>Сведения, идентифицирующие доверителя</w:t>
            </w:r>
          </w:p>
        </w:tc>
        <w:tc>
          <w:tcPr>
            <w:tcW w:w="2522" w:type="dxa"/>
            <w:tcBorders>
              <w:top w:val="nil"/>
              <w:left w:val="nil"/>
              <w:bottom w:val="single" w:sz="4" w:space="0" w:color="auto"/>
              <w:right w:val="single" w:sz="4" w:space="0" w:color="auto"/>
            </w:tcBorders>
            <w:shd w:val="clear" w:color="auto" w:fill="auto"/>
            <w:hideMark/>
          </w:tcPr>
          <w:p w14:paraId="0C59F60E" w14:textId="77777777" w:rsidR="00B664E5" w:rsidRPr="00B664E5" w:rsidRDefault="00B664E5" w:rsidP="00B664E5">
            <w:pPr>
              <w:suppressAutoHyphens w:val="0"/>
              <w:ind w:firstLine="0"/>
              <w:jc w:val="center"/>
            </w:pPr>
            <w:r w:rsidRPr="00B664E5">
              <w:t>IdentInfPrincipal</w:t>
            </w:r>
          </w:p>
        </w:tc>
        <w:tc>
          <w:tcPr>
            <w:tcW w:w="1208" w:type="dxa"/>
            <w:tcBorders>
              <w:top w:val="nil"/>
              <w:left w:val="nil"/>
              <w:bottom w:val="single" w:sz="4" w:space="0" w:color="auto"/>
              <w:right w:val="single" w:sz="4" w:space="0" w:color="auto"/>
            </w:tcBorders>
            <w:shd w:val="clear" w:color="auto" w:fill="auto"/>
            <w:hideMark/>
          </w:tcPr>
          <w:p w14:paraId="7241308E"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9F09DA3" w14:textId="77777777" w:rsidR="00B664E5" w:rsidRPr="00B664E5" w:rsidRDefault="00B664E5" w:rsidP="00B664E5">
            <w:pPr>
              <w:suppressAutoHyphens w:val="0"/>
              <w:ind w:firstLine="0"/>
              <w:jc w:val="center"/>
            </w:pPr>
            <w:r w:rsidRPr="00B664E5">
              <w:t>T(1-1000)</w:t>
            </w:r>
          </w:p>
        </w:tc>
        <w:tc>
          <w:tcPr>
            <w:tcW w:w="1910" w:type="dxa"/>
            <w:tcBorders>
              <w:top w:val="nil"/>
              <w:left w:val="nil"/>
              <w:bottom w:val="single" w:sz="4" w:space="0" w:color="auto"/>
              <w:right w:val="single" w:sz="4" w:space="0" w:color="auto"/>
            </w:tcBorders>
            <w:shd w:val="clear" w:color="auto" w:fill="auto"/>
            <w:hideMark/>
          </w:tcPr>
          <w:p w14:paraId="2EDC5F57"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57426060" w14:textId="77777777" w:rsidR="00B664E5" w:rsidRPr="00B664E5" w:rsidRDefault="00B664E5" w:rsidP="00B664E5">
            <w:pPr>
              <w:suppressAutoHyphens w:val="0"/>
              <w:ind w:firstLine="0"/>
              <w:jc w:val="left"/>
            </w:pPr>
            <w:r w:rsidRPr="00B664E5">
              <w:t> </w:t>
            </w:r>
          </w:p>
        </w:tc>
      </w:tr>
      <w:tr w:rsidR="00B664E5" w:rsidRPr="00B664E5" w14:paraId="0B7AAC8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35FA53D" w14:textId="77777777" w:rsidR="00B664E5" w:rsidRPr="00B664E5" w:rsidRDefault="00B664E5" w:rsidP="00B664E5">
            <w:pPr>
              <w:suppressAutoHyphens w:val="0"/>
              <w:ind w:firstLine="0"/>
              <w:jc w:val="left"/>
            </w:pPr>
            <w:r w:rsidRPr="00B664E5">
              <w:t>Фамилия, имя, отчество (при наличии) лица, подписавшего доверенность</w:t>
            </w:r>
          </w:p>
        </w:tc>
        <w:tc>
          <w:tcPr>
            <w:tcW w:w="2522" w:type="dxa"/>
            <w:tcBorders>
              <w:top w:val="nil"/>
              <w:left w:val="nil"/>
              <w:bottom w:val="single" w:sz="4" w:space="0" w:color="auto"/>
              <w:right w:val="single" w:sz="4" w:space="0" w:color="auto"/>
            </w:tcBorders>
            <w:shd w:val="clear" w:color="auto" w:fill="auto"/>
            <w:hideMark/>
          </w:tcPr>
          <w:p w14:paraId="2752EB68" w14:textId="77777777" w:rsidR="00B664E5" w:rsidRPr="00B664E5" w:rsidRDefault="00B664E5" w:rsidP="00B664E5">
            <w:pPr>
              <w:suppressAutoHyphens w:val="0"/>
              <w:ind w:firstLine="0"/>
              <w:jc w:val="center"/>
            </w:pPr>
            <w:r w:rsidRPr="00B664E5">
              <w:t>FIO</w:t>
            </w:r>
          </w:p>
        </w:tc>
        <w:tc>
          <w:tcPr>
            <w:tcW w:w="1208" w:type="dxa"/>
            <w:tcBorders>
              <w:top w:val="nil"/>
              <w:left w:val="nil"/>
              <w:bottom w:val="single" w:sz="4" w:space="0" w:color="auto"/>
              <w:right w:val="single" w:sz="4" w:space="0" w:color="auto"/>
            </w:tcBorders>
            <w:shd w:val="clear" w:color="auto" w:fill="auto"/>
            <w:hideMark/>
          </w:tcPr>
          <w:p w14:paraId="331DAAE1"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14315920"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4434DCDE"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1BB40762" w14:textId="77777777" w:rsidR="00367A83" w:rsidRDefault="00B664E5" w:rsidP="00B664E5">
            <w:pPr>
              <w:suppressAutoHyphens w:val="0"/>
              <w:ind w:firstLine="0"/>
              <w:jc w:val="left"/>
            </w:pPr>
            <w:r w:rsidRPr="00B664E5">
              <w:t xml:space="preserve">Типовой элемент &lt;FIOType&gt;. </w:t>
            </w:r>
          </w:p>
          <w:p w14:paraId="3B0A0BFD" w14:textId="37F3B6AE"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32 </w:t>
            </w:r>
          </w:p>
        </w:tc>
      </w:tr>
    </w:tbl>
    <w:p w14:paraId="2C1AEBAC" w14:textId="258BA515" w:rsidR="00B664E5" w:rsidRPr="00B664E5" w:rsidRDefault="00B664E5" w:rsidP="00B664E5">
      <w:pPr>
        <w:suppressAutoHyphens w:val="0"/>
        <w:spacing w:before="360"/>
        <w:ind w:firstLine="0"/>
        <w:jc w:val="right"/>
      </w:pPr>
      <w:r>
        <w:t>Таблица 9.</w:t>
      </w:r>
      <w:r w:rsidRPr="00B664E5">
        <w:t>20</w:t>
      </w:r>
    </w:p>
    <w:p w14:paraId="1FCFF19D"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об адресе (месте нахождения) (AddressType)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060B770F"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09BF6E"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7E01B580"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9CE7D6"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76CBCA"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74F66E"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221E78C2"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2993C67F" w14:textId="77777777" w:rsidTr="00BF66E9">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0E32B7E" w14:textId="77777777" w:rsidR="00B664E5" w:rsidRPr="00B664E5" w:rsidRDefault="00B664E5" w:rsidP="00B664E5">
            <w:pPr>
              <w:suppressAutoHyphens w:val="0"/>
              <w:ind w:firstLine="0"/>
              <w:jc w:val="left"/>
            </w:pPr>
            <w:r w:rsidRPr="00B664E5">
              <w:t>Глобальный номер места нахождения (GLN места)</w:t>
            </w:r>
          </w:p>
        </w:tc>
        <w:tc>
          <w:tcPr>
            <w:tcW w:w="2522" w:type="dxa"/>
            <w:tcBorders>
              <w:top w:val="nil"/>
              <w:left w:val="nil"/>
              <w:bottom w:val="single" w:sz="4" w:space="0" w:color="auto"/>
              <w:right w:val="single" w:sz="4" w:space="0" w:color="auto"/>
            </w:tcBorders>
            <w:shd w:val="clear" w:color="auto" w:fill="auto"/>
            <w:hideMark/>
          </w:tcPr>
          <w:p w14:paraId="260842F9" w14:textId="77777777" w:rsidR="00B664E5" w:rsidRPr="00B664E5" w:rsidRDefault="00B664E5" w:rsidP="00B664E5">
            <w:pPr>
              <w:suppressAutoHyphens w:val="0"/>
              <w:ind w:firstLine="0"/>
              <w:jc w:val="center"/>
            </w:pPr>
            <w:r w:rsidRPr="00B664E5">
              <w:t>GLN</w:t>
            </w:r>
          </w:p>
        </w:tc>
        <w:tc>
          <w:tcPr>
            <w:tcW w:w="1208" w:type="dxa"/>
            <w:tcBorders>
              <w:top w:val="nil"/>
              <w:left w:val="nil"/>
              <w:bottom w:val="single" w:sz="4" w:space="0" w:color="auto"/>
              <w:right w:val="single" w:sz="4" w:space="0" w:color="auto"/>
            </w:tcBorders>
            <w:shd w:val="clear" w:color="auto" w:fill="auto"/>
            <w:hideMark/>
          </w:tcPr>
          <w:p w14:paraId="25FE2383"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1A52625" w14:textId="77777777" w:rsidR="00B664E5" w:rsidRPr="00B664E5" w:rsidRDefault="00B664E5" w:rsidP="00B664E5">
            <w:pPr>
              <w:suppressAutoHyphens w:val="0"/>
              <w:ind w:firstLine="0"/>
              <w:jc w:val="center"/>
            </w:pPr>
            <w:r w:rsidRPr="00B664E5">
              <w:t>T(=13)</w:t>
            </w:r>
          </w:p>
        </w:tc>
        <w:tc>
          <w:tcPr>
            <w:tcW w:w="1910" w:type="dxa"/>
            <w:tcBorders>
              <w:top w:val="nil"/>
              <w:left w:val="nil"/>
              <w:bottom w:val="single" w:sz="4" w:space="0" w:color="auto"/>
              <w:right w:val="single" w:sz="4" w:space="0" w:color="auto"/>
            </w:tcBorders>
            <w:shd w:val="clear" w:color="auto" w:fill="auto"/>
            <w:hideMark/>
          </w:tcPr>
          <w:p w14:paraId="57B50CD7"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57BA852C" w14:textId="77777777" w:rsidR="00B664E5" w:rsidRPr="00B664E5" w:rsidRDefault="00B664E5" w:rsidP="00B664E5">
            <w:pPr>
              <w:suppressAutoHyphens w:val="0"/>
              <w:ind w:firstLine="0"/>
              <w:jc w:val="left"/>
            </w:pPr>
            <w:r w:rsidRPr="00B664E5">
              <w:t> </w:t>
            </w:r>
          </w:p>
        </w:tc>
      </w:tr>
      <w:tr w:rsidR="00B664E5" w:rsidRPr="00B664E5" w14:paraId="6EAE5EF2" w14:textId="77777777" w:rsidTr="00BF66E9">
        <w:trPr>
          <w:trHeight w:val="23"/>
          <w:jc w:val="center"/>
        </w:trPr>
        <w:tc>
          <w:tcPr>
            <w:tcW w:w="3758" w:type="dxa"/>
            <w:tcBorders>
              <w:top w:val="single" w:sz="4" w:space="0" w:color="auto"/>
              <w:left w:val="single" w:sz="4" w:space="0" w:color="auto"/>
              <w:bottom w:val="single" w:sz="4" w:space="0" w:color="auto"/>
              <w:right w:val="single" w:sz="4" w:space="0" w:color="auto"/>
            </w:tcBorders>
            <w:shd w:val="clear" w:color="auto" w:fill="auto"/>
            <w:hideMark/>
          </w:tcPr>
          <w:p w14:paraId="588EB72F" w14:textId="77777777" w:rsidR="00F554D6" w:rsidRDefault="00B664E5" w:rsidP="001E44B8">
            <w:pPr>
              <w:suppressAutoHyphens w:val="0"/>
              <w:ind w:firstLine="0"/>
              <w:jc w:val="left"/>
            </w:pPr>
            <w:r w:rsidRPr="00B664E5">
              <w:t>Адрес, указанный в Едином государственном реестре юридических лиц/почтовый адрес/адрес</w:t>
            </w:r>
            <w:r w:rsidR="001E44B8">
              <w:t xml:space="preserve"> регистрации по </w:t>
            </w:r>
            <w:r w:rsidRPr="00B664E5">
              <w:t>мест</w:t>
            </w:r>
            <w:r w:rsidR="001E44B8">
              <w:t>у</w:t>
            </w:r>
            <w:r w:rsidRPr="00B664E5">
              <w:t xml:space="preserve"> жительства индивидуального предпринимателя, указанный в Едином государственном реестре индивидуальных </w:t>
            </w:r>
          </w:p>
          <w:p w14:paraId="2532C3FD" w14:textId="761658B8" w:rsidR="00B664E5" w:rsidRPr="00367A83" w:rsidRDefault="00B664E5" w:rsidP="001E44B8">
            <w:pPr>
              <w:suppressAutoHyphens w:val="0"/>
              <w:ind w:firstLine="0"/>
              <w:jc w:val="left"/>
            </w:pPr>
            <w:r w:rsidRPr="00B664E5">
              <w:t>предпринимателей (реквизиты адреса на территории Российской Федерации)</w:t>
            </w:r>
            <w:r w:rsidR="00367A83" w:rsidRPr="00367A83">
              <w:t xml:space="preserve">   |</w:t>
            </w:r>
          </w:p>
        </w:tc>
        <w:tc>
          <w:tcPr>
            <w:tcW w:w="2522" w:type="dxa"/>
            <w:tcBorders>
              <w:top w:val="single" w:sz="4" w:space="0" w:color="auto"/>
              <w:left w:val="nil"/>
              <w:bottom w:val="single" w:sz="4" w:space="0" w:color="auto"/>
              <w:right w:val="single" w:sz="4" w:space="0" w:color="auto"/>
            </w:tcBorders>
            <w:shd w:val="clear" w:color="auto" w:fill="auto"/>
            <w:hideMark/>
          </w:tcPr>
          <w:p w14:paraId="27959030" w14:textId="77777777" w:rsidR="00B664E5" w:rsidRPr="00B664E5" w:rsidRDefault="00B664E5" w:rsidP="00B664E5">
            <w:pPr>
              <w:suppressAutoHyphens w:val="0"/>
              <w:ind w:firstLine="0"/>
              <w:jc w:val="center"/>
            </w:pPr>
            <w:r w:rsidRPr="00B664E5">
              <w:t>AddressRF</w:t>
            </w:r>
          </w:p>
        </w:tc>
        <w:tc>
          <w:tcPr>
            <w:tcW w:w="1208" w:type="dxa"/>
            <w:tcBorders>
              <w:top w:val="single" w:sz="4" w:space="0" w:color="auto"/>
              <w:left w:val="nil"/>
              <w:bottom w:val="single" w:sz="4" w:space="0" w:color="auto"/>
              <w:right w:val="single" w:sz="4" w:space="0" w:color="auto"/>
            </w:tcBorders>
            <w:shd w:val="clear" w:color="auto" w:fill="auto"/>
            <w:hideMark/>
          </w:tcPr>
          <w:p w14:paraId="2FC93BA8" w14:textId="77777777" w:rsidR="00B664E5" w:rsidRPr="00B664E5" w:rsidRDefault="00B664E5" w:rsidP="00B664E5">
            <w:pPr>
              <w:suppressAutoHyphens w:val="0"/>
              <w:ind w:firstLine="0"/>
              <w:jc w:val="center"/>
            </w:pPr>
            <w:r w:rsidRPr="00B664E5">
              <w:t>С</w:t>
            </w:r>
          </w:p>
        </w:tc>
        <w:tc>
          <w:tcPr>
            <w:tcW w:w="1208" w:type="dxa"/>
            <w:tcBorders>
              <w:top w:val="single" w:sz="4" w:space="0" w:color="auto"/>
              <w:left w:val="nil"/>
              <w:bottom w:val="single" w:sz="4" w:space="0" w:color="auto"/>
              <w:right w:val="single" w:sz="4" w:space="0" w:color="auto"/>
            </w:tcBorders>
            <w:shd w:val="clear" w:color="auto" w:fill="auto"/>
            <w:hideMark/>
          </w:tcPr>
          <w:p w14:paraId="56027B0A" w14:textId="77777777" w:rsidR="00B664E5" w:rsidRPr="00B664E5" w:rsidRDefault="00B664E5" w:rsidP="00B664E5">
            <w:pPr>
              <w:suppressAutoHyphens w:val="0"/>
              <w:ind w:firstLine="0"/>
              <w:jc w:val="center"/>
            </w:pPr>
            <w:r w:rsidRPr="00B664E5">
              <w:t> </w:t>
            </w:r>
          </w:p>
        </w:tc>
        <w:tc>
          <w:tcPr>
            <w:tcW w:w="1910" w:type="dxa"/>
            <w:tcBorders>
              <w:top w:val="single" w:sz="4" w:space="0" w:color="auto"/>
              <w:left w:val="nil"/>
              <w:bottom w:val="single" w:sz="4" w:space="0" w:color="auto"/>
              <w:right w:val="single" w:sz="4" w:space="0" w:color="auto"/>
            </w:tcBorders>
            <w:shd w:val="clear" w:color="auto" w:fill="auto"/>
            <w:hideMark/>
          </w:tcPr>
          <w:p w14:paraId="383714C3" w14:textId="77777777" w:rsidR="00B664E5" w:rsidRPr="00B664E5" w:rsidRDefault="00B664E5" w:rsidP="00B664E5">
            <w:pPr>
              <w:suppressAutoHyphens w:val="0"/>
              <w:ind w:firstLine="0"/>
              <w:jc w:val="center"/>
            </w:pPr>
            <w:r w:rsidRPr="00B664E5">
              <w:t>О</w:t>
            </w:r>
          </w:p>
        </w:tc>
        <w:tc>
          <w:tcPr>
            <w:tcW w:w="5270" w:type="dxa"/>
            <w:tcBorders>
              <w:top w:val="single" w:sz="4" w:space="0" w:color="auto"/>
              <w:left w:val="nil"/>
              <w:bottom w:val="single" w:sz="4" w:space="0" w:color="auto"/>
              <w:right w:val="single" w:sz="4" w:space="0" w:color="auto"/>
            </w:tcBorders>
            <w:shd w:val="clear" w:color="auto" w:fill="auto"/>
            <w:hideMark/>
          </w:tcPr>
          <w:p w14:paraId="6426851C" w14:textId="77777777" w:rsidR="00367A83" w:rsidRDefault="00B664E5" w:rsidP="00B664E5">
            <w:pPr>
              <w:suppressAutoHyphens w:val="0"/>
              <w:ind w:firstLine="0"/>
              <w:jc w:val="left"/>
            </w:pPr>
            <w:r w:rsidRPr="00B664E5">
              <w:t xml:space="preserve">Типовой элемент &lt;AddressRFType&gt;. </w:t>
            </w:r>
          </w:p>
          <w:p w14:paraId="3424466C" w14:textId="7C04EDDF"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21 </w:t>
            </w:r>
          </w:p>
        </w:tc>
      </w:tr>
      <w:tr w:rsidR="00B664E5" w:rsidRPr="00B664E5" w14:paraId="6FC74DB9" w14:textId="77777777" w:rsidTr="00BF66E9">
        <w:trPr>
          <w:trHeight w:val="23"/>
          <w:jc w:val="center"/>
        </w:trPr>
        <w:tc>
          <w:tcPr>
            <w:tcW w:w="3758" w:type="dxa"/>
            <w:tcBorders>
              <w:top w:val="single" w:sz="4" w:space="0" w:color="auto"/>
              <w:left w:val="single" w:sz="4" w:space="0" w:color="auto"/>
              <w:right w:val="single" w:sz="4" w:space="0" w:color="auto"/>
            </w:tcBorders>
            <w:shd w:val="clear" w:color="auto" w:fill="auto"/>
            <w:hideMark/>
          </w:tcPr>
          <w:p w14:paraId="327D4F38" w14:textId="58B82474" w:rsidR="00B664E5" w:rsidRPr="00367A83" w:rsidRDefault="00B664E5" w:rsidP="001E44B8">
            <w:pPr>
              <w:suppressAutoHyphens w:val="0"/>
              <w:ind w:firstLine="0"/>
              <w:jc w:val="left"/>
            </w:pPr>
            <w:r w:rsidRPr="00B664E5">
              <w:t xml:space="preserve">Адрес в соответствии с государственным адресным реестром, указанный в Едином государственном реестре юридических лиц/почтовый адрес/адрес </w:t>
            </w:r>
            <w:r w:rsidR="001E44B8">
              <w:t xml:space="preserve">регистрации по </w:t>
            </w:r>
            <w:r w:rsidRPr="00B664E5">
              <w:t>мест</w:t>
            </w:r>
            <w:r w:rsidR="001E44B8">
              <w:t>у</w:t>
            </w:r>
            <w:r w:rsidRPr="00B664E5">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367A83" w:rsidRPr="00367A83">
              <w:t xml:space="preserve">   |</w:t>
            </w:r>
          </w:p>
        </w:tc>
        <w:tc>
          <w:tcPr>
            <w:tcW w:w="2522" w:type="dxa"/>
            <w:tcBorders>
              <w:top w:val="single" w:sz="4" w:space="0" w:color="auto"/>
              <w:left w:val="nil"/>
              <w:right w:val="single" w:sz="4" w:space="0" w:color="auto"/>
            </w:tcBorders>
            <w:shd w:val="clear" w:color="auto" w:fill="auto"/>
            <w:hideMark/>
          </w:tcPr>
          <w:p w14:paraId="0C54E100" w14:textId="77777777" w:rsidR="00B664E5" w:rsidRPr="00B664E5" w:rsidRDefault="00B664E5" w:rsidP="00B664E5">
            <w:pPr>
              <w:suppressAutoHyphens w:val="0"/>
              <w:ind w:firstLine="0"/>
              <w:jc w:val="center"/>
            </w:pPr>
            <w:r w:rsidRPr="00B664E5">
              <w:t>AddressGAR_RF</w:t>
            </w:r>
          </w:p>
        </w:tc>
        <w:tc>
          <w:tcPr>
            <w:tcW w:w="1208" w:type="dxa"/>
            <w:tcBorders>
              <w:top w:val="single" w:sz="4" w:space="0" w:color="auto"/>
              <w:left w:val="nil"/>
              <w:right w:val="single" w:sz="4" w:space="0" w:color="auto"/>
            </w:tcBorders>
            <w:shd w:val="clear" w:color="auto" w:fill="auto"/>
            <w:hideMark/>
          </w:tcPr>
          <w:p w14:paraId="2F4885AF" w14:textId="77777777" w:rsidR="00B664E5" w:rsidRPr="00B664E5" w:rsidRDefault="00B664E5" w:rsidP="00B664E5">
            <w:pPr>
              <w:suppressAutoHyphens w:val="0"/>
              <w:ind w:firstLine="0"/>
              <w:jc w:val="center"/>
            </w:pPr>
            <w:r w:rsidRPr="00B664E5">
              <w:t>С</w:t>
            </w:r>
          </w:p>
        </w:tc>
        <w:tc>
          <w:tcPr>
            <w:tcW w:w="1208" w:type="dxa"/>
            <w:tcBorders>
              <w:top w:val="single" w:sz="4" w:space="0" w:color="auto"/>
              <w:left w:val="nil"/>
              <w:right w:val="single" w:sz="4" w:space="0" w:color="auto"/>
            </w:tcBorders>
            <w:shd w:val="clear" w:color="auto" w:fill="auto"/>
            <w:hideMark/>
          </w:tcPr>
          <w:p w14:paraId="0C3D4565" w14:textId="77777777" w:rsidR="00B664E5" w:rsidRPr="00B664E5" w:rsidRDefault="00B664E5" w:rsidP="00B664E5">
            <w:pPr>
              <w:suppressAutoHyphens w:val="0"/>
              <w:ind w:firstLine="0"/>
              <w:jc w:val="center"/>
            </w:pPr>
            <w:r w:rsidRPr="00B664E5">
              <w:t> </w:t>
            </w:r>
          </w:p>
        </w:tc>
        <w:tc>
          <w:tcPr>
            <w:tcW w:w="1910" w:type="dxa"/>
            <w:tcBorders>
              <w:top w:val="single" w:sz="4" w:space="0" w:color="auto"/>
              <w:left w:val="nil"/>
              <w:right w:val="single" w:sz="4" w:space="0" w:color="auto"/>
            </w:tcBorders>
            <w:shd w:val="clear" w:color="auto" w:fill="auto"/>
            <w:hideMark/>
          </w:tcPr>
          <w:p w14:paraId="259BFDB9" w14:textId="77777777" w:rsidR="00B664E5" w:rsidRPr="00B664E5" w:rsidRDefault="00B664E5" w:rsidP="00B664E5">
            <w:pPr>
              <w:suppressAutoHyphens w:val="0"/>
              <w:ind w:firstLine="0"/>
              <w:jc w:val="center"/>
            </w:pPr>
            <w:r w:rsidRPr="00B664E5">
              <w:t>О</w:t>
            </w:r>
          </w:p>
        </w:tc>
        <w:tc>
          <w:tcPr>
            <w:tcW w:w="5270" w:type="dxa"/>
            <w:tcBorders>
              <w:top w:val="single" w:sz="4" w:space="0" w:color="auto"/>
              <w:left w:val="nil"/>
              <w:right w:val="single" w:sz="4" w:space="0" w:color="auto"/>
            </w:tcBorders>
            <w:shd w:val="clear" w:color="auto" w:fill="auto"/>
            <w:hideMark/>
          </w:tcPr>
          <w:p w14:paraId="4B07CD9E" w14:textId="77777777" w:rsidR="00367A83" w:rsidRDefault="00B664E5" w:rsidP="00B664E5">
            <w:pPr>
              <w:suppressAutoHyphens w:val="0"/>
              <w:ind w:firstLine="0"/>
              <w:jc w:val="left"/>
            </w:pPr>
            <w:r w:rsidRPr="00B664E5">
              <w:t xml:space="preserve">Типовой элемент &lt;AddressGARRFType&gt;. </w:t>
            </w:r>
          </w:p>
          <w:p w14:paraId="6C61675D" w14:textId="34CD822D"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22 </w:t>
            </w:r>
          </w:p>
        </w:tc>
      </w:tr>
      <w:tr w:rsidR="00B664E5" w:rsidRPr="00B664E5" w14:paraId="6697EAFC"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BFDA49F" w14:textId="2B5B5AFF" w:rsidR="00B664E5" w:rsidRPr="00B664E5" w:rsidRDefault="00B664E5" w:rsidP="001E44B8">
            <w:pPr>
              <w:suppressAutoHyphens w:val="0"/>
              <w:ind w:firstLine="0"/>
              <w:jc w:val="left"/>
            </w:pPr>
            <w:r w:rsidRPr="00B664E5">
              <w:t xml:space="preserve">Адрес, указанный в Едином государственном реестре юридических лиц/почтовый адрес/адрес </w:t>
            </w:r>
            <w:r w:rsidR="001E44B8">
              <w:t xml:space="preserve">регистрации по </w:t>
            </w:r>
            <w:r w:rsidRPr="00B664E5">
              <w:t>мест</w:t>
            </w:r>
            <w:r w:rsidR="001E44B8">
              <w:t>у</w:t>
            </w:r>
            <w:r w:rsidRPr="00B664E5">
              <w:t xml:space="preserve">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522" w:type="dxa"/>
            <w:tcBorders>
              <w:top w:val="nil"/>
              <w:left w:val="nil"/>
              <w:bottom w:val="single" w:sz="4" w:space="0" w:color="auto"/>
              <w:right w:val="single" w:sz="4" w:space="0" w:color="auto"/>
            </w:tcBorders>
            <w:shd w:val="clear" w:color="auto" w:fill="auto"/>
            <w:hideMark/>
          </w:tcPr>
          <w:p w14:paraId="5CA14FB0" w14:textId="77777777" w:rsidR="00B664E5" w:rsidRPr="00B664E5" w:rsidRDefault="00B664E5" w:rsidP="00B664E5">
            <w:pPr>
              <w:suppressAutoHyphens w:val="0"/>
              <w:ind w:firstLine="0"/>
              <w:jc w:val="center"/>
            </w:pPr>
            <w:r w:rsidRPr="00B664E5">
              <w:t>AddressInf</w:t>
            </w:r>
          </w:p>
        </w:tc>
        <w:tc>
          <w:tcPr>
            <w:tcW w:w="1208" w:type="dxa"/>
            <w:tcBorders>
              <w:top w:val="nil"/>
              <w:left w:val="nil"/>
              <w:bottom w:val="single" w:sz="4" w:space="0" w:color="auto"/>
              <w:right w:val="single" w:sz="4" w:space="0" w:color="auto"/>
            </w:tcBorders>
            <w:shd w:val="clear" w:color="auto" w:fill="auto"/>
            <w:hideMark/>
          </w:tcPr>
          <w:p w14:paraId="337AEA4E"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0D7B843C"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568CB9BA"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02EC93C" w14:textId="77777777" w:rsidR="00367A83" w:rsidRDefault="00B664E5" w:rsidP="00B664E5">
            <w:pPr>
              <w:suppressAutoHyphens w:val="0"/>
              <w:ind w:firstLine="0"/>
              <w:jc w:val="left"/>
            </w:pPr>
            <w:r w:rsidRPr="00B664E5">
              <w:t xml:space="preserve">Типовой элемент &lt;AddressInfType&gt;. </w:t>
            </w:r>
          </w:p>
          <w:p w14:paraId="6FBDFCCB" w14:textId="0567F501"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27 </w:t>
            </w:r>
          </w:p>
        </w:tc>
      </w:tr>
    </w:tbl>
    <w:p w14:paraId="60EF0716" w14:textId="2EEB4E27" w:rsidR="00B664E5" w:rsidRPr="00B664E5" w:rsidRDefault="00B664E5" w:rsidP="00B664E5">
      <w:pPr>
        <w:suppressAutoHyphens w:val="0"/>
        <w:spacing w:before="360"/>
        <w:ind w:firstLine="0"/>
        <w:jc w:val="right"/>
      </w:pPr>
      <w:r>
        <w:t>Таблица 9.</w:t>
      </w:r>
      <w:r w:rsidRPr="00B664E5">
        <w:t>21</w:t>
      </w:r>
    </w:p>
    <w:p w14:paraId="4CEFC2F7"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об адресе в Российской Федерации, содержащиеся в ЕГРЮЛ (AddressRFType)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3E0142A4"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94D160"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7831358D"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E04EB9"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38C348"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A88437"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59E4EA66"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513A09AA"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1666385" w14:textId="77777777" w:rsidR="00B664E5" w:rsidRPr="00B664E5" w:rsidRDefault="00B664E5" w:rsidP="00B664E5">
            <w:pPr>
              <w:suppressAutoHyphens w:val="0"/>
              <w:ind w:firstLine="0"/>
              <w:jc w:val="left"/>
            </w:pPr>
            <w:r w:rsidRPr="00B664E5">
              <w:t>Почтовый индекс</w:t>
            </w:r>
          </w:p>
        </w:tc>
        <w:tc>
          <w:tcPr>
            <w:tcW w:w="2522" w:type="dxa"/>
            <w:tcBorders>
              <w:top w:val="nil"/>
              <w:left w:val="nil"/>
              <w:bottom w:val="single" w:sz="4" w:space="0" w:color="auto"/>
              <w:right w:val="single" w:sz="4" w:space="0" w:color="auto"/>
            </w:tcBorders>
            <w:shd w:val="clear" w:color="auto" w:fill="auto"/>
            <w:hideMark/>
          </w:tcPr>
          <w:p w14:paraId="6004CC44" w14:textId="77777777" w:rsidR="00B664E5" w:rsidRPr="00B664E5" w:rsidRDefault="00B664E5" w:rsidP="00B664E5">
            <w:pPr>
              <w:suppressAutoHyphens w:val="0"/>
              <w:ind w:firstLine="0"/>
              <w:jc w:val="center"/>
            </w:pPr>
            <w:r w:rsidRPr="00B664E5">
              <w:t>PostCod</w:t>
            </w:r>
          </w:p>
        </w:tc>
        <w:tc>
          <w:tcPr>
            <w:tcW w:w="1208" w:type="dxa"/>
            <w:tcBorders>
              <w:top w:val="nil"/>
              <w:left w:val="nil"/>
              <w:bottom w:val="single" w:sz="4" w:space="0" w:color="auto"/>
              <w:right w:val="single" w:sz="4" w:space="0" w:color="auto"/>
            </w:tcBorders>
            <w:shd w:val="clear" w:color="auto" w:fill="auto"/>
            <w:hideMark/>
          </w:tcPr>
          <w:p w14:paraId="331D3C92"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3A98E26" w14:textId="77777777" w:rsidR="00B664E5" w:rsidRPr="00B664E5" w:rsidRDefault="00B664E5" w:rsidP="00B664E5">
            <w:pPr>
              <w:suppressAutoHyphens w:val="0"/>
              <w:ind w:firstLine="0"/>
              <w:jc w:val="center"/>
            </w:pPr>
            <w:r w:rsidRPr="00B664E5">
              <w:t>T(=6)</w:t>
            </w:r>
          </w:p>
        </w:tc>
        <w:tc>
          <w:tcPr>
            <w:tcW w:w="1910" w:type="dxa"/>
            <w:tcBorders>
              <w:top w:val="nil"/>
              <w:left w:val="nil"/>
              <w:bottom w:val="single" w:sz="4" w:space="0" w:color="auto"/>
              <w:right w:val="single" w:sz="4" w:space="0" w:color="auto"/>
            </w:tcBorders>
            <w:shd w:val="clear" w:color="auto" w:fill="auto"/>
            <w:hideMark/>
          </w:tcPr>
          <w:p w14:paraId="1ABF0ADE"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2E10AFEE" w14:textId="77777777" w:rsidR="00B664E5" w:rsidRPr="00B664E5" w:rsidRDefault="00B664E5" w:rsidP="00B664E5">
            <w:pPr>
              <w:suppressAutoHyphens w:val="0"/>
              <w:ind w:firstLine="0"/>
              <w:jc w:val="left"/>
            </w:pPr>
            <w:r w:rsidRPr="00B664E5">
              <w:t> </w:t>
            </w:r>
          </w:p>
        </w:tc>
      </w:tr>
      <w:tr w:rsidR="00367A83" w:rsidRPr="00B664E5" w14:paraId="15D88A2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A918E2F" w14:textId="77777777" w:rsidR="00367A83" w:rsidRPr="00B664E5" w:rsidRDefault="00367A83" w:rsidP="00367A83">
            <w:pPr>
              <w:suppressAutoHyphens w:val="0"/>
              <w:ind w:firstLine="0"/>
              <w:jc w:val="left"/>
            </w:pPr>
            <w:r w:rsidRPr="00B664E5">
              <w:t>Код субъекта Российской Федерации</w:t>
            </w:r>
          </w:p>
        </w:tc>
        <w:tc>
          <w:tcPr>
            <w:tcW w:w="2522" w:type="dxa"/>
            <w:tcBorders>
              <w:top w:val="nil"/>
              <w:left w:val="nil"/>
              <w:bottom w:val="single" w:sz="4" w:space="0" w:color="auto"/>
              <w:right w:val="single" w:sz="4" w:space="0" w:color="auto"/>
            </w:tcBorders>
            <w:shd w:val="clear" w:color="auto" w:fill="auto"/>
            <w:hideMark/>
          </w:tcPr>
          <w:p w14:paraId="7D08693A" w14:textId="77777777" w:rsidR="00367A83" w:rsidRPr="00B664E5" w:rsidRDefault="00367A83" w:rsidP="00367A83">
            <w:pPr>
              <w:suppressAutoHyphens w:val="0"/>
              <w:ind w:firstLine="0"/>
              <w:jc w:val="center"/>
            </w:pPr>
            <w:r w:rsidRPr="00B664E5">
              <w:t>CodRegion</w:t>
            </w:r>
          </w:p>
        </w:tc>
        <w:tc>
          <w:tcPr>
            <w:tcW w:w="1208" w:type="dxa"/>
            <w:tcBorders>
              <w:top w:val="nil"/>
              <w:left w:val="nil"/>
              <w:bottom w:val="single" w:sz="4" w:space="0" w:color="auto"/>
              <w:right w:val="single" w:sz="4" w:space="0" w:color="auto"/>
            </w:tcBorders>
            <w:shd w:val="clear" w:color="auto" w:fill="auto"/>
            <w:hideMark/>
          </w:tcPr>
          <w:p w14:paraId="46B9D333"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1E8328D" w14:textId="77777777" w:rsidR="00367A83" w:rsidRPr="00B664E5" w:rsidRDefault="00367A83" w:rsidP="00367A83">
            <w:pPr>
              <w:suppressAutoHyphens w:val="0"/>
              <w:ind w:firstLine="0"/>
              <w:jc w:val="center"/>
            </w:pPr>
            <w:r w:rsidRPr="00B664E5">
              <w:t>T(=2)</w:t>
            </w:r>
          </w:p>
        </w:tc>
        <w:tc>
          <w:tcPr>
            <w:tcW w:w="1910" w:type="dxa"/>
            <w:tcBorders>
              <w:top w:val="nil"/>
              <w:left w:val="nil"/>
              <w:bottom w:val="single" w:sz="4" w:space="0" w:color="auto"/>
              <w:right w:val="single" w:sz="4" w:space="0" w:color="auto"/>
            </w:tcBorders>
            <w:shd w:val="clear" w:color="auto" w:fill="auto"/>
            <w:hideMark/>
          </w:tcPr>
          <w:p w14:paraId="23E84210" w14:textId="45858B4B" w:rsidR="00367A83" w:rsidRPr="00B664E5" w:rsidRDefault="00367A83" w:rsidP="00367A83">
            <w:pPr>
              <w:suppressAutoHyphens w:val="0"/>
              <w:ind w:firstLine="0"/>
              <w:jc w:val="center"/>
            </w:pPr>
            <w:r w:rsidRPr="008B7258">
              <w:rPr>
                <w:szCs w:val="22"/>
              </w:rPr>
              <w:t>ОК</w:t>
            </w:r>
          </w:p>
        </w:tc>
        <w:tc>
          <w:tcPr>
            <w:tcW w:w="5270" w:type="dxa"/>
            <w:tcBorders>
              <w:top w:val="nil"/>
              <w:left w:val="nil"/>
              <w:bottom w:val="single" w:sz="4" w:space="0" w:color="auto"/>
              <w:right w:val="single" w:sz="4" w:space="0" w:color="auto"/>
            </w:tcBorders>
            <w:shd w:val="clear" w:color="auto" w:fill="auto"/>
            <w:hideMark/>
          </w:tcPr>
          <w:p w14:paraId="69F58D2D" w14:textId="55F50358" w:rsidR="00367A83" w:rsidRDefault="00367A83" w:rsidP="00367A83">
            <w:pPr>
              <w:ind w:firstLine="0"/>
              <w:jc w:val="left"/>
            </w:pPr>
            <w:r w:rsidRPr="008B7258">
              <w:t>Типовой элемент &lt;</w:t>
            </w:r>
            <w:r>
              <w:rPr>
                <w:lang w:val="en-US"/>
              </w:rPr>
              <w:t>SSRFType</w:t>
            </w:r>
            <w:r w:rsidRPr="008B7258">
              <w:t>&gt;.</w:t>
            </w:r>
          </w:p>
          <w:p w14:paraId="203B1670" w14:textId="7129ECE2" w:rsidR="00367A83" w:rsidRPr="00B664E5" w:rsidRDefault="00454DFF" w:rsidP="00174754">
            <w:pPr>
              <w:ind w:firstLine="0"/>
              <w:jc w:val="left"/>
            </w:pPr>
            <w:r w:rsidRPr="00594C79">
              <w:t>Принимает</w:t>
            </w:r>
            <w:r w:rsidRPr="00741533">
              <w:rPr>
                <w:color w:val="000000" w:themeColor="text1"/>
              </w:rPr>
              <w:t xml:space="preserve"> значение в соответствии с приложением № 2 «Коды субъектов Российской Федерации и иных территорий» к </w:t>
            </w:r>
            <w:r w:rsidR="00174754">
              <w:rPr>
                <w:color w:val="000000" w:themeColor="text1"/>
              </w:rPr>
              <w:t>п</w:t>
            </w:r>
            <w:r w:rsidR="00174754" w:rsidRPr="00741533">
              <w:rPr>
                <w:color w:val="000000" w:themeColor="text1"/>
              </w:rPr>
              <w:t xml:space="preserve">орядку </w:t>
            </w:r>
            <w:r w:rsidRPr="00741533">
              <w:rPr>
                <w:color w:val="000000" w:themeColor="text1"/>
              </w:rPr>
              <w:t>заполнения формы «Сведения о регистрации гражданина Российской Федерации по месту жительства»,</w:t>
            </w:r>
            <w:r w:rsidRPr="00594C79">
              <w:t xml:space="preserve"> утвержденному </w:t>
            </w:r>
            <w:r w:rsidRPr="0068578F">
              <w:t xml:space="preserve">приказом </w:t>
            </w:r>
            <w:r w:rsidRPr="00B407C5">
              <w:rPr>
                <w:color w:val="000000" w:themeColor="text1"/>
              </w:rPr>
              <w:t xml:space="preserve">ФНС России от 27.06.2022 № ЕД-7-14/517@ </w:t>
            </w:r>
            <w:r w:rsidRPr="00741533">
              <w:rPr>
                <w:color w:val="000000" w:themeColor="text1"/>
              </w:rPr>
              <w:t>(зарегистрирован Минюст</w:t>
            </w:r>
            <w:r>
              <w:rPr>
                <w:color w:val="000000" w:themeColor="text1"/>
              </w:rPr>
              <w:t>ом</w:t>
            </w:r>
            <w:r w:rsidRPr="00741533">
              <w:rPr>
                <w:color w:val="000000" w:themeColor="text1"/>
              </w:rPr>
              <w:t xml:space="preserve"> России 09.11.2022, регистрационный № 70874)</w:t>
            </w:r>
            <w:r w:rsidRPr="00741533">
              <w:rPr>
                <w:rStyle w:val="afb"/>
                <w:color w:val="000000" w:themeColor="text1"/>
              </w:rPr>
              <w:footnoteReference w:id="6"/>
            </w:r>
            <w:r w:rsidRPr="00741533">
              <w:rPr>
                <w:color w:val="000000" w:themeColor="text1"/>
              </w:rPr>
              <w:t xml:space="preserve"> (далее – </w:t>
            </w:r>
            <w:r>
              <w:rPr>
                <w:color w:val="000000" w:themeColor="text1"/>
              </w:rPr>
              <w:t>К</w:t>
            </w:r>
            <w:r w:rsidRPr="00741533">
              <w:rPr>
                <w:color w:val="000000" w:themeColor="text1"/>
              </w:rPr>
              <w:t>оды субъектов Российской Федерации и иных территорий)</w:t>
            </w:r>
          </w:p>
        </w:tc>
      </w:tr>
      <w:tr w:rsidR="00B664E5" w:rsidRPr="00B664E5" w14:paraId="3570097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F37B362" w14:textId="77777777" w:rsidR="00B664E5" w:rsidRPr="00B664E5" w:rsidRDefault="00B664E5" w:rsidP="00B664E5">
            <w:pPr>
              <w:suppressAutoHyphens w:val="0"/>
              <w:ind w:firstLine="0"/>
              <w:jc w:val="left"/>
            </w:pPr>
            <w:r w:rsidRPr="00B664E5">
              <w:t>Наименование субъекта Российской Федерации</w:t>
            </w:r>
          </w:p>
        </w:tc>
        <w:tc>
          <w:tcPr>
            <w:tcW w:w="2522" w:type="dxa"/>
            <w:tcBorders>
              <w:top w:val="nil"/>
              <w:left w:val="nil"/>
              <w:bottom w:val="single" w:sz="4" w:space="0" w:color="auto"/>
              <w:right w:val="single" w:sz="4" w:space="0" w:color="auto"/>
            </w:tcBorders>
            <w:shd w:val="clear" w:color="auto" w:fill="auto"/>
            <w:hideMark/>
          </w:tcPr>
          <w:p w14:paraId="06E99491" w14:textId="77777777" w:rsidR="00B664E5" w:rsidRPr="00B664E5" w:rsidRDefault="00B664E5" w:rsidP="00B664E5">
            <w:pPr>
              <w:suppressAutoHyphens w:val="0"/>
              <w:ind w:firstLine="0"/>
              <w:jc w:val="center"/>
            </w:pPr>
            <w:r w:rsidRPr="00B664E5">
              <w:t>NameRegion</w:t>
            </w:r>
          </w:p>
        </w:tc>
        <w:tc>
          <w:tcPr>
            <w:tcW w:w="1208" w:type="dxa"/>
            <w:tcBorders>
              <w:top w:val="nil"/>
              <w:left w:val="nil"/>
              <w:bottom w:val="single" w:sz="4" w:space="0" w:color="auto"/>
              <w:right w:val="single" w:sz="4" w:space="0" w:color="auto"/>
            </w:tcBorders>
            <w:shd w:val="clear" w:color="auto" w:fill="auto"/>
            <w:hideMark/>
          </w:tcPr>
          <w:p w14:paraId="49F5299C"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D4A2295" w14:textId="77777777" w:rsidR="00B664E5" w:rsidRPr="00B664E5" w:rsidRDefault="00B664E5" w:rsidP="00B664E5">
            <w:pPr>
              <w:suppressAutoHyphens w:val="0"/>
              <w:ind w:firstLine="0"/>
              <w:jc w:val="center"/>
            </w:pPr>
            <w:r w:rsidRPr="00B664E5">
              <w:t>T(1-51)</w:t>
            </w:r>
          </w:p>
        </w:tc>
        <w:tc>
          <w:tcPr>
            <w:tcW w:w="1910" w:type="dxa"/>
            <w:tcBorders>
              <w:top w:val="nil"/>
              <w:left w:val="nil"/>
              <w:bottom w:val="single" w:sz="4" w:space="0" w:color="auto"/>
              <w:right w:val="single" w:sz="4" w:space="0" w:color="auto"/>
            </w:tcBorders>
            <w:shd w:val="clear" w:color="auto" w:fill="auto"/>
            <w:hideMark/>
          </w:tcPr>
          <w:p w14:paraId="001D90F7"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94EF740" w14:textId="6F366F26" w:rsidR="00B664E5" w:rsidRPr="00B664E5" w:rsidRDefault="00B27D53" w:rsidP="00021099">
            <w:pPr>
              <w:suppressAutoHyphens w:val="0"/>
              <w:ind w:firstLine="0"/>
              <w:jc w:val="left"/>
            </w:pPr>
            <w:r w:rsidRPr="009F543B">
              <w:t>Принимает значение наименования субъекта в соответствии с</w:t>
            </w:r>
            <w:r w:rsidR="00021099">
              <w:t xml:space="preserve"> </w:t>
            </w:r>
            <w:r w:rsidR="00021099" w:rsidRPr="00741533">
              <w:rPr>
                <w:color w:val="000000" w:themeColor="text1"/>
              </w:rPr>
              <w:t>Код</w:t>
            </w:r>
            <w:r w:rsidR="00021099">
              <w:rPr>
                <w:color w:val="000000" w:themeColor="text1"/>
              </w:rPr>
              <w:t>ами</w:t>
            </w:r>
            <w:r w:rsidR="00021099" w:rsidRPr="00741533">
              <w:rPr>
                <w:color w:val="000000" w:themeColor="text1"/>
              </w:rPr>
              <w:t xml:space="preserve"> субъектов Российской Федерации и иных территорий</w:t>
            </w:r>
            <w:r w:rsidR="00021099" w:rsidRPr="009F543B">
              <w:t xml:space="preserve"> </w:t>
            </w:r>
            <w:r w:rsidRPr="009F543B">
              <w:t>за следующим исключением: если код субъекта Российской Федерации принимает значение</w:t>
            </w:r>
            <w:r w:rsidR="00021099">
              <w:t>,</w:t>
            </w:r>
            <w:r w:rsidRPr="009F543B">
              <w:t xml:space="preserve"> </w:t>
            </w:r>
            <w:r w:rsidR="00021099" w:rsidRPr="009F543B">
              <w:t>равн</w:t>
            </w:r>
            <w:r w:rsidR="00021099">
              <w:t>ое</w:t>
            </w:r>
            <w:r w:rsidR="00021099" w:rsidRPr="009F543B">
              <w:t xml:space="preserve"> </w:t>
            </w:r>
            <w:r w:rsidRPr="009F543B">
              <w:t>«99» (&lt;Регион&gt;=99), то элемент принимает значение «иные территории, включая город и космодром Байконур»</w:t>
            </w:r>
          </w:p>
        </w:tc>
      </w:tr>
      <w:tr w:rsidR="00B664E5" w:rsidRPr="00B664E5" w14:paraId="29949EC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6284A28" w14:textId="77777777" w:rsidR="00B664E5" w:rsidRPr="00B664E5" w:rsidRDefault="00B664E5" w:rsidP="00B664E5">
            <w:pPr>
              <w:suppressAutoHyphens w:val="0"/>
              <w:ind w:firstLine="0"/>
              <w:jc w:val="left"/>
            </w:pPr>
            <w:r w:rsidRPr="00B664E5">
              <w:t>Район</w:t>
            </w:r>
          </w:p>
        </w:tc>
        <w:tc>
          <w:tcPr>
            <w:tcW w:w="2522" w:type="dxa"/>
            <w:tcBorders>
              <w:top w:val="nil"/>
              <w:left w:val="nil"/>
              <w:bottom w:val="single" w:sz="4" w:space="0" w:color="auto"/>
              <w:right w:val="single" w:sz="4" w:space="0" w:color="auto"/>
            </w:tcBorders>
            <w:shd w:val="clear" w:color="auto" w:fill="auto"/>
            <w:hideMark/>
          </w:tcPr>
          <w:p w14:paraId="72B1979A" w14:textId="77777777" w:rsidR="00B664E5" w:rsidRPr="00B664E5" w:rsidRDefault="00B664E5" w:rsidP="00B664E5">
            <w:pPr>
              <w:suppressAutoHyphens w:val="0"/>
              <w:ind w:firstLine="0"/>
              <w:jc w:val="center"/>
            </w:pPr>
            <w:r w:rsidRPr="00B664E5">
              <w:t>District</w:t>
            </w:r>
          </w:p>
        </w:tc>
        <w:tc>
          <w:tcPr>
            <w:tcW w:w="1208" w:type="dxa"/>
            <w:tcBorders>
              <w:top w:val="nil"/>
              <w:left w:val="nil"/>
              <w:bottom w:val="single" w:sz="4" w:space="0" w:color="auto"/>
              <w:right w:val="single" w:sz="4" w:space="0" w:color="auto"/>
            </w:tcBorders>
            <w:shd w:val="clear" w:color="auto" w:fill="auto"/>
            <w:hideMark/>
          </w:tcPr>
          <w:p w14:paraId="2211DC31"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2391759"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0341791E"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01D027D4" w14:textId="77777777" w:rsidR="00B664E5" w:rsidRPr="00B664E5" w:rsidRDefault="00B664E5" w:rsidP="00B664E5">
            <w:pPr>
              <w:suppressAutoHyphens w:val="0"/>
              <w:ind w:firstLine="0"/>
              <w:jc w:val="left"/>
            </w:pPr>
            <w:r w:rsidRPr="00B664E5">
              <w:t> </w:t>
            </w:r>
          </w:p>
        </w:tc>
      </w:tr>
      <w:tr w:rsidR="00B664E5" w:rsidRPr="00B664E5" w14:paraId="0A57E17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59BE997" w14:textId="77777777" w:rsidR="00B664E5" w:rsidRPr="00B664E5" w:rsidRDefault="00B664E5" w:rsidP="00B664E5">
            <w:pPr>
              <w:suppressAutoHyphens w:val="0"/>
              <w:ind w:firstLine="0"/>
              <w:jc w:val="left"/>
            </w:pPr>
            <w:r w:rsidRPr="00B664E5">
              <w:t>Город</w:t>
            </w:r>
          </w:p>
        </w:tc>
        <w:tc>
          <w:tcPr>
            <w:tcW w:w="2522" w:type="dxa"/>
            <w:tcBorders>
              <w:top w:val="nil"/>
              <w:left w:val="nil"/>
              <w:bottom w:val="single" w:sz="4" w:space="0" w:color="auto"/>
              <w:right w:val="single" w:sz="4" w:space="0" w:color="auto"/>
            </w:tcBorders>
            <w:shd w:val="clear" w:color="auto" w:fill="auto"/>
            <w:hideMark/>
          </w:tcPr>
          <w:p w14:paraId="095D2BFD" w14:textId="77777777" w:rsidR="00B664E5" w:rsidRPr="00B664E5" w:rsidRDefault="00B664E5" w:rsidP="00B664E5">
            <w:pPr>
              <w:suppressAutoHyphens w:val="0"/>
              <w:ind w:firstLine="0"/>
              <w:jc w:val="center"/>
            </w:pPr>
            <w:r w:rsidRPr="00B664E5">
              <w:t>City</w:t>
            </w:r>
          </w:p>
        </w:tc>
        <w:tc>
          <w:tcPr>
            <w:tcW w:w="1208" w:type="dxa"/>
            <w:tcBorders>
              <w:top w:val="nil"/>
              <w:left w:val="nil"/>
              <w:bottom w:val="single" w:sz="4" w:space="0" w:color="auto"/>
              <w:right w:val="single" w:sz="4" w:space="0" w:color="auto"/>
            </w:tcBorders>
            <w:shd w:val="clear" w:color="auto" w:fill="auto"/>
            <w:hideMark/>
          </w:tcPr>
          <w:p w14:paraId="566D2C20"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542AFB4"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A5B4B54"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7B65C588" w14:textId="77777777" w:rsidR="00B664E5" w:rsidRPr="00B664E5" w:rsidRDefault="00B664E5" w:rsidP="00B664E5">
            <w:pPr>
              <w:suppressAutoHyphens w:val="0"/>
              <w:ind w:firstLine="0"/>
              <w:jc w:val="left"/>
            </w:pPr>
            <w:r w:rsidRPr="00B664E5">
              <w:t> </w:t>
            </w:r>
          </w:p>
        </w:tc>
      </w:tr>
      <w:tr w:rsidR="00B664E5" w:rsidRPr="00B664E5" w14:paraId="7229091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870DA1B" w14:textId="77777777" w:rsidR="00B664E5" w:rsidRPr="00B664E5" w:rsidRDefault="00B664E5" w:rsidP="00B664E5">
            <w:pPr>
              <w:suppressAutoHyphens w:val="0"/>
              <w:ind w:firstLine="0"/>
              <w:jc w:val="left"/>
            </w:pPr>
            <w:r w:rsidRPr="00B664E5">
              <w:t>Населенный пункт</w:t>
            </w:r>
          </w:p>
        </w:tc>
        <w:tc>
          <w:tcPr>
            <w:tcW w:w="2522" w:type="dxa"/>
            <w:tcBorders>
              <w:top w:val="nil"/>
              <w:left w:val="nil"/>
              <w:bottom w:val="single" w:sz="4" w:space="0" w:color="auto"/>
              <w:right w:val="single" w:sz="4" w:space="0" w:color="auto"/>
            </w:tcBorders>
            <w:shd w:val="clear" w:color="auto" w:fill="auto"/>
            <w:hideMark/>
          </w:tcPr>
          <w:p w14:paraId="4C6C3C23" w14:textId="77777777" w:rsidR="00B664E5" w:rsidRPr="00B664E5" w:rsidRDefault="00B664E5" w:rsidP="00B664E5">
            <w:pPr>
              <w:suppressAutoHyphens w:val="0"/>
              <w:ind w:firstLine="0"/>
              <w:jc w:val="center"/>
            </w:pPr>
            <w:r w:rsidRPr="00B664E5">
              <w:t>Locality</w:t>
            </w:r>
          </w:p>
        </w:tc>
        <w:tc>
          <w:tcPr>
            <w:tcW w:w="1208" w:type="dxa"/>
            <w:tcBorders>
              <w:top w:val="nil"/>
              <w:left w:val="nil"/>
              <w:bottom w:val="single" w:sz="4" w:space="0" w:color="auto"/>
              <w:right w:val="single" w:sz="4" w:space="0" w:color="auto"/>
            </w:tcBorders>
            <w:shd w:val="clear" w:color="auto" w:fill="auto"/>
            <w:hideMark/>
          </w:tcPr>
          <w:p w14:paraId="6F4BEDFE"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EF61CF6"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2C1F497"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75D11BEB" w14:textId="77777777" w:rsidR="00B664E5" w:rsidRPr="00B664E5" w:rsidRDefault="00B664E5" w:rsidP="00B664E5">
            <w:pPr>
              <w:suppressAutoHyphens w:val="0"/>
              <w:ind w:firstLine="0"/>
              <w:jc w:val="left"/>
            </w:pPr>
            <w:r w:rsidRPr="00B664E5">
              <w:t> </w:t>
            </w:r>
          </w:p>
        </w:tc>
      </w:tr>
      <w:tr w:rsidR="00B664E5" w:rsidRPr="00B664E5" w14:paraId="70650EE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B4FC2C1" w14:textId="77777777" w:rsidR="00B664E5" w:rsidRPr="00B664E5" w:rsidRDefault="00B664E5" w:rsidP="00B664E5">
            <w:pPr>
              <w:suppressAutoHyphens w:val="0"/>
              <w:ind w:firstLine="0"/>
              <w:jc w:val="left"/>
            </w:pPr>
            <w:r w:rsidRPr="00B664E5">
              <w:t>Улица</w:t>
            </w:r>
          </w:p>
        </w:tc>
        <w:tc>
          <w:tcPr>
            <w:tcW w:w="2522" w:type="dxa"/>
            <w:tcBorders>
              <w:top w:val="nil"/>
              <w:left w:val="nil"/>
              <w:bottom w:val="single" w:sz="4" w:space="0" w:color="auto"/>
              <w:right w:val="single" w:sz="4" w:space="0" w:color="auto"/>
            </w:tcBorders>
            <w:shd w:val="clear" w:color="auto" w:fill="auto"/>
            <w:hideMark/>
          </w:tcPr>
          <w:p w14:paraId="2DEF2D85" w14:textId="77777777" w:rsidR="00B664E5" w:rsidRPr="00B664E5" w:rsidRDefault="00B664E5" w:rsidP="00B664E5">
            <w:pPr>
              <w:suppressAutoHyphens w:val="0"/>
              <w:ind w:firstLine="0"/>
              <w:jc w:val="center"/>
            </w:pPr>
            <w:r w:rsidRPr="00B664E5">
              <w:t>Street</w:t>
            </w:r>
          </w:p>
        </w:tc>
        <w:tc>
          <w:tcPr>
            <w:tcW w:w="1208" w:type="dxa"/>
            <w:tcBorders>
              <w:top w:val="nil"/>
              <w:left w:val="nil"/>
              <w:bottom w:val="single" w:sz="4" w:space="0" w:color="auto"/>
              <w:right w:val="single" w:sz="4" w:space="0" w:color="auto"/>
            </w:tcBorders>
            <w:shd w:val="clear" w:color="auto" w:fill="auto"/>
            <w:hideMark/>
          </w:tcPr>
          <w:p w14:paraId="4BB22520"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C47265A"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2097097D"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5D53BC20" w14:textId="77777777" w:rsidR="00B664E5" w:rsidRPr="00B664E5" w:rsidRDefault="00B664E5" w:rsidP="00B664E5">
            <w:pPr>
              <w:suppressAutoHyphens w:val="0"/>
              <w:ind w:firstLine="0"/>
              <w:jc w:val="left"/>
            </w:pPr>
            <w:r w:rsidRPr="00B664E5">
              <w:t> </w:t>
            </w:r>
          </w:p>
        </w:tc>
      </w:tr>
      <w:tr w:rsidR="00B664E5" w:rsidRPr="00B664E5" w14:paraId="0D53463A"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FF9E113" w14:textId="77777777" w:rsidR="00B664E5" w:rsidRPr="00B664E5" w:rsidRDefault="00B664E5" w:rsidP="00B664E5">
            <w:pPr>
              <w:suppressAutoHyphens w:val="0"/>
              <w:ind w:firstLine="0"/>
              <w:jc w:val="left"/>
            </w:pPr>
            <w:r w:rsidRPr="00B664E5">
              <w:t>Дом</w:t>
            </w:r>
          </w:p>
        </w:tc>
        <w:tc>
          <w:tcPr>
            <w:tcW w:w="2522" w:type="dxa"/>
            <w:tcBorders>
              <w:top w:val="nil"/>
              <w:left w:val="nil"/>
              <w:bottom w:val="single" w:sz="4" w:space="0" w:color="auto"/>
              <w:right w:val="single" w:sz="4" w:space="0" w:color="auto"/>
            </w:tcBorders>
            <w:shd w:val="clear" w:color="auto" w:fill="auto"/>
            <w:hideMark/>
          </w:tcPr>
          <w:p w14:paraId="603C8D69" w14:textId="77777777" w:rsidR="00B664E5" w:rsidRPr="00B664E5" w:rsidRDefault="00B664E5" w:rsidP="00B664E5">
            <w:pPr>
              <w:suppressAutoHyphens w:val="0"/>
              <w:ind w:firstLine="0"/>
              <w:jc w:val="center"/>
            </w:pPr>
            <w:r w:rsidRPr="00B664E5">
              <w:t>NumbHouse</w:t>
            </w:r>
          </w:p>
        </w:tc>
        <w:tc>
          <w:tcPr>
            <w:tcW w:w="1208" w:type="dxa"/>
            <w:tcBorders>
              <w:top w:val="nil"/>
              <w:left w:val="nil"/>
              <w:bottom w:val="single" w:sz="4" w:space="0" w:color="auto"/>
              <w:right w:val="single" w:sz="4" w:space="0" w:color="auto"/>
            </w:tcBorders>
            <w:shd w:val="clear" w:color="auto" w:fill="auto"/>
            <w:hideMark/>
          </w:tcPr>
          <w:p w14:paraId="0E09EA8F"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D783BA1" w14:textId="77777777" w:rsidR="00B664E5" w:rsidRPr="00B664E5" w:rsidRDefault="00B664E5" w:rsidP="00B664E5">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7894547E"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6D7A7123" w14:textId="77777777" w:rsidR="00B664E5" w:rsidRPr="00B664E5" w:rsidRDefault="00B664E5" w:rsidP="00B664E5">
            <w:pPr>
              <w:suppressAutoHyphens w:val="0"/>
              <w:ind w:firstLine="0"/>
              <w:jc w:val="left"/>
            </w:pPr>
            <w:r w:rsidRPr="00B664E5">
              <w:t> </w:t>
            </w:r>
          </w:p>
        </w:tc>
      </w:tr>
      <w:tr w:rsidR="00B664E5" w:rsidRPr="00B664E5" w14:paraId="712056A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EB9D1F2" w14:textId="77777777" w:rsidR="00B664E5" w:rsidRPr="00B664E5" w:rsidRDefault="00B664E5" w:rsidP="00B664E5">
            <w:pPr>
              <w:suppressAutoHyphens w:val="0"/>
              <w:ind w:firstLine="0"/>
              <w:jc w:val="left"/>
            </w:pPr>
            <w:r w:rsidRPr="00B664E5">
              <w:t>Корпус</w:t>
            </w:r>
          </w:p>
        </w:tc>
        <w:tc>
          <w:tcPr>
            <w:tcW w:w="2522" w:type="dxa"/>
            <w:tcBorders>
              <w:top w:val="nil"/>
              <w:left w:val="nil"/>
              <w:bottom w:val="single" w:sz="4" w:space="0" w:color="auto"/>
              <w:right w:val="single" w:sz="4" w:space="0" w:color="auto"/>
            </w:tcBorders>
            <w:shd w:val="clear" w:color="auto" w:fill="auto"/>
            <w:hideMark/>
          </w:tcPr>
          <w:p w14:paraId="49B81791" w14:textId="77777777" w:rsidR="00B664E5" w:rsidRPr="00B664E5" w:rsidRDefault="00B664E5" w:rsidP="00B664E5">
            <w:pPr>
              <w:suppressAutoHyphens w:val="0"/>
              <w:ind w:firstLine="0"/>
              <w:jc w:val="center"/>
            </w:pPr>
            <w:r w:rsidRPr="00B664E5">
              <w:t>Building</w:t>
            </w:r>
          </w:p>
        </w:tc>
        <w:tc>
          <w:tcPr>
            <w:tcW w:w="1208" w:type="dxa"/>
            <w:tcBorders>
              <w:top w:val="nil"/>
              <w:left w:val="nil"/>
              <w:bottom w:val="single" w:sz="4" w:space="0" w:color="auto"/>
              <w:right w:val="single" w:sz="4" w:space="0" w:color="auto"/>
            </w:tcBorders>
            <w:shd w:val="clear" w:color="auto" w:fill="auto"/>
            <w:hideMark/>
          </w:tcPr>
          <w:p w14:paraId="366CE9AC"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B4D36B7" w14:textId="77777777" w:rsidR="00B664E5" w:rsidRPr="00B664E5" w:rsidRDefault="00B664E5" w:rsidP="00B664E5">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2C38CC0B"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19F8995D" w14:textId="77777777" w:rsidR="00B664E5" w:rsidRPr="00B664E5" w:rsidRDefault="00B664E5" w:rsidP="00B664E5">
            <w:pPr>
              <w:suppressAutoHyphens w:val="0"/>
              <w:ind w:firstLine="0"/>
              <w:jc w:val="left"/>
            </w:pPr>
            <w:r w:rsidRPr="00B664E5">
              <w:t> </w:t>
            </w:r>
          </w:p>
        </w:tc>
      </w:tr>
      <w:tr w:rsidR="00B664E5" w:rsidRPr="00B664E5" w14:paraId="59F96CA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0AA3F82" w14:textId="77777777" w:rsidR="00B664E5" w:rsidRPr="00B664E5" w:rsidRDefault="00B664E5" w:rsidP="00B664E5">
            <w:pPr>
              <w:suppressAutoHyphens w:val="0"/>
              <w:ind w:firstLine="0"/>
              <w:jc w:val="left"/>
            </w:pPr>
            <w:r w:rsidRPr="00B664E5">
              <w:t>Квартира</w:t>
            </w:r>
          </w:p>
        </w:tc>
        <w:tc>
          <w:tcPr>
            <w:tcW w:w="2522" w:type="dxa"/>
            <w:tcBorders>
              <w:top w:val="nil"/>
              <w:left w:val="nil"/>
              <w:bottom w:val="single" w:sz="4" w:space="0" w:color="auto"/>
              <w:right w:val="single" w:sz="4" w:space="0" w:color="auto"/>
            </w:tcBorders>
            <w:shd w:val="clear" w:color="auto" w:fill="auto"/>
            <w:hideMark/>
          </w:tcPr>
          <w:p w14:paraId="1E532017" w14:textId="77777777" w:rsidR="00B664E5" w:rsidRPr="00B664E5" w:rsidRDefault="00B664E5" w:rsidP="00B664E5">
            <w:pPr>
              <w:suppressAutoHyphens w:val="0"/>
              <w:ind w:firstLine="0"/>
              <w:jc w:val="center"/>
            </w:pPr>
            <w:r w:rsidRPr="00B664E5">
              <w:t>NumbFlat</w:t>
            </w:r>
          </w:p>
        </w:tc>
        <w:tc>
          <w:tcPr>
            <w:tcW w:w="1208" w:type="dxa"/>
            <w:tcBorders>
              <w:top w:val="nil"/>
              <w:left w:val="nil"/>
              <w:bottom w:val="single" w:sz="4" w:space="0" w:color="auto"/>
              <w:right w:val="single" w:sz="4" w:space="0" w:color="auto"/>
            </w:tcBorders>
            <w:shd w:val="clear" w:color="auto" w:fill="auto"/>
            <w:hideMark/>
          </w:tcPr>
          <w:p w14:paraId="7602DF3B"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73ACDB5" w14:textId="77777777" w:rsidR="00B664E5" w:rsidRPr="00B664E5" w:rsidRDefault="00B664E5" w:rsidP="00B664E5">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55F2974F"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56A38385" w14:textId="77777777" w:rsidR="00B664E5" w:rsidRPr="00B664E5" w:rsidRDefault="00B664E5" w:rsidP="00B664E5">
            <w:pPr>
              <w:suppressAutoHyphens w:val="0"/>
              <w:ind w:firstLine="0"/>
              <w:jc w:val="left"/>
            </w:pPr>
            <w:r w:rsidRPr="00B664E5">
              <w:t> </w:t>
            </w:r>
          </w:p>
        </w:tc>
      </w:tr>
      <w:tr w:rsidR="00B664E5" w:rsidRPr="00B664E5" w14:paraId="72C7E9D8"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0C9BBEC" w14:textId="77777777" w:rsidR="00B664E5" w:rsidRPr="00B664E5" w:rsidRDefault="00B664E5" w:rsidP="00B664E5">
            <w:pPr>
              <w:suppressAutoHyphens w:val="0"/>
              <w:ind w:firstLine="0"/>
              <w:jc w:val="left"/>
            </w:pPr>
            <w:r w:rsidRPr="00B664E5">
              <w:t>Иные сведения об адресе в Российской Федерации</w:t>
            </w:r>
          </w:p>
        </w:tc>
        <w:tc>
          <w:tcPr>
            <w:tcW w:w="2522" w:type="dxa"/>
            <w:tcBorders>
              <w:top w:val="nil"/>
              <w:left w:val="nil"/>
              <w:bottom w:val="single" w:sz="4" w:space="0" w:color="auto"/>
              <w:right w:val="single" w:sz="4" w:space="0" w:color="auto"/>
            </w:tcBorders>
            <w:shd w:val="clear" w:color="auto" w:fill="auto"/>
            <w:hideMark/>
          </w:tcPr>
          <w:p w14:paraId="663B3F99" w14:textId="77777777" w:rsidR="00B664E5" w:rsidRPr="00B664E5" w:rsidRDefault="00B664E5" w:rsidP="00B664E5">
            <w:pPr>
              <w:suppressAutoHyphens w:val="0"/>
              <w:ind w:firstLine="0"/>
              <w:jc w:val="center"/>
            </w:pPr>
            <w:r w:rsidRPr="00B664E5">
              <w:t>OthInf</w:t>
            </w:r>
          </w:p>
        </w:tc>
        <w:tc>
          <w:tcPr>
            <w:tcW w:w="1208" w:type="dxa"/>
            <w:tcBorders>
              <w:top w:val="nil"/>
              <w:left w:val="nil"/>
              <w:bottom w:val="single" w:sz="4" w:space="0" w:color="auto"/>
              <w:right w:val="single" w:sz="4" w:space="0" w:color="auto"/>
            </w:tcBorders>
            <w:shd w:val="clear" w:color="auto" w:fill="auto"/>
            <w:hideMark/>
          </w:tcPr>
          <w:p w14:paraId="0A03BBE2"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C4B84C6" w14:textId="77777777" w:rsidR="00B664E5" w:rsidRPr="00B664E5" w:rsidRDefault="00B664E5" w:rsidP="00B664E5">
            <w:pPr>
              <w:suppressAutoHyphens w:val="0"/>
              <w:ind w:firstLine="0"/>
              <w:jc w:val="center"/>
            </w:pPr>
            <w:r w:rsidRPr="00B664E5">
              <w:t>T(1-1000)</w:t>
            </w:r>
          </w:p>
        </w:tc>
        <w:tc>
          <w:tcPr>
            <w:tcW w:w="1910" w:type="dxa"/>
            <w:tcBorders>
              <w:top w:val="nil"/>
              <w:left w:val="nil"/>
              <w:bottom w:val="single" w:sz="4" w:space="0" w:color="auto"/>
              <w:right w:val="single" w:sz="4" w:space="0" w:color="auto"/>
            </w:tcBorders>
            <w:shd w:val="clear" w:color="auto" w:fill="auto"/>
            <w:hideMark/>
          </w:tcPr>
          <w:p w14:paraId="08317833"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6CDCEEF4" w14:textId="77777777" w:rsidR="00B664E5" w:rsidRPr="00B664E5" w:rsidRDefault="00B664E5" w:rsidP="00B664E5">
            <w:pPr>
              <w:suppressAutoHyphens w:val="0"/>
              <w:ind w:firstLine="0"/>
              <w:jc w:val="left"/>
            </w:pPr>
            <w:r w:rsidRPr="00B664E5">
              <w:t> </w:t>
            </w:r>
          </w:p>
        </w:tc>
      </w:tr>
    </w:tbl>
    <w:p w14:paraId="052CDFC9" w14:textId="5E36E889" w:rsidR="00B664E5" w:rsidRPr="00B664E5" w:rsidRDefault="00B664E5" w:rsidP="00B664E5">
      <w:pPr>
        <w:suppressAutoHyphens w:val="0"/>
        <w:spacing w:before="360"/>
        <w:ind w:firstLine="0"/>
        <w:jc w:val="right"/>
      </w:pPr>
      <w:r>
        <w:t>Таблица 9.</w:t>
      </w:r>
      <w:r w:rsidRPr="00B664E5">
        <w:t>22</w:t>
      </w:r>
    </w:p>
    <w:p w14:paraId="2591CDEE" w14:textId="77777777" w:rsidR="00B664E5" w:rsidRPr="00AF78C7" w:rsidRDefault="00B664E5" w:rsidP="00B664E5">
      <w:pPr>
        <w:suppressAutoHyphens w:val="0"/>
        <w:spacing w:after="120"/>
        <w:ind w:firstLine="0"/>
        <w:jc w:val="center"/>
        <w15:collapsed/>
        <w:rPr>
          <w:sz w:val="23"/>
          <w:szCs w:val="23"/>
        </w:rPr>
      </w:pPr>
      <w:r w:rsidRPr="00AF78C7">
        <w:rPr>
          <w:b/>
          <w:bCs/>
          <w:sz w:val="23"/>
          <w:szCs w:val="23"/>
        </w:rPr>
        <w:t>Адрес в соответствии с государственным адресным реестром (AddressGARRFType)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541B69" w14:paraId="4DF4CCE9"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1ADA33" w14:textId="77777777" w:rsidR="00B664E5" w:rsidRPr="00AF78C7" w:rsidRDefault="00B664E5" w:rsidP="00B664E5">
            <w:pPr>
              <w:suppressAutoHyphens w:val="0"/>
              <w:ind w:firstLine="0"/>
              <w:jc w:val="center"/>
              <w:rPr>
                <w:b/>
                <w:bCs/>
                <w:sz w:val="23"/>
                <w:szCs w:val="23"/>
              </w:rPr>
            </w:pPr>
            <w:r w:rsidRPr="00AF78C7">
              <w:rPr>
                <w:b/>
                <w:bCs/>
                <w:sz w:val="23"/>
                <w:szCs w:val="23"/>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70318894" w14:textId="77777777" w:rsidR="00B664E5" w:rsidRPr="00AF78C7" w:rsidRDefault="00B664E5" w:rsidP="00B664E5">
            <w:pPr>
              <w:suppressAutoHyphens w:val="0"/>
              <w:ind w:firstLine="0"/>
              <w:jc w:val="center"/>
              <w:rPr>
                <w:b/>
                <w:bCs/>
                <w:sz w:val="23"/>
                <w:szCs w:val="23"/>
              </w:rPr>
            </w:pPr>
            <w:r w:rsidRPr="00AF78C7">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517C7E" w14:textId="77777777" w:rsidR="00B664E5" w:rsidRPr="00AF78C7" w:rsidRDefault="00B664E5" w:rsidP="00B664E5">
            <w:pPr>
              <w:suppressAutoHyphens w:val="0"/>
              <w:ind w:firstLine="0"/>
              <w:jc w:val="center"/>
              <w:rPr>
                <w:b/>
                <w:bCs/>
                <w:sz w:val="23"/>
                <w:szCs w:val="23"/>
              </w:rPr>
            </w:pPr>
            <w:r w:rsidRPr="00AF78C7">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21C8D0" w14:textId="77777777" w:rsidR="00B664E5" w:rsidRPr="00AF78C7" w:rsidRDefault="00B664E5" w:rsidP="00B664E5">
            <w:pPr>
              <w:suppressAutoHyphens w:val="0"/>
              <w:ind w:firstLine="0"/>
              <w:jc w:val="center"/>
              <w:rPr>
                <w:b/>
                <w:bCs/>
                <w:sz w:val="23"/>
                <w:szCs w:val="23"/>
              </w:rPr>
            </w:pPr>
            <w:r w:rsidRPr="00AF78C7">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21A1A3" w14:textId="77777777" w:rsidR="00B664E5" w:rsidRPr="00AF78C7" w:rsidRDefault="00B664E5" w:rsidP="00B664E5">
            <w:pPr>
              <w:suppressAutoHyphens w:val="0"/>
              <w:ind w:firstLine="0"/>
              <w:jc w:val="center"/>
              <w:rPr>
                <w:b/>
                <w:bCs/>
                <w:sz w:val="23"/>
                <w:szCs w:val="23"/>
              </w:rPr>
            </w:pPr>
            <w:r w:rsidRPr="00AF78C7">
              <w:rPr>
                <w:b/>
                <w:bCs/>
                <w:sz w:val="23"/>
                <w:szCs w:val="23"/>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7042CE64" w14:textId="77777777" w:rsidR="00B664E5" w:rsidRPr="00AF78C7" w:rsidRDefault="00B664E5" w:rsidP="00B664E5">
            <w:pPr>
              <w:suppressAutoHyphens w:val="0"/>
              <w:ind w:firstLine="0"/>
              <w:jc w:val="center"/>
              <w:rPr>
                <w:b/>
                <w:bCs/>
                <w:sz w:val="23"/>
                <w:szCs w:val="23"/>
              </w:rPr>
            </w:pPr>
            <w:r w:rsidRPr="00AF78C7">
              <w:rPr>
                <w:b/>
                <w:bCs/>
                <w:sz w:val="23"/>
                <w:szCs w:val="23"/>
              </w:rPr>
              <w:t>Дополнительная информация</w:t>
            </w:r>
          </w:p>
        </w:tc>
      </w:tr>
      <w:tr w:rsidR="00367A83" w:rsidRPr="00541B69" w14:paraId="5A65C15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365E6C7" w14:textId="77777777" w:rsidR="00367A83" w:rsidRPr="00AF78C7" w:rsidRDefault="00367A83" w:rsidP="00367A83">
            <w:pPr>
              <w:suppressAutoHyphens w:val="0"/>
              <w:ind w:firstLine="0"/>
              <w:jc w:val="left"/>
              <w:rPr>
                <w:sz w:val="23"/>
                <w:szCs w:val="23"/>
              </w:rPr>
            </w:pPr>
            <w:r w:rsidRPr="00AF78C7">
              <w:rPr>
                <w:sz w:val="23"/>
                <w:szCs w:val="23"/>
              </w:rPr>
              <w:t>Уникальный номер адреса объекта адресации в государственном адресном реестре</w:t>
            </w:r>
          </w:p>
        </w:tc>
        <w:tc>
          <w:tcPr>
            <w:tcW w:w="2522" w:type="dxa"/>
            <w:tcBorders>
              <w:top w:val="nil"/>
              <w:left w:val="nil"/>
              <w:bottom w:val="single" w:sz="4" w:space="0" w:color="auto"/>
              <w:right w:val="single" w:sz="4" w:space="0" w:color="auto"/>
            </w:tcBorders>
            <w:shd w:val="clear" w:color="auto" w:fill="auto"/>
            <w:hideMark/>
          </w:tcPr>
          <w:p w14:paraId="37533BDB" w14:textId="77777777" w:rsidR="00367A83" w:rsidRPr="00AF78C7" w:rsidRDefault="00367A83" w:rsidP="00367A83">
            <w:pPr>
              <w:suppressAutoHyphens w:val="0"/>
              <w:ind w:firstLine="0"/>
              <w:jc w:val="center"/>
              <w:rPr>
                <w:sz w:val="23"/>
                <w:szCs w:val="23"/>
              </w:rPr>
            </w:pPr>
            <w:r w:rsidRPr="00AF78C7">
              <w:rPr>
                <w:sz w:val="23"/>
                <w:szCs w:val="23"/>
              </w:rPr>
              <w:t>GUID</w:t>
            </w:r>
          </w:p>
        </w:tc>
        <w:tc>
          <w:tcPr>
            <w:tcW w:w="1208" w:type="dxa"/>
            <w:tcBorders>
              <w:top w:val="nil"/>
              <w:left w:val="nil"/>
              <w:bottom w:val="single" w:sz="4" w:space="0" w:color="auto"/>
              <w:right w:val="single" w:sz="4" w:space="0" w:color="auto"/>
            </w:tcBorders>
            <w:shd w:val="clear" w:color="auto" w:fill="auto"/>
            <w:hideMark/>
          </w:tcPr>
          <w:p w14:paraId="0F2C190D" w14:textId="77777777" w:rsidR="00367A83" w:rsidRPr="00AF78C7" w:rsidRDefault="00367A83" w:rsidP="00367A83">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9C9CF0E" w14:textId="77777777" w:rsidR="00367A83" w:rsidRPr="00AF78C7" w:rsidRDefault="00367A83" w:rsidP="00367A83">
            <w:pPr>
              <w:suppressAutoHyphens w:val="0"/>
              <w:ind w:firstLine="0"/>
              <w:jc w:val="center"/>
              <w:rPr>
                <w:sz w:val="23"/>
                <w:szCs w:val="23"/>
              </w:rPr>
            </w:pPr>
            <w:r w:rsidRPr="00AF78C7">
              <w:rPr>
                <w:sz w:val="23"/>
                <w:szCs w:val="23"/>
              </w:rPr>
              <w:t>T(=36)</w:t>
            </w:r>
          </w:p>
        </w:tc>
        <w:tc>
          <w:tcPr>
            <w:tcW w:w="1910" w:type="dxa"/>
            <w:tcBorders>
              <w:top w:val="nil"/>
              <w:left w:val="nil"/>
              <w:bottom w:val="single" w:sz="4" w:space="0" w:color="auto"/>
              <w:right w:val="single" w:sz="4" w:space="0" w:color="auto"/>
            </w:tcBorders>
            <w:shd w:val="clear" w:color="auto" w:fill="auto"/>
            <w:hideMark/>
          </w:tcPr>
          <w:p w14:paraId="3E1922EE" w14:textId="392D963D" w:rsidR="00367A83" w:rsidRPr="00AF78C7" w:rsidRDefault="00367A83" w:rsidP="00367A83">
            <w:pPr>
              <w:suppressAutoHyphens w:val="0"/>
              <w:ind w:firstLine="0"/>
              <w:jc w:val="center"/>
              <w:rPr>
                <w:sz w:val="23"/>
                <w:szCs w:val="23"/>
              </w:rPr>
            </w:pPr>
            <w:r w:rsidRPr="00AF78C7">
              <w:rPr>
                <w:sz w:val="23"/>
                <w:szCs w:val="23"/>
              </w:rPr>
              <w:t>О</w:t>
            </w:r>
          </w:p>
        </w:tc>
        <w:tc>
          <w:tcPr>
            <w:tcW w:w="5270" w:type="dxa"/>
            <w:tcBorders>
              <w:top w:val="nil"/>
              <w:left w:val="nil"/>
              <w:bottom w:val="single" w:sz="4" w:space="0" w:color="auto"/>
              <w:right w:val="single" w:sz="4" w:space="0" w:color="auto"/>
            </w:tcBorders>
            <w:shd w:val="clear" w:color="auto" w:fill="auto"/>
            <w:hideMark/>
          </w:tcPr>
          <w:p w14:paraId="655DCBF1" w14:textId="2B6C6781" w:rsidR="00367A83" w:rsidRPr="00AF78C7" w:rsidRDefault="00367A83" w:rsidP="00367A83">
            <w:pPr>
              <w:suppressAutoHyphens w:val="0"/>
              <w:ind w:firstLine="0"/>
              <w:jc w:val="left"/>
              <w:rPr>
                <w:sz w:val="23"/>
                <w:szCs w:val="23"/>
              </w:rPr>
            </w:pPr>
            <w:r w:rsidRPr="00AF78C7">
              <w:rPr>
                <w:sz w:val="23"/>
                <w:szCs w:val="23"/>
              </w:rPr>
              <w:t>Уникальный номер адреса объекта адресации в государственном адресном реестре в виде 36-разрядного GUID</w:t>
            </w:r>
          </w:p>
        </w:tc>
      </w:tr>
      <w:tr w:rsidR="00B664E5" w:rsidRPr="00541B69" w14:paraId="1ACAE82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CB6991F" w14:textId="77777777" w:rsidR="00B664E5" w:rsidRPr="00AF78C7" w:rsidRDefault="00B664E5" w:rsidP="00B664E5">
            <w:pPr>
              <w:suppressAutoHyphens w:val="0"/>
              <w:ind w:firstLine="0"/>
              <w:jc w:val="left"/>
              <w:rPr>
                <w:sz w:val="23"/>
                <w:szCs w:val="23"/>
              </w:rPr>
            </w:pPr>
            <w:r w:rsidRPr="00AF78C7">
              <w:rPr>
                <w:sz w:val="23"/>
                <w:szCs w:val="23"/>
              </w:rPr>
              <w:t>Почтовый индекс</w:t>
            </w:r>
          </w:p>
        </w:tc>
        <w:tc>
          <w:tcPr>
            <w:tcW w:w="2522" w:type="dxa"/>
            <w:tcBorders>
              <w:top w:val="nil"/>
              <w:left w:val="nil"/>
              <w:bottom w:val="single" w:sz="4" w:space="0" w:color="auto"/>
              <w:right w:val="single" w:sz="4" w:space="0" w:color="auto"/>
            </w:tcBorders>
            <w:shd w:val="clear" w:color="auto" w:fill="auto"/>
            <w:hideMark/>
          </w:tcPr>
          <w:p w14:paraId="541CF96D" w14:textId="77777777" w:rsidR="00B664E5" w:rsidRPr="00AF78C7" w:rsidRDefault="00B664E5" w:rsidP="00B664E5">
            <w:pPr>
              <w:suppressAutoHyphens w:val="0"/>
              <w:ind w:firstLine="0"/>
              <w:jc w:val="center"/>
              <w:rPr>
                <w:sz w:val="23"/>
                <w:szCs w:val="23"/>
              </w:rPr>
            </w:pPr>
            <w:r w:rsidRPr="00AF78C7">
              <w:rPr>
                <w:sz w:val="23"/>
                <w:szCs w:val="23"/>
              </w:rPr>
              <w:t>PostCod</w:t>
            </w:r>
          </w:p>
        </w:tc>
        <w:tc>
          <w:tcPr>
            <w:tcW w:w="1208" w:type="dxa"/>
            <w:tcBorders>
              <w:top w:val="nil"/>
              <w:left w:val="nil"/>
              <w:bottom w:val="single" w:sz="4" w:space="0" w:color="auto"/>
              <w:right w:val="single" w:sz="4" w:space="0" w:color="auto"/>
            </w:tcBorders>
            <w:shd w:val="clear" w:color="auto" w:fill="auto"/>
            <w:hideMark/>
          </w:tcPr>
          <w:p w14:paraId="7699A927" w14:textId="77777777" w:rsidR="00B664E5" w:rsidRPr="00AF78C7" w:rsidRDefault="00B664E5" w:rsidP="00B664E5">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7FFB4635" w14:textId="77777777" w:rsidR="00B664E5" w:rsidRPr="00AF78C7" w:rsidRDefault="00B664E5" w:rsidP="00B664E5">
            <w:pPr>
              <w:suppressAutoHyphens w:val="0"/>
              <w:ind w:firstLine="0"/>
              <w:jc w:val="center"/>
              <w:rPr>
                <w:sz w:val="23"/>
                <w:szCs w:val="23"/>
              </w:rPr>
            </w:pPr>
            <w:r w:rsidRPr="00AF78C7">
              <w:rPr>
                <w:sz w:val="23"/>
                <w:szCs w:val="23"/>
              </w:rPr>
              <w:t>T(=6)</w:t>
            </w:r>
          </w:p>
        </w:tc>
        <w:tc>
          <w:tcPr>
            <w:tcW w:w="1910" w:type="dxa"/>
            <w:tcBorders>
              <w:top w:val="nil"/>
              <w:left w:val="nil"/>
              <w:bottom w:val="single" w:sz="4" w:space="0" w:color="auto"/>
              <w:right w:val="single" w:sz="4" w:space="0" w:color="auto"/>
            </w:tcBorders>
            <w:shd w:val="clear" w:color="auto" w:fill="auto"/>
            <w:hideMark/>
          </w:tcPr>
          <w:p w14:paraId="65C167FF"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47BF8E82" w14:textId="77777777" w:rsidR="00B664E5" w:rsidRPr="00AF78C7" w:rsidRDefault="00B664E5" w:rsidP="00B664E5">
            <w:pPr>
              <w:suppressAutoHyphens w:val="0"/>
              <w:ind w:firstLine="0"/>
              <w:jc w:val="left"/>
              <w:rPr>
                <w:sz w:val="23"/>
                <w:szCs w:val="23"/>
              </w:rPr>
            </w:pPr>
            <w:r w:rsidRPr="00AF78C7">
              <w:rPr>
                <w:sz w:val="23"/>
                <w:szCs w:val="23"/>
              </w:rPr>
              <w:t> </w:t>
            </w:r>
          </w:p>
        </w:tc>
      </w:tr>
      <w:tr w:rsidR="00367A83" w:rsidRPr="00541B69" w14:paraId="670ADF5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538A1E3" w14:textId="77777777" w:rsidR="00367A83" w:rsidRPr="00AF78C7" w:rsidRDefault="00367A83" w:rsidP="00367A83">
            <w:pPr>
              <w:suppressAutoHyphens w:val="0"/>
              <w:ind w:firstLine="0"/>
              <w:jc w:val="left"/>
              <w:rPr>
                <w:sz w:val="23"/>
                <w:szCs w:val="23"/>
              </w:rPr>
            </w:pPr>
            <w:r w:rsidRPr="00AF78C7">
              <w:rPr>
                <w:sz w:val="23"/>
                <w:szCs w:val="23"/>
              </w:rPr>
              <w:t>Субъект Российской Федерации (код)</w:t>
            </w:r>
          </w:p>
        </w:tc>
        <w:tc>
          <w:tcPr>
            <w:tcW w:w="2522" w:type="dxa"/>
            <w:tcBorders>
              <w:top w:val="nil"/>
              <w:left w:val="nil"/>
              <w:bottom w:val="single" w:sz="4" w:space="0" w:color="auto"/>
              <w:right w:val="single" w:sz="4" w:space="0" w:color="auto"/>
            </w:tcBorders>
            <w:shd w:val="clear" w:color="auto" w:fill="auto"/>
            <w:hideMark/>
          </w:tcPr>
          <w:p w14:paraId="18A7887D" w14:textId="77777777" w:rsidR="00367A83" w:rsidRPr="00AF78C7" w:rsidRDefault="00367A83" w:rsidP="00367A83">
            <w:pPr>
              <w:suppressAutoHyphens w:val="0"/>
              <w:ind w:firstLine="0"/>
              <w:jc w:val="center"/>
              <w:rPr>
                <w:sz w:val="23"/>
                <w:szCs w:val="23"/>
              </w:rPr>
            </w:pPr>
            <w:r w:rsidRPr="00AF78C7">
              <w:rPr>
                <w:sz w:val="23"/>
                <w:szCs w:val="23"/>
              </w:rPr>
              <w:t>Region</w:t>
            </w:r>
          </w:p>
        </w:tc>
        <w:tc>
          <w:tcPr>
            <w:tcW w:w="1208" w:type="dxa"/>
            <w:tcBorders>
              <w:top w:val="nil"/>
              <w:left w:val="nil"/>
              <w:bottom w:val="single" w:sz="4" w:space="0" w:color="auto"/>
              <w:right w:val="single" w:sz="4" w:space="0" w:color="auto"/>
            </w:tcBorders>
            <w:shd w:val="clear" w:color="auto" w:fill="auto"/>
            <w:hideMark/>
          </w:tcPr>
          <w:p w14:paraId="6E2BE32C" w14:textId="77777777" w:rsidR="00367A83" w:rsidRPr="00AF78C7" w:rsidRDefault="00367A83" w:rsidP="00367A83">
            <w:pPr>
              <w:suppressAutoHyphens w:val="0"/>
              <w:ind w:firstLine="0"/>
              <w:jc w:val="center"/>
              <w:rPr>
                <w:sz w:val="23"/>
                <w:szCs w:val="23"/>
              </w:rPr>
            </w:pPr>
            <w:r w:rsidRPr="00AF78C7">
              <w:rPr>
                <w:sz w:val="23"/>
                <w:szCs w:val="23"/>
              </w:rPr>
              <w:t>П</w:t>
            </w:r>
          </w:p>
        </w:tc>
        <w:tc>
          <w:tcPr>
            <w:tcW w:w="1208" w:type="dxa"/>
            <w:tcBorders>
              <w:top w:val="nil"/>
              <w:left w:val="nil"/>
              <w:bottom w:val="single" w:sz="4" w:space="0" w:color="auto"/>
              <w:right w:val="single" w:sz="4" w:space="0" w:color="auto"/>
            </w:tcBorders>
            <w:shd w:val="clear" w:color="auto" w:fill="auto"/>
            <w:hideMark/>
          </w:tcPr>
          <w:p w14:paraId="24B6FEEE" w14:textId="77777777" w:rsidR="00367A83" w:rsidRPr="00AF78C7" w:rsidRDefault="00367A83" w:rsidP="00367A83">
            <w:pPr>
              <w:suppressAutoHyphens w:val="0"/>
              <w:ind w:firstLine="0"/>
              <w:jc w:val="center"/>
              <w:rPr>
                <w:sz w:val="23"/>
                <w:szCs w:val="23"/>
              </w:rPr>
            </w:pPr>
            <w:r w:rsidRPr="00AF78C7">
              <w:rPr>
                <w:sz w:val="23"/>
                <w:szCs w:val="23"/>
              </w:rPr>
              <w:t>T(=2)</w:t>
            </w:r>
          </w:p>
        </w:tc>
        <w:tc>
          <w:tcPr>
            <w:tcW w:w="1910" w:type="dxa"/>
            <w:tcBorders>
              <w:top w:val="nil"/>
              <w:left w:val="nil"/>
              <w:bottom w:val="single" w:sz="4" w:space="0" w:color="auto"/>
              <w:right w:val="single" w:sz="4" w:space="0" w:color="auto"/>
            </w:tcBorders>
            <w:shd w:val="clear" w:color="auto" w:fill="auto"/>
            <w:hideMark/>
          </w:tcPr>
          <w:p w14:paraId="1B5EB253" w14:textId="24DE4D00" w:rsidR="00367A83" w:rsidRPr="00AF78C7" w:rsidRDefault="00367A83" w:rsidP="00367A83">
            <w:pPr>
              <w:suppressAutoHyphens w:val="0"/>
              <w:ind w:firstLine="0"/>
              <w:jc w:val="center"/>
              <w:rPr>
                <w:sz w:val="23"/>
                <w:szCs w:val="23"/>
              </w:rPr>
            </w:pPr>
            <w:r w:rsidRPr="00AF78C7">
              <w:rPr>
                <w:sz w:val="23"/>
                <w:szCs w:val="23"/>
              </w:rPr>
              <w:t>ОК</w:t>
            </w:r>
          </w:p>
        </w:tc>
        <w:tc>
          <w:tcPr>
            <w:tcW w:w="5270" w:type="dxa"/>
            <w:tcBorders>
              <w:top w:val="nil"/>
              <w:left w:val="nil"/>
              <w:bottom w:val="single" w:sz="4" w:space="0" w:color="auto"/>
              <w:right w:val="single" w:sz="4" w:space="0" w:color="auto"/>
            </w:tcBorders>
            <w:shd w:val="clear" w:color="auto" w:fill="auto"/>
            <w:hideMark/>
          </w:tcPr>
          <w:p w14:paraId="5A3801DF" w14:textId="77777777" w:rsidR="00367A83" w:rsidRPr="00AF78C7" w:rsidRDefault="00367A83" w:rsidP="00367A83">
            <w:pPr>
              <w:ind w:firstLine="0"/>
              <w:jc w:val="left"/>
              <w:rPr>
                <w:sz w:val="23"/>
                <w:szCs w:val="23"/>
              </w:rPr>
            </w:pPr>
            <w:r w:rsidRPr="00AF78C7">
              <w:rPr>
                <w:sz w:val="23"/>
                <w:szCs w:val="23"/>
              </w:rPr>
              <w:t>Типовой элемент &lt;</w:t>
            </w:r>
            <w:r w:rsidRPr="00AF78C7">
              <w:rPr>
                <w:sz w:val="23"/>
                <w:szCs w:val="23"/>
                <w:lang w:val="en-US"/>
              </w:rPr>
              <w:t>SSRFType</w:t>
            </w:r>
            <w:r w:rsidRPr="00AF78C7">
              <w:rPr>
                <w:sz w:val="23"/>
                <w:szCs w:val="23"/>
              </w:rPr>
              <w:t>&gt;.</w:t>
            </w:r>
          </w:p>
          <w:p w14:paraId="1AEBE708" w14:textId="5D5888D7" w:rsidR="00367A83" w:rsidRPr="00AF78C7" w:rsidRDefault="00367A83" w:rsidP="00367A83">
            <w:pPr>
              <w:suppressAutoHyphens w:val="0"/>
              <w:ind w:firstLine="0"/>
              <w:jc w:val="left"/>
              <w:rPr>
                <w:sz w:val="23"/>
                <w:szCs w:val="23"/>
              </w:rPr>
            </w:pPr>
            <w:r w:rsidRPr="00AF78C7">
              <w:rPr>
                <w:sz w:val="23"/>
                <w:szCs w:val="23"/>
              </w:rPr>
              <w:t xml:space="preserve">Принимает значение в соответствии </w:t>
            </w:r>
            <w:r w:rsidR="007E6E3D" w:rsidRPr="00AF78C7">
              <w:rPr>
                <w:sz w:val="23"/>
                <w:szCs w:val="23"/>
              </w:rPr>
              <w:t xml:space="preserve">с </w:t>
            </w:r>
            <w:r w:rsidRPr="00AF78C7">
              <w:rPr>
                <w:sz w:val="23"/>
                <w:szCs w:val="23"/>
              </w:rPr>
              <w:t>Кодами субъектов Российской Федерации и иных территорий</w:t>
            </w:r>
          </w:p>
        </w:tc>
      </w:tr>
      <w:tr w:rsidR="00B664E5" w:rsidRPr="00541B69" w14:paraId="17729C4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7261638" w14:textId="77777777" w:rsidR="00B664E5" w:rsidRPr="00AF78C7" w:rsidRDefault="00B664E5" w:rsidP="00B664E5">
            <w:pPr>
              <w:suppressAutoHyphens w:val="0"/>
              <w:ind w:firstLine="0"/>
              <w:jc w:val="left"/>
              <w:rPr>
                <w:sz w:val="23"/>
                <w:szCs w:val="23"/>
              </w:rPr>
            </w:pPr>
            <w:r w:rsidRPr="00AF78C7">
              <w:rPr>
                <w:sz w:val="23"/>
                <w:szCs w:val="23"/>
              </w:rPr>
              <w:t>Наименование субъекта Российской Федерации</w:t>
            </w:r>
          </w:p>
        </w:tc>
        <w:tc>
          <w:tcPr>
            <w:tcW w:w="2522" w:type="dxa"/>
            <w:tcBorders>
              <w:top w:val="nil"/>
              <w:left w:val="nil"/>
              <w:bottom w:val="single" w:sz="4" w:space="0" w:color="auto"/>
              <w:right w:val="single" w:sz="4" w:space="0" w:color="auto"/>
            </w:tcBorders>
            <w:shd w:val="clear" w:color="auto" w:fill="auto"/>
            <w:hideMark/>
          </w:tcPr>
          <w:p w14:paraId="7B2F3C7B" w14:textId="77777777" w:rsidR="00B664E5" w:rsidRPr="00AF78C7" w:rsidRDefault="00B664E5" w:rsidP="00B664E5">
            <w:pPr>
              <w:suppressAutoHyphens w:val="0"/>
              <w:ind w:firstLine="0"/>
              <w:jc w:val="center"/>
              <w:rPr>
                <w:sz w:val="23"/>
                <w:szCs w:val="23"/>
              </w:rPr>
            </w:pPr>
            <w:r w:rsidRPr="00AF78C7">
              <w:rPr>
                <w:sz w:val="23"/>
                <w:szCs w:val="23"/>
              </w:rPr>
              <w:t>NameRegion</w:t>
            </w:r>
          </w:p>
        </w:tc>
        <w:tc>
          <w:tcPr>
            <w:tcW w:w="1208" w:type="dxa"/>
            <w:tcBorders>
              <w:top w:val="nil"/>
              <w:left w:val="nil"/>
              <w:bottom w:val="single" w:sz="4" w:space="0" w:color="auto"/>
              <w:right w:val="single" w:sz="4" w:space="0" w:color="auto"/>
            </w:tcBorders>
            <w:shd w:val="clear" w:color="auto" w:fill="auto"/>
            <w:hideMark/>
          </w:tcPr>
          <w:p w14:paraId="5E30283A" w14:textId="77777777" w:rsidR="00B664E5" w:rsidRPr="00AF78C7" w:rsidRDefault="00B664E5" w:rsidP="00B664E5">
            <w:pPr>
              <w:suppressAutoHyphens w:val="0"/>
              <w:ind w:firstLine="0"/>
              <w:jc w:val="center"/>
              <w:rPr>
                <w:sz w:val="23"/>
                <w:szCs w:val="23"/>
              </w:rPr>
            </w:pPr>
            <w:r w:rsidRPr="00AF78C7">
              <w:rPr>
                <w:sz w:val="23"/>
                <w:szCs w:val="23"/>
              </w:rPr>
              <w:t>П</w:t>
            </w:r>
          </w:p>
        </w:tc>
        <w:tc>
          <w:tcPr>
            <w:tcW w:w="1208" w:type="dxa"/>
            <w:tcBorders>
              <w:top w:val="nil"/>
              <w:left w:val="nil"/>
              <w:bottom w:val="single" w:sz="4" w:space="0" w:color="auto"/>
              <w:right w:val="single" w:sz="4" w:space="0" w:color="auto"/>
            </w:tcBorders>
            <w:shd w:val="clear" w:color="auto" w:fill="auto"/>
            <w:hideMark/>
          </w:tcPr>
          <w:p w14:paraId="7884287C" w14:textId="77777777" w:rsidR="00B664E5" w:rsidRPr="00AF78C7" w:rsidRDefault="00B664E5" w:rsidP="00B664E5">
            <w:pPr>
              <w:suppressAutoHyphens w:val="0"/>
              <w:ind w:firstLine="0"/>
              <w:jc w:val="center"/>
              <w:rPr>
                <w:sz w:val="23"/>
                <w:szCs w:val="23"/>
              </w:rPr>
            </w:pPr>
            <w:r w:rsidRPr="00AF78C7">
              <w:rPr>
                <w:sz w:val="23"/>
                <w:szCs w:val="23"/>
              </w:rPr>
              <w:t>T(1-51)</w:t>
            </w:r>
          </w:p>
        </w:tc>
        <w:tc>
          <w:tcPr>
            <w:tcW w:w="1910" w:type="dxa"/>
            <w:tcBorders>
              <w:top w:val="nil"/>
              <w:left w:val="nil"/>
              <w:bottom w:val="single" w:sz="4" w:space="0" w:color="auto"/>
              <w:right w:val="single" w:sz="4" w:space="0" w:color="auto"/>
            </w:tcBorders>
            <w:shd w:val="clear" w:color="auto" w:fill="auto"/>
            <w:hideMark/>
          </w:tcPr>
          <w:p w14:paraId="01122113" w14:textId="77777777" w:rsidR="00B664E5" w:rsidRPr="00AF78C7" w:rsidRDefault="00B664E5" w:rsidP="00B664E5">
            <w:pPr>
              <w:suppressAutoHyphens w:val="0"/>
              <w:ind w:firstLine="0"/>
              <w:jc w:val="center"/>
              <w:rPr>
                <w:sz w:val="23"/>
                <w:szCs w:val="23"/>
              </w:rPr>
            </w:pPr>
            <w:r w:rsidRPr="00AF78C7">
              <w:rPr>
                <w:sz w:val="23"/>
                <w:szCs w:val="23"/>
              </w:rPr>
              <w:t>О</w:t>
            </w:r>
          </w:p>
        </w:tc>
        <w:tc>
          <w:tcPr>
            <w:tcW w:w="5270" w:type="dxa"/>
            <w:tcBorders>
              <w:top w:val="nil"/>
              <w:left w:val="nil"/>
              <w:bottom w:val="single" w:sz="4" w:space="0" w:color="auto"/>
              <w:right w:val="single" w:sz="4" w:space="0" w:color="auto"/>
            </w:tcBorders>
            <w:shd w:val="clear" w:color="auto" w:fill="auto"/>
            <w:hideMark/>
          </w:tcPr>
          <w:p w14:paraId="38952861" w14:textId="77777777" w:rsidR="00541B69" w:rsidRPr="00B45401" w:rsidRDefault="00B27D53" w:rsidP="00174754">
            <w:pPr>
              <w:suppressAutoHyphens w:val="0"/>
              <w:ind w:firstLine="0"/>
              <w:jc w:val="left"/>
              <w:rPr>
                <w:sz w:val="23"/>
                <w:szCs w:val="23"/>
              </w:rPr>
            </w:pPr>
            <w:r w:rsidRPr="00AF78C7">
              <w:rPr>
                <w:sz w:val="23"/>
                <w:szCs w:val="23"/>
              </w:rPr>
              <w:t xml:space="preserve">Принимает значение наименования субъекта в соответствии </w:t>
            </w:r>
            <w:r w:rsidR="00174754" w:rsidRPr="00AF78C7">
              <w:rPr>
                <w:sz w:val="23"/>
                <w:szCs w:val="23"/>
              </w:rPr>
              <w:t xml:space="preserve">с </w:t>
            </w:r>
            <w:r w:rsidR="00174754" w:rsidRPr="00AF78C7">
              <w:rPr>
                <w:color w:val="000000" w:themeColor="text1"/>
                <w:sz w:val="23"/>
                <w:szCs w:val="23"/>
              </w:rPr>
              <w:t>Кодами субъектов Российской Федерации и иных территорий</w:t>
            </w:r>
            <w:r w:rsidRPr="00AF78C7">
              <w:rPr>
                <w:sz w:val="23"/>
                <w:szCs w:val="23"/>
              </w:rPr>
              <w:t xml:space="preserve"> за следующим исключением: если код субъекта Российской Федерации принимает значение</w:t>
            </w:r>
            <w:r w:rsidR="00174754" w:rsidRPr="00AF78C7">
              <w:rPr>
                <w:sz w:val="23"/>
                <w:szCs w:val="23"/>
              </w:rPr>
              <w:t>,</w:t>
            </w:r>
            <w:r w:rsidRPr="00AF78C7">
              <w:rPr>
                <w:sz w:val="23"/>
                <w:szCs w:val="23"/>
              </w:rPr>
              <w:t xml:space="preserve"> </w:t>
            </w:r>
            <w:r w:rsidR="00174754" w:rsidRPr="00AF78C7">
              <w:rPr>
                <w:sz w:val="23"/>
                <w:szCs w:val="23"/>
              </w:rPr>
              <w:t xml:space="preserve">равное </w:t>
            </w:r>
            <w:r w:rsidRPr="00AF78C7">
              <w:rPr>
                <w:sz w:val="23"/>
                <w:szCs w:val="23"/>
              </w:rPr>
              <w:t xml:space="preserve">«99» (&lt;Регион&gt;=99), то элемент принимает значение </w:t>
            </w:r>
          </w:p>
          <w:p w14:paraId="64FDB69B" w14:textId="77777777" w:rsidR="00541B69" w:rsidRPr="00B45401" w:rsidRDefault="00541B69" w:rsidP="00174754">
            <w:pPr>
              <w:suppressAutoHyphens w:val="0"/>
              <w:ind w:firstLine="0"/>
              <w:jc w:val="left"/>
              <w:rPr>
                <w:sz w:val="23"/>
                <w:szCs w:val="23"/>
              </w:rPr>
            </w:pPr>
          </w:p>
          <w:p w14:paraId="74533644" w14:textId="77777777" w:rsidR="00541B69" w:rsidRPr="00B45401" w:rsidRDefault="00541B69" w:rsidP="00174754">
            <w:pPr>
              <w:suppressAutoHyphens w:val="0"/>
              <w:ind w:firstLine="0"/>
              <w:jc w:val="left"/>
              <w:rPr>
                <w:sz w:val="23"/>
                <w:szCs w:val="23"/>
              </w:rPr>
            </w:pPr>
          </w:p>
          <w:p w14:paraId="2F8B8B7A" w14:textId="4D3AD4AC" w:rsidR="00B664E5" w:rsidRPr="00AF78C7" w:rsidRDefault="00B27D53" w:rsidP="00174754">
            <w:pPr>
              <w:suppressAutoHyphens w:val="0"/>
              <w:ind w:firstLine="0"/>
              <w:jc w:val="left"/>
              <w:rPr>
                <w:sz w:val="23"/>
                <w:szCs w:val="23"/>
              </w:rPr>
            </w:pPr>
            <w:r w:rsidRPr="00AF78C7">
              <w:rPr>
                <w:sz w:val="23"/>
                <w:szCs w:val="23"/>
              </w:rPr>
              <w:t>«иные территории, включая город и космодром Байконур»</w:t>
            </w:r>
          </w:p>
        </w:tc>
      </w:tr>
      <w:tr w:rsidR="00B664E5" w:rsidRPr="00B664E5" w14:paraId="4E7BE03F"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2E2A77A" w14:textId="77777777" w:rsidR="00B664E5" w:rsidRPr="00B664E5" w:rsidRDefault="00B664E5" w:rsidP="00B664E5">
            <w:pPr>
              <w:suppressAutoHyphens w:val="0"/>
              <w:ind w:firstLine="0"/>
              <w:jc w:val="left"/>
            </w:pPr>
            <w:r w:rsidRPr="00B664E5">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522" w:type="dxa"/>
            <w:tcBorders>
              <w:top w:val="nil"/>
              <w:left w:val="nil"/>
              <w:bottom w:val="single" w:sz="4" w:space="0" w:color="auto"/>
              <w:right w:val="single" w:sz="4" w:space="0" w:color="auto"/>
            </w:tcBorders>
            <w:shd w:val="clear" w:color="auto" w:fill="auto"/>
            <w:hideMark/>
          </w:tcPr>
          <w:p w14:paraId="6C3FB451" w14:textId="77777777" w:rsidR="00B664E5" w:rsidRPr="00B664E5" w:rsidRDefault="00B664E5" w:rsidP="00B664E5">
            <w:pPr>
              <w:suppressAutoHyphens w:val="0"/>
              <w:ind w:firstLine="0"/>
              <w:jc w:val="center"/>
            </w:pPr>
            <w:r w:rsidRPr="00B664E5">
              <w:t>MunicipDistrict</w:t>
            </w:r>
          </w:p>
        </w:tc>
        <w:tc>
          <w:tcPr>
            <w:tcW w:w="1208" w:type="dxa"/>
            <w:tcBorders>
              <w:top w:val="nil"/>
              <w:left w:val="nil"/>
              <w:bottom w:val="single" w:sz="4" w:space="0" w:color="auto"/>
              <w:right w:val="single" w:sz="4" w:space="0" w:color="auto"/>
            </w:tcBorders>
            <w:shd w:val="clear" w:color="auto" w:fill="auto"/>
            <w:hideMark/>
          </w:tcPr>
          <w:p w14:paraId="62F58A70"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00CCC86D"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4B31B9FD"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01F7983A" w14:textId="77777777" w:rsidR="00367A83" w:rsidRPr="00AF78C7" w:rsidRDefault="00B664E5" w:rsidP="00B664E5">
            <w:pPr>
              <w:suppressAutoHyphens w:val="0"/>
              <w:ind w:firstLine="0"/>
              <w:jc w:val="left"/>
              <w:rPr>
                <w:sz w:val="23"/>
                <w:szCs w:val="23"/>
              </w:rPr>
            </w:pPr>
            <w:r w:rsidRPr="00AF78C7">
              <w:rPr>
                <w:sz w:val="23"/>
                <w:szCs w:val="23"/>
              </w:rPr>
              <w:t xml:space="preserve">Типовой элемент &lt;TypeNameCodType&gt;. </w:t>
            </w:r>
          </w:p>
          <w:p w14:paraId="7F128C4D" w14:textId="77777777" w:rsidR="00367A83" w:rsidRPr="00AF78C7" w:rsidRDefault="00B664E5" w:rsidP="00B664E5">
            <w:pPr>
              <w:suppressAutoHyphens w:val="0"/>
              <w:ind w:firstLine="0"/>
              <w:jc w:val="left"/>
              <w:rPr>
                <w:sz w:val="23"/>
                <w:szCs w:val="23"/>
              </w:rPr>
            </w:pPr>
            <w:r w:rsidRPr="00AF78C7">
              <w:rPr>
                <w:sz w:val="23"/>
                <w:szCs w:val="23"/>
              </w:rPr>
              <w:t>Состав элемента представлен в таблице 9.2</w:t>
            </w:r>
            <w:r w:rsidR="00367A83" w:rsidRPr="00AF78C7">
              <w:rPr>
                <w:sz w:val="23"/>
                <w:szCs w:val="23"/>
              </w:rPr>
              <w:t>3.</w:t>
            </w:r>
          </w:p>
          <w:p w14:paraId="4DB9082F" w14:textId="69C25727" w:rsidR="00B664E5" w:rsidRPr="00AF78C7" w:rsidRDefault="00367A83" w:rsidP="00B664E5">
            <w:pPr>
              <w:suppressAutoHyphens w:val="0"/>
              <w:ind w:firstLine="0"/>
              <w:jc w:val="left"/>
              <w:rPr>
                <w:sz w:val="23"/>
                <w:szCs w:val="23"/>
              </w:rPr>
            </w:pPr>
            <w:r w:rsidRPr="00AF78C7">
              <w:rPr>
                <w:sz w:val="23"/>
                <w:szCs w:val="23"/>
              </w:rPr>
              <w:t>Элемент обязателен, если значение элемента &lt;</w:t>
            </w:r>
            <w:r w:rsidR="00C9331D" w:rsidRPr="00AF78C7">
              <w:rPr>
                <w:sz w:val="23"/>
                <w:szCs w:val="23"/>
                <w:lang w:val="en-US"/>
              </w:rPr>
              <w:t>Region</w:t>
            </w:r>
            <w:r w:rsidRPr="00AF78C7">
              <w:rPr>
                <w:sz w:val="23"/>
                <w:szCs w:val="23"/>
              </w:rPr>
              <w:t xml:space="preserve">&gt; не равно 99 </w:t>
            </w:r>
            <w:r w:rsidR="00B664E5" w:rsidRPr="00AF78C7">
              <w:rPr>
                <w:sz w:val="23"/>
                <w:szCs w:val="23"/>
              </w:rPr>
              <w:t xml:space="preserve"> </w:t>
            </w:r>
          </w:p>
        </w:tc>
      </w:tr>
      <w:tr w:rsidR="00B664E5" w:rsidRPr="00B664E5" w14:paraId="0F08B7FE"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1569D51" w14:textId="77777777" w:rsidR="00B664E5" w:rsidRPr="00B664E5" w:rsidRDefault="00B664E5" w:rsidP="00B664E5">
            <w:pPr>
              <w:suppressAutoHyphens w:val="0"/>
              <w:ind w:firstLine="0"/>
              <w:jc w:val="left"/>
            </w:pPr>
            <w:r w:rsidRPr="00B664E5">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522" w:type="dxa"/>
            <w:tcBorders>
              <w:top w:val="nil"/>
              <w:left w:val="nil"/>
              <w:bottom w:val="single" w:sz="4" w:space="0" w:color="auto"/>
              <w:right w:val="single" w:sz="4" w:space="0" w:color="auto"/>
            </w:tcBorders>
            <w:shd w:val="clear" w:color="auto" w:fill="auto"/>
            <w:hideMark/>
          </w:tcPr>
          <w:p w14:paraId="72DDEA64" w14:textId="77777777" w:rsidR="00B664E5" w:rsidRPr="00B664E5" w:rsidRDefault="00B664E5" w:rsidP="00B664E5">
            <w:pPr>
              <w:suppressAutoHyphens w:val="0"/>
              <w:ind w:firstLine="0"/>
              <w:jc w:val="center"/>
            </w:pPr>
            <w:r w:rsidRPr="00B664E5">
              <w:t>CityVillSettl</w:t>
            </w:r>
          </w:p>
        </w:tc>
        <w:tc>
          <w:tcPr>
            <w:tcW w:w="1208" w:type="dxa"/>
            <w:tcBorders>
              <w:top w:val="nil"/>
              <w:left w:val="nil"/>
              <w:bottom w:val="single" w:sz="4" w:space="0" w:color="auto"/>
              <w:right w:val="single" w:sz="4" w:space="0" w:color="auto"/>
            </w:tcBorders>
            <w:shd w:val="clear" w:color="auto" w:fill="auto"/>
            <w:hideMark/>
          </w:tcPr>
          <w:p w14:paraId="4675E07C"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3331D87A"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1A4A9B96"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4517D9F3" w14:textId="77777777" w:rsidR="00367A83" w:rsidRPr="00AF78C7" w:rsidRDefault="00B664E5" w:rsidP="00B664E5">
            <w:pPr>
              <w:suppressAutoHyphens w:val="0"/>
              <w:ind w:firstLine="0"/>
              <w:jc w:val="left"/>
              <w:rPr>
                <w:sz w:val="23"/>
                <w:szCs w:val="23"/>
              </w:rPr>
            </w:pPr>
            <w:r w:rsidRPr="00AF78C7">
              <w:rPr>
                <w:sz w:val="23"/>
                <w:szCs w:val="23"/>
              </w:rPr>
              <w:t xml:space="preserve">Типовой элемент &lt;TypeNameCodType&gt;. </w:t>
            </w:r>
          </w:p>
          <w:p w14:paraId="3B3F861C" w14:textId="0584720C"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9.23 </w:t>
            </w:r>
          </w:p>
        </w:tc>
      </w:tr>
      <w:tr w:rsidR="00B664E5" w:rsidRPr="00B664E5" w14:paraId="58E71FBA"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C873A41" w14:textId="77777777" w:rsidR="00B664E5" w:rsidRPr="00B664E5" w:rsidRDefault="00B664E5" w:rsidP="00B664E5">
            <w:pPr>
              <w:suppressAutoHyphens w:val="0"/>
              <w:ind w:firstLine="0"/>
              <w:jc w:val="left"/>
            </w:pPr>
            <w:r w:rsidRPr="00B664E5">
              <w:t>Населенный пункт (город, деревня, село и прочее)</w:t>
            </w:r>
          </w:p>
        </w:tc>
        <w:tc>
          <w:tcPr>
            <w:tcW w:w="2522" w:type="dxa"/>
            <w:tcBorders>
              <w:top w:val="nil"/>
              <w:left w:val="nil"/>
              <w:bottom w:val="single" w:sz="4" w:space="0" w:color="auto"/>
              <w:right w:val="single" w:sz="4" w:space="0" w:color="auto"/>
            </w:tcBorders>
            <w:shd w:val="clear" w:color="auto" w:fill="auto"/>
            <w:hideMark/>
          </w:tcPr>
          <w:p w14:paraId="4AD2A52E" w14:textId="77777777" w:rsidR="00B664E5" w:rsidRPr="00B664E5" w:rsidRDefault="00B664E5" w:rsidP="00B664E5">
            <w:pPr>
              <w:suppressAutoHyphens w:val="0"/>
              <w:ind w:firstLine="0"/>
              <w:jc w:val="center"/>
            </w:pPr>
            <w:r w:rsidRPr="00B664E5">
              <w:t>Locality</w:t>
            </w:r>
          </w:p>
        </w:tc>
        <w:tc>
          <w:tcPr>
            <w:tcW w:w="1208" w:type="dxa"/>
            <w:tcBorders>
              <w:top w:val="nil"/>
              <w:left w:val="nil"/>
              <w:bottom w:val="single" w:sz="4" w:space="0" w:color="auto"/>
              <w:right w:val="single" w:sz="4" w:space="0" w:color="auto"/>
            </w:tcBorders>
            <w:shd w:val="clear" w:color="auto" w:fill="auto"/>
            <w:hideMark/>
          </w:tcPr>
          <w:p w14:paraId="0E17C030"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4034A92F"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3F4B4F4F"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0F987314" w14:textId="77777777" w:rsidR="00367A83" w:rsidRPr="00AF78C7" w:rsidRDefault="00B664E5" w:rsidP="00B664E5">
            <w:pPr>
              <w:suppressAutoHyphens w:val="0"/>
              <w:ind w:firstLine="0"/>
              <w:jc w:val="left"/>
              <w:rPr>
                <w:sz w:val="23"/>
                <w:szCs w:val="23"/>
              </w:rPr>
            </w:pPr>
            <w:r w:rsidRPr="00AF78C7">
              <w:rPr>
                <w:sz w:val="23"/>
                <w:szCs w:val="23"/>
              </w:rPr>
              <w:t xml:space="preserve">Типовой элемент &lt;NameAddressType&gt;. </w:t>
            </w:r>
          </w:p>
          <w:p w14:paraId="472E5E5E" w14:textId="3F1123D5"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9.24 </w:t>
            </w:r>
          </w:p>
        </w:tc>
      </w:tr>
      <w:tr w:rsidR="00B664E5" w:rsidRPr="00B664E5" w14:paraId="1623F52B"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5B90BC5" w14:textId="77777777" w:rsidR="00B664E5" w:rsidRPr="00B664E5" w:rsidRDefault="00B664E5" w:rsidP="00B664E5">
            <w:pPr>
              <w:suppressAutoHyphens w:val="0"/>
              <w:ind w:firstLine="0"/>
              <w:jc w:val="left"/>
            </w:pPr>
            <w:r w:rsidRPr="00B664E5">
              <w:t>Элемент планировочной структуры</w:t>
            </w:r>
          </w:p>
        </w:tc>
        <w:tc>
          <w:tcPr>
            <w:tcW w:w="2522" w:type="dxa"/>
            <w:tcBorders>
              <w:top w:val="nil"/>
              <w:left w:val="nil"/>
              <w:bottom w:val="single" w:sz="4" w:space="0" w:color="auto"/>
              <w:right w:val="single" w:sz="4" w:space="0" w:color="auto"/>
            </w:tcBorders>
            <w:shd w:val="clear" w:color="auto" w:fill="auto"/>
            <w:hideMark/>
          </w:tcPr>
          <w:p w14:paraId="17055F4F" w14:textId="77777777" w:rsidR="00B664E5" w:rsidRPr="00B664E5" w:rsidRDefault="00B664E5" w:rsidP="00B664E5">
            <w:pPr>
              <w:suppressAutoHyphens w:val="0"/>
              <w:ind w:firstLine="0"/>
              <w:jc w:val="center"/>
            </w:pPr>
            <w:r w:rsidRPr="00B664E5">
              <w:t>ElemPlanStruct</w:t>
            </w:r>
          </w:p>
        </w:tc>
        <w:tc>
          <w:tcPr>
            <w:tcW w:w="1208" w:type="dxa"/>
            <w:tcBorders>
              <w:top w:val="nil"/>
              <w:left w:val="nil"/>
              <w:bottom w:val="single" w:sz="4" w:space="0" w:color="auto"/>
              <w:right w:val="single" w:sz="4" w:space="0" w:color="auto"/>
            </w:tcBorders>
            <w:shd w:val="clear" w:color="auto" w:fill="auto"/>
            <w:hideMark/>
          </w:tcPr>
          <w:p w14:paraId="44260BE7"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02A36B39"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52551610"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607CF62E" w14:textId="77777777" w:rsidR="00367A83" w:rsidRPr="00AF78C7" w:rsidRDefault="00B664E5" w:rsidP="00B664E5">
            <w:pPr>
              <w:suppressAutoHyphens w:val="0"/>
              <w:ind w:firstLine="0"/>
              <w:jc w:val="left"/>
              <w:rPr>
                <w:sz w:val="23"/>
                <w:szCs w:val="23"/>
              </w:rPr>
            </w:pPr>
            <w:r w:rsidRPr="00AF78C7">
              <w:rPr>
                <w:sz w:val="23"/>
                <w:szCs w:val="23"/>
              </w:rPr>
              <w:t xml:space="preserve">Типовой элемент &lt;TypeNameType&gt;. </w:t>
            </w:r>
          </w:p>
          <w:p w14:paraId="253C5209" w14:textId="668391CB"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9.25 </w:t>
            </w:r>
          </w:p>
        </w:tc>
      </w:tr>
      <w:tr w:rsidR="00B664E5" w:rsidRPr="00B664E5" w14:paraId="1EAFA602"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C813A8D" w14:textId="77777777" w:rsidR="00B664E5" w:rsidRPr="00B664E5" w:rsidRDefault="00B664E5" w:rsidP="00B664E5">
            <w:pPr>
              <w:suppressAutoHyphens w:val="0"/>
              <w:ind w:firstLine="0"/>
              <w:jc w:val="left"/>
            </w:pPr>
            <w:r w:rsidRPr="00B664E5">
              <w:t>Элемент улично-дорожной сети</w:t>
            </w:r>
          </w:p>
        </w:tc>
        <w:tc>
          <w:tcPr>
            <w:tcW w:w="2522" w:type="dxa"/>
            <w:tcBorders>
              <w:top w:val="nil"/>
              <w:left w:val="nil"/>
              <w:bottom w:val="single" w:sz="4" w:space="0" w:color="auto"/>
              <w:right w:val="single" w:sz="4" w:space="0" w:color="auto"/>
            </w:tcBorders>
            <w:shd w:val="clear" w:color="auto" w:fill="auto"/>
            <w:hideMark/>
          </w:tcPr>
          <w:p w14:paraId="04B01B74" w14:textId="77777777" w:rsidR="00B664E5" w:rsidRPr="00B664E5" w:rsidRDefault="00B664E5" w:rsidP="00B664E5">
            <w:pPr>
              <w:suppressAutoHyphens w:val="0"/>
              <w:ind w:firstLine="0"/>
              <w:jc w:val="center"/>
            </w:pPr>
            <w:r w:rsidRPr="00B664E5">
              <w:t>ElemRoadNetwork</w:t>
            </w:r>
          </w:p>
        </w:tc>
        <w:tc>
          <w:tcPr>
            <w:tcW w:w="1208" w:type="dxa"/>
            <w:tcBorders>
              <w:top w:val="nil"/>
              <w:left w:val="nil"/>
              <w:bottom w:val="single" w:sz="4" w:space="0" w:color="auto"/>
              <w:right w:val="single" w:sz="4" w:space="0" w:color="auto"/>
            </w:tcBorders>
            <w:shd w:val="clear" w:color="auto" w:fill="auto"/>
            <w:hideMark/>
          </w:tcPr>
          <w:p w14:paraId="7319D7BA"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4175E951"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63848DE2"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70259D65" w14:textId="77777777" w:rsidR="00367A83" w:rsidRPr="00AF78C7" w:rsidRDefault="00B664E5" w:rsidP="00B664E5">
            <w:pPr>
              <w:suppressAutoHyphens w:val="0"/>
              <w:ind w:firstLine="0"/>
              <w:jc w:val="left"/>
              <w:rPr>
                <w:sz w:val="23"/>
                <w:szCs w:val="23"/>
              </w:rPr>
            </w:pPr>
            <w:r w:rsidRPr="00AF78C7">
              <w:rPr>
                <w:sz w:val="23"/>
                <w:szCs w:val="23"/>
              </w:rPr>
              <w:t xml:space="preserve">Типовой элемент &lt;TypeNameType&gt;. </w:t>
            </w:r>
          </w:p>
          <w:p w14:paraId="6F43FF8D" w14:textId="34FD2FF5"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9.25 </w:t>
            </w:r>
          </w:p>
        </w:tc>
      </w:tr>
      <w:tr w:rsidR="00B664E5" w:rsidRPr="00B664E5" w14:paraId="294428D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3804FDA" w14:textId="77777777" w:rsidR="00B664E5" w:rsidRPr="00B664E5" w:rsidRDefault="00B664E5" w:rsidP="00B664E5">
            <w:pPr>
              <w:suppressAutoHyphens w:val="0"/>
              <w:ind w:firstLine="0"/>
              <w:jc w:val="left"/>
            </w:pPr>
            <w:r w:rsidRPr="00B664E5">
              <w:t>Земельный участок (номер)</w:t>
            </w:r>
          </w:p>
        </w:tc>
        <w:tc>
          <w:tcPr>
            <w:tcW w:w="2522" w:type="dxa"/>
            <w:tcBorders>
              <w:top w:val="nil"/>
              <w:left w:val="nil"/>
              <w:bottom w:val="single" w:sz="4" w:space="0" w:color="auto"/>
              <w:right w:val="single" w:sz="4" w:space="0" w:color="auto"/>
            </w:tcBorders>
            <w:shd w:val="clear" w:color="auto" w:fill="auto"/>
            <w:hideMark/>
          </w:tcPr>
          <w:p w14:paraId="7C842FB7" w14:textId="77777777" w:rsidR="00B664E5" w:rsidRPr="00B664E5" w:rsidRDefault="00B664E5" w:rsidP="00B664E5">
            <w:pPr>
              <w:suppressAutoHyphens w:val="0"/>
              <w:ind w:firstLine="0"/>
              <w:jc w:val="center"/>
            </w:pPr>
            <w:r w:rsidRPr="00B664E5">
              <w:t>NumbLandPlot</w:t>
            </w:r>
          </w:p>
        </w:tc>
        <w:tc>
          <w:tcPr>
            <w:tcW w:w="1208" w:type="dxa"/>
            <w:tcBorders>
              <w:top w:val="nil"/>
              <w:left w:val="nil"/>
              <w:bottom w:val="single" w:sz="4" w:space="0" w:color="auto"/>
              <w:right w:val="single" w:sz="4" w:space="0" w:color="auto"/>
            </w:tcBorders>
            <w:shd w:val="clear" w:color="auto" w:fill="auto"/>
            <w:hideMark/>
          </w:tcPr>
          <w:p w14:paraId="7627714B" w14:textId="77777777" w:rsidR="00B664E5" w:rsidRPr="00B664E5" w:rsidRDefault="00B664E5" w:rsidP="00B664E5">
            <w:pPr>
              <w:suppressAutoHyphens w:val="0"/>
              <w:ind w:firstLine="0"/>
              <w:jc w:val="center"/>
            </w:pPr>
            <w:r w:rsidRPr="00B664E5">
              <w:t>П</w:t>
            </w:r>
          </w:p>
        </w:tc>
        <w:tc>
          <w:tcPr>
            <w:tcW w:w="1208" w:type="dxa"/>
            <w:tcBorders>
              <w:top w:val="nil"/>
              <w:left w:val="nil"/>
              <w:bottom w:val="single" w:sz="4" w:space="0" w:color="auto"/>
              <w:right w:val="single" w:sz="4" w:space="0" w:color="auto"/>
            </w:tcBorders>
            <w:shd w:val="clear" w:color="auto" w:fill="auto"/>
            <w:hideMark/>
          </w:tcPr>
          <w:p w14:paraId="62324726" w14:textId="77777777" w:rsidR="00B664E5" w:rsidRPr="00B664E5" w:rsidRDefault="00B664E5" w:rsidP="00B664E5">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3DE07537" w14:textId="77777777" w:rsidR="00B664E5" w:rsidRPr="00AF78C7" w:rsidRDefault="00B664E5" w:rsidP="00B664E5">
            <w:pPr>
              <w:suppressAutoHyphens w:val="0"/>
              <w:ind w:firstLine="0"/>
              <w:jc w:val="center"/>
              <w:rPr>
                <w:sz w:val="23"/>
                <w:szCs w:val="23"/>
              </w:rPr>
            </w:pPr>
            <w:r w:rsidRPr="00AF78C7">
              <w:rPr>
                <w:sz w:val="23"/>
                <w:szCs w:val="23"/>
              </w:rPr>
              <w:t>Н</w:t>
            </w:r>
          </w:p>
        </w:tc>
        <w:tc>
          <w:tcPr>
            <w:tcW w:w="5270" w:type="dxa"/>
            <w:tcBorders>
              <w:top w:val="nil"/>
              <w:left w:val="nil"/>
              <w:bottom w:val="single" w:sz="4" w:space="0" w:color="auto"/>
              <w:right w:val="single" w:sz="4" w:space="0" w:color="auto"/>
            </w:tcBorders>
            <w:shd w:val="clear" w:color="auto" w:fill="auto"/>
            <w:hideMark/>
          </w:tcPr>
          <w:p w14:paraId="66FD94D9" w14:textId="77777777" w:rsidR="00B664E5" w:rsidRPr="00AF78C7" w:rsidRDefault="00B664E5" w:rsidP="00B664E5">
            <w:pPr>
              <w:suppressAutoHyphens w:val="0"/>
              <w:ind w:firstLine="0"/>
              <w:jc w:val="left"/>
              <w:rPr>
                <w:sz w:val="23"/>
                <w:szCs w:val="23"/>
              </w:rPr>
            </w:pPr>
            <w:r w:rsidRPr="00AF78C7">
              <w:rPr>
                <w:sz w:val="23"/>
                <w:szCs w:val="23"/>
              </w:rPr>
              <w:t> </w:t>
            </w:r>
          </w:p>
        </w:tc>
      </w:tr>
      <w:tr w:rsidR="00B664E5" w:rsidRPr="00B664E5" w14:paraId="303F7D3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6DEA78D" w14:textId="47D88B51" w:rsidR="00B664E5" w:rsidRPr="00B664E5" w:rsidRDefault="00B664E5" w:rsidP="007E6E3D">
            <w:pPr>
              <w:suppressAutoHyphens w:val="0"/>
              <w:ind w:firstLine="0"/>
              <w:jc w:val="left"/>
            </w:pPr>
            <w:r w:rsidRPr="00B664E5">
              <w:t>Здание</w:t>
            </w:r>
            <w:r w:rsidR="007E6E3D">
              <w:t>/</w:t>
            </w:r>
            <w:r w:rsidRPr="00B664E5">
              <w:t xml:space="preserve"> строение</w:t>
            </w:r>
            <w:r w:rsidR="007E6E3D">
              <w:t>/</w:t>
            </w:r>
            <w:r w:rsidRPr="00B664E5">
              <w:t xml:space="preserve"> сооружение/ объект незавершенного строительства</w:t>
            </w:r>
          </w:p>
        </w:tc>
        <w:tc>
          <w:tcPr>
            <w:tcW w:w="2522" w:type="dxa"/>
            <w:tcBorders>
              <w:top w:val="nil"/>
              <w:left w:val="nil"/>
              <w:bottom w:val="single" w:sz="4" w:space="0" w:color="auto"/>
              <w:right w:val="single" w:sz="4" w:space="0" w:color="auto"/>
            </w:tcBorders>
            <w:shd w:val="clear" w:color="auto" w:fill="auto"/>
            <w:hideMark/>
          </w:tcPr>
          <w:p w14:paraId="16CEACF5" w14:textId="77777777" w:rsidR="00B664E5" w:rsidRPr="00B664E5" w:rsidRDefault="00B664E5" w:rsidP="00B664E5">
            <w:pPr>
              <w:suppressAutoHyphens w:val="0"/>
              <w:ind w:firstLine="0"/>
              <w:jc w:val="center"/>
            </w:pPr>
            <w:r w:rsidRPr="00B664E5">
              <w:t>Building</w:t>
            </w:r>
          </w:p>
        </w:tc>
        <w:tc>
          <w:tcPr>
            <w:tcW w:w="1208" w:type="dxa"/>
            <w:tcBorders>
              <w:top w:val="nil"/>
              <w:left w:val="nil"/>
              <w:bottom w:val="single" w:sz="4" w:space="0" w:color="auto"/>
              <w:right w:val="single" w:sz="4" w:space="0" w:color="auto"/>
            </w:tcBorders>
            <w:shd w:val="clear" w:color="auto" w:fill="auto"/>
            <w:hideMark/>
          </w:tcPr>
          <w:p w14:paraId="11CDF997"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25ECCD61"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088FCC92" w14:textId="77777777" w:rsidR="00B664E5" w:rsidRPr="00AF78C7" w:rsidRDefault="00B664E5" w:rsidP="00B664E5">
            <w:pPr>
              <w:suppressAutoHyphens w:val="0"/>
              <w:ind w:firstLine="0"/>
              <w:jc w:val="center"/>
              <w:rPr>
                <w:sz w:val="23"/>
                <w:szCs w:val="23"/>
              </w:rPr>
            </w:pPr>
            <w:r w:rsidRPr="00AF78C7">
              <w:rPr>
                <w:sz w:val="23"/>
                <w:szCs w:val="23"/>
              </w:rPr>
              <w:t>НМ</w:t>
            </w:r>
          </w:p>
        </w:tc>
        <w:tc>
          <w:tcPr>
            <w:tcW w:w="5270" w:type="dxa"/>
            <w:tcBorders>
              <w:top w:val="nil"/>
              <w:left w:val="nil"/>
              <w:bottom w:val="single" w:sz="4" w:space="0" w:color="auto"/>
              <w:right w:val="single" w:sz="4" w:space="0" w:color="auto"/>
            </w:tcBorders>
            <w:shd w:val="clear" w:color="auto" w:fill="auto"/>
            <w:hideMark/>
          </w:tcPr>
          <w:p w14:paraId="17D916E0" w14:textId="77777777" w:rsidR="00367A83" w:rsidRPr="00AF78C7" w:rsidRDefault="00B664E5" w:rsidP="00B664E5">
            <w:pPr>
              <w:suppressAutoHyphens w:val="0"/>
              <w:ind w:firstLine="0"/>
              <w:jc w:val="left"/>
              <w:rPr>
                <w:sz w:val="23"/>
                <w:szCs w:val="23"/>
              </w:rPr>
            </w:pPr>
            <w:r w:rsidRPr="00AF78C7">
              <w:rPr>
                <w:sz w:val="23"/>
                <w:szCs w:val="23"/>
              </w:rPr>
              <w:t xml:space="preserve">Типовой элемент &lt;NumberType&gt;. </w:t>
            </w:r>
          </w:p>
          <w:p w14:paraId="0FA7B7B6" w14:textId="6E143243" w:rsidR="00B664E5" w:rsidRPr="00AF78C7" w:rsidRDefault="00B664E5" w:rsidP="00B664E5">
            <w:pPr>
              <w:suppressAutoHyphens w:val="0"/>
              <w:ind w:firstLine="0"/>
              <w:jc w:val="left"/>
              <w:rPr>
                <w:sz w:val="23"/>
                <w:szCs w:val="23"/>
              </w:rPr>
            </w:pPr>
            <w:r w:rsidRPr="00AF78C7">
              <w:rPr>
                <w:sz w:val="23"/>
                <w:szCs w:val="23"/>
              </w:rPr>
              <w:t xml:space="preserve">Состав элемента представлен в таблице 9.26 </w:t>
            </w:r>
          </w:p>
        </w:tc>
      </w:tr>
      <w:tr w:rsidR="00B664E5" w:rsidRPr="00B664E5" w14:paraId="402A5408"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EB34E05" w14:textId="626F3027" w:rsidR="00B664E5" w:rsidRPr="00B664E5" w:rsidRDefault="00B664E5" w:rsidP="007E6E3D">
            <w:pPr>
              <w:suppressAutoHyphens w:val="0"/>
              <w:ind w:firstLine="0"/>
              <w:jc w:val="left"/>
            </w:pPr>
            <w:r w:rsidRPr="00B664E5">
              <w:t>Помещение в пределах здания</w:t>
            </w:r>
            <w:r w:rsidR="007E6E3D">
              <w:t>/</w:t>
            </w:r>
            <w:r w:rsidRPr="00B664E5">
              <w:t xml:space="preserve"> строения</w:t>
            </w:r>
            <w:r w:rsidR="007E6E3D">
              <w:t>/</w:t>
            </w:r>
            <w:r w:rsidRPr="00B664E5">
              <w:t xml:space="preserve"> сооружения/</w:t>
            </w:r>
            <w:r w:rsidR="00174754">
              <w:t xml:space="preserve"> </w:t>
            </w:r>
            <w:r w:rsidRPr="00B664E5">
              <w:t>машино-место</w:t>
            </w:r>
          </w:p>
        </w:tc>
        <w:tc>
          <w:tcPr>
            <w:tcW w:w="2522" w:type="dxa"/>
            <w:tcBorders>
              <w:top w:val="nil"/>
              <w:left w:val="nil"/>
              <w:bottom w:val="single" w:sz="4" w:space="0" w:color="auto"/>
              <w:right w:val="single" w:sz="4" w:space="0" w:color="auto"/>
            </w:tcBorders>
            <w:shd w:val="clear" w:color="auto" w:fill="auto"/>
            <w:hideMark/>
          </w:tcPr>
          <w:p w14:paraId="0FC4E1A6" w14:textId="77777777" w:rsidR="00B664E5" w:rsidRPr="00B664E5" w:rsidRDefault="00B664E5" w:rsidP="00B664E5">
            <w:pPr>
              <w:suppressAutoHyphens w:val="0"/>
              <w:ind w:firstLine="0"/>
              <w:jc w:val="center"/>
            </w:pPr>
            <w:r w:rsidRPr="00B664E5">
              <w:t>RoomBuilding</w:t>
            </w:r>
          </w:p>
        </w:tc>
        <w:tc>
          <w:tcPr>
            <w:tcW w:w="1208" w:type="dxa"/>
            <w:tcBorders>
              <w:top w:val="nil"/>
              <w:left w:val="nil"/>
              <w:bottom w:val="single" w:sz="4" w:space="0" w:color="auto"/>
              <w:right w:val="single" w:sz="4" w:space="0" w:color="auto"/>
            </w:tcBorders>
            <w:shd w:val="clear" w:color="auto" w:fill="auto"/>
            <w:hideMark/>
          </w:tcPr>
          <w:p w14:paraId="0F1149E4"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254C663A"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7EFA93F6"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40F5802E" w14:textId="77777777" w:rsidR="00367A83" w:rsidRDefault="00B664E5" w:rsidP="00B664E5">
            <w:pPr>
              <w:suppressAutoHyphens w:val="0"/>
              <w:ind w:firstLine="0"/>
              <w:jc w:val="left"/>
            </w:pPr>
            <w:r w:rsidRPr="00B664E5">
              <w:t xml:space="preserve">Типовой элемент &lt;NumberType&gt;. </w:t>
            </w:r>
          </w:p>
          <w:p w14:paraId="6E0B3CD9" w14:textId="7E4F3D74"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26 </w:t>
            </w:r>
          </w:p>
        </w:tc>
      </w:tr>
      <w:tr w:rsidR="00B664E5" w:rsidRPr="00B664E5" w14:paraId="57725F3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2E692D8" w14:textId="77777777" w:rsidR="00B664E5" w:rsidRPr="00B664E5" w:rsidRDefault="00B664E5" w:rsidP="00B664E5">
            <w:pPr>
              <w:suppressAutoHyphens w:val="0"/>
              <w:ind w:firstLine="0"/>
              <w:jc w:val="left"/>
            </w:pPr>
            <w:r w:rsidRPr="00B664E5">
              <w:t>Помещение в пределах квартиры</w:t>
            </w:r>
          </w:p>
        </w:tc>
        <w:tc>
          <w:tcPr>
            <w:tcW w:w="2522" w:type="dxa"/>
            <w:tcBorders>
              <w:top w:val="nil"/>
              <w:left w:val="nil"/>
              <w:bottom w:val="single" w:sz="4" w:space="0" w:color="auto"/>
              <w:right w:val="single" w:sz="4" w:space="0" w:color="auto"/>
            </w:tcBorders>
            <w:shd w:val="clear" w:color="auto" w:fill="auto"/>
            <w:hideMark/>
          </w:tcPr>
          <w:p w14:paraId="529C3D70" w14:textId="77777777" w:rsidR="00B664E5" w:rsidRPr="00B664E5" w:rsidRDefault="00B664E5" w:rsidP="00B664E5">
            <w:pPr>
              <w:suppressAutoHyphens w:val="0"/>
              <w:ind w:firstLine="0"/>
              <w:jc w:val="center"/>
            </w:pPr>
            <w:r w:rsidRPr="00B664E5">
              <w:t>RoomFlat</w:t>
            </w:r>
          </w:p>
        </w:tc>
        <w:tc>
          <w:tcPr>
            <w:tcW w:w="1208" w:type="dxa"/>
            <w:tcBorders>
              <w:top w:val="nil"/>
              <w:left w:val="nil"/>
              <w:bottom w:val="single" w:sz="4" w:space="0" w:color="auto"/>
              <w:right w:val="single" w:sz="4" w:space="0" w:color="auto"/>
            </w:tcBorders>
            <w:shd w:val="clear" w:color="auto" w:fill="auto"/>
            <w:hideMark/>
          </w:tcPr>
          <w:p w14:paraId="4EEDCAC7"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13890D03"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0BC4E1F8"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1E310B01" w14:textId="77777777" w:rsidR="00367A83" w:rsidRDefault="00B664E5" w:rsidP="00B664E5">
            <w:pPr>
              <w:suppressAutoHyphens w:val="0"/>
              <w:ind w:firstLine="0"/>
              <w:jc w:val="left"/>
            </w:pPr>
            <w:r w:rsidRPr="00B664E5">
              <w:t xml:space="preserve">Типовой элемент &lt;NumberType&gt;. </w:t>
            </w:r>
          </w:p>
          <w:p w14:paraId="1B1D8B36" w14:textId="25433410"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26 </w:t>
            </w:r>
          </w:p>
        </w:tc>
      </w:tr>
    </w:tbl>
    <w:p w14:paraId="10BB95C3" w14:textId="5ECDF2E2" w:rsidR="00B664E5" w:rsidRPr="00B664E5" w:rsidRDefault="00B664E5" w:rsidP="00B664E5">
      <w:pPr>
        <w:suppressAutoHyphens w:val="0"/>
        <w:spacing w:before="360"/>
        <w:ind w:firstLine="0"/>
        <w:jc w:val="right"/>
      </w:pPr>
      <w:r>
        <w:t>Таблица 9.</w:t>
      </w:r>
      <w:r w:rsidRPr="00B664E5">
        <w:t>23</w:t>
      </w:r>
    </w:p>
    <w:p w14:paraId="076D0B4C"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 виде (коде) и наименовании адресного элемента (TypeNameCodType)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7E48E250"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589E38"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56BA85E9"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B024FE"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880CF3"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A65969A"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164F60FF"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367A83" w:rsidRPr="00B664E5" w14:paraId="5CF525DA"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D1F026F" w14:textId="77777777" w:rsidR="00367A83" w:rsidRPr="00B664E5" w:rsidRDefault="00367A83" w:rsidP="00367A83">
            <w:pPr>
              <w:suppressAutoHyphens w:val="0"/>
              <w:ind w:firstLine="0"/>
              <w:jc w:val="left"/>
            </w:pPr>
            <w:r w:rsidRPr="00B664E5">
              <w:t>Вид (код) элемента</w:t>
            </w:r>
          </w:p>
        </w:tc>
        <w:tc>
          <w:tcPr>
            <w:tcW w:w="2522" w:type="dxa"/>
            <w:tcBorders>
              <w:top w:val="nil"/>
              <w:left w:val="nil"/>
              <w:bottom w:val="single" w:sz="4" w:space="0" w:color="auto"/>
              <w:right w:val="single" w:sz="4" w:space="0" w:color="auto"/>
            </w:tcBorders>
            <w:shd w:val="clear" w:color="auto" w:fill="auto"/>
            <w:hideMark/>
          </w:tcPr>
          <w:p w14:paraId="39AD4167" w14:textId="77777777" w:rsidR="00367A83" w:rsidRPr="00B664E5" w:rsidRDefault="00367A83" w:rsidP="00367A83">
            <w:pPr>
              <w:suppressAutoHyphens w:val="0"/>
              <w:ind w:firstLine="0"/>
              <w:jc w:val="center"/>
            </w:pPr>
            <w:r w:rsidRPr="00B664E5">
              <w:t>TypeCod</w:t>
            </w:r>
          </w:p>
        </w:tc>
        <w:tc>
          <w:tcPr>
            <w:tcW w:w="1208" w:type="dxa"/>
            <w:tcBorders>
              <w:top w:val="nil"/>
              <w:left w:val="nil"/>
              <w:bottom w:val="single" w:sz="4" w:space="0" w:color="auto"/>
              <w:right w:val="single" w:sz="4" w:space="0" w:color="auto"/>
            </w:tcBorders>
            <w:shd w:val="clear" w:color="auto" w:fill="auto"/>
            <w:hideMark/>
          </w:tcPr>
          <w:p w14:paraId="46B2E788"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8692173" w14:textId="77777777" w:rsidR="00367A83" w:rsidRPr="00B664E5" w:rsidRDefault="00367A83" w:rsidP="00367A83">
            <w:pPr>
              <w:suppressAutoHyphens w:val="0"/>
              <w:ind w:firstLine="0"/>
              <w:jc w:val="center"/>
            </w:pPr>
            <w:r w:rsidRPr="00B664E5">
              <w:t>T(=1)</w:t>
            </w:r>
          </w:p>
        </w:tc>
        <w:tc>
          <w:tcPr>
            <w:tcW w:w="1910" w:type="dxa"/>
            <w:tcBorders>
              <w:top w:val="nil"/>
              <w:left w:val="nil"/>
              <w:bottom w:val="single" w:sz="4" w:space="0" w:color="auto"/>
              <w:right w:val="single" w:sz="4" w:space="0" w:color="auto"/>
            </w:tcBorders>
            <w:shd w:val="clear" w:color="auto" w:fill="auto"/>
            <w:hideMark/>
          </w:tcPr>
          <w:p w14:paraId="543518D6" w14:textId="309D11EC" w:rsidR="00367A83" w:rsidRPr="00B664E5" w:rsidRDefault="00367A83" w:rsidP="00367A83">
            <w:pPr>
              <w:suppressAutoHyphens w:val="0"/>
              <w:ind w:firstLine="0"/>
              <w:jc w:val="center"/>
            </w:pPr>
            <w:r w:rsidRPr="00CD7C10">
              <w:rPr>
                <w:szCs w:val="22"/>
              </w:rPr>
              <w:t>О</w:t>
            </w:r>
            <w:r>
              <w:rPr>
                <w:szCs w:val="22"/>
              </w:rPr>
              <w:t>К</w:t>
            </w:r>
          </w:p>
        </w:tc>
        <w:tc>
          <w:tcPr>
            <w:tcW w:w="5270" w:type="dxa"/>
            <w:tcBorders>
              <w:top w:val="nil"/>
              <w:left w:val="nil"/>
              <w:bottom w:val="single" w:sz="4" w:space="0" w:color="auto"/>
              <w:right w:val="single" w:sz="4" w:space="0" w:color="auto"/>
            </w:tcBorders>
            <w:shd w:val="clear" w:color="auto" w:fill="auto"/>
            <w:hideMark/>
          </w:tcPr>
          <w:p w14:paraId="70773230" w14:textId="77777777" w:rsidR="00367A83" w:rsidRPr="001650A6" w:rsidRDefault="00367A83" w:rsidP="00367A83">
            <w:pPr>
              <w:ind w:firstLine="0"/>
              <w:jc w:val="left"/>
            </w:pPr>
            <w:r w:rsidRPr="001650A6">
              <w:t>Принимает значения:</w:t>
            </w:r>
          </w:p>
          <w:p w14:paraId="27CD54AC" w14:textId="6ABEAED8" w:rsidR="00367A83" w:rsidRPr="001650A6" w:rsidRDefault="00367A83" w:rsidP="00367A83">
            <w:pPr>
              <w:spacing w:before="60"/>
              <w:ind w:firstLine="0"/>
              <w:jc w:val="left"/>
              <w:rPr>
                <w:u w:val="single"/>
              </w:rPr>
            </w:pPr>
            <w:r w:rsidRPr="001650A6">
              <w:rPr>
                <w:u w:val="single"/>
              </w:rPr>
              <w:t xml:space="preserve">для элемента </w:t>
            </w:r>
            <w:r w:rsidRPr="00C17291">
              <w:rPr>
                <w:u w:val="single"/>
              </w:rPr>
              <w:t>&lt;</w:t>
            </w:r>
            <w:r w:rsidR="001E44B8" w:rsidRPr="00C17291">
              <w:rPr>
                <w:u w:val="single"/>
              </w:rPr>
              <w:t xml:space="preserve"> MunicipDistrict</w:t>
            </w:r>
            <w:r w:rsidR="001E44B8" w:rsidRPr="001650A6" w:rsidDel="001E44B8">
              <w:rPr>
                <w:u w:val="single"/>
              </w:rPr>
              <w:t xml:space="preserve"> </w:t>
            </w:r>
            <w:r w:rsidRPr="001650A6">
              <w:rPr>
                <w:u w:val="single"/>
              </w:rPr>
              <w:t>&gt;</w:t>
            </w:r>
          </w:p>
          <w:p w14:paraId="0B36206E" w14:textId="77777777" w:rsidR="00367A83" w:rsidRPr="001650A6" w:rsidRDefault="00367A83" w:rsidP="00367A83">
            <w:pPr>
              <w:ind w:left="510" w:hanging="340"/>
              <w:jc w:val="left"/>
            </w:pPr>
            <w:r>
              <w:t>1</w:t>
            </w:r>
            <w:r w:rsidRPr="001650A6">
              <w:t xml:space="preserve"> – муниципальный район</w:t>
            </w:r>
            <w:r>
              <w:t>   |</w:t>
            </w:r>
          </w:p>
          <w:p w14:paraId="3686DC8D" w14:textId="77777777" w:rsidR="00367A83" w:rsidRPr="001650A6" w:rsidRDefault="00367A83" w:rsidP="00367A83">
            <w:pPr>
              <w:ind w:left="510" w:hanging="340"/>
              <w:jc w:val="left"/>
            </w:pPr>
            <w:r>
              <w:t>2</w:t>
            </w:r>
            <w:r w:rsidRPr="001650A6">
              <w:t xml:space="preserve"> – городской округ</w:t>
            </w:r>
            <w:r>
              <w:t>   |</w:t>
            </w:r>
          </w:p>
          <w:p w14:paraId="6EC7D6BA" w14:textId="77777777" w:rsidR="00367A83" w:rsidRPr="001650A6" w:rsidRDefault="00367A83" w:rsidP="00367A83">
            <w:pPr>
              <w:ind w:left="510" w:hanging="340"/>
              <w:jc w:val="left"/>
            </w:pPr>
            <w:r>
              <w:t>3</w:t>
            </w:r>
            <w:r w:rsidRPr="001650A6">
              <w:t xml:space="preserve"> – внутригородская территория города федерального значения</w:t>
            </w:r>
            <w:r>
              <w:t>   |</w:t>
            </w:r>
          </w:p>
          <w:p w14:paraId="03857EAE" w14:textId="77777777" w:rsidR="00367A83" w:rsidRPr="001650A6" w:rsidRDefault="00367A83" w:rsidP="00367A83">
            <w:pPr>
              <w:ind w:left="510" w:hanging="340"/>
              <w:jc w:val="left"/>
            </w:pPr>
            <w:r>
              <w:t>4</w:t>
            </w:r>
            <w:r w:rsidRPr="001650A6">
              <w:t xml:space="preserve"> – муниципальный округ</w:t>
            </w:r>
            <w:r>
              <w:t>   |</w:t>
            </w:r>
          </w:p>
          <w:p w14:paraId="33599C46" w14:textId="77777777" w:rsidR="00367A83" w:rsidRPr="001650A6" w:rsidRDefault="00367A83" w:rsidP="00367A83">
            <w:pPr>
              <w:ind w:left="510" w:hanging="340"/>
              <w:jc w:val="left"/>
            </w:pPr>
            <w:r>
              <w:t>5</w:t>
            </w:r>
            <w:r w:rsidRPr="001650A6">
              <w:t xml:space="preserve"> – федеральная территория</w:t>
            </w:r>
          </w:p>
          <w:p w14:paraId="0FCCF2B6" w14:textId="304675E0" w:rsidR="00367A83" w:rsidRPr="00456B87" w:rsidRDefault="00367A83" w:rsidP="00367A83">
            <w:pPr>
              <w:spacing w:before="60"/>
              <w:ind w:firstLine="0"/>
              <w:jc w:val="left"/>
              <w:rPr>
                <w:u w:val="single"/>
              </w:rPr>
            </w:pPr>
            <w:r w:rsidRPr="00456B87">
              <w:rPr>
                <w:u w:val="single"/>
              </w:rPr>
              <w:t xml:space="preserve">для элемента </w:t>
            </w:r>
            <w:r w:rsidRPr="00C17291">
              <w:rPr>
                <w:u w:val="single"/>
              </w:rPr>
              <w:t>&lt;</w:t>
            </w:r>
            <w:r w:rsidR="001E44B8" w:rsidRPr="00C17291">
              <w:rPr>
                <w:u w:val="single"/>
              </w:rPr>
              <w:t xml:space="preserve"> CityVillSettl</w:t>
            </w:r>
            <w:r w:rsidR="001E44B8" w:rsidRPr="00456B87" w:rsidDel="001E44B8">
              <w:rPr>
                <w:u w:val="single"/>
              </w:rPr>
              <w:t xml:space="preserve"> </w:t>
            </w:r>
            <w:r w:rsidRPr="00456B87">
              <w:rPr>
                <w:u w:val="single"/>
              </w:rPr>
              <w:t>&gt;</w:t>
            </w:r>
          </w:p>
          <w:p w14:paraId="4487FC52" w14:textId="77777777" w:rsidR="00367A83" w:rsidRPr="001650A6" w:rsidRDefault="00367A83" w:rsidP="00367A83">
            <w:pPr>
              <w:ind w:left="510" w:hanging="340"/>
              <w:jc w:val="left"/>
            </w:pPr>
            <w:r>
              <w:t>1</w:t>
            </w:r>
            <w:r w:rsidRPr="001650A6">
              <w:t xml:space="preserve"> – городское поселение</w:t>
            </w:r>
            <w:r>
              <w:t>   |</w:t>
            </w:r>
          </w:p>
          <w:p w14:paraId="2FE7A537" w14:textId="77777777" w:rsidR="00367A83" w:rsidRPr="001650A6" w:rsidRDefault="00367A83" w:rsidP="00367A83">
            <w:pPr>
              <w:ind w:left="510" w:hanging="340"/>
              <w:jc w:val="left"/>
            </w:pPr>
            <w:r>
              <w:t>2</w:t>
            </w:r>
            <w:r w:rsidRPr="001650A6">
              <w:t xml:space="preserve"> – сельское поселение</w:t>
            </w:r>
            <w:r>
              <w:t>   |</w:t>
            </w:r>
          </w:p>
          <w:p w14:paraId="4CBB750F" w14:textId="77777777" w:rsidR="00367A83" w:rsidRDefault="00367A83" w:rsidP="00367A83">
            <w:pPr>
              <w:ind w:left="510" w:hanging="340"/>
              <w:jc w:val="left"/>
            </w:pPr>
            <w:r>
              <w:t>3</w:t>
            </w:r>
            <w:r w:rsidRPr="001650A6">
              <w:t xml:space="preserve"> – межселенная территория в составе муниципального района</w:t>
            </w:r>
            <w:r>
              <w:t>   |</w:t>
            </w:r>
          </w:p>
          <w:p w14:paraId="14069E57" w14:textId="376F87DA" w:rsidR="00367A83" w:rsidRPr="00B664E5" w:rsidRDefault="00367A83" w:rsidP="00367A83">
            <w:pPr>
              <w:ind w:left="510" w:hanging="340"/>
              <w:jc w:val="left"/>
            </w:pPr>
            <w:r>
              <w:t>4</w:t>
            </w:r>
            <w:r w:rsidRPr="001650A6">
              <w:t xml:space="preserve"> – внутригородской район городского округа</w:t>
            </w:r>
          </w:p>
        </w:tc>
      </w:tr>
      <w:tr w:rsidR="00B664E5" w:rsidRPr="00B664E5" w14:paraId="60A6672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3BA0984" w14:textId="77777777" w:rsidR="00B664E5" w:rsidRPr="00B664E5" w:rsidRDefault="00B664E5" w:rsidP="00B664E5">
            <w:pPr>
              <w:suppressAutoHyphens w:val="0"/>
              <w:ind w:firstLine="0"/>
              <w:jc w:val="left"/>
            </w:pPr>
            <w:r w:rsidRPr="00B664E5">
              <w:t>Наименование элемента</w:t>
            </w:r>
          </w:p>
        </w:tc>
        <w:tc>
          <w:tcPr>
            <w:tcW w:w="2522" w:type="dxa"/>
            <w:tcBorders>
              <w:top w:val="nil"/>
              <w:left w:val="nil"/>
              <w:bottom w:val="single" w:sz="4" w:space="0" w:color="auto"/>
              <w:right w:val="single" w:sz="4" w:space="0" w:color="auto"/>
            </w:tcBorders>
            <w:shd w:val="clear" w:color="auto" w:fill="auto"/>
            <w:hideMark/>
          </w:tcPr>
          <w:p w14:paraId="530BE751" w14:textId="77777777" w:rsidR="00B664E5" w:rsidRPr="00B664E5" w:rsidRDefault="00B664E5" w:rsidP="00B664E5">
            <w:pPr>
              <w:suppressAutoHyphens w:val="0"/>
              <w:ind w:firstLine="0"/>
              <w:jc w:val="center"/>
            </w:pPr>
            <w:r w:rsidRPr="00B664E5">
              <w:t>Name</w:t>
            </w:r>
          </w:p>
        </w:tc>
        <w:tc>
          <w:tcPr>
            <w:tcW w:w="1208" w:type="dxa"/>
            <w:tcBorders>
              <w:top w:val="nil"/>
              <w:left w:val="nil"/>
              <w:bottom w:val="single" w:sz="4" w:space="0" w:color="auto"/>
              <w:right w:val="single" w:sz="4" w:space="0" w:color="auto"/>
            </w:tcBorders>
            <w:shd w:val="clear" w:color="auto" w:fill="auto"/>
            <w:hideMark/>
          </w:tcPr>
          <w:p w14:paraId="0AB5EA84"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FF2867E"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161E86FD"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2C2D4B16" w14:textId="77777777" w:rsidR="00B664E5" w:rsidRPr="00B664E5" w:rsidRDefault="00B664E5" w:rsidP="00B664E5">
            <w:pPr>
              <w:suppressAutoHyphens w:val="0"/>
              <w:ind w:firstLine="0"/>
              <w:jc w:val="left"/>
            </w:pPr>
            <w:r w:rsidRPr="00B664E5">
              <w:t> </w:t>
            </w:r>
          </w:p>
        </w:tc>
      </w:tr>
    </w:tbl>
    <w:p w14:paraId="117A3EE9" w14:textId="774562F7" w:rsidR="00B664E5" w:rsidRPr="00B664E5" w:rsidRDefault="00B664E5" w:rsidP="00B664E5">
      <w:pPr>
        <w:suppressAutoHyphens w:val="0"/>
        <w:spacing w:before="360"/>
        <w:ind w:firstLine="0"/>
        <w:jc w:val="right"/>
      </w:pPr>
      <w:r>
        <w:t>Таблица 9.</w:t>
      </w:r>
      <w:r w:rsidRPr="00B664E5">
        <w:t>24</w:t>
      </w:r>
    </w:p>
    <w:p w14:paraId="19CC1D3B"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 виде и наименовании адресного элемента (NameAddressType)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5A78B9CE"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5BE7B3"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30D47134"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07B40D"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934098"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21FA4F"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658C8289"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71874D3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47CED39" w14:textId="77777777" w:rsidR="00B664E5" w:rsidRPr="00B664E5" w:rsidRDefault="00B664E5" w:rsidP="00B664E5">
            <w:pPr>
              <w:suppressAutoHyphens w:val="0"/>
              <w:ind w:firstLine="0"/>
              <w:jc w:val="left"/>
            </w:pPr>
            <w:r w:rsidRPr="00B664E5">
              <w:t>Вид элемента</w:t>
            </w:r>
          </w:p>
        </w:tc>
        <w:tc>
          <w:tcPr>
            <w:tcW w:w="2522" w:type="dxa"/>
            <w:tcBorders>
              <w:top w:val="nil"/>
              <w:left w:val="nil"/>
              <w:bottom w:val="single" w:sz="4" w:space="0" w:color="auto"/>
              <w:right w:val="single" w:sz="4" w:space="0" w:color="auto"/>
            </w:tcBorders>
            <w:shd w:val="clear" w:color="auto" w:fill="auto"/>
            <w:hideMark/>
          </w:tcPr>
          <w:p w14:paraId="27A5984C" w14:textId="77777777" w:rsidR="00B664E5" w:rsidRPr="00B664E5" w:rsidRDefault="00B664E5" w:rsidP="00B664E5">
            <w:pPr>
              <w:suppressAutoHyphens w:val="0"/>
              <w:ind w:firstLine="0"/>
              <w:jc w:val="center"/>
            </w:pPr>
            <w:r w:rsidRPr="00B664E5">
              <w:t>Type</w:t>
            </w:r>
          </w:p>
        </w:tc>
        <w:tc>
          <w:tcPr>
            <w:tcW w:w="1208" w:type="dxa"/>
            <w:tcBorders>
              <w:top w:val="nil"/>
              <w:left w:val="nil"/>
              <w:bottom w:val="single" w:sz="4" w:space="0" w:color="auto"/>
              <w:right w:val="single" w:sz="4" w:space="0" w:color="auto"/>
            </w:tcBorders>
            <w:shd w:val="clear" w:color="auto" w:fill="auto"/>
            <w:hideMark/>
          </w:tcPr>
          <w:p w14:paraId="16D0675D"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41A26C3" w14:textId="77777777" w:rsidR="00B664E5" w:rsidRPr="00B664E5" w:rsidRDefault="00B664E5" w:rsidP="00B664E5">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0A4DE7BA"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69BF78B9" w14:textId="77777777" w:rsidR="00B664E5" w:rsidRPr="00B664E5" w:rsidRDefault="00B664E5" w:rsidP="00B664E5">
            <w:pPr>
              <w:suppressAutoHyphens w:val="0"/>
              <w:ind w:firstLine="0"/>
              <w:jc w:val="left"/>
            </w:pPr>
            <w:r w:rsidRPr="00B664E5">
              <w:t> </w:t>
            </w:r>
          </w:p>
        </w:tc>
      </w:tr>
      <w:tr w:rsidR="00B664E5" w:rsidRPr="00B664E5" w14:paraId="1DA8CB82"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EAA020E" w14:textId="77777777" w:rsidR="00B664E5" w:rsidRPr="00B664E5" w:rsidRDefault="00B664E5" w:rsidP="00B664E5">
            <w:pPr>
              <w:suppressAutoHyphens w:val="0"/>
              <w:ind w:firstLine="0"/>
              <w:jc w:val="left"/>
            </w:pPr>
            <w:r w:rsidRPr="00B664E5">
              <w:t>Наименование элемента</w:t>
            </w:r>
          </w:p>
        </w:tc>
        <w:tc>
          <w:tcPr>
            <w:tcW w:w="2522" w:type="dxa"/>
            <w:tcBorders>
              <w:top w:val="nil"/>
              <w:left w:val="nil"/>
              <w:bottom w:val="single" w:sz="4" w:space="0" w:color="auto"/>
              <w:right w:val="single" w:sz="4" w:space="0" w:color="auto"/>
            </w:tcBorders>
            <w:shd w:val="clear" w:color="auto" w:fill="auto"/>
            <w:hideMark/>
          </w:tcPr>
          <w:p w14:paraId="0B1DD397" w14:textId="77777777" w:rsidR="00B664E5" w:rsidRPr="00B664E5" w:rsidRDefault="00B664E5" w:rsidP="00B664E5">
            <w:pPr>
              <w:suppressAutoHyphens w:val="0"/>
              <w:ind w:firstLine="0"/>
              <w:jc w:val="center"/>
            </w:pPr>
            <w:r w:rsidRPr="00B664E5">
              <w:t>Name</w:t>
            </w:r>
          </w:p>
        </w:tc>
        <w:tc>
          <w:tcPr>
            <w:tcW w:w="1208" w:type="dxa"/>
            <w:tcBorders>
              <w:top w:val="nil"/>
              <w:left w:val="nil"/>
              <w:bottom w:val="single" w:sz="4" w:space="0" w:color="auto"/>
              <w:right w:val="single" w:sz="4" w:space="0" w:color="auto"/>
            </w:tcBorders>
            <w:shd w:val="clear" w:color="auto" w:fill="auto"/>
            <w:hideMark/>
          </w:tcPr>
          <w:p w14:paraId="124B0F1E"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48F9B68"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7449D6BF"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4FC041CA" w14:textId="77777777" w:rsidR="00B664E5" w:rsidRPr="00B664E5" w:rsidRDefault="00B664E5" w:rsidP="00B664E5">
            <w:pPr>
              <w:suppressAutoHyphens w:val="0"/>
              <w:ind w:firstLine="0"/>
              <w:jc w:val="left"/>
            </w:pPr>
            <w:r w:rsidRPr="00B664E5">
              <w:t> </w:t>
            </w:r>
          </w:p>
        </w:tc>
      </w:tr>
    </w:tbl>
    <w:p w14:paraId="5DCB0BC2" w14:textId="77777777" w:rsidR="00F24AFE" w:rsidRDefault="00F24AFE" w:rsidP="00B664E5">
      <w:pPr>
        <w:suppressAutoHyphens w:val="0"/>
        <w:spacing w:before="360"/>
        <w:ind w:firstLine="0"/>
        <w:jc w:val="right"/>
      </w:pPr>
    </w:p>
    <w:p w14:paraId="05D9A82C" w14:textId="4A8F5327" w:rsidR="00B664E5" w:rsidRPr="00B664E5" w:rsidRDefault="00B664E5" w:rsidP="00B664E5">
      <w:pPr>
        <w:suppressAutoHyphens w:val="0"/>
        <w:spacing w:before="360"/>
        <w:ind w:firstLine="0"/>
        <w:jc w:val="right"/>
      </w:pPr>
      <w:r>
        <w:t>Таблица 9.</w:t>
      </w:r>
      <w:r w:rsidRPr="00B664E5">
        <w:t>25</w:t>
      </w:r>
    </w:p>
    <w:p w14:paraId="0A15454D"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 типе и наименовании адресного элемента (TypeNameType)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1944A0EA"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4ACA23"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33397D67"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8CA658"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D65437"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697814"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773076A5"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75C1DA2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8DDE5FB" w14:textId="77777777" w:rsidR="00B664E5" w:rsidRPr="00B664E5" w:rsidRDefault="00B664E5" w:rsidP="00B664E5">
            <w:pPr>
              <w:suppressAutoHyphens w:val="0"/>
              <w:ind w:firstLine="0"/>
              <w:jc w:val="left"/>
            </w:pPr>
            <w:r w:rsidRPr="00B664E5">
              <w:t>Тип элемента</w:t>
            </w:r>
          </w:p>
        </w:tc>
        <w:tc>
          <w:tcPr>
            <w:tcW w:w="2522" w:type="dxa"/>
            <w:tcBorders>
              <w:top w:val="nil"/>
              <w:left w:val="nil"/>
              <w:bottom w:val="single" w:sz="4" w:space="0" w:color="auto"/>
              <w:right w:val="single" w:sz="4" w:space="0" w:color="auto"/>
            </w:tcBorders>
            <w:shd w:val="clear" w:color="auto" w:fill="auto"/>
            <w:hideMark/>
          </w:tcPr>
          <w:p w14:paraId="73CCB821" w14:textId="77777777" w:rsidR="00B664E5" w:rsidRPr="00B664E5" w:rsidRDefault="00B664E5" w:rsidP="00B664E5">
            <w:pPr>
              <w:suppressAutoHyphens w:val="0"/>
              <w:ind w:firstLine="0"/>
              <w:jc w:val="center"/>
            </w:pPr>
            <w:r w:rsidRPr="00B664E5">
              <w:t>Type</w:t>
            </w:r>
          </w:p>
        </w:tc>
        <w:tc>
          <w:tcPr>
            <w:tcW w:w="1208" w:type="dxa"/>
            <w:tcBorders>
              <w:top w:val="nil"/>
              <w:left w:val="nil"/>
              <w:bottom w:val="single" w:sz="4" w:space="0" w:color="auto"/>
              <w:right w:val="single" w:sz="4" w:space="0" w:color="auto"/>
            </w:tcBorders>
            <w:shd w:val="clear" w:color="auto" w:fill="auto"/>
            <w:hideMark/>
          </w:tcPr>
          <w:p w14:paraId="0FC0C433"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13395E4" w14:textId="77777777" w:rsidR="00B664E5" w:rsidRPr="00B664E5" w:rsidRDefault="00B664E5" w:rsidP="00B664E5">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630A42F6"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1BB7D061" w14:textId="77777777" w:rsidR="00B664E5" w:rsidRPr="00B664E5" w:rsidRDefault="00B664E5" w:rsidP="00B664E5">
            <w:pPr>
              <w:suppressAutoHyphens w:val="0"/>
              <w:ind w:firstLine="0"/>
              <w:jc w:val="left"/>
            </w:pPr>
            <w:r w:rsidRPr="00B664E5">
              <w:t> </w:t>
            </w:r>
          </w:p>
        </w:tc>
      </w:tr>
      <w:tr w:rsidR="00B664E5" w:rsidRPr="00B664E5" w14:paraId="3FDE9DA2"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8D9E301" w14:textId="77777777" w:rsidR="00B664E5" w:rsidRPr="00B664E5" w:rsidRDefault="00B664E5" w:rsidP="00B664E5">
            <w:pPr>
              <w:suppressAutoHyphens w:val="0"/>
              <w:ind w:firstLine="0"/>
              <w:jc w:val="left"/>
            </w:pPr>
            <w:r w:rsidRPr="00B664E5">
              <w:t>Наименование элемента</w:t>
            </w:r>
          </w:p>
        </w:tc>
        <w:tc>
          <w:tcPr>
            <w:tcW w:w="2522" w:type="dxa"/>
            <w:tcBorders>
              <w:top w:val="nil"/>
              <w:left w:val="nil"/>
              <w:bottom w:val="single" w:sz="4" w:space="0" w:color="auto"/>
              <w:right w:val="single" w:sz="4" w:space="0" w:color="auto"/>
            </w:tcBorders>
            <w:shd w:val="clear" w:color="auto" w:fill="auto"/>
            <w:hideMark/>
          </w:tcPr>
          <w:p w14:paraId="49E66E10" w14:textId="77777777" w:rsidR="00B664E5" w:rsidRPr="00B664E5" w:rsidRDefault="00B664E5" w:rsidP="00B664E5">
            <w:pPr>
              <w:suppressAutoHyphens w:val="0"/>
              <w:ind w:firstLine="0"/>
              <w:jc w:val="center"/>
            </w:pPr>
            <w:r w:rsidRPr="00B664E5">
              <w:t>Name</w:t>
            </w:r>
          </w:p>
        </w:tc>
        <w:tc>
          <w:tcPr>
            <w:tcW w:w="1208" w:type="dxa"/>
            <w:tcBorders>
              <w:top w:val="nil"/>
              <w:left w:val="nil"/>
              <w:bottom w:val="single" w:sz="4" w:space="0" w:color="auto"/>
              <w:right w:val="single" w:sz="4" w:space="0" w:color="auto"/>
            </w:tcBorders>
            <w:shd w:val="clear" w:color="auto" w:fill="auto"/>
            <w:hideMark/>
          </w:tcPr>
          <w:p w14:paraId="28192758"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807120A"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724BF6E0"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674AE922" w14:textId="77777777" w:rsidR="00B664E5" w:rsidRPr="00B664E5" w:rsidRDefault="00B664E5" w:rsidP="00B664E5">
            <w:pPr>
              <w:suppressAutoHyphens w:val="0"/>
              <w:ind w:firstLine="0"/>
              <w:jc w:val="left"/>
            </w:pPr>
            <w:r w:rsidRPr="00B664E5">
              <w:t> </w:t>
            </w:r>
          </w:p>
        </w:tc>
      </w:tr>
    </w:tbl>
    <w:p w14:paraId="2D6C0318" w14:textId="15A93C47" w:rsidR="00B664E5" w:rsidRPr="00B664E5" w:rsidRDefault="00B664E5" w:rsidP="00B664E5">
      <w:pPr>
        <w:suppressAutoHyphens w:val="0"/>
        <w:spacing w:before="360"/>
        <w:ind w:firstLine="0"/>
        <w:jc w:val="right"/>
      </w:pPr>
      <w:r>
        <w:t>Таблица 9.</w:t>
      </w:r>
      <w:r w:rsidRPr="00B664E5">
        <w:t>26</w:t>
      </w:r>
    </w:p>
    <w:p w14:paraId="23BF715C" w14:textId="77777777" w:rsidR="00B664E5" w:rsidRPr="00B664E5" w:rsidRDefault="00B664E5" w:rsidP="00B664E5">
      <w:pPr>
        <w:suppressAutoHyphens w:val="0"/>
        <w:spacing w:after="120"/>
        <w:ind w:firstLine="0"/>
        <w:jc w:val="center"/>
        <w15:collapsed/>
        <w:rPr>
          <w:sz w:val="20"/>
          <w:szCs w:val="20"/>
        </w:rPr>
      </w:pPr>
      <w:r w:rsidRPr="00B664E5">
        <w:rPr>
          <w:b/>
          <w:bCs/>
        </w:rPr>
        <w:t>Сведения о номере адресного элемента (NumberType)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3A44D873"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245CD1"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6209BAE8"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542F39"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A4687B"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494187"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6563A1D8"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34FFE99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E308CB7" w14:textId="77777777" w:rsidR="00B664E5" w:rsidRPr="00B664E5" w:rsidRDefault="00B664E5" w:rsidP="00B664E5">
            <w:pPr>
              <w:suppressAutoHyphens w:val="0"/>
              <w:ind w:firstLine="0"/>
              <w:jc w:val="left"/>
            </w:pPr>
            <w:r w:rsidRPr="00B664E5">
              <w:t>Тип элемента</w:t>
            </w:r>
          </w:p>
        </w:tc>
        <w:tc>
          <w:tcPr>
            <w:tcW w:w="2522" w:type="dxa"/>
            <w:tcBorders>
              <w:top w:val="nil"/>
              <w:left w:val="nil"/>
              <w:bottom w:val="single" w:sz="4" w:space="0" w:color="auto"/>
              <w:right w:val="single" w:sz="4" w:space="0" w:color="auto"/>
            </w:tcBorders>
            <w:shd w:val="clear" w:color="auto" w:fill="auto"/>
            <w:hideMark/>
          </w:tcPr>
          <w:p w14:paraId="279339A0" w14:textId="77777777" w:rsidR="00B664E5" w:rsidRPr="00B664E5" w:rsidRDefault="00B664E5" w:rsidP="00B664E5">
            <w:pPr>
              <w:suppressAutoHyphens w:val="0"/>
              <w:ind w:firstLine="0"/>
              <w:jc w:val="center"/>
            </w:pPr>
            <w:r w:rsidRPr="00B664E5">
              <w:t>Type</w:t>
            </w:r>
          </w:p>
        </w:tc>
        <w:tc>
          <w:tcPr>
            <w:tcW w:w="1208" w:type="dxa"/>
            <w:tcBorders>
              <w:top w:val="nil"/>
              <w:left w:val="nil"/>
              <w:bottom w:val="single" w:sz="4" w:space="0" w:color="auto"/>
              <w:right w:val="single" w:sz="4" w:space="0" w:color="auto"/>
            </w:tcBorders>
            <w:shd w:val="clear" w:color="auto" w:fill="auto"/>
            <w:hideMark/>
          </w:tcPr>
          <w:p w14:paraId="56166D64"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356F6CFF" w14:textId="77777777" w:rsidR="00B664E5" w:rsidRPr="00B664E5" w:rsidRDefault="00B664E5" w:rsidP="00B664E5">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0EB53A0C"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598095CE" w14:textId="77777777" w:rsidR="00B664E5" w:rsidRPr="00B664E5" w:rsidRDefault="00B664E5" w:rsidP="00B664E5">
            <w:pPr>
              <w:suppressAutoHyphens w:val="0"/>
              <w:ind w:firstLine="0"/>
              <w:jc w:val="left"/>
            </w:pPr>
            <w:r w:rsidRPr="00B664E5">
              <w:t> </w:t>
            </w:r>
          </w:p>
        </w:tc>
      </w:tr>
      <w:tr w:rsidR="00B664E5" w:rsidRPr="00B664E5" w14:paraId="5F071797"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8AFF81A" w14:textId="77777777" w:rsidR="00B664E5" w:rsidRPr="00B664E5" w:rsidRDefault="00B664E5" w:rsidP="00B664E5">
            <w:pPr>
              <w:suppressAutoHyphens w:val="0"/>
              <w:ind w:firstLine="0"/>
              <w:jc w:val="left"/>
            </w:pPr>
            <w:r w:rsidRPr="00B664E5">
              <w:t>Номер элемента</w:t>
            </w:r>
          </w:p>
        </w:tc>
        <w:tc>
          <w:tcPr>
            <w:tcW w:w="2522" w:type="dxa"/>
            <w:tcBorders>
              <w:top w:val="nil"/>
              <w:left w:val="nil"/>
              <w:bottom w:val="single" w:sz="4" w:space="0" w:color="auto"/>
              <w:right w:val="single" w:sz="4" w:space="0" w:color="auto"/>
            </w:tcBorders>
            <w:shd w:val="clear" w:color="auto" w:fill="auto"/>
            <w:hideMark/>
          </w:tcPr>
          <w:p w14:paraId="71CDDF86" w14:textId="77777777" w:rsidR="00B664E5" w:rsidRPr="00B664E5" w:rsidRDefault="00B664E5" w:rsidP="00B664E5">
            <w:pPr>
              <w:suppressAutoHyphens w:val="0"/>
              <w:ind w:firstLine="0"/>
              <w:jc w:val="center"/>
            </w:pPr>
            <w:r w:rsidRPr="00B664E5">
              <w:t>Number</w:t>
            </w:r>
          </w:p>
        </w:tc>
        <w:tc>
          <w:tcPr>
            <w:tcW w:w="1208" w:type="dxa"/>
            <w:tcBorders>
              <w:top w:val="nil"/>
              <w:left w:val="nil"/>
              <w:bottom w:val="single" w:sz="4" w:space="0" w:color="auto"/>
              <w:right w:val="single" w:sz="4" w:space="0" w:color="auto"/>
            </w:tcBorders>
            <w:shd w:val="clear" w:color="auto" w:fill="auto"/>
            <w:hideMark/>
          </w:tcPr>
          <w:p w14:paraId="02050EF8"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71BFA2A"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2758EE56"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19BC11E4" w14:textId="77777777" w:rsidR="00B664E5" w:rsidRPr="00B664E5" w:rsidRDefault="00B664E5" w:rsidP="00B664E5">
            <w:pPr>
              <w:suppressAutoHyphens w:val="0"/>
              <w:ind w:firstLine="0"/>
              <w:jc w:val="left"/>
            </w:pPr>
            <w:r w:rsidRPr="00B664E5">
              <w:t> </w:t>
            </w:r>
          </w:p>
        </w:tc>
      </w:tr>
    </w:tbl>
    <w:p w14:paraId="19E7C7B3" w14:textId="1F492F85" w:rsidR="00B664E5" w:rsidRPr="00B664E5" w:rsidRDefault="00B664E5" w:rsidP="00B664E5">
      <w:pPr>
        <w:suppressAutoHyphens w:val="0"/>
        <w:spacing w:before="360"/>
        <w:ind w:firstLine="0"/>
        <w:jc w:val="right"/>
      </w:pPr>
      <w:r>
        <w:t>Таблица 9.</w:t>
      </w:r>
      <w:r w:rsidRPr="00B664E5">
        <w:t>27</w:t>
      </w:r>
    </w:p>
    <w:p w14:paraId="6BE4F072" w14:textId="77777777" w:rsidR="00B664E5" w:rsidRPr="00B664E5" w:rsidRDefault="00B664E5" w:rsidP="00B664E5">
      <w:pPr>
        <w:suppressAutoHyphens w:val="0"/>
        <w:spacing w:after="120"/>
        <w:ind w:firstLine="0"/>
        <w:jc w:val="center"/>
        <w15:collapsed/>
        <w:rPr>
          <w:sz w:val="20"/>
          <w:szCs w:val="20"/>
        </w:rPr>
      </w:pPr>
      <w:r w:rsidRPr="00B664E5">
        <w:rPr>
          <w:b/>
          <w:bCs/>
        </w:rPr>
        <w:t>Информация об адресе, в том числе об адресе за пределами территории Российской Федерации (AddressInfType)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4EABD107"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F396EE"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13F1FCE8"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801EF5"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306C34"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B3E081"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12B897FF"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367A83" w:rsidRPr="00B664E5" w14:paraId="7EA7663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07EC6A5" w14:textId="77777777" w:rsidR="00367A83" w:rsidRPr="00B664E5" w:rsidRDefault="00367A83" w:rsidP="00367A83">
            <w:pPr>
              <w:suppressAutoHyphens w:val="0"/>
              <w:ind w:firstLine="0"/>
              <w:jc w:val="left"/>
            </w:pPr>
            <w:r w:rsidRPr="00B664E5">
              <w:t>Код страны</w:t>
            </w:r>
          </w:p>
        </w:tc>
        <w:tc>
          <w:tcPr>
            <w:tcW w:w="2522" w:type="dxa"/>
            <w:tcBorders>
              <w:top w:val="nil"/>
              <w:left w:val="nil"/>
              <w:bottom w:val="single" w:sz="4" w:space="0" w:color="auto"/>
              <w:right w:val="single" w:sz="4" w:space="0" w:color="auto"/>
            </w:tcBorders>
            <w:shd w:val="clear" w:color="auto" w:fill="auto"/>
            <w:hideMark/>
          </w:tcPr>
          <w:p w14:paraId="0A977E43" w14:textId="77777777" w:rsidR="00367A83" w:rsidRPr="00B664E5" w:rsidRDefault="00367A83" w:rsidP="00367A83">
            <w:pPr>
              <w:suppressAutoHyphens w:val="0"/>
              <w:ind w:firstLine="0"/>
              <w:jc w:val="center"/>
            </w:pPr>
            <w:r w:rsidRPr="00B664E5">
              <w:t>CodCountry</w:t>
            </w:r>
          </w:p>
        </w:tc>
        <w:tc>
          <w:tcPr>
            <w:tcW w:w="1208" w:type="dxa"/>
            <w:tcBorders>
              <w:top w:val="nil"/>
              <w:left w:val="nil"/>
              <w:bottom w:val="single" w:sz="4" w:space="0" w:color="auto"/>
              <w:right w:val="single" w:sz="4" w:space="0" w:color="auto"/>
            </w:tcBorders>
            <w:shd w:val="clear" w:color="auto" w:fill="auto"/>
            <w:hideMark/>
          </w:tcPr>
          <w:p w14:paraId="70D38D67"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7EE4AA0A" w14:textId="77777777" w:rsidR="00367A83" w:rsidRPr="00B664E5" w:rsidRDefault="00367A83" w:rsidP="00367A83">
            <w:pPr>
              <w:suppressAutoHyphens w:val="0"/>
              <w:ind w:firstLine="0"/>
              <w:jc w:val="center"/>
            </w:pPr>
            <w:r w:rsidRPr="00B664E5">
              <w:t>T(=3)</w:t>
            </w:r>
          </w:p>
        </w:tc>
        <w:tc>
          <w:tcPr>
            <w:tcW w:w="1910" w:type="dxa"/>
            <w:tcBorders>
              <w:top w:val="nil"/>
              <w:left w:val="nil"/>
              <w:bottom w:val="single" w:sz="4" w:space="0" w:color="auto"/>
              <w:right w:val="single" w:sz="4" w:space="0" w:color="auto"/>
            </w:tcBorders>
            <w:shd w:val="clear" w:color="auto" w:fill="auto"/>
            <w:hideMark/>
          </w:tcPr>
          <w:p w14:paraId="255C4B21" w14:textId="58AFA95A" w:rsidR="00367A83" w:rsidRPr="00B664E5" w:rsidRDefault="00367A83" w:rsidP="00367A83">
            <w:pPr>
              <w:suppressAutoHyphens w:val="0"/>
              <w:ind w:firstLine="0"/>
              <w:jc w:val="center"/>
            </w:pPr>
            <w:r w:rsidRPr="00CD7C10">
              <w:rPr>
                <w:szCs w:val="22"/>
              </w:rPr>
              <w:t>О</w:t>
            </w:r>
            <w:r>
              <w:rPr>
                <w:szCs w:val="22"/>
              </w:rPr>
              <w:t>К</w:t>
            </w:r>
          </w:p>
        </w:tc>
        <w:tc>
          <w:tcPr>
            <w:tcW w:w="5270" w:type="dxa"/>
            <w:tcBorders>
              <w:top w:val="nil"/>
              <w:left w:val="nil"/>
              <w:bottom w:val="single" w:sz="4" w:space="0" w:color="auto"/>
              <w:right w:val="single" w:sz="4" w:space="0" w:color="auto"/>
            </w:tcBorders>
            <w:shd w:val="clear" w:color="auto" w:fill="auto"/>
            <w:hideMark/>
          </w:tcPr>
          <w:p w14:paraId="468E9847" w14:textId="77777777" w:rsidR="00367A83" w:rsidRPr="001650A6" w:rsidRDefault="00367A83" w:rsidP="00367A83">
            <w:pPr>
              <w:ind w:firstLine="0"/>
              <w:jc w:val="left"/>
            </w:pPr>
            <w:r w:rsidRPr="001650A6">
              <w:t>Типовой элемент &lt;</w:t>
            </w:r>
            <w:r>
              <w:rPr>
                <w:lang w:val="en-US"/>
              </w:rPr>
              <w:t>OKSM</w:t>
            </w:r>
            <w:r w:rsidRPr="00B423AD">
              <w:t>_</w:t>
            </w:r>
            <w:r>
              <w:rPr>
                <w:lang w:val="en-US"/>
              </w:rPr>
              <w:t>RFType</w:t>
            </w:r>
            <w:r w:rsidRPr="001650A6">
              <w:t>&gt;.</w:t>
            </w:r>
          </w:p>
          <w:p w14:paraId="60BAF073" w14:textId="6774A4C5" w:rsidR="00367A83" w:rsidRPr="00B664E5" w:rsidRDefault="00367A83" w:rsidP="00367A83">
            <w:pPr>
              <w:suppressAutoHyphens w:val="0"/>
              <w:ind w:firstLine="0"/>
              <w:jc w:val="left"/>
            </w:pPr>
            <w:r w:rsidRPr="001650A6">
              <w:t>Принимает значение в соответствии с Общероссийским классификатором стран мира (ОКСМ)</w:t>
            </w:r>
          </w:p>
        </w:tc>
      </w:tr>
      <w:tr w:rsidR="00367A83" w:rsidRPr="00B664E5" w14:paraId="53CE953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708F7CF" w14:textId="77777777" w:rsidR="00367A83" w:rsidRPr="00B664E5" w:rsidRDefault="00367A83" w:rsidP="00367A83">
            <w:pPr>
              <w:suppressAutoHyphens w:val="0"/>
              <w:ind w:firstLine="0"/>
              <w:jc w:val="left"/>
            </w:pPr>
            <w:r w:rsidRPr="00B664E5">
              <w:t>Наименование страны</w:t>
            </w:r>
          </w:p>
        </w:tc>
        <w:tc>
          <w:tcPr>
            <w:tcW w:w="2522" w:type="dxa"/>
            <w:tcBorders>
              <w:top w:val="nil"/>
              <w:left w:val="nil"/>
              <w:bottom w:val="single" w:sz="4" w:space="0" w:color="auto"/>
              <w:right w:val="single" w:sz="4" w:space="0" w:color="auto"/>
            </w:tcBorders>
            <w:shd w:val="clear" w:color="auto" w:fill="auto"/>
            <w:hideMark/>
          </w:tcPr>
          <w:p w14:paraId="2E17CA71" w14:textId="77777777" w:rsidR="00367A83" w:rsidRPr="00B664E5" w:rsidRDefault="00367A83" w:rsidP="00367A83">
            <w:pPr>
              <w:suppressAutoHyphens w:val="0"/>
              <w:ind w:firstLine="0"/>
              <w:jc w:val="center"/>
            </w:pPr>
            <w:r w:rsidRPr="00B664E5">
              <w:t>NameCountry</w:t>
            </w:r>
          </w:p>
        </w:tc>
        <w:tc>
          <w:tcPr>
            <w:tcW w:w="1208" w:type="dxa"/>
            <w:tcBorders>
              <w:top w:val="nil"/>
              <w:left w:val="nil"/>
              <w:bottom w:val="single" w:sz="4" w:space="0" w:color="auto"/>
              <w:right w:val="single" w:sz="4" w:space="0" w:color="auto"/>
            </w:tcBorders>
            <w:shd w:val="clear" w:color="auto" w:fill="auto"/>
            <w:hideMark/>
          </w:tcPr>
          <w:p w14:paraId="61BE2FD5" w14:textId="77777777" w:rsidR="00367A83" w:rsidRPr="00B664E5" w:rsidRDefault="00367A83" w:rsidP="00367A83">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83DF5F7" w14:textId="77777777" w:rsidR="00367A83" w:rsidRPr="00B664E5" w:rsidRDefault="00367A83" w:rsidP="00367A83">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5C11DAAC" w14:textId="7C8AB1AB" w:rsidR="00367A83" w:rsidRPr="00B664E5" w:rsidRDefault="00367A83" w:rsidP="00367A83">
            <w:pPr>
              <w:suppressAutoHyphens w:val="0"/>
              <w:ind w:firstLine="0"/>
              <w:jc w:val="center"/>
            </w:pPr>
            <w:r w:rsidRPr="003B6D90">
              <w:t>ОК</w:t>
            </w:r>
          </w:p>
        </w:tc>
        <w:tc>
          <w:tcPr>
            <w:tcW w:w="5270" w:type="dxa"/>
            <w:tcBorders>
              <w:top w:val="nil"/>
              <w:left w:val="nil"/>
              <w:bottom w:val="single" w:sz="4" w:space="0" w:color="auto"/>
              <w:right w:val="single" w:sz="4" w:space="0" w:color="auto"/>
            </w:tcBorders>
            <w:shd w:val="clear" w:color="auto" w:fill="auto"/>
            <w:hideMark/>
          </w:tcPr>
          <w:p w14:paraId="33FEDF70" w14:textId="6D93878B" w:rsidR="00367A83" w:rsidRPr="00B664E5" w:rsidRDefault="00367A83" w:rsidP="00367A83">
            <w:pPr>
              <w:suppressAutoHyphens w:val="0"/>
              <w:ind w:firstLine="0"/>
              <w:jc w:val="left"/>
            </w:pPr>
            <w:r w:rsidRPr="00D635EB">
              <w:t>Принимает значение в соответствии с Общероссийским классификатором стран мира (ОКСМ)</w:t>
            </w:r>
          </w:p>
        </w:tc>
      </w:tr>
      <w:tr w:rsidR="00B664E5" w:rsidRPr="00B664E5" w14:paraId="7CB7C9A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73E59E9" w14:textId="77777777" w:rsidR="00B664E5" w:rsidRPr="00B664E5" w:rsidRDefault="00B664E5" w:rsidP="00B664E5">
            <w:pPr>
              <w:suppressAutoHyphens w:val="0"/>
              <w:ind w:firstLine="0"/>
              <w:jc w:val="left"/>
            </w:pPr>
            <w:r w:rsidRPr="00B664E5">
              <w:t>Адрес</w:t>
            </w:r>
          </w:p>
        </w:tc>
        <w:tc>
          <w:tcPr>
            <w:tcW w:w="2522" w:type="dxa"/>
            <w:tcBorders>
              <w:top w:val="nil"/>
              <w:left w:val="nil"/>
              <w:bottom w:val="single" w:sz="4" w:space="0" w:color="auto"/>
              <w:right w:val="single" w:sz="4" w:space="0" w:color="auto"/>
            </w:tcBorders>
            <w:shd w:val="clear" w:color="auto" w:fill="auto"/>
            <w:hideMark/>
          </w:tcPr>
          <w:p w14:paraId="6E0C02B4" w14:textId="77777777" w:rsidR="00B664E5" w:rsidRPr="00B664E5" w:rsidRDefault="00B664E5" w:rsidP="00B664E5">
            <w:pPr>
              <w:suppressAutoHyphens w:val="0"/>
              <w:ind w:firstLine="0"/>
              <w:jc w:val="center"/>
            </w:pPr>
            <w:r w:rsidRPr="00B664E5">
              <w:t>AddressText</w:t>
            </w:r>
          </w:p>
        </w:tc>
        <w:tc>
          <w:tcPr>
            <w:tcW w:w="1208" w:type="dxa"/>
            <w:tcBorders>
              <w:top w:val="nil"/>
              <w:left w:val="nil"/>
              <w:bottom w:val="single" w:sz="4" w:space="0" w:color="auto"/>
              <w:right w:val="single" w:sz="4" w:space="0" w:color="auto"/>
            </w:tcBorders>
            <w:shd w:val="clear" w:color="auto" w:fill="auto"/>
            <w:hideMark/>
          </w:tcPr>
          <w:p w14:paraId="5DD0A308"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280B5CA0" w14:textId="77777777" w:rsidR="00B664E5" w:rsidRPr="00B664E5" w:rsidRDefault="00B664E5" w:rsidP="00B664E5">
            <w:pPr>
              <w:suppressAutoHyphens w:val="0"/>
              <w:ind w:firstLine="0"/>
              <w:jc w:val="center"/>
            </w:pPr>
            <w:r w:rsidRPr="00B664E5">
              <w:t>T(1-1000)</w:t>
            </w:r>
          </w:p>
        </w:tc>
        <w:tc>
          <w:tcPr>
            <w:tcW w:w="1910" w:type="dxa"/>
            <w:tcBorders>
              <w:top w:val="nil"/>
              <w:left w:val="nil"/>
              <w:bottom w:val="single" w:sz="4" w:space="0" w:color="auto"/>
              <w:right w:val="single" w:sz="4" w:space="0" w:color="auto"/>
            </w:tcBorders>
            <w:shd w:val="clear" w:color="auto" w:fill="auto"/>
            <w:hideMark/>
          </w:tcPr>
          <w:p w14:paraId="56ED1D1F"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6183148A" w14:textId="77777777" w:rsidR="00B664E5" w:rsidRPr="00B664E5" w:rsidRDefault="00B664E5" w:rsidP="00B664E5">
            <w:pPr>
              <w:suppressAutoHyphens w:val="0"/>
              <w:ind w:firstLine="0"/>
              <w:jc w:val="left"/>
            </w:pPr>
            <w:r w:rsidRPr="00B664E5">
              <w:t> </w:t>
            </w:r>
          </w:p>
        </w:tc>
      </w:tr>
    </w:tbl>
    <w:p w14:paraId="300BC40E" w14:textId="779E9B35" w:rsidR="00B664E5" w:rsidRPr="00B664E5" w:rsidRDefault="00B664E5" w:rsidP="00B664E5">
      <w:pPr>
        <w:suppressAutoHyphens w:val="0"/>
        <w:spacing w:before="360"/>
        <w:ind w:firstLine="0"/>
        <w:jc w:val="right"/>
      </w:pPr>
      <w:r>
        <w:t>Таблица 9.</w:t>
      </w:r>
      <w:r w:rsidRPr="00B664E5">
        <w:t>28</w:t>
      </w:r>
    </w:p>
    <w:p w14:paraId="4E6D0DF9" w14:textId="77777777" w:rsidR="00B664E5" w:rsidRPr="00B664E5" w:rsidRDefault="00B664E5" w:rsidP="00B664E5">
      <w:pPr>
        <w:suppressAutoHyphens w:val="0"/>
        <w:spacing w:after="120"/>
        <w:ind w:firstLine="0"/>
        <w:jc w:val="center"/>
        <w15:collapsed/>
        <w:rPr>
          <w:sz w:val="20"/>
          <w:szCs w:val="20"/>
        </w:rPr>
      </w:pPr>
      <w:r w:rsidRPr="00B664E5">
        <w:rPr>
          <w:b/>
          <w:bCs/>
        </w:rPr>
        <w:t>Контактные данные (ContactType)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07FE839E"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866D0C"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53124065"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3D5720"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44712C"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B652EA"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7B97C21B"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22CB3B4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A0BF6FA" w14:textId="77777777" w:rsidR="00B664E5" w:rsidRPr="00B664E5" w:rsidRDefault="00B664E5" w:rsidP="00B664E5">
            <w:pPr>
              <w:suppressAutoHyphens w:val="0"/>
              <w:ind w:firstLine="0"/>
              <w:jc w:val="left"/>
            </w:pPr>
            <w:r w:rsidRPr="00B664E5">
              <w:t>Иные контактные данные</w:t>
            </w:r>
          </w:p>
        </w:tc>
        <w:tc>
          <w:tcPr>
            <w:tcW w:w="2522" w:type="dxa"/>
            <w:tcBorders>
              <w:top w:val="nil"/>
              <w:left w:val="nil"/>
              <w:bottom w:val="single" w:sz="4" w:space="0" w:color="auto"/>
              <w:right w:val="single" w:sz="4" w:space="0" w:color="auto"/>
            </w:tcBorders>
            <w:shd w:val="clear" w:color="auto" w:fill="auto"/>
            <w:hideMark/>
          </w:tcPr>
          <w:p w14:paraId="480E9F99" w14:textId="77777777" w:rsidR="00B664E5" w:rsidRPr="00B664E5" w:rsidRDefault="00B664E5" w:rsidP="00B664E5">
            <w:pPr>
              <w:suppressAutoHyphens w:val="0"/>
              <w:ind w:firstLine="0"/>
              <w:jc w:val="center"/>
            </w:pPr>
            <w:r w:rsidRPr="00B664E5">
              <w:t>ИнКонт</w:t>
            </w:r>
          </w:p>
        </w:tc>
        <w:tc>
          <w:tcPr>
            <w:tcW w:w="1208" w:type="dxa"/>
            <w:tcBorders>
              <w:top w:val="nil"/>
              <w:left w:val="nil"/>
              <w:bottom w:val="single" w:sz="4" w:space="0" w:color="auto"/>
              <w:right w:val="single" w:sz="4" w:space="0" w:color="auto"/>
            </w:tcBorders>
            <w:shd w:val="clear" w:color="auto" w:fill="auto"/>
            <w:hideMark/>
          </w:tcPr>
          <w:p w14:paraId="740D950F"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81C508B"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014AB426"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29EDCC81" w14:textId="77777777" w:rsidR="00B664E5" w:rsidRPr="00B664E5" w:rsidRDefault="00B664E5" w:rsidP="00B664E5">
            <w:pPr>
              <w:suppressAutoHyphens w:val="0"/>
              <w:ind w:firstLine="0"/>
              <w:jc w:val="left"/>
            </w:pPr>
            <w:r w:rsidRPr="00B664E5">
              <w:t> </w:t>
            </w:r>
          </w:p>
        </w:tc>
      </w:tr>
      <w:tr w:rsidR="00B664E5" w:rsidRPr="00B664E5" w14:paraId="084F576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9AD9334" w14:textId="77777777" w:rsidR="00B664E5" w:rsidRPr="00B664E5" w:rsidRDefault="00B664E5" w:rsidP="00B664E5">
            <w:pPr>
              <w:suppressAutoHyphens w:val="0"/>
              <w:ind w:firstLine="0"/>
              <w:jc w:val="left"/>
            </w:pPr>
            <w:r w:rsidRPr="00B664E5">
              <w:t>Номер контактного телефона/факс</w:t>
            </w:r>
          </w:p>
        </w:tc>
        <w:tc>
          <w:tcPr>
            <w:tcW w:w="2522" w:type="dxa"/>
            <w:tcBorders>
              <w:top w:val="nil"/>
              <w:left w:val="nil"/>
              <w:bottom w:val="single" w:sz="4" w:space="0" w:color="auto"/>
              <w:right w:val="single" w:sz="4" w:space="0" w:color="auto"/>
            </w:tcBorders>
            <w:shd w:val="clear" w:color="auto" w:fill="auto"/>
            <w:hideMark/>
          </w:tcPr>
          <w:p w14:paraId="42F51EE0" w14:textId="77777777" w:rsidR="00B664E5" w:rsidRPr="00B664E5" w:rsidRDefault="00B664E5" w:rsidP="00B664E5">
            <w:pPr>
              <w:suppressAutoHyphens w:val="0"/>
              <w:ind w:firstLine="0"/>
              <w:jc w:val="center"/>
            </w:pPr>
            <w:r w:rsidRPr="00B664E5">
              <w:t>Тлф</w:t>
            </w:r>
          </w:p>
        </w:tc>
        <w:tc>
          <w:tcPr>
            <w:tcW w:w="1208" w:type="dxa"/>
            <w:tcBorders>
              <w:top w:val="nil"/>
              <w:left w:val="nil"/>
              <w:bottom w:val="single" w:sz="4" w:space="0" w:color="auto"/>
              <w:right w:val="single" w:sz="4" w:space="0" w:color="auto"/>
            </w:tcBorders>
            <w:shd w:val="clear" w:color="auto" w:fill="auto"/>
            <w:hideMark/>
          </w:tcPr>
          <w:p w14:paraId="50AE4599" w14:textId="77777777" w:rsidR="00B664E5" w:rsidRPr="00B664E5" w:rsidRDefault="00B664E5" w:rsidP="00B664E5">
            <w:pPr>
              <w:suppressAutoHyphens w:val="0"/>
              <w:ind w:firstLine="0"/>
              <w:jc w:val="center"/>
            </w:pPr>
            <w:r w:rsidRPr="00B664E5">
              <w:t>П</w:t>
            </w:r>
          </w:p>
        </w:tc>
        <w:tc>
          <w:tcPr>
            <w:tcW w:w="1208" w:type="dxa"/>
            <w:tcBorders>
              <w:top w:val="nil"/>
              <w:left w:val="nil"/>
              <w:bottom w:val="single" w:sz="4" w:space="0" w:color="auto"/>
              <w:right w:val="single" w:sz="4" w:space="0" w:color="auto"/>
            </w:tcBorders>
            <w:shd w:val="clear" w:color="auto" w:fill="auto"/>
            <w:hideMark/>
          </w:tcPr>
          <w:p w14:paraId="48B0F0B3"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470ECF01" w14:textId="77777777" w:rsidR="00B664E5" w:rsidRPr="00B664E5" w:rsidRDefault="00B664E5" w:rsidP="00B664E5">
            <w:pPr>
              <w:suppressAutoHyphens w:val="0"/>
              <w:ind w:firstLine="0"/>
              <w:jc w:val="center"/>
            </w:pPr>
            <w:r w:rsidRPr="00B664E5">
              <w:t>НМ</w:t>
            </w:r>
          </w:p>
        </w:tc>
        <w:tc>
          <w:tcPr>
            <w:tcW w:w="5270" w:type="dxa"/>
            <w:tcBorders>
              <w:top w:val="nil"/>
              <w:left w:val="nil"/>
              <w:bottom w:val="single" w:sz="4" w:space="0" w:color="auto"/>
              <w:right w:val="single" w:sz="4" w:space="0" w:color="auto"/>
            </w:tcBorders>
            <w:shd w:val="clear" w:color="auto" w:fill="auto"/>
            <w:hideMark/>
          </w:tcPr>
          <w:p w14:paraId="1E283A3F" w14:textId="77777777" w:rsidR="00B664E5" w:rsidRPr="00B664E5" w:rsidRDefault="00B664E5" w:rsidP="00B664E5">
            <w:pPr>
              <w:suppressAutoHyphens w:val="0"/>
              <w:ind w:firstLine="0"/>
              <w:jc w:val="left"/>
            </w:pPr>
            <w:r w:rsidRPr="00B664E5">
              <w:t> </w:t>
            </w:r>
          </w:p>
        </w:tc>
      </w:tr>
      <w:tr w:rsidR="00B664E5" w:rsidRPr="00B664E5" w14:paraId="5BB7392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6D9066C" w14:textId="77777777" w:rsidR="00B664E5" w:rsidRPr="00B664E5" w:rsidRDefault="00B664E5" w:rsidP="00B664E5">
            <w:pPr>
              <w:suppressAutoHyphens w:val="0"/>
              <w:ind w:firstLine="0"/>
              <w:jc w:val="left"/>
            </w:pPr>
            <w:r w:rsidRPr="00B664E5">
              <w:t>Адрес электронной почты</w:t>
            </w:r>
          </w:p>
        </w:tc>
        <w:tc>
          <w:tcPr>
            <w:tcW w:w="2522" w:type="dxa"/>
            <w:tcBorders>
              <w:top w:val="nil"/>
              <w:left w:val="nil"/>
              <w:bottom w:val="single" w:sz="4" w:space="0" w:color="auto"/>
              <w:right w:val="single" w:sz="4" w:space="0" w:color="auto"/>
            </w:tcBorders>
            <w:shd w:val="clear" w:color="auto" w:fill="auto"/>
            <w:hideMark/>
          </w:tcPr>
          <w:p w14:paraId="2ED84EAD" w14:textId="77777777" w:rsidR="00B664E5" w:rsidRPr="00B664E5" w:rsidRDefault="00B664E5" w:rsidP="00B664E5">
            <w:pPr>
              <w:suppressAutoHyphens w:val="0"/>
              <w:ind w:firstLine="0"/>
              <w:jc w:val="center"/>
            </w:pPr>
            <w:r w:rsidRPr="00B664E5">
              <w:t>ЭлПочта</w:t>
            </w:r>
          </w:p>
        </w:tc>
        <w:tc>
          <w:tcPr>
            <w:tcW w:w="1208" w:type="dxa"/>
            <w:tcBorders>
              <w:top w:val="nil"/>
              <w:left w:val="nil"/>
              <w:bottom w:val="single" w:sz="4" w:space="0" w:color="auto"/>
              <w:right w:val="single" w:sz="4" w:space="0" w:color="auto"/>
            </w:tcBorders>
            <w:shd w:val="clear" w:color="auto" w:fill="auto"/>
            <w:hideMark/>
          </w:tcPr>
          <w:p w14:paraId="3B4F1CD6" w14:textId="77777777" w:rsidR="00B664E5" w:rsidRPr="00B664E5" w:rsidRDefault="00B664E5" w:rsidP="00B664E5">
            <w:pPr>
              <w:suppressAutoHyphens w:val="0"/>
              <w:ind w:firstLine="0"/>
              <w:jc w:val="center"/>
            </w:pPr>
            <w:r w:rsidRPr="00B664E5">
              <w:t>П</w:t>
            </w:r>
          </w:p>
        </w:tc>
        <w:tc>
          <w:tcPr>
            <w:tcW w:w="1208" w:type="dxa"/>
            <w:tcBorders>
              <w:top w:val="nil"/>
              <w:left w:val="nil"/>
              <w:bottom w:val="single" w:sz="4" w:space="0" w:color="auto"/>
              <w:right w:val="single" w:sz="4" w:space="0" w:color="auto"/>
            </w:tcBorders>
            <w:shd w:val="clear" w:color="auto" w:fill="auto"/>
            <w:hideMark/>
          </w:tcPr>
          <w:p w14:paraId="65121D59" w14:textId="77777777" w:rsidR="00B664E5" w:rsidRPr="00B664E5" w:rsidRDefault="00B664E5" w:rsidP="00B664E5">
            <w:pPr>
              <w:suppressAutoHyphens w:val="0"/>
              <w:ind w:firstLine="0"/>
              <w:jc w:val="center"/>
            </w:pPr>
            <w:r w:rsidRPr="00B664E5">
              <w:t>T(1-255)</w:t>
            </w:r>
          </w:p>
        </w:tc>
        <w:tc>
          <w:tcPr>
            <w:tcW w:w="1910" w:type="dxa"/>
            <w:tcBorders>
              <w:top w:val="nil"/>
              <w:left w:val="nil"/>
              <w:bottom w:val="single" w:sz="4" w:space="0" w:color="auto"/>
              <w:right w:val="single" w:sz="4" w:space="0" w:color="auto"/>
            </w:tcBorders>
            <w:shd w:val="clear" w:color="auto" w:fill="auto"/>
            <w:hideMark/>
          </w:tcPr>
          <w:p w14:paraId="02FCD6D9" w14:textId="77777777" w:rsidR="00B664E5" w:rsidRPr="00B664E5" w:rsidRDefault="00B664E5" w:rsidP="00B664E5">
            <w:pPr>
              <w:suppressAutoHyphens w:val="0"/>
              <w:ind w:firstLine="0"/>
              <w:jc w:val="center"/>
            </w:pPr>
            <w:r w:rsidRPr="00B664E5">
              <w:t>НМ</w:t>
            </w:r>
          </w:p>
        </w:tc>
        <w:tc>
          <w:tcPr>
            <w:tcW w:w="5270" w:type="dxa"/>
            <w:tcBorders>
              <w:top w:val="nil"/>
              <w:left w:val="nil"/>
              <w:bottom w:val="single" w:sz="4" w:space="0" w:color="auto"/>
              <w:right w:val="single" w:sz="4" w:space="0" w:color="auto"/>
            </w:tcBorders>
            <w:shd w:val="clear" w:color="auto" w:fill="auto"/>
            <w:hideMark/>
          </w:tcPr>
          <w:p w14:paraId="38CAEB72" w14:textId="77777777" w:rsidR="00B664E5" w:rsidRPr="00B664E5" w:rsidRDefault="00B664E5" w:rsidP="00B664E5">
            <w:pPr>
              <w:suppressAutoHyphens w:val="0"/>
              <w:ind w:firstLine="0"/>
              <w:jc w:val="left"/>
            </w:pPr>
            <w:r w:rsidRPr="00B664E5">
              <w:t> </w:t>
            </w:r>
          </w:p>
        </w:tc>
      </w:tr>
    </w:tbl>
    <w:p w14:paraId="42FCAC8A" w14:textId="357F6560" w:rsidR="00B664E5" w:rsidRPr="00B664E5" w:rsidRDefault="00B664E5" w:rsidP="00B664E5">
      <w:pPr>
        <w:suppressAutoHyphens w:val="0"/>
        <w:spacing w:before="360"/>
        <w:ind w:firstLine="0"/>
        <w:jc w:val="right"/>
      </w:pPr>
      <w:r>
        <w:t>Таблица 9.</w:t>
      </w:r>
      <w:r w:rsidRPr="00B664E5">
        <w:t>29</w:t>
      </w:r>
    </w:p>
    <w:p w14:paraId="7273F74E" w14:textId="1246EF31" w:rsidR="00B664E5" w:rsidRPr="00B664E5" w:rsidRDefault="00B664E5" w:rsidP="00B664E5">
      <w:pPr>
        <w:suppressAutoHyphens w:val="0"/>
        <w:spacing w:after="120"/>
        <w:ind w:firstLine="0"/>
        <w:jc w:val="center"/>
        <w15:collapsed/>
        <w:rPr>
          <w:sz w:val="20"/>
          <w:szCs w:val="20"/>
        </w:rPr>
      </w:pPr>
      <w:r w:rsidRPr="00B664E5">
        <w:rPr>
          <w:b/>
          <w:bCs/>
        </w:rPr>
        <w:t>Координаты места (</w:t>
      </w:r>
      <w:r w:rsidR="00367A83" w:rsidRPr="00B664E5">
        <w:rPr>
          <w:b/>
          <w:bCs/>
        </w:rPr>
        <w:t>ContactType</w:t>
      </w:r>
      <w:r w:rsidRPr="00B664E5">
        <w:rPr>
          <w:b/>
          <w:bCs/>
        </w:rPr>
        <w:t>)</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50B3C971"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FF5A23"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7831DACF"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A43F32"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192EB7"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21FC3E"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3ED6C797"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1A610A" w:rsidRPr="00B664E5" w14:paraId="7D59B99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C43C8DF" w14:textId="77777777" w:rsidR="001A610A" w:rsidRPr="00B664E5" w:rsidRDefault="001A610A" w:rsidP="001A610A">
            <w:pPr>
              <w:suppressAutoHyphens w:val="0"/>
              <w:ind w:firstLine="0"/>
              <w:jc w:val="left"/>
            </w:pPr>
            <w:r w:rsidRPr="00B664E5">
              <w:t>Широта</w:t>
            </w:r>
          </w:p>
        </w:tc>
        <w:tc>
          <w:tcPr>
            <w:tcW w:w="2522" w:type="dxa"/>
            <w:tcBorders>
              <w:top w:val="nil"/>
              <w:left w:val="nil"/>
              <w:bottom w:val="single" w:sz="4" w:space="0" w:color="auto"/>
              <w:right w:val="single" w:sz="4" w:space="0" w:color="auto"/>
            </w:tcBorders>
            <w:shd w:val="clear" w:color="auto" w:fill="auto"/>
            <w:hideMark/>
          </w:tcPr>
          <w:p w14:paraId="6F7DDE2A" w14:textId="77777777" w:rsidR="001A610A" w:rsidRPr="00B664E5" w:rsidRDefault="001A610A" w:rsidP="001A610A">
            <w:pPr>
              <w:suppressAutoHyphens w:val="0"/>
              <w:ind w:firstLine="0"/>
              <w:jc w:val="center"/>
            </w:pPr>
            <w:r w:rsidRPr="00B664E5">
              <w:t>Latitude</w:t>
            </w:r>
          </w:p>
        </w:tc>
        <w:tc>
          <w:tcPr>
            <w:tcW w:w="1208" w:type="dxa"/>
            <w:tcBorders>
              <w:top w:val="nil"/>
              <w:left w:val="nil"/>
              <w:bottom w:val="single" w:sz="4" w:space="0" w:color="auto"/>
              <w:right w:val="single" w:sz="4" w:space="0" w:color="auto"/>
            </w:tcBorders>
            <w:shd w:val="clear" w:color="auto" w:fill="auto"/>
            <w:hideMark/>
          </w:tcPr>
          <w:p w14:paraId="4AC0D237" w14:textId="77777777" w:rsidR="001A610A" w:rsidRPr="00B664E5" w:rsidRDefault="001A610A" w:rsidP="001A610A">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624D639E" w14:textId="77777777" w:rsidR="001A610A" w:rsidRPr="00B664E5" w:rsidRDefault="001A610A" w:rsidP="001A610A">
            <w:pPr>
              <w:suppressAutoHyphens w:val="0"/>
              <w:ind w:firstLine="0"/>
              <w:jc w:val="center"/>
            </w:pPr>
            <w:r w:rsidRPr="00B664E5">
              <w:t>T(15-17)</w:t>
            </w:r>
          </w:p>
        </w:tc>
        <w:tc>
          <w:tcPr>
            <w:tcW w:w="1910" w:type="dxa"/>
            <w:tcBorders>
              <w:top w:val="nil"/>
              <w:left w:val="nil"/>
              <w:bottom w:val="single" w:sz="4" w:space="0" w:color="auto"/>
              <w:right w:val="single" w:sz="4" w:space="0" w:color="auto"/>
            </w:tcBorders>
            <w:shd w:val="clear" w:color="auto" w:fill="auto"/>
            <w:hideMark/>
          </w:tcPr>
          <w:p w14:paraId="4DF383DB" w14:textId="77777777" w:rsidR="001A610A" w:rsidRPr="00B664E5" w:rsidRDefault="001A610A" w:rsidP="001A610A">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74CF3006" w14:textId="77777777" w:rsidR="001A610A" w:rsidRPr="00110563" w:rsidRDefault="001A610A" w:rsidP="001A610A">
            <w:pPr>
              <w:ind w:firstLine="0"/>
              <w:jc w:val="left"/>
            </w:pPr>
            <w:r w:rsidRPr="00110563">
              <w:t xml:space="preserve">Широта в формате: &lt;ХХ.УУУУУУУУУУУУУ&gt; </w:t>
            </w:r>
            <w:r w:rsidRPr="00110563">
              <w:rPr>
                <w:color w:val="000000"/>
              </w:rPr>
              <w:t>во всемирной системе геоцентрических координат WGS 84</w:t>
            </w:r>
            <w:r w:rsidRPr="00110563">
              <w:t>, где:</w:t>
            </w:r>
          </w:p>
          <w:p w14:paraId="4B725230" w14:textId="77777777" w:rsidR="001A610A" w:rsidRPr="00110563" w:rsidRDefault="001A610A" w:rsidP="001A610A">
            <w:pPr>
              <w:ind w:firstLine="0"/>
            </w:pPr>
            <w:r w:rsidRPr="00110563">
              <w:t>ХХ- градусы в диапазоне от -90 до 90 </w:t>
            </w:r>
          </w:p>
          <w:p w14:paraId="12165223" w14:textId="5A2CCEB9" w:rsidR="001A610A" w:rsidRPr="00B664E5" w:rsidRDefault="001A610A" w:rsidP="001A610A">
            <w:pPr>
              <w:suppressAutoHyphens w:val="0"/>
              <w:ind w:firstLine="0"/>
              <w:jc w:val="left"/>
            </w:pPr>
            <w:r w:rsidRPr="00110563">
              <w:t xml:space="preserve">УУУУУУУУУУУУУ </w:t>
            </w:r>
            <w:r>
              <w:t>–</w:t>
            </w:r>
            <w:r w:rsidRPr="00110563">
              <w:t> минуты и секунды, представленные как десятичные доли с точностью до 13 знаков</w:t>
            </w:r>
          </w:p>
        </w:tc>
      </w:tr>
      <w:tr w:rsidR="001A610A" w:rsidRPr="00B664E5" w14:paraId="50C2326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630D9FF" w14:textId="77777777" w:rsidR="001A610A" w:rsidRPr="00B664E5" w:rsidRDefault="001A610A" w:rsidP="001A610A">
            <w:pPr>
              <w:suppressAutoHyphens w:val="0"/>
              <w:ind w:firstLine="0"/>
              <w:jc w:val="left"/>
            </w:pPr>
            <w:r w:rsidRPr="00B664E5">
              <w:t>Долгота</w:t>
            </w:r>
          </w:p>
        </w:tc>
        <w:tc>
          <w:tcPr>
            <w:tcW w:w="2522" w:type="dxa"/>
            <w:tcBorders>
              <w:top w:val="nil"/>
              <w:left w:val="nil"/>
              <w:bottom w:val="single" w:sz="4" w:space="0" w:color="auto"/>
              <w:right w:val="single" w:sz="4" w:space="0" w:color="auto"/>
            </w:tcBorders>
            <w:shd w:val="clear" w:color="auto" w:fill="auto"/>
            <w:hideMark/>
          </w:tcPr>
          <w:p w14:paraId="4B28023F" w14:textId="77777777" w:rsidR="001A610A" w:rsidRPr="00B664E5" w:rsidRDefault="001A610A" w:rsidP="001A610A">
            <w:pPr>
              <w:suppressAutoHyphens w:val="0"/>
              <w:ind w:firstLine="0"/>
              <w:jc w:val="center"/>
            </w:pPr>
            <w:r w:rsidRPr="00B664E5">
              <w:t>Longitude</w:t>
            </w:r>
          </w:p>
        </w:tc>
        <w:tc>
          <w:tcPr>
            <w:tcW w:w="1208" w:type="dxa"/>
            <w:tcBorders>
              <w:top w:val="nil"/>
              <w:left w:val="nil"/>
              <w:bottom w:val="single" w:sz="4" w:space="0" w:color="auto"/>
              <w:right w:val="single" w:sz="4" w:space="0" w:color="auto"/>
            </w:tcBorders>
            <w:shd w:val="clear" w:color="auto" w:fill="auto"/>
            <w:hideMark/>
          </w:tcPr>
          <w:p w14:paraId="58EB1968" w14:textId="77777777" w:rsidR="001A610A" w:rsidRPr="00B664E5" w:rsidRDefault="001A610A" w:rsidP="001A610A">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E3A818C" w14:textId="77777777" w:rsidR="001A610A" w:rsidRPr="00B664E5" w:rsidRDefault="001A610A" w:rsidP="001A610A">
            <w:pPr>
              <w:suppressAutoHyphens w:val="0"/>
              <w:ind w:firstLine="0"/>
              <w:jc w:val="center"/>
            </w:pPr>
            <w:r w:rsidRPr="00B664E5">
              <w:t>T(15-18)</w:t>
            </w:r>
          </w:p>
        </w:tc>
        <w:tc>
          <w:tcPr>
            <w:tcW w:w="1910" w:type="dxa"/>
            <w:tcBorders>
              <w:top w:val="nil"/>
              <w:left w:val="nil"/>
              <w:bottom w:val="single" w:sz="4" w:space="0" w:color="auto"/>
              <w:right w:val="single" w:sz="4" w:space="0" w:color="auto"/>
            </w:tcBorders>
            <w:shd w:val="clear" w:color="auto" w:fill="auto"/>
            <w:hideMark/>
          </w:tcPr>
          <w:p w14:paraId="3588BEBD" w14:textId="77777777" w:rsidR="001A610A" w:rsidRPr="00B664E5" w:rsidRDefault="001A610A" w:rsidP="001A610A">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23405A34" w14:textId="77777777" w:rsidR="001A610A" w:rsidRPr="00110563" w:rsidRDefault="001A610A" w:rsidP="001A610A">
            <w:pPr>
              <w:ind w:firstLine="0"/>
            </w:pPr>
            <w:r w:rsidRPr="00110563">
              <w:t>Долгота в формате:</w:t>
            </w:r>
          </w:p>
          <w:p w14:paraId="76D135FC" w14:textId="77777777" w:rsidR="001A610A" w:rsidRPr="00110563" w:rsidRDefault="001A610A" w:rsidP="001A610A">
            <w:pPr>
              <w:ind w:firstLine="0"/>
            </w:pPr>
            <w:r w:rsidRPr="00110563">
              <w:t xml:space="preserve"> &lt;Х</w:t>
            </w:r>
            <w:r w:rsidRPr="00110563">
              <w:rPr>
                <w:lang w:val="en-US"/>
              </w:rPr>
              <w:t>X</w:t>
            </w:r>
            <w:r w:rsidRPr="00110563">
              <w:t xml:space="preserve">Х.УУУУУУУУУУУУУ&gt; </w:t>
            </w:r>
            <w:r w:rsidRPr="00110563">
              <w:rPr>
                <w:color w:val="000000"/>
              </w:rPr>
              <w:t>во всемирной системе геоцентрических координат WGS 84</w:t>
            </w:r>
            <w:r w:rsidRPr="00110563">
              <w:t>, где:</w:t>
            </w:r>
          </w:p>
          <w:p w14:paraId="5310EE1F" w14:textId="77777777" w:rsidR="001A610A" w:rsidRPr="00110563" w:rsidRDefault="001A610A" w:rsidP="001A610A">
            <w:pPr>
              <w:ind w:firstLine="0"/>
            </w:pPr>
            <w:r w:rsidRPr="00110563">
              <w:t>Х</w:t>
            </w:r>
            <w:r w:rsidRPr="00110563">
              <w:rPr>
                <w:lang w:val="en-US"/>
              </w:rPr>
              <w:t>X</w:t>
            </w:r>
            <w:r w:rsidRPr="00110563">
              <w:t>Х- градусы в диапазоне от -180 до 180 </w:t>
            </w:r>
          </w:p>
          <w:p w14:paraId="5A0A1B32" w14:textId="040380E1" w:rsidR="001A610A" w:rsidRPr="00B664E5" w:rsidRDefault="001A610A" w:rsidP="001A610A">
            <w:pPr>
              <w:suppressAutoHyphens w:val="0"/>
              <w:ind w:firstLine="0"/>
              <w:jc w:val="left"/>
            </w:pPr>
            <w:r w:rsidRPr="00110563">
              <w:t xml:space="preserve">УУУУУУУУУУУУУ </w:t>
            </w:r>
            <w:r>
              <w:t>–</w:t>
            </w:r>
            <w:r w:rsidRPr="00110563">
              <w:t xml:space="preserve"> минуты и секунды, представленные как десятичные доли с точностью до 13 знаков</w:t>
            </w:r>
          </w:p>
        </w:tc>
      </w:tr>
    </w:tbl>
    <w:p w14:paraId="7AF39613" w14:textId="65255E56" w:rsidR="00B664E5" w:rsidRPr="00B664E5" w:rsidRDefault="00B664E5" w:rsidP="00B664E5">
      <w:pPr>
        <w:suppressAutoHyphens w:val="0"/>
        <w:spacing w:before="360"/>
        <w:ind w:firstLine="0"/>
        <w:jc w:val="right"/>
      </w:pPr>
      <w:r>
        <w:t>Таблица 9.</w:t>
      </w:r>
      <w:r w:rsidRPr="00B664E5">
        <w:t>30</w:t>
      </w:r>
    </w:p>
    <w:p w14:paraId="6DD146EB" w14:textId="77777777" w:rsidR="00B664E5" w:rsidRPr="00B664E5" w:rsidRDefault="00B664E5" w:rsidP="00B664E5">
      <w:pPr>
        <w:suppressAutoHyphens w:val="0"/>
        <w:spacing w:after="120"/>
        <w:ind w:firstLine="0"/>
        <w:jc w:val="center"/>
        <w15:collapsed/>
        <w:rPr>
          <w:sz w:val="20"/>
          <w:szCs w:val="20"/>
        </w:rPr>
      </w:pPr>
      <w:r w:rsidRPr="00B664E5">
        <w:rPr>
          <w:b/>
          <w:bCs/>
        </w:rPr>
        <w:t>Информационное поле (InfFieldType)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46249AEA"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7A1540"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0D8E1A69"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97DFAD"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6CA5CC"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21548F"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30B5B66F"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3E02F98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557E4A5" w14:textId="77777777" w:rsidR="00B664E5" w:rsidRPr="00B664E5" w:rsidRDefault="00B664E5" w:rsidP="00B664E5">
            <w:pPr>
              <w:suppressAutoHyphens w:val="0"/>
              <w:ind w:firstLine="0"/>
              <w:jc w:val="left"/>
            </w:pPr>
            <w:r w:rsidRPr="00B664E5">
              <w:t>Идентификатор файла информационного поля</w:t>
            </w:r>
          </w:p>
        </w:tc>
        <w:tc>
          <w:tcPr>
            <w:tcW w:w="2522" w:type="dxa"/>
            <w:tcBorders>
              <w:top w:val="nil"/>
              <w:left w:val="nil"/>
              <w:bottom w:val="single" w:sz="4" w:space="0" w:color="auto"/>
              <w:right w:val="single" w:sz="4" w:space="0" w:color="auto"/>
            </w:tcBorders>
            <w:shd w:val="clear" w:color="auto" w:fill="auto"/>
            <w:hideMark/>
          </w:tcPr>
          <w:p w14:paraId="17EB350F" w14:textId="77777777" w:rsidR="00B664E5" w:rsidRPr="00B664E5" w:rsidRDefault="00B664E5" w:rsidP="00B664E5">
            <w:pPr>
              <w:suppressAutoHyphens w:val="0"/>
              <w:ind w:firstLine="0"/>
              <w:jc w:val="center"/>
            </w:pPr>
            <w:r w:rsidRPr="00B664E5">
              <w:t>IDFileInfField</w:t>
            </w:r>
          </w:p>
        </w:tc>
        <w:tc>
          <w:tcPr>
            <w:tcW w:w="1208" w:type="dxa"/>
            <w:tcBorders>
              <w:top w:val="nil"/>
              <w:left w:val="nil"/>
              <w:bottom w:val="single" w:sz="4" w:space="0" w:color="auto"/>
              <w:right w:val="single" w:sz="4" w:space="0" w:color="auto"/>
            </w:tcBorders>
            <w:shd w:val="clear" w:color="auto" w:fill="auto"/>
            <w:hideMark/>
          </w:tcPr>
          <w:p w14:paraId="355F2CE2"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F49A8EE" w14:textId="77777777" w:rsidR="00B664E5" w:rsidRPr="00B664E5" w:rsidRDefault="00B664E5" w:rsidP="00B664E5">
            <w:pPr>
              <w:suppressAutoHyphens w:val="0"/>
              <w:ind w:firstLine="0"/>
              <w:jc w:val="center"/>
            </w:pPr>
            <w:r w:rsidRPr="00B664E5">
              <w:t>T(=36)</w:t>
            </w:r>
          </w:p>
        </w:tc>
        <w:tc>
          <w:tcPr>
            <w:tcW w:w="1910" w:type="dxa"/>
            <w:tcBorders>
              <w:top w:val="nil"/>
              <w:left w:val="nil"/>
              <w:bottom w:val="single" w:sz="4" w:space="0" w:color="auto"/>
              <w:right w:val="single" w:sz="4" w:space="0" w:color="auto"/>
            </w:tcBorders>
            <w:shd w:val="clear" w:color="auto" w:fill="auto"/>
            <w:hideMark/>
          </w:tcPr>
          <w:p w14:paraId="67E2693B"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73EBF42B" w14:textId="149730DB" w:rsidR="00B664E5" w:rsidRPr="00B664E5" w:rsidRDefault="00367A83" w:rsidP="00B664E5">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B664E5" w:rsidRPr="00B664E5" w14:paraId="3E5C7FF0"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132A824A" w14:textId="77777777" w:rsidR="00B664E5" w:rsidRPr="00B664E5" w:rsidRDefault="00B664E5" w:rsidP="00B664E5">
            <w:pPr>
              <w:suppressAutoHyphens w:val="0"/>
              <w:ind w:firstLine="0"/>
              <w:jc w:val="left"/>
            </w:pPr>
            <w:r w:rsidRPr="00B664E5">
              <w:t>Текстовая информация</w:t>
            </w:r>
          </w:p>
        </w:tc>
        <w:tc>
          <w:tcPr>
            <w:tcW w:w="2522" w:type="dxa"/>
            <w:tcBorders>
              <w:top w:val="nil"/>
              <w:left w:val="nil"/>
              <w:bottom w:val="single" w:sz="4" w:space="0" w:color="auto"/>
              <w:right w:val="single" w:sz="4" w:space="0" w:color="auto"/>
            </w:tcBorders>
            <w:shd w:val="clear" w:color="auto" w:fill="auto"/>
            <w:hideMark/>
          </w:tcPr>
          <w:p w14:paraId="60D4FBBD" w14:textId="77777777" w:rsidR="00B664E5" w:rsidRPr="00B664E5" w:rsidRDefault="00B664E5" w:rsidP="00B664E5">
            <w:pPr>
              <w:suppressAutoHyphens w:val="0"/>
              <w:ind w:firstLine="0"/>
              <w:jc w:val="center"/>
            </w:pPr>
            <w:r w:rsidRPr="00B664E5">
              <w:t>TextInf</w:t>
            </w:r>
          </w:p>
        </w:tc>
        <w:tc>
          <w:tcPr>
            <w:tcW w:w="1208" w:type="dxa"/>
            <w:tcBorders>
              <w:top w:val="nil"/>
              <w:left w:val="nil"/>
              <w:bottom w:val="single" w:sz="4" w:space="0" w:color="auto"/>
              <w:right w:val="single" w:sz="4" w:space="0" w:color="auto"/>
            </w:tcBorders>
            <w:shd w:val="clear" w:color="auto" w:fill="auto"/>
            <w:hideMark/>
          </w:tcPr>
          <w:p w14:paraId="65CA7DF7" w14:textId="77777777" w:rsidR="00B664E5" w:rsidRPr="00B664E5" w:rsidRDefault="00B664E5" w:rsidP="00B664E5">
            <w:pPr>
              <w:suppressAutoHyphens w:val="0"/>
              <w:ind w:firstLine="0"/>
              <w:jc w:val="center"/>
            </w:pPr>
            <w:r w:rsidRPr="00B664E5">
              <w:t>С</w:t>
            </w:r>
          </w:p>
        </w:tc>
        <w:tc>
          <w:tcPr>
            <w:tcW w:w="1208" w:type="dxa"/>
            <w:tcBorders>
              <w:top w:val="nil"/>
              <w:left w:val="nil"/>
              <w:bottom w:val="single" w:sz="4" w:space="0" w:color="auto"/>
              <w:right w:val="single" w:sz="4" w:space="0" w:color="auto"/>
            </w:tcBorders>
            <w:shd w:val="clear" w:color="auto" w:fill="auto"/>
            <w:hideMark/>
          </w:tcPr>
          <w:p w14:paraId="244F53AF" w14:textId="77777777" w:rsidR="00B664E5" w:rsidRPr="00B664E5" w:rsidRDefault="00B664E5" w:rsidP="00B664E5">
            <w:pPr>
              <w:suppressAutoHyphens w:val="0"/>
              <w:ind w:firstLine="0"/>
              <w:jc w:val="center"/>
            </w:pPr>
            <w:r w:rsidRPr="00B664E5">
              <w:t> </w:t>
            </w:r>
          </w:p>
        </w:tc>
        <w:tc>
          <w:tcPr>
            <w:tcW w:w="1910" w:type="dxa"/>
            <w:tcBorders>
              <w:top w:val="nil"/>
              <w:left w:val="nil"/>
              <w:bottom w:val="single" w:sz="4" w:space="0" w:color="auto"/>
              <w:right w:val="single" w:sz="4" w:space="0" w:color="auto"/>
            </w:tcBorders>
            <w:shd w:val="clear" w:color="auto" w:fill="auto"/>
            <w:hideMark/>
          </w:tcPr>
          <w:p w14:paraId="124A2A15" w14:textId="77777777" w:rsidR="00B664E5" w:rsidRPr="00B664E5" w:rsidRDefault="00B664E5" w:rsidP="00B664E5">
            <w:pPr>
              <w:suppressAutoHyphens w:val="0"/>
              <w:ind w:firstLine="0"/>
              <w:jc w:val="center"/>
            </w:pPr>
            <w:r w:rsidRPr="00B664E5">
              <w:t>НМ</w:t>
            </w:r>
          </w:p>
        </w:tc>
        <w:tc>
          <w:tcPr>
            <w:tcW w:w="5270" w:type="dxa"/>
            <w:tcBorders>
              <w:top w:val="nil"/>
              <w:left w:val="nil"/>
              <w:bottom w:val="single" w:sz="4" w:space="0" w:color="auto"/>
              <w:right w:val="single" w:sz="4" w:space="0" w:color="auto"/>
            </w:tcBorders>
            <w:shd w:val="clear" w:color="auto" w:fill="auto"/>
            <w:hideMark/>
          </w:tcPr>
          <w:p w14:paraId="65F5AAC7" w14:textId="77777777" w:rsidR="00367A83" w:rsidRDefault="00B664E5" w:rsidP="00B664E5">
            <w:pPr>
              <w:suppressAutoHyphens w:val="0"/>
              <w:ind w:firstLine="0"/>
              <w:jc w:val="left"/>
            </w:pPr>
            <w:r w:rsidRPr="00B664E5">
              <w:t xml:space="preserve">Типовой элемент &lt;TextInfType&gt;. </w:t>
            </w:r>
          </w:p>
          <w:p w14:paraId="423D225F" w14:textId="7E217E42" w:rsidR="00B664E5" w:rsidRPr="00B664E5" w:rsidRDefault="00B664E5" w:rsidP="00B664E5">
            <w:pPr>
              <w:suppressAutoHyphens w:val="0"/>
              <w:ind w:firstLine="0"/>
              <w:jc w:val="left"/>
            </w:pPr>
            <w:r w:rsidRPr="00B664E5">
              <w:t xml:space="preserve">Состав элемента представлен в </w:t>
            </w:r>
            <w:r>
              <w:t>таблице 9.</w:t>
            </w:r>
            <w:r w:rsidRPr="00B664E5">
              <w:t xml:space="preserve">31 </w:t>
            </w:r>
          </w:p>
        </w:tc>
      </w:tr>
    </w:tbl>
    <w:p w14:paraId="5BA06465" w14:textId="1CA5776D" w:rsidR="00B664E5" w:rsidRPr="00B664E5" w:rsidRDefault="00B664E5" w:rsidP="00B664E5">
      <w:pPr>
        <w:suppressAutoHyphens w:val="0"/>
        <w:spacing w:before="360"/>
        <w:ind w:firstLine="0"/>
        <w:jc w:val="right"/>
      </w:pPr>
      <w:r>
        <w:t>Таблица 9.</w:t>
      </w:r>
      <w:r w:rsidRPr="00B664E5">
        <w:t>31</w:t>
      </w:r>
    </w:p>
    <w:p w14:paraId="33386EBA" w14:textId="77777777" w:rsidR="00B664E5" w:rsidRPr="00B664E5" w:rsidRDefault="00B664E5" w:rsidP="00B664E5">
      <w:pPr>
        <w:suppressAutoHyphens w:val="0"/>
        <w:spacing w:after="120"/>
        <w:ind w:firstLine="0"/>
        <w:jc w:val="center"/>
        <w15:collapsed/>
        <w:rPr>
          <w:sz w:val="20"/>
          <w:szCs w:val="20"/>
        </w:rPr>
      </w:pPr>
      <w:r w:rsidRPr="00B664E5">
        <w:rPr>
          <w:b/>
          <w:bCs/>
        </w:rPr>
        <w:t>Текстовая информация (TextInfType)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5CB5C918"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C44E1E"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24F5B1D0"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B33509"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063DC8"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7D259B"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24188BBE"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15F38F89"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4F08C17" w14:textId="77777777" w:rsidR="00B664E5" w:rsidRPr="00B664E5" w:rsidRDefault="00B664E5" w:rsidP="00B664E5">
            <w:pPr>
              <w:suppressAutoHyphens w:val="0"/>
              <w:ind w:firstLine="0"/>
              <w:jc w:val="left"/>
            </w:pPr>
            <w:r w:rsidRPr="00B664E5">
              <w:t>Идентификатор</w:t>
            </w:r>
          </w:p>
        </w:tc>
        <w:tc>
          <w:tcPr>
            <w:tcW w:w="2522" w:type="dxa"/>
            <w:tcBorders>
              <w:top w:val="nil"/>
              <w:left w:val="nil"/>
              <w:bottom w:val="single" w:sz="4" w:space="0" w:color="auto"/>
              <w:right w:val="single" w:sz="4" w:space="0" w:color="auto"/>
            </w:tcBorders>
            <w:shd w:val="clear" w:color="auto" w:fill="auto"/>
            <w:hideMark/>
          </w:tcPr>
          <w:p w14:paraId="5B3B172F" w14:textId="77777777" w:rsidR="00B664E5" w:rsidRPr="00B664E5" w:rsidRDefault="00B664E5" w:rsidP="00B664E5">
            <w:pPr>
              <w:suppressAutoHyphens w:val="0"/>
              <w:ind w:firstLine="0"/>
              <w:jc w:val="center"/>
            </w:pPr>
            <w:r w:rsidRPr="00B664E5">
              <w:t>ID</w:t>
            </w:r>
          </w:p>
        </w:tc>
        <w:tc>
          <w:tcPr>
            <w:tcW w:w="1208" w:type="dxa"/>
            <w:tcBorders>
              <w:top w:val="nil"/>
              <w:left w:val="nil"/>
              <w:bottom w:val="single" w:sz="4" w:space="0" w:color="auto"/>
              <w:right w:val="single" w:sz="4" w:space="0" w:color="auto"/>
            </w:tcBorders>
            <w:shd w:val="clear" w:color="auto" w:fill="auto"/>
            <w:hideMark/>
          </w:tcPr>
          <w:p w14:paraId="04F55532"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2D220F3" w14:textId="77777777" w:rsidR="00B664E5" w:rsidRPr="00B664E5" w:rsidRDefault="00B664E5" w:rsidP="00B664E5">
            <w:pPr>
              <w:suppressAutoHyphens w:val="0"/>
              <w:ind w:firstLine="0"/>
              <w:jc w:val="center"/>
            </w:pPr>
            <w:r w:rsidRPr="00B664E5">
              <w:t>T(1-50)</w:t>
            </w:r>
          </w:p>
        </w:tc>
        <w:tc>
          <w:tcPr>
            <w:tcW w:w="1910" w:type="dxa"/>
            <w:tcBorders>
              <w:top w:val="nil"/>
              <w:left w:val="nil"/>
              <w:bottom w:val="single" w:sz="4" w:space="0" w:color="auto"/>
              <w:right w:val="single" w:sz="4" w:space="0" w:color="auto"/>
            </w:tcBorders>
            <w:shd w:val="clear" w:color="auto" w:fill="auto"/>
            <w:hideMark/>
          </w:tcPr>
          <w:p w14:paraId="6246F68C"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576D44C1" w14:textId="77777777" w:rsidR="00B664E5" w:rsidRPr="00B664E5" w:rsidRDefault="00B664E5" w:rsidP="00B664E5">
            <w:pPr>
              <w:suppressAutoHyphens w:val="0"/>
              <w:ind w:firstLine="0"/>
              <w:jc w:val="left"/>
            </w:pPr>
            <w:r w:rsidRPr="00B664E5">
              <w:t> </w:t>
            </w:r>
          </w:p>
        </w:tc>
      </w:tr>
      <w:tr w:rsidR="00B664E5" w:rsidRPr="00B664E5" w14:paraId="492E0446"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3BD63211" w14:textId="77777777" w:rsidR="00B664E5" w:rsidRPr="00B664E5" w:rsidRDefault="00B664E5" w:rsidP="00B664E5">
            <w:pPr>
              <w:suppressAutoHyphens w:val="0"/>
              <w:ind w:firstLine="0"/>
              <w:jc w:val="left"/>
            </w:pPr>
            <w:r w:rsidRPr="00B664E5">
              <w:t>Значение</w:t>
            </w:r>
          </w:p>
        </w:tc>
        <w:tc>
          <w:tcPr>
            <w:tcW w:w="2522" w:type="dxa"/>
            <w:tcBorders>
              <w:top w:val="nil"/>
              <w:left w:val="nil"/>
              <w:bottom w:val="single" w:sz="4" w:space="0" w:color="auto"/>
              <w:right w:val="single" w:sz="4" w:space="0" w:color="auto"/>
            </w:tcBorders>
            <w:shd w:val="clear" w:color="auto" w:fill="auto"/>
            <w:hideMark/>
          </w:tcPr>
          <w:p w14:paraId="234B91F7" w14:textId="77777777" w:rsidR="00B664E5" w:rsidRPr="00B664E5" w:rsidRDefault="00B664E5" w:rsidP="00B664E5">
            <w:pPr>
              <w:suppressAutoHyphens w:val="0"/>
              <w:ind w:firstLine="0"/>
              <w:jc w:val="center"/>
            </w:pPr>
            <w:r w:rsidRPr="00B664E5">
              <w:t>Meaning</w:t>
            </w:r>
          </w:p>
        </w:tc>
        <w:tc>
          <w:tcPr>
            <w:tcW w:w="1208" w:type="dxa"/>
            <w:tcBorders>
              <w:top w:val="nil"/>
              <w:left w:val="nil"/>
              <w:bottom w:val="single" w:sz="4" w:space="0" w:color="auto"/>
              <w:right w:val="single" w:sz="4" w:space="0" w:color="auto"/>
            </w:tcBorders>
            <w:shd w:val="clear" w:color="auto" w:fill="auto"/>
            <w:hideMark/>
          </w:tcPr>
          <w:p w14:paraId="252B77C4"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0F9E552D" w14:textId="77777777" w:rsidR="00B664E5" w:rsidRPr="00B664E5" w:rsidRDefault="00B664E5" w:rsidP="00B664E5">
            <w:pPr>
              <w:suppressAutoHyphens w:val="0"/>
              <w:ind w:firstLine="0"/>
              <w:jc w:val="center"/>
            </w:pPr>
            <w:r w:rsidRPr="00B664E5">
              <w:t>T(1-2000)</w:t>
            </w:r>
          </w:p>
        </w:tc>
        <w:tc>
          <w:tcPr>
            <w:tcW w:w="1910" w:type="dxa"/>
            <w:tcBorders>
              <w:top w:val="nil"/>
              <w:left w:val="nil"/>
              <w:bottom w:val="single" w:sz="4" w:space="0" w:color="auto"/>
              <w:right w:val="single" w:sz="4" w:space="0" w:color="auto"/>
            </w:tcBorders>
            <w:shd w:val="clear" w:color="auto" w:fill="auto"/>
            <w:hideMark/>
          </w:tcPr>
          <w:p w14:paraId="483650F3"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66CC5D8E" w14:textId="77777777" w:rsidR="00B664E5" w:rsidRPr="00B664E5" w:rsidRDefault="00B664E5" w:rsidP="00B664E5">
            <w:pPr>
              <w:suppressAutoHyphens w:val="0"/>
              <w:ind w:firstLine="0"/>
              <w:jc w:val="left"/>
            </w:pPr>
            <w:r w:rsidRPr="00B664E5">
              <w:t> </w:t>
            </w:r>
          </w:p>
        </w:tc>
      </w:tr>
    </w:tbl>
    <w:p w14:paraId="1719D29E" w14:textId="384F8B0D" w:rsidR="00B664E5" w:rsidRPr="00B664E5" w:rsidRDefault="00B664E5" w:rsidP="00B664E5">
      <w:pPr>
        <w:suppressAutoHyphens w:val="0"/>
        <w:spacing w:before="360"/>
        <w:ind w:firstLine="0"/>
        <w:jc w:val="right"/>
      </w:pPr>
      <w:r>
        <w:t>Таблица 9.</w:t>
      </w:r>
      <w:r w:rsidRPr="00B664E5">
        <w:t>32</w:t>
      </w:r>
    </w:p>
    <w:p w14:paraId="54B1B6DD" w14:textId="77777777" w:rsidR="00B664E5" w:rsidRPr="00B664E5" w:rsidRDefault="00B664E5" w:rsidP="00B664E5">
      <w:pPr>
        <w:suppressAutoHyphens w:val="0"/>
        <w:spacing w:after="120"/>
        <w:ind w:firstLine="0"/>
        <w:jc w:val="center"/>
        <w15:collapsed/>
        <w:rPr>
          <w:sz w:val="20"/>
          <w:szCs w:val="20"/>
        </w:rPr>
      </w:pPr>
      <w:r w:rsidRPr="00B664E5">
        <w:rPr>
          <w:b/>
          <w:bCs/>
        </w:rPr>
        <w:t>Фамилия, имя, отчество физического лица (FIOType)</w:t>
      </w:r>
    </w:p>
    <w:tbl>
      <w:tblPr>
        <w:tblW w:w="15876" w:type="dxa"/>
        <w:jc w:val="center"/>
        <w:tblLook w:val="04A0" w:firstRow="1" w:lastRow="0" w:firstColumn="1" w:lastColumn="0" w:noHBand="0" w:noVBand="1"/>
      </w:tblPr>
      <w:tblGrid>
        <w:gridCol w:w="3758"/>
        <w:gridCol w:w="2522"/>
        <w:gridCol w:w="1208"/>
        <w:gridCol w:w="1208"/>
        <w:gridCol w:w="1910"/>
        <w:gridCol w:w="5270"/>
      </w:tblGrid>
      <w:tr w:rsidR="00B664E5" w:rsidRPr="00B664E5" w14:paraId="28B8A043" w14:textId="77777777" w:rsidTr="00B664E5">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F35FF7" w14:textId="77777777" w:rsidR="00B664E5" w:rsidRPr="00B664E5" w:rsidRDefault="00B664E5" w:rsidP="00B664E5">
            <w:pPr>
              <w:suppressAutoHyphens w:val="0"/>
              <w:ind w:firstLine="0"/>
              <w:jc w:val="center"/>
              <w:rPr>
                <w:b/>
                <w:bCs/>
              </w:rPr>
            </w:pPr>
            <w:r w:rsidRPr="00B664E5">
              <w:rPr>
                <w:b/>
                <w:bCs/>
              </w:rPr>
              <w:t>Наименование элемента</w:t>
            </w:r>
          </w:p>
        </w:tc>
        <w:tc>
          <w:tcPr>
            <w:tcW w:w="2522" w:type="dxa"/>
            <w:tcBorders>
              <w:top w:val="single" w:sz="4" w:space="0" w:color="auto"/>
              <w:left w:val="nil"/>
              <w:bottom w:val="single" w:sz="4" w:space="0" w:color="auto"/>
              <w:right w:val="single" w:sz="4" w:space="0" w:color="auto"/>
            </w:tcBorders>
            <w:shd w:val="clear" w:color="000000" w:fill="EAEAEA"/>
            <w:vAlign w:val="center"/>
            <w:hideMark/>
          </w:tcPr>
          <w:p w14:paraId="60B553AE" w14:textId="77777777" w:rsidR="00B664E5" w:rsidRPr="00B664E5" w:rsidRDefault="00B664E5" w:rsidP="00B664E5">
            <w:pPr>
              <w:suppressAutoHyphens w:val="0"/>
              <w:ind w:firstLine="0"/>
              <w:jc w:val="center"/>
              <w:rPr>
                <w:b/>
                <w:bCs/>
              </w:rPr>
            </w:pPr>
            <w:r w:rsidRPr="00B664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5828F5" w14:textId="77777777" w:rsidR="00B664E5" w:rsidRPr="00B664E5" w:rsidRDefault="00B664E5" w:rsidP="00B664E5">
            <w:pPr>
              <w:suppressAutoHyphens w:val="0"/>
              <w:ind w:firstLine="0"/>
              <w:jc w:val="center"/>
              <w:rPr>
                <w:b/>
                <w:bCs/>
              </w:rPr>
            </w:pPr>
            <w:r w:rsidRPr="00B664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28044F" w14:textId="77777777" w:rsidR="00B664E5" w:rsidRPr="00B664E5" w:rsidRDefault="00B664E5" w:rsidP="00B664E5">
            <w:pPr>
              <w:suppressAutoHyphens w:val="0"/>
              <w:ind w:firstLine="0"/>
              <w:jc w:val="center"/>
              <w:rPr>
                <w:b/>
                <w:bCs/>
              </w:rPr>
            </w:pPr>
            <w:r w:rsidRPr="00B664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3A4B94" w14:textId="77777777" w:rsidR="00B664E5" w:rsidRPr="00B664E5" w:rsidRDefault="00B664E5" w:rsidP="00B664E5">
            <w:pPr>
              <w:suppressAutoHyphens w:val="0"/>
              <w:ind w:firstLine="0"/>
              <w:jc w:val="center"/>
              <w:rPr>
                <w:b/>
                <w:bCs/>
              </w:rPr>
            </w:pPr>
            <w:r w:rsidRPr="00B664E5">
              <w:rPr>
                <w:b/>
                <w:bCs/>
              </w:rPr>
              <w:t>Признак обязательности элемента</w:t>
            </w:r>
          </w:p>
        </w:tc>
        <w:tc>
          <w:tcPr>
            <w:tcW w:w="5270" w:type="dxa"/>
            <w:tcBorders>
              <w:top w:val="single" w:sz="4" w:space="0" w:color="auto"/>
              <w:left w:val="nil"/>
              <w:bottom w:val="single" w:sz="4" w:space="0" w:color="auto"/>
              <w:right w:val="single" w:sz="4" w:space="0" w:color="auto"/>
            </w:tcBorders>
            <w:shd w:val="clear" w:color="000000" w:fill="EAEAEA"/>
            <w:vAlign w:val="center"/>
            <w:hideMark/>
          </w:tcPr>
          <w:p w14:paraId="2572306E" w14:textId="77777777" w:rsidR="00B664E5" w:rsidRPr="00B664E5" w:rsidRDefault="00B664E5" w:rsidP="00B664E5">
            <w:pPr>
              <w:suppressAutoHyphens w:val="0"/>
              <w:ind w:firstLine="0"/>
              <w:jc w:val="center"/>
              <w:rPr>
                <w:b/>
                <w:bCs/>
              </w:rPr>
            </w:pPr>
            <w:r w:rsidRPr="00B664E5">
              <w:rPr>
                <w:b/>
                <w:bCs/>
              </w:rPr>
              <w:t>Дополнительная информация</w:t>
            </w:r>
          </w:p>
        </w:tc>
      </w:tr>
      <w:tr w:rsidR="00B664E5" w:rsidRPr="00B664E5" w14:paraId="0F418FF4"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DE8FBF0" w14:textId="77777777" w:rsidR="00B664E5" w:rsidRPr="00B664E5" w:rsidRDefault="00B664E5" w:rsidP="00B664E5">
            <w:pPr>
              <w:suppressAutoHyphens w:val="0"/>
              <w:ind w:firstLine="0"/>
              <w:jc w:val="left"/>
            </w:pPr>
            <w:r w:rsidRPr="00B664E5">
              <w:t>Фамилия</w:t>
            </w:r>
          </w:p>
        </w:tc>
        <w:tc>
          <w:tcPr>
            <w:tcW w:w="2522" w:type="dxa"/>
            <w:tcBorders>
              <w:top w:val="nil"/>
              <w:left w:val="nil"/>
              <w:bottom w:val="single" w:sz="4" w:space="0" w:color="auto"/>
              <w:right w:val="single" w:sz="4" w:space="0" w:color="auto"/>
            </w:tcBorders>
            <w:shd w:val="clear" w:color="auto" w:fill="auto"/>
            <w:hideMark/>
          </w:tcPr>
          <w:p w14:paraId="7E15F89B" w14:textId="77777777" w:rsidR="00B664E5" w:rsidRPr="00B664E5" w:rsidRDefault="00B664E5" w:rsidP="00B664E5">
            <w:pPr>
              <w:suppressAutoHyphens w:val="0"/>
              <w:ind w:firstLine="0"/>
              <w:jc w:val="center"/>
            </w:pPr>
            <w:r w:rsidRPr="00B664E5">
              <w:t>SName</w:t>
            </w:r>
          </w:p>
        </w:tc>
        <w:tc>
          <w:tcPr>
            <w:tcW w:w="1208" w:type="dxa"/>
            <w:tcBorders>
              <w:top w:val="nil"/>
              <w:left w:val="nil"/>
              <w:bottom w:val="single" w:sz="4" w:space="0" w:color="auto"/>
              <w:right w:val="single" w:sz="4" w:space="0" w:color="auto"/>
            </w:tcBorders>
            <w:shd w:val="clear" w:color="auto" w:fill="auto"/>
            <w:hideMark/>
          </w:tcPr>
          <w:p w14:paraId="2BEF4B05"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161DCA46" w14:textId="77777777" w:rsidR="00B664E5" w:rsidRPr="00B664E5" w:rsidRDefault="00B664E5" w:rsidP="00B664E5">
            <w:pPr>
              <w:suppressAutoHyphens w:val="0"/>
              <w:ind w:firstLine="0"/>
              <w:jc w:val="center"/>
            </w:pPr>
            <w:r w:rsidRPr="00B664E5">
              <w:t>T(1-60)</w:t>
            </w:r>
          </w:p>
        </w:tc>
        <w:tc>
          <w:tcPr>
            <w:tcW w:w="1910" w:type="dxa"/>
            <w:tcBorders>
              <w:top w:val="nil"/>
              <w:left w:val="nil"/>
              <w:bottom w:val="single" w:sz="4" w:space="0" w:color="auto"/>
              <w:right w:val="single" w:sz="4" w:space="0" w:color="auto"/>
            </w:tcBorders>
            <w:shd w:val="clear" w:color="auto" w:fill="auto"/>
            <w:hideMark/>
          </w:tcPr>
          <w:p w14:paraId="0FE58F89"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74C045C5" w14:textId="77777777" w:rsidR="00B664E5" w:rsidRPr="00B664E5" w:rsidRDefault="00B664E5" w:rsidP="00B664E5">
            <w:pPr>
              <w:suppressAutoHyphens w:val="0"/>
              <w:ind w:firstLine="0"/>
              <w:jc w:val="left"/>
            </w:pPr>
            <w:r w:rsidRPr="00B664E5">
              <w:t> </w:t>
            </w:r>
          </w:p>
        </w:tc>
      </w:tr>
      <w:tr w:rsidR="00B664E5" w:rsidRPr="00B664E5" w14:paraId="18C5DE91"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613C4101" w14:textId="77777777" w:rsidR="00B664E5" w:rsidRPr="00B664E5" w:rsidRDefault="00B664E5" w:rsidP="00B664E5">
            <w:pPr>
              <w:suppressAutoHyphens w:val="0"/>
              <w:ind w:firstLine="0"/>
              <w:jc w:val="left"/>
            </w:pPr>
            <w:r w:rsidRPr="00B664E5">
              <w:t>Имя</w:t>
            </w:r>
          </w:p>
        </w:tc>
        <w:tc>
          <w:tcPr>
            <w:tcW w:w="2522" w:type="dxa"/>
            <w:tcBorders>
              <w:top w:val="nil"/>
              <w:left w:val="nil"/>
              <w:bottom w:val="single" w:sz="4" w:space="0" w:color="auto"/>
              <w:right w:val="single" w:sz="4" w:space="0" w:color="auto"/>
            </w:tcBorders>
            <w:shd w:val="clear" w:color="auto" w:fill="auto"/>
            <w:hideMark/>
          </w:tcPr>
          <w:p w14:paraId="5F96BA7F" w14:textId="77777777" w:rsidR="00B664E5" w:rsidRPr="00B664E5" w:rsidRDefault="00B664E5" w:rsidP="00B664E5">
            <w:pPr>
              <w:suppressAutoHyphens w:val="0"/>
              <w:ind w:firstLine="0"/>
              <w:jc w:val="center"/>
            </w:pPr>
            <w:r w:rsidRPr="00B664E5">
              <w:t>FName</w:t>
            </w:r>
          </w:p>
        </w:tc>
        <w:tc>
          <w:tcPr>
            <w:tcW w:w="1208" w:type="dxa"/>
            <w:tcBorders>
              <w:top w:val="nil"/>
              <w:left w:val="nil"/>
              <w:bottom w:val="single" w:sz="4" w:space="0" w:color="auto"/>
              <w:right w:val="single" w:sz="4" w:space="0" w:color="auto"/>
            </w:tcBorders>
            <w:shd w:val="clear" w:color="auto" w:fill="auto"/>
            <w:hideMark/>
          </w:tcPr>
          <w:p w14:paraId="347D92FF"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507D19F3" w14:textId="77777777" w:rsidR="00B664E5" w:rsidRPr="00B664E5" w:rsidRDefault="00B664E5" w:rsidP="00B664E5">
            <w:pPr>
              <w:suppressAutoHyphens w:val="0"/>
              <w:ind w:firstLine="0"/>
              <w:jc w:val="center"/>
            </w:pPr>
            <w:r w:rsidRPr="00B664E5">
              <w:t>T(1-60)</w:t>
            </w:r>
          </w:p>
        </w:tc>
        <w:tc>
          <w:tcPr>
            <w:tcW w:w="1910" w:type="dxa"/>
            <w:tcBorders>
              <w:top w:val="nil"/>
              <w:left w:val="nil"/>
              <w:bottom w:val="single" w:sz="4" w:space="0" w:color="auto"/>
              <w:right w:val="single" w:sz="4" w:space="0" w:color="auto"/>
            </w:tcBorders>
            <w:shd w:val="clear" w:color="auto" w:fill="auto"/>
            <w:hideMark/>
          </w:tcPr>
          <w:p w14:paraId="6A596CE5" w14:textId="77777777" w:rsidR="00B664E5" w:rsidRPr="00B664E5" w:rsidRDefault="00B664E5" w:rsidP="00B664E5">
            <w:pPr>
              <w:suppressAutoHyphens w:val="0"/>
              <w:ind w:firstLine="0"/>
              <w:jc w:val="center"/>
            </w:pPr>
            <w:r w:rsidRPr="00B664E5">
              <w:t>О</w:t>
            </w:r>
          </w:p>
        </w:tc>
        <w:tc>
          <w:tcPr>
            <w:tcW w:w="5270" w:type="dxa"/>
            <w:tcBorders>
              <w:top w:val="nil"/>
              <w:left w:val="nil"/>
              <w:bottom w:val="single" w:sz="4" w:space="0" w:color="auto"/>
              <w:right w:val="single" w:sz="4" w:space="0" w:color="auto"/>
            </w:tcBorders>
            <w:shd w:val="clear" w:color="auto" w:fill="auto"/>
            <w:hideMark/>
          </w:tcPr>
          <w:p w14:paraId="03B3836F" w14:textId="77777777" w:rsidR="00B664E5" w:rsidRPr="00B664E5" w:rsidRDefault="00B664E5" w:rsidP="00B664E5">
            <w:pPr>
              <w:suppressAutoHyphens w:val="0"/>
              <w:ind w:firstLine="0"/>
              <w:jc w:val="left"/>
            </w:pPr>
            <w:r w:rsidRPr="00B664E5">
              <w:t> </w:t>
            </w:r>
          </w:p>
        </w:tc>
      </w:tr>
      <w:tr w:rsidR="00B664E5" w:rsidRPr="00B664E5" w14:paraId="02BE5D35" w14:textId="77777777" w:rsidTr="00B664E5">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9F81EB7" w14:textId="77777777" w:rsidR="00B664E5" w:rsidRPr="00B664E5" w:rsidRDefault="00B664E5" w:rsidP="00B664E5">
            <w:pPr>
              <w:suppressAutoHyphens w:val="0"/>
              <w:ind w:firstLine="0"/>
              <w:jc w:val="left"/>
            </w:pPr>
            <w:r w:rsidRPr="00B664E5">
              <w:t>Отчество</w:t>
            </w:r>
          </w:p>
        </w:tc>
        <w:tc>
          <w:tcPr>
            <w:tcW w:w="2522" w:type="dxa"/>
            <w:tcBorders>
              <w:top w:val="nil"/>
              <w:left w:val="nil"/>
              <w:bottom w:val="single" w:sz="4" w:space="0" w:color="auto"/>
              <w:right w:val="single" w:sz="4" w:space="0" w:color="auto"/>
            </w:tcBorders>
            <w:shd w:val="clear" w:color="auto" w:fill="auto"/>
            <w:hideMark/>
          </w:tcPr>
          <w:p w14:paraId="3EBF3B9B" w14:textId="77777777" w:rsidR="00B664E5" w:rsidRPr="00B664E5" w:rsidRDefault="00B664E5" w:rsidP="00B664E5">
            <w:pPr>
              <w:suppressAutoHyphens w:val="0"/>
              <w:ind w:firstLine="0"/>
              <w:jc w:val="center"/>
            </w:pPr>
            <w:r w:rsidRPr="00B664E5">
              <w:t>LName</w:t>
            </w:r>
          </w:p>
        </w:tc>
        <w:tc>
          <w:tcPr>
            <w:tcW w:w="1208" w:type="dxa"/>
            <w:tcBorders>
              <w:top w:val="nil"/>
              <w:left w:val="nil"/>
              <w:bottom w:val="single" w:sz="4" w:space="0" w:color="auto"/>
              <w:right w:val="single" w:sz="4" w:space="0" w:color="auto"/>
            </w:tcBorders>
            <w:shd w:val="clear" w:color="auto" w:fill="auto"/>
            <w:hideMark/>
          </w:tcPr>
          <w:p w14:paraId="495E7D27" w14:textId="77777777" w:rsidR="00B664E5" w:rsidRPr="00B664E5" w:rsidRDefault="00B664E5" w:rsidP="00B664E5">
            <w:pPr>
              <w:suppressAutoHyphens w:val="0"/>
              <w:ind w:firstLine="0"/>
              <w:jc w:val="center"/>
            </w:pPr>
            <w:r w:rsidRPr="00B664E5">
              <w:t>A</w:t>
            </w:r>
          </w:p>
        </w:tc>
        <w:tc>
          <w:tcPr>
            <w:tcW w:w="1208" w:type="dxa"/>
            <w:tcBorders>
              <w:top w:val="nil"/>
              <w:left w:val="nil"/>
              <w:bottom w:val="single" w:sz="4" w:space="0" w:color="auto"/>
              <w:right w:val="single" w:sz="4" w:space="0" w:color="auto"/>
            </w:tcBorders>
            <w:shd w:val="clear" w:color="auto" w:fill="auto"/>
            <w:hideMark/>
          </w:tcPr>
          <w:p w14:paraId="48F424D3" w14:textId="77777777" w:rsidR="00B664E5" w:rsidRPr="00B664E5" w:rsidRDefault="00B664E5" w:rsidP="00B664E5">
            <w:pPr>
              <w:suppressAutoHyphens w:val="0"/>
              <w:ind w:firstLine="0"/>
              <w:jc w:val="center"/>
            </w:pPr>
            <w:r w:rsidRPr="00B664E5">
              <w:t>T(1-60)</w:t>
            </w:r>
          </w:p>
        </w:tc>
        <w:tc>
          <w:tcPr>
            <w:tcW w:w="1910" w:type="dxa"/>
            <w:tcBorders>
              <w:top w:val="nil"/>
              <w:left w:val="nil"/>
              <w:bottom w:val="single" w:sz="4" w:space="0" w:color="auto"/>
              <w:right w:val="single" w:sz="4" w:space="0" w:color="auto"/>
            </w:tcBorders>
            <w:shd w:val="clear" w:color="auto" w:fill="auto"/>
            <w:hideMark/>
          </w:tcPr>
          <w:p w14:paraId="59357C75" w14:textId="77777777" w:rsidR="00B664E5" w:rsidRPr="00B664E5" w:rsidRDefault="00B664E5" w:rsidP="00B664E5">
            <w:pPr>
              <w:suppressAutoHyphens w:val="0"/>
              <w:ind w:firstLine="0"/>
              <w:jc w:val="center"/>
            </w:pPr>
            <w:r w:rsidRPr="00B664E5">
              <w:t>Н</w:t>
            </w:r>
          </w:p>
        </w:tc>
        <w:tc>
          <w:tcPr>
            <w:tcW w:w="5270" w:type="dxa"/>
            <w:tcBorders>
              <w:top w:val="nil"/>
              <w:left w:val="nil"/>
              <w:bottom w:val="single" w:sz="4" w:space="0" w:color="auto"/>
              <w:right w:val="single" w:sz="4" w:space="0" w:color="auto"/>
            </w:tcBorders>
            <w:shd w:val="clear" w:color="auto" w:fill="auto"/>
            <w:hideMark/>
          </w:tcPr>
          <w:p w14:paraId="73F46B1E" w14:textId="77777777" w:rsidR="00B664E5" w:rsidRPr="00B664E5" w:rsidRDefault="00B664E5" w:rsidP="00B664E5">
            <w:pPr>
              <w:suppressAutoHyphens w:val="0"/>
              <w:ind w:firstLine="0"/>
              <w:jc w:val="left"/>
            </w:pPr>
            <w:r w:rsidRPr="00B664E5">
              <w:t> </w:t>
            </w:r>
          </w:p>
        </w:tc>
      </w:tr>
    </w:tbl>
    <w:p w14:paraId="436A7A33" w14:textId="3175D8E1" w:rsidR="00B423AD" w:rsidRDefault="00B423AD" w:rsidP="00C16A0A">
      <w:pPr>
        <w:sectPr w:rsidR="00B423AD" w:rsidSect="00AC5E63">
          <w:footnotePr>
            <w:numRestart w:val="eachSect"/>
          </w:footnotePr>
          <w:pgSz w:w="16838" w:h="11906" w:orient="landscape"/>
          <w:pgMar w:top="1701" w:right="1134" w:bottom="850" w:left="1134" w:header="708" w:footer="708" w:gutter="0"/>
          <w:cols w:space="708"/>
          <w:docGrid w:linePitch="360"/>
        </w:sectPr>
      </w:pPr>
    </w:p>
    <w:p w14:paraId="66DEDE4D" w14:textId="1573D9E9" w:rsidR="00DE0686" w:rsidRPr="005331F7" w:rsidRDefault="00DE0686" w:rsidP="00DE0686">
      <w:pPr>
        <w:pStyle w:val="10"/>
        <w:spacing w:before="360"/>
        <w:ind w:firstLine="567"/>
      </w:pPr>
      <w:r>
        <w:rPr>
          <w:lang w:val="en-US"/>
        </w:rPr>
        <w:t>V</w:t>
      </w:r>
      <w:r w:rsidRPr="00965B55">
        <w:t>. ОПИСАНИЕ ФАЙЛА обмена информации</w:t>
      </w:r>
      <w:r w:rsidR="006D58CF">
        <w:t xml:space="preserve"> перевозчика</w:t>
      </w:r>
      <w:r w:rsidRPr="00965B55">
        <w:t xml:space="preserve"> </w:t>
      </w:r>
      <w:r w:rsidR="005331F7">
        <w:t xml:space="preserve">о подтверждении </w:t>
      </w:r>
      <w:r w:rsidR="006D58CF">
        <w:t xml:space="preserve">изменения сведений о получателе и (или) порте </w:t>
      </w:r>
      <w:r w:rsidR="00671AA2">
        <w:t>выгрузки</w:t>
      </w:r>
    </w:p>
    <w:p w14:paraId="0F031FC5" w14:textId="2DE3FF18" w:rsidR="00DE0686" w:rsidRPr="00965B55" w:rsidRDefault="001E5856" w:rsidP="005331F7">
      <w:pPr>
        <w:rPr>
          <w:rFonts w:eastAsia="SimSun"/>
          <w:sz w:val="28"/>
          <w:szCs w:val="28"/>
        </w:rPr>
      </w:pPr>
      <w:r>
        <w:rPr>
          <w:sz w:val="28"/>
          <w:szCs w:val="28"/>
        </w:rPr>
        <w:t>10</w:t>
      </w:r>
      <w:r w:rsidR="00DE0686" w:rsidRPr="00965B55">
        <w:rPr>
          <w:sz w:val="28"/>
          <w:szCs w:val="28"/>
        </w:rPr>
        <w:t xml:space="preserve">. </w:t>
      </w:r>
      <w:r w:rsidR="00DE0686" w:rsidRPr="00965B55">
        <w:rPr>
          <w:b/>
          <w:sz w:val="28"/>
          <w:szCs w:val="28"/>
        </w:rPr>
        <w:t xml:space="preserve">Имя файла обмена </w:t>
      </w:r>
      <w:r w:rsidR="00DE0686" w:rsidRPr="00965B55">
        <w:rPr>
          <w:rFonts w:eastAsia="SimSun"/>
          <w:sz w:val="28"/>
          <w:szCs w:val="28"/>
        </w:rPr>
        <w:t xml:space="preserve">должно иметь следующий вид: </w:t>
      </w:r>
    </w:p>
    <w:p w14:paraId="05E67C59" w14:textId="2489E4CC" w:rsidR="00DE0686" w:rsidRPr="00D16511" w:rsidRDefault="00DE0686" w:rsidP="005331F7">
      <w:pPr>
        <w:rPr>
          <w:sz w:val="28"/>
          <w:szCs w:val="28"/>
          <w:lang w:val="en-US"/>
        </w:rPr>
      </w:pPr>
      <w:r w:rsidRPr="00965B55">
        <w:rPr>
          <w:b/>
          <w:i/>
          <w:sz w:val="28"/>
          <w:szCs w:val="28"/>
          <w:lang w:val="en-US"/>
        </w:rPr>
        <w:t>R</w:t>
      </w:r>
      <w:r w:rsidRPr="00D16511">
        <w:rPr>
          <w:b/>
          <w:i/>
          <w:sz w:val="28"/>
          <w:szCs w:val="28"/>
          <w:lang w:val="en-US"/>
        </w:rPr>
        <w:t>_</w:t>
      </w:r>
      <w:r w:rsidRPr="00965B55">
        <w:rPr>
          <w:b/>
          <w:i/>
          <w:sz w:val="28"/>
          <w:szCs w:val="28"/>
        </w:rPr>
        <w:t>Т</w:t>
      </w:r>
      <w:r w:rsidRPr="00D16511">
        <w:rPr>
          <w:b/>
          <w:i/>
          <w:sz w:val="28"/>
          <w:szCs w:val="28"/>
          <w:lang w:val="en-US"/>
        </w:rPr>
        <w:t>_</w:t>
      </w:r>
      <w:r w:rsidRPr="00965B55">
        <w:rPr>
          <w:b/>
          <w:i/>
          <w:sz w:val="28"/>
          <w:szCs w:val="28"/>
          <w:lang w:val="en-US"/>
        </w:rPr>
        <w:t>A</w:t>
      </w:r>
      <w:r w:rsidRPr="00D16511">
        <w:rPr>
          <w:b/>
          <w:i/>
          <w:sz w:val="28"/>
          <w:szCs w:val="28"/>
          <w:lang w:val="en-US"/>
        </w:rPr>
        <w:t>_</w:t>
      </w:r>
      <w:r w:rsidR="00D16511">
        <w:rPr>
          <w:b/>
          <w:i/>
          <w:sz w:val="28"/>
          <w:szCs w:val="28"/>
          <w:lang w:val="en-US"/>
        </w:rPr>
        <w:t>E_</w:t>
      </w:r>
      <w:r w:rsidRPr="00965B55">
        <w:rPr>
          <w:b/>
          <w:i/>
          <w:sz w:val="28"/>
          <w:szCs w:val="28"/>
        </w:rPr>
        <w:t>О</w:t>
      </w:r>
      <w:r w:rsidRPr="00D16511">
        <w:rPr>
          <w:b/>
          <w:i/>
          <w:sz w:val="28"/>
          <w:szCs w:val="28"/>
          <w:lang w:val="en-US"/>
        </w:rPr>
        <w:t>_</w:t>
      </w:r>
      <w:r w:rsidRPr="00965B55">
        <w:rPr>
          <w:b/>
          <w:i/>
          <w:sz w:val="28"/>
          <w:szCs w:val="28"/>
          <w:lang w:val="en-US"/>
        </w:rPr>
        <w:t>W</w:t>
      </w:r>
      <w:r w:rsidRPr="00D16511">
        <w:rPr>
          <w:b/>
          <w:i/>
          <w:sz w:val="28"/>
          <w:szCs w:val="28"/>
          <w:lang w:val="en-US"/>
        </w:rPr>
        <w:t>_</w:t>
      </w:r>
      <w:r w:rsidRPr="00965B55">
        <w:rPr>
          <w:b/>
          <w:i/>
          <w:sz w:val="28"/>
          <w:szCs w:val="28"/>
          <w:lang w:val="en-US"/>
        </w:rPr>
        <w:t>GGGGMMDD</w:t>
      </w:r>
      <w:r w:rsidRPr="00D16511">
        <w:rPr>
          <w:b/>
          <w:i/>
          <w:sz w:val="28"/>
          <w:szCs w:val="28"/>
          <w:lang w:val="en-US"/>
        </w:rPr>
        <w:t>_</w:t>
      </w:r>
      <w:r w:rsidRPr="00965B55">
        <w:rPr>
          <w:b/>
          <w:i/>
          <w:sz w:val="28"/>
          <w:szCs w:val="28"/>
          <w:lang w:val="en-US"/>
        </w:rPr>
        <w:t>N</w:t>
      </w:r>
      <w:r w:rsidRPr="00D16511">
        <w:rPr>
          <w:sz w:val="28"/>
          <w:szCs w:val="28"/>
          <w:lang w:val="en-US"/>
        </w:rPr>
        <w:t xml:space="preserve">, </w:t>
      </w:r>
      <w:r w:rsidRPr="00965B55">
        <w:rPr>
          <w:sz w:val="28"/>
          <w:szCs w:val="28"/>
        </w:rPr>
        <w:t>где</w:t>
      </w:r>
      <w:r w:rsidRPr="00D16511">
        <w:rPr>
          <w:sz w:val="28"/>
          <w:szCs w:val="28"/>
          <w:lang w:val="en-US"/>
        </w:rPr>
        <w:t>:</w:t>
      </w:r>
    </w:p>
    <w:p w14:paraId="763D0326" w14:textId="78AF97D8" w:rsidR="00DE0686" w:rsidRPr="008D2E2A" w:rsidRDefault="00DE0686" w:rsidP="005331F7">
      <w:pPr>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Pr="008D2E2A">
        <w:rPr>
          <w:rFonts w:eastAsia="SimSun"/>
          <w:sz w:val="28"/>
          <w:szCs w:val="28"/>
          <w:lang w:val="en-US"/>
        </w:rPr>
        <w:t>CON</w:t>
      </w:r>
      <w:r>
        <w:rPr>
          <w:rFonts w:eastAsia="SimSun"/>
          <w:sz w:val="28"/>
          <w:szCs w:val="28"/>
          <w:lang w:val="en-US"/>
        </w:rPr>
        <w:t>S</w:t>
      </w:r>
      <w:r w:rsidR="006D58CF">
        <w:rPr>
          <w:rFonts w:eastAsia="SimSun"/>
          <w:sz w:val="28"/>
          <w:szCs w:val="28"/>
          <w:lang w:val="en-US"/>
        </w:rPr>
        <w:t>IZM</w:t>
      </w:r>
      <w:r w:rsidR="001E5856">
        <w:rPr>
          <w:rFonts w:eastAsia="SimSun"/>
          <w:sz w:val="28"/>
          <w:szCs w:val="28"/>
          <w:lang w:val="en-US"/>
        </w:rPr>
        <w:t>PDTV</w:t>
      </w:r>
      <w:r w:rsidRPr="008D2E2A">
        <w:rPr>
          <w:rFonts w:eastAsia="SimSun"/>
          <w:sz w:val="28"/>
          <w:szCs w:val="28"/>
        </w:rPr>
        <w:t>;</w:t>
      </w:r>
    </w:p>
    <w:p w14:paraId="1DAEB813" w14:textId="187B6C88" w:rsidR="00DE0686" w:rsidRPr="001E5856" w:rsidRDefault="00DE0686" w:rsidP="005331F7">
      <w:pPr>
        <w:pStyle w:val="ConsPlusNormal"/>
        <w:ind w:firstLine="709"/>
        <w:jc w:val="both"/>
        <w:rPr>
          <w:rFonts w:ascii="Times New Roman" w:hAnsi="Times New Roman" w:cs="Times New Roman"/>
          <w:sz w:val="28"/>
          <w:szCs w:val="28"/>
        </w:rPr>
      </w:pPr>
      <w:r w:rsidRPr="001E5856">
        <w:rPr>
          <w:rFonts w:ascii="Times New Roman" w:hAnsi="Times New Roman" w:cs="Times New Roman"/>
          <w:b/>
          <w:i/>
          <w:sz w:val="28"/>
          <w:szCs w:val="28"/>
        </w:rPr>
        <w:t>А</w:t>
      </w:r>
      <w:r w:rsidRPr="001E5856">
        <w:rPr>
          <w:rFonts w:ascii="Times New Roman" w:hAnsi="Times New Roman" w:cs="Times New Roman"/>
          <w:sz w:val="28"/>
          <w:szCs w:val="28"/>
        </w:rPr>
        <w:t xml:space="preserve"> – уникальный идентификатор получателя файла обмена </w:t>
      </w:r>
      <w:r w:rsidR="004E6ECA">
        <w:rPr>
          <w:rFonts w:ascii="Times New Roman" w:hAnsi="Times New Roman" w:cs="Times New Roman"/>
          <w:sz w:val="28"/>
          <w:szCs w:val="28"/>
        </w:rPr>
        <w:t xml:space="preserve">электронного </w:t>
      </w:r>
      <w:r w:rsidRPr="001E5856">
        <w:rPr>
          <w:rFonts w:ascii="Times New Roman" w:hAnsi="Times New Roman" w:cs="Times New Roman"/>
          <w:sz w:val="28"/>
          <w:szCs w:val="28"/>
        </w:rPr>
        <w:t xml:space="preserve">коносамента, информация </w:t>
      </w:r>
      <w:r w:rsidR="006D58CF" w:rsidRPr="006D58CF">
        <w:rPr>
          <w:rFonts w:ascii="Times New Roman" w:hAnsi="Times New Roman" w:cs="Times New Roman"/>
          <w:sz w:val="28"/>
          <w:szCs w:val="28"/>
        </w:rPr>
        <w:t xml:space="preserve">перевозчика о подтверждении изменения сведений о получателе и (или) порте </w:t>
      </w:r>
      <w:r w:rsidR="00671AA2" w:rsidRPr="006D58CF">
        <w:rPr>
          <w:rFonts w:ascii="Times New Roman" w:hAnsi="Times New Roman" w:cs="Times New Roman"/>
          <w:sz w:val="28"/>
          <w:szCs w:val="28"/>
        </w:rPr>
        <w:t>выгрузк</w:t>
      </w:r>
      <w:r w:rsidR="00671AA2">
        <w:rPr>
          <w:rFonts w:ascii="Times New Roman" w:hAnsi="Times New Roman" w:cs="Times New Roman"/>
          <w:sz w:val="28"/>
          <w:szCs w:val="28"/>
        </w:rPr>
        <w:t>и</w:t>
      </w:r>
      <w:r w:rsidRPr="001E5856">
        <w:rPr>
          <w:rFonts w:ascii="Times New Roman" w:hAnsi="Times New Roman" w:cs="Times New Roman"/>
          <w:sz w:val="28"/>
          <w:szCs w:val="28"/>
        </w:rPr>
        <w:t>. Значение элемента представляется в виде «УИОЭДОУИПол», где:</w:t>
      </w:r>
    </w:p>
    <w:p w14:paraId="52D880B3" w14:textId="72D167AE" w:rsidR="00DE0686" w:rsidRPr="008D2E2A" w:rsidRDefault="00DE0686" w:rsidP="005331F7">
      <w:pPr>
        <w:pStyle w:val="ConsPlusNormal"/>
        <w:ind w:firstLine="709"/>
        <w:jc w:val="both"/>
        <w:rPr>
          <w:rFonts w:ascii="Times New Roman" w:hAnsi="Times New Roman" w:cs="Times New Roman"/>
          <w:sz w:val="28"/>
          <w:szCs w:val="28"/>
        </w:rPr>
      </w:pPr>
      <w:r w:rsidRPr="008D2E2A">
        <w:rPr>
          <w:rFonts w:ascii="Times New Roman" w:hAnsi="Times New Roman" w:cs="Times New Roman"/>
          <w:sz w:val="28"/>
          <w:szCs w:val="28"/>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841B29" w:rsidRPr="00841B29">
        <w:rPr>
          <w:rFonts w:ascii="Times New Roman" w:hAnsi="Times New Roman" w:cs="Times New Roman"/>
          <w:sz w:val="28"/>
          <w:szCs w:val="28"/>
        </w:rPr>
        <w:t>Федеральной налоговой службой</w:t>
      </w:r>
      <w:r w:rsidRPr="008D2E2A">
        <w:rPr>
          <w:rFonts w:ascii="Times New Roman" w:hAnsi="Times New Roman" w:cs="Times New Roman"/>
          <w:sz w:val="28"/>
          <w:szCs w:val="28"/>
        </w:rPr>
        <w:t xml:space="preserve">. В значении уникального идентификатора допускаются символы латинского алфавита «A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Z», «a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z», цифры «0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9», знаки «@», «.», «-». Значение уникального идентификатора регистронезависимо;</w:t>
      </w:r>
    </w:p>
    <w:p w14:paraId="12290929" w14:textId="52EE2D48" w:rsidR="00287A24" w:rsidRDefault="00DE0686" w:rsidP="00287A24">
      <w:pPr>
        <w:pStyle w:val="a1"/>
        <w:numPr>
          <w:ilvl w:val="0"/>
          <w:numId w:val="0"/>
        </w:numPr>
        <w:spacing w:line="240" w:lineRule="auto"/>
        <w:ind w:firstLine="709"/>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sidR="006D58CF">
        <w:rPr>
          <w:rFonts w:cs="Times New Roman"/>
          <w:sz w:val="28"/>
          <w:szCs w:val="28"/>
          <w:lang w:val="ru-RU"/>
        </w:rPr>
        <w:t>отправителя (</w:t>
      </w:r>
      <w:r w:rsidR="005331F7">
        <w:rPr>
          <w:rFonts w:cs="Times New Roman"/>
          <w:sz w:val="28"/>
          <w:szCs w:val="28"/>
          <w:lang w:val="ru-RU"/>
        </w:rPr>
        <w:t>фрахтователя</w:t>
      </w:r>
      <w:r w:rsidR="006D58CF">
        <w:rPr>
          <w:rFonts w:cs="Times New Roman"/>
          <w:sz w:val="28"/>
          <w:szCs w:val="28"/>
          <w:lang w:val="ru-RU"/>
        </w:rPr>
        <w:t>)</w:t>
      </w:r>
      <w:r w:rsidRPr="008D2E2A">
        <w:rPr>
          <w:rFonts w:cs="Times New Roman"/>
          <w:sz w:val="28"/>
          <w:szCs w:val="28"/>
          <w:lang w:val="ru-RU"/>
        </w:rPr>
        <w:t>)</w:t>
      </w:r>
      <w:r w:rsidR="008248B1">
        <w:rPr>
          <w:rFonts w:cs="Times New Roman"/>
          <w:sz w:val="28"/>
          <w:szCs w:val="28"/>
          <w:lang w:val="ru-RU"/>
        </w:rPr>
        <w:t>.</w:t>
      </w:r>
      <w:r w:rsidR="00287A24">
        <w:rPr>
          <w:rFonts w:cs="Times New Roman"/>
          <w:sz w:val="28"/>
          <w:szCs w:val="28"/>
          <w:lang w:val="ru-RU"/>
        </w:rPr>
        <w:t xml:space="preserve"> </w:t>
      </w:r>
      <w:r w:rsidR="008248B1">
        <w:rPr>
          <w:rFonts w:cs="Times New Roman"/>
          <w:sz w:val="28"/>
          <w:szCs w:val="28"/>
          <w:lang w:val="ru-RU"/>
        </w:rPr>
        <w:t>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07D17BCB" w14:textId="51FF4950" w:rsidR="00287A24" w:rsidRDefault="00D16511" w:rsidP="00287A24">
      <w:pPr>
        <w:pStyle w:val="a1"/>
        <w:numPr>
          <w:ilvl w:val="0"/>
          <w:numId w:val="0"/>
        </w:numPr>
        <w:spacing w:line="240" w:lineRule="auto"/>
        <w:ind w:firstLine="709"/>
        <w:jc w:val="both"/>
        <w:rPr>
          <w:rFonts w:cs="Times New Roman"/>
          <w:sz w:val="28"/>
          <w:szCs w:val="28"/>
          <w:lang w:val="ru-RU"/>
        </w:rPr>
      </w:pPr>
      <w:r>
        <w:rPr>
          <w:rFonts w:cs="Times New Roman"/>
          <w:b/>
          <w:i/>
          <w:sz w:val="28"/>
          <w:szCs w:val="28"/>
        </w:rPr>
        <w:t>E</w:t>
      </w:r>
      <w:r w:rsidRPr="00287A24">
        <w:rPr>
          <w:rFonts w:cs="Times New Roman"/>
          <w:sz w:val="28"/>
          <w:szCs w:val="28"/>
          <w:lang w:val="ru-RU"/>
        </w:rPr>
        <w:t xml:space="preserve"> – уникальный идентификатор получателя файла обмена</w:t>
      </w:r>
      <w:r w:rsidR="001072F5">
        <w:rPr>
          <w:rFonts w:cs="Times New Roman"/>
          <w:sz w:val="28"/>
          <w:szCs w:val="28"/>
          <w:lang w:val="ru-RU"/>
        </w:rPr>
        <w:t xml:space="preserve"> электронного</w:t>
      </w:r>
      <w:r w:rsidRPr="00287A24">
        <w:rPr>
          <w:rFonts w:cs="Times New Roman"/>
          <w:sz w:val="28"/>
          <w:szCs w:val="28"/>
          <w:lang w:val="ru-RU"/>
        </w:rPr>
        <w:t xml:space="preserve"> коносамента, информация перевозчика о подтверждении изменения сведений о получателе и (или) порте </w:t>
      </w:r>
      <w:r w:rsidR="00671AA2" w:rsidRPr="00287A24">
        <w:rPr>
          <w:rFonts w:cs="Times New Roman"/>
          <w:sz w:val="28"/>
          <w:szCs w:val="28"/>
          <w:lang w:val="ru-RU"/>
        </w:rPr>
        <w:t>выгрузк</w:t>
      </w:r>
      <w:r w:rsidR="00671AA2">
        <w:rPr>
          <w:rFonts w:cs="Times New Roman"/>
          <w:sz w:val="28"/>
          <w:szCs w:val="28"/>
          <w:lang w:val="ru-RU"/>
        </w:rPr>
        <w:t>и</w:t>
      </w:r>
      <w:r w:rsidRPr="00287A24">
        <w:rPr>
          <w:rFonts w:cs="Times New Roman"/>
          <w:sz w:val="28"/>
          <w:szCs w:val="28"/>
          <w:lang w:val="ru-RU"/>
        </w:rPr>
        <w:t>. Значение элемента представляется в виде «УИОЭДОУИПол», где:</w:t>
      </w:r>
      <w:r w:rsidR="00287A24">
        <w:rPr>
          <w:rFonts w:cs="Times New Roman"/>
          <w:sz w:val="28"/>
          <w:szCs w:val="28"/>
          <w:lang w:val="ru-RU"/>
        </w:rPr>
        <w:t xml:space="preserve"> </w:t>
      </w:r>
    </w:p>
    <w:p w14:paraId="6124E83A" w14:textId="79D0EC90" w:rsidR="00D16511" w:rsidRPr="00E85526" w:rsidRDefault="00D16511" w:rsidP="00287A24">
      <w:pPr>
        <w:pStyle w:val="a1"/>
        <w:numPr>
          <w:ilvl w:val="0"/>
          <w:numId w:val="0"/>
        </w:numPr>
        <w:spacing w:line="240" w:lineRule="auto"/>
        <w:ind w:firstLine="709"/>
        <w:jc w:val="both"/>
        <w:rPr>
          <w:rFonts w:cs="Times New Roman"/>
          <w:sz w:val="28"/>
          <w:szCs w:val="28"/>
          <w:lang w:val="ru-RU"/>
        </w:rPr>
      </w:pPr>
      <w:r w:rsidRPr="00287A24">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841B29" w:rsidRPr="00841B29">
        <w:rPr>
          <w:rFonts w:cs="Times New Roman"/>
          <w:sz w:val="28"/>
          <w:szCs w:val="28"/>
          <w:lang w:val="ru-RU"/>
        </w:rPr>
        <w:t>Федеральной налоговой службой</w:t>
      </w:r>
      <w:r w:rsidRPr="00287A24">
        <w:rPr>
          <w:rFonts w:cs="Times New Roman"/>
          <w:sz w:val="28"/>
          <w:szCs w:val="28"/>
          <w:lang w:val="ru-RU"/>
        </w:rPr>
        <w:t xml:space="preserve">. </w:t>
      </w:r>
      <w:r w:rsidRPr="00E85526">
        <w:rPr>
          <w:rFonts w:cs="Times New Roman"/>
          <w:sz w:val="28"/>
          <w:szCs w:val="28"/>
          <w:lang w:val="ru-RU"/>
        </w:rPr>
        <w:t>В значении уникального идентификатора допускаются символы латинского алфавита «</w:t>
      </w:r>
      <w:r w:rsidRPr="008D2E2A">
        <w:rPr>
          <w:rFonts w:cs="Times New Roman"/>
          <w:sz w:val="28"/>
          <w:szCs w:val="28"/>
        </w:rPr>
        <w:t>A</w:t>
      </w:r>
      <w:r w:rsidRPr="00E85526">
        <w:rPr>
          <w:rFonts w:cs="Times New Roman"/>
          <w:sz w:val="28"/>
          <w:szCs w:val="28"/>
          <w:lang w:val="ru-RU"/>
        </w:rPr>
        <w:t xml:space="preserve"> </w:t>
      </w:r>
      <w:r w:rsidRPr="00E85526">
        <w:rPr>
          <w:rFonts w:eastAsia="SimSun" w:cs="Times New Roman"/>
          <w:sz w:val="28"/>
          <w:szCs w:val="28"/>
          <w:lang w:val="ru-RU"/>
        </w:rPr>
        <w:t>–</w:t>
      </w:r>
      <w:r w:rsidRPr="00E85526">
        <w:rPr>
          <w:rFonts w:cs="Times New Roman"/>
          <w:sz w:val="28"/>
          <w:szCs w:val="28"/>
          <w:lang w:val="ru-RU"/>
        </w:rPr>
        <w:t xml:space="preserve"> </w:t>
      </w:r>
      <w:r w:rsidRPr="008D2E2A">
        <w:rPr>
          <w:rFonts w:cs="Times New Roman"/>
          <w:sz w:val="28"/>
          <w:szCs w:val="28"/>
        </w:rPr>
        <w:t>Z</w:t>
      </w:r>
      <w:r w:rsidRPr="00E85526">
        <w:rPr>
          <w:rFonts w:cs="Times New Roman"/>
          <w:sz w:val="28"/>
          <w:szCs w:val="28"/>
          <w:lang w:val="ru-RU"/>
        </w:rPr>
        <w:t>», «</w:t>
      </w:r>
      <w:r w:rsidRPr="008D2E2A">
        <w:rPr>
          <w:rFonts w:cs="Times New Roman"/>
          <w:sz w:val="28"/>
          <w:szCs w:val="28"/>
        </w:rPr>
        <w:t>a</w:t>
      </w:r>
      <w:r w:rsidRPr="00E85526">
        <w:rPr>
          <w:rFonts w:cs="Times New Roman"/>
          <w:sz w:val="28"/>
          <w:szCs w:val="28"/>
          <w:lang w:val="ru-RU"/>
        </w:rPr>
        <w:t xml:space="preserve"> </w:t>
      </w:r>
      <w:r w:rsidRPr="00E85526">
        <w:rPr>
          <w:rFonts w:eastAsia="SimSun" w:cs="Times New Roman"/>
          <w:sz w:val="28"/>
          <w:szCs w:val="28"/>
          <w:lang w:val="ru-RU"/>
        </w:rPr>
        <w:t>–</w:t>
      </w:r>
      <w:r w:rsidRPr="00E85526">
        <w:rPr>
          <w:rFonts w:cs="Times New Roman"/>
          <w:sz w:val="28"/>
          <w:szCs w:val="28"/>
          <w:lang w:val="ru-RU"/>
        </w:rPr>
        <w:t xml:space="preserve"> </w:t>
      </w:r>
      <w:r w:rsidRPr="008D2E2A">
        <w:rPr>
          <w:rFonts w:cs="Times New Roman"/>
          <w:sz w:val="28"/>
          <w:szCs w:val="28"/>
        </w:rPr>
        <w:t>z</w:t>
      </w:r>
      <w:r w:rsidRPr="00E85526">
        <w:rPr>
          <w:rFonts w:cs="Times New Roman"/>
          <w:sz w:val="28"/>
          <w:szCs w:val="28"/>
          <w:lang w:val="ru-RU"/>
        </w:rPr>
        <w:t xml:space="preserve">», цифры «0 </w:t>
      </w:r>
      <w:r w:rsidRPr="00E85526">
        <w:rPr>
          <w:rFonts w:eastAsia="SimSun" w:cs="Times New Roman"/>
          <w:sz w:val="28"/>
          <w:szCs w:val="28"/>
          <w:lang w:val="ru-RU"/>
        </w:rPr>
        <w:t>–</w:t>
      </w:r>
      <w:r w:rsidRPr="00E85526">
        <w:rPr>
          <w:rFonts w:cs="Times New Roman"/>
          <w:sz w:val="28"/>
          <w:szCs w:val="28"/>
          <w:lang w:val="ru-RU"/>
        </w:rPr>
        <w:t xml:space="preserve"> 9», знаки «@», «.», «-». Значение уникального идентификатора регистронезависимо;</w:t>
      </w:r>
    </w:p>
    <w:p w14:paraId="44FCE112" w14:textId="255EE3D3" w:rsidR="00D16511" w:rsidRPr="008D2E2A" w:rsidRDefault="00D16511" w:rsidP="00287A24">
      <w:pPr>
        <w:pStyle w:val="a1"/>
        <w:numPr>
          <w:ilvl w:val="0"/>
          <w:numId w:val="0"/>
        </w:numPr>
        <w:spacing w:line="240" w:lineRule="auto"/>
        <w:ind w:firstLine="709"/>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Pr>
          <w:rFonts w:cs="Times New Roman"/>
          <w:sz w:val="28"/>
          <w:szCs w:val="28"/>
          <w:lang w:val="ru-RU"/>
        </w:rPr>
        <w:t>получателя</w:t>
      </w:r>
      <w:r w:rsidRPr="008D2E2A">
        <w:rPr>
          <w:rFonts w:cs="Times New Roman"/>
          <w:sz w:val="28"/>
          <w:szCs w:val="28"/>
          <w:lang w:val="ru-RU"/>
        </w:rPr>
        <w:t>)</w:t>
      </w:r>
      <w:r w:rsidR="00287A24">
        <w:rPr>
          <w:rFonts w:cs="Times New Roman"/>
          <w:sz w:val="28"/>
          <w:szCs w:val="28"/>
          <w:lang w:val="ru-RU"/>
        </w:rPr>
        <w:t>. 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41D7DBD2" w14:textId="49AC6CD6" w:rsidR="00DE0686" w:rsidRPr="001E5856" w:rsidRDefault="00DE0686" w:rsidP="001E5856">
      <w:pPr>
        <w:pStyle w:val="a1"/>
        <w:numPr>
          <w:ilvl w:val="0"/>
          <w:numId w:val="0"/>
        </w:numPr>
        <w:spacing w:line="240" w:lineRule="auto"/>
        <w:ind w:firstLine="709"/>
        <w:jc w:val="both"/>
        <w:rPr>
          <w:rFonts w:cs="Times New Roman"/>
          <w:sz w:val="28"/>
          <w:szCs w:val="28"/>
          <w:lang w:val="ru-RU"/>
        </w:rPr>
      </w:pPr>
      <w:r w:rsidRPr="001E5856">
        <w:rPr>
          <w:rFonts w:cs="Times New Roman"/>
          <w:b/>
          <w:i/>
          <w:sz w:val="28"/>
          <w:szCs w:val="28"/>
          <w:lang w:val="ru-RU"/>
        </w:rPr>
        <w:t>О</w:t>
      </w:r>
      <w:r w:rsidRPr="001E5856">
        <w:rPr>
          <w:rFonts w:cs="Times New Roman"/>
          <w:sz w:val="28"/>
          <w:szCs w:val="28"/>
          <w:lang w:val="ru-RU"/>
        </w:rPr>
        <w:t xml:space="preserve"> – уникальный идентификатор отправителя файла обмена </w:t>
      </w:r>
      <w:r w:rsidR="001072F5">
        <w:rPr>
          <w:rFonts w:cs="Times New Roman"/>
          <w:sz w:val="28"/>
          <w:szCs w:val="28"/>
          <w:lang w:val="ru-RU"/>
        </w:rPr>
        <w:t xml:space="preserve">электронного </w:t>
      </w:r>
      <w:r w:rsidRPr="001E5856">
        <w:rPr>
          <w:rFonts w:cs="Times New Roman"/>
          <w:sz w:val="28"/>
          <w:szCs w:val="28"/>
          <w:lang w:val="ru-RU"/>
        </w:rPr>
        <w:t xml:space="preserve">коносамента, информация </w:t>
      </w:r>
      <w:r w:rsidR="006D58CF" w:rsidRPr="006D58CF">
        <w:rPr>
          <w:rFonts w:cs="Times New Roman"/>
          <w:sz w:val="28"/>
          <w:szCs w:val="28"/>
          <w:lang w:val="ru-RU"/>
        </w:rPr>
        <w:t xml:space="preserve">перевозчика о подтверждении изменения сведений о получателе и (или) порте </w:t>
      </w:r>
      <w:r w:rsidR="00671AA2" w:rsidRPr="006D58CF">
        <w:rPr>
          <w:rFonts w:cs="Times New Roman"/>
          <w:sz w:val="28"/>
          <w:szCs w:val="28"/>
          <w:lang w:val="ru-RU"/>
        </w:rPr>
        <w:t>выгрузк</w:t>
      </w:r>
      <w:r w:rsidR="00671AA2">
        <w:rPr>
          <w:rFonts w:cs="Times New Roman"/>
          <w:sz w:val="28"/>
          <w:szCs w:val="28"/>
          <w:lang w:val="ru-RU"/>
        </w:rPr>
        <w:t>и</w:t>
      </w:r>
      <w:r w:rsidRPr="001E5856">
        <w:rPr>
          <w:rFonts w:cs="Times New Roman"/>
          <w:sz w:val="28"/>
          <w:szCs w:val="28"/>
          <w:lang w:val="ru-RU"/>
        </w:rPr>
        <w:t>. Значение элемента представляется в виде «УИОЭДОУИОтпр», где:</w:t>
      </w:r>
    </w:p>
    <w:p w14:paraId="1118D5D1" w14:textId="0D7825F3" w:rsidR="00DE0686" w:rsidRPr="001E5856" w:rsidRDefault="00DE0686" w:rsidP="001E5856">
      <w:pPr>
        <w:pStyle w:val="a1"/>
        <w:numPr>
          <w:ilvl w:val="0"/>
          <w:numId w:val="0"/>
        </w:numPr>
        <w:spacing w:line="240" w:lineRule="auto"/>
        <w:ind w:firstLine="709"/>
        <w:jc w:val="both"/>
        <w:rPr>
          <w:rFonts w:cs="Times New Roman"/>
          <w:sz w:val="28"/>
          <w:szCs w:val="28"/>
          <w:lang w:val="ru-RU"/>
        </w:rPr>
      </w:pPr>
      <w:r w:rsidRPr="001E5856">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841B29" w:rsidRPr="00841B29">
        <w:rPr>
          <w:rFonts w:cs="Times New Roman"/>
          <w:sz w:val="28"/>
          <w:szCs w:val="28"/>
          <w:lang w:val="ru-RU"/>
        </w:rPr>
        <w:t>Федеральной налоговой службой</w:t>
      </w:r>
      <w:r w:rsidRPr="001E5856">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31A9374C" w14:textId="54DABE1A" w:rsidR="00DE0686" w:rsidRDefault="00DE0686" w:rsidP="008248B1">
      <w:pPr>
        <w:pStyle w:val="a1"/>
        <w:numPr>
          <w:ilvl w:val="0"/>
          <w:numId w:val="0"/>
        </w:numPr>
        <w:spacing w:line="240" w:lineRule="auto"/>
        <w:ind w:firstLine="709"/>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Pr>
          <w:rFonts w:eastAsia="SimSun" w:cs="Times New Roman"/>
          <w:sz w:val="28"/>
          <w:szCs w:val="28"/>
          <w:lang w:val="ru-RU" w:eastAsia="ru-RU"/>
        </w:rPr>
        <w:t>перевозчика</w:t>
      </w:r>
      <w:r w:rsidRPr="00965B55">
        <w:rPr>
          <w:rFonts w:cs="Times New Roman"/>
          <w:sz w:val="28"/>
          <w:szCs w:val="28"/>
          <w:lang w:val="ru-RU"/>
        </w:rPr>
        <w:t>)</w:t>
      </w:r>
      <w:r w:rsidR="008248B1">
        <w:rPr>
          <w:rFonts w:cs="Times New Roman"/>
          <w:sz w:val="28"/>
          <w:szCs w:val="28"/>
          <w:lang w:val="ru-RU"/>
        </w:rPr>
        <w:t>. 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43 символов</w:t>
      </w:r>
      <w:r>
        <w:rPr>
          <w:rFonts w:cs="Times New Roman"/>
          <w:sz w:val="28"/>
          <w:szCs w:val="28"/>
          <w:lang w:val="ru-RU"/>
        </w:rPr>
        <w:t>;</w:t>
      </w:r>
    </w:p>
    <w:p w14:paraId="7BF9646B" w14:textId="66FA64A7" w:rsidR="00DE0686" w:rsidRPr="00965B55" w:rsidRDefault="00DE0686" w:rsidP="005331F7">
      <w:pPr>
        <w:pStyle w:val="a1"/>
        <w:numPr>
          <w:ilvl w:val="0"/>
          <w:numId w:val="0"/>
        </w:numPr>
        <w:spacing w:after="0" w:line="240" w:lineRule="auto"/>
        <w:ind w:firstLine="709"/>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006D58CF" w:rsidRPr="006D58CF">
        <w:rPr>
          <w:rFonts w:cs="Times New Roman"/>
          <w:sz w:val="28"/>
          <w:szCs w:val="28"/>
          <w:lang w:val="ru-RU"/>
        </w:rPr>
        <w:t xml:space="preserve">перевозчика о подтверждении изменения сведений о получателе и (или) порте </w:t>
      </w:r>
      <w:r w:rsidR="00671AA2" w:rsidRPr="006D58CF">
        <w:rPr>
          <w:rFonts w:cs="Times New Roman"/>
          <w:sz w:val="28"/>
          <w:szCs w:val="28"/>
          <w:lang w:val="ru-RU"/>
        </w:rPr>
        <w:t>выгрузк</w:t>
      </w:r>
      <w:r w:rsidR="00671AA2">
        <w:rPr>
          <w:rFonts w:cs="Times New Roman"/>
          <w:sz w:val="28"/>
          <w:szCs w:val="28"/>
          <w:lang w:val="ru-RU"/>
        </w:rPr>
        <w:t>и</w:t>
      </w:r>
      <w:r w:rsidRPr="00965B55">
        <w:rPr>
          <w:rFonts w:eastAsia="SimSun" w:cs="Times New Roman"/>
          <w:sz w:val="28"/>
          <w:szCs w:val="28"/>
          <w:lang w:val="ru-RU" w:eastAsia="ru-RU"/>
        </w:rPr>
        <w:t>.</w:t>
      </w:r>
      <w:r>
        <w:rPr>
          <w:rFonts w:eastAsia="SimSun" w:cs="Times New Roman"/>
          <w:sz w:val="28"/>
          <w:szCs w:val="28"/>
          <w:lang w:val="ru-RU" w:eastAsia="ru-RU"/>
        </w:rPr>
        <w:t xml:space="preserve"> </w:t>
      </w:r>
      <w:r w:rsidRPr="00965B55">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006D58CF" w:rsidRPr="006D58CF">
        <w:rPr>
          <w:rFonts w:cs="Times New Roman"/>
          <w:sz w:val="28"/>
          <w:szCs w:val="28"/>
          <w:lang w:val="ru-RU"/>
        </w:rPr>
        <w:t xml:space="preserve">перевозчика о подтверждении изменения сведений о получателе и (или) порте </w:t>
      </w:r>
      <w:r w:rsidR="00BB4B99" w:rsidRPr="006D58CF">
        <w:rPr>
          <w:rFonts w:cs="Times New Roman"/>
          <w:sz w:val="28"/>
          <w:szCs w:val="28"/>
          <w:lang w:val="ru-RU"/>
        </w:rPr>
        <w:t>выгрузк</w:t>
      </w:r>
      <w:r w:rsidR="00BB4B99">
        <w:rPr>
          <w:rFonts w:cs="Times New Roman"/>
          <w:sz w:val="28"/>
          <w:szCs w:val="28"/>
          <w:lang w:val="ru-RU"/>
        </w:rPr>
        <w:t>и</w:t>
      </w:r>
      <w:r w:rsidR="00BB4B99" w:rsidRPr="00965B55">
        <w:rPr>
          <w:rFonts w:eastAsia="SimSun" w:cs="Times New Roman"/>
          <w:sz w:val="28"/>
          <w:szCs w:val="28"/>
          <w:lang w:val="ru-RU" w:eastAsia="ru-RU"/>
        </w:rPr>
        <w:t xml:space="preserve"> </w:t>
      </w:r>
      <w:r w:rsidRPr="00965B55">
        <w:rPr>
          <w:rFonts w:eastAsia="SimSun" w:cs="Times New Roman"/>
          <w:sz w:val="28"/>
          <w:szCs w:val="28"/>
          <w:lang w:val="ru-RU" w:eastAsia="ru-RU"/>
        </w:rPr>
        <w:t xml:space="preserve">отсутствуют, «1» – дополнительные получатели файла обмена информации </w:t>
      </w:r>
      <w:r w:rsidR="006D58CF" w:rsidRPr="006D58CF">
        <w:rPr>
          <w:rFonts w:cs="Times New Roman"/>
          <w:sz w:val="28"/>
          <w:szCs w:val="28"/>
          <w:lang w:val="ru-RU"/>
        </w:rPr>
        <w:t xml:space="preserve">перевозчика о подтверждении изменения сведений о получателе и (или) порте </w:t>
      </w:r>
      <w:r w:rsidR="00BB4B99" w:rsidRPr="006D58CF">
        <w:rPr>
          <w:rFonts w:cs="Times New Roman"/>
          <w:sz w:val="28"/>
          <w:szCs w:val="28"/>
          <w:lang w:val="ru-RU"/>
        </w:rPr>
        <w:t>выгрузк</w:t>
      </w:r>
      <w:r w:rsidR="00BB4B99">
        <w:rPr>
          <w:rFonts w:cs="Times New Roman"/>
          <w:sz w:val="28"/>
          <w:szCs w:val="28"/>
          <w:lang w:val="ru-RU"/>
        </w:rPr>
        <w:t>и</w:t>
      </w:r>
      <w:r w:rsidR="00BB4B99" w:rsidRPr="00965B55">
        <w:rPr>
          <w:rFonts w:eastAsia="SimSun" w:cs="Times New Roman"/>
          <w:sz w:val="28"/>
          <w:szCs w:val="28"/>
          <w:lang w:val="ru-RU" w:eastAsia="ru-RU"/>
        </w:rPr>
        <w:t xml:space="preserve"> </w:t>
      </w:r>
      <w:r w:rsidRPr="00965B55">
        <w:rPr>
          <w:rFonts w:eastAsia="SimSun" w:cs="Times New Roman"/>
          <w:sz w:val="28"/>
          <w:szCs w:val="28"/>
          <w:lang w:val="ru-RU" w:eastAsia="ru-RU"/>
        </w:rPr>
        <w:t xml:space="preserve">присутствуют и указаны в файле обмена информации </w:t>
      </w:r>
      <w:r w:rsidR="006D58CF" w:rsidRPr="006D58CF">
        <w:rPr>
          <w:rFonts w:cs="Times New Roman"/>
          <w:sz w:val="28"/>
          <w:szCs w:val="28"/>
          <w:lang w:val="ru-RU"/>
        </w:rPr>
        <w:t xml:space="preserve">перевозчика о подтверждении изменения сведений о получателе и (или) порте </w:t>
      </w:r>
      <w:r w:rsidR="00BB4B99" w:rsidRPr="006D58CF">
        <w:rPr>
          <w:rFonts w:cs="Times New Roman"/>
          <w:sz w:val="28"/>
          <w:szCs w:val="28"/>
          <w:lang w:val="ru-RU"/>
        </w:rPr>
        <w:t>выгрузк</w:t>
      </w:r>
      <w:r w:rsidR="00BB4B99">
        <w:rPr>
          <w:rFonts w:cs="Times New Roman"/>
          <w:sz w:val="28"/>
          <w:szCs w:val="28"/>
          <w:lang w:val="ru-RU"/>
        </w:rPr>
        <w:t>и</w:t>
      </w:r>
      <w:r w:rsidRPr="00965B55">
        <w:rPr>
          <w:rFonts w:eastAsia="SimSun" w:cs="Times New Roman"/>
          <w:sz w:val="28"/>
          <w:szCs w:val="28"/>
          <w:lang w:val="ru-RU" w:eastAsia="ru-RU"/>
        </w:rPr>
        <w:t>;</w:t>
      </w:r>
    </w:p>
    <w:p w14:paraId="298E61CC" w14:textId="77777777" w:rsidR="00DE0686" w:rsidRPr="00965B55" w:rsidRDefault="00DE0686" w:rsidP="00DE0686">
      <w:pPr>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564A8B93" w14:textId="6C4988DA" w:rsidR="00DE0686" w:rsidRPr="00582815" w:rsidRDefault="00DE0686" w:rsidP="00DE0686">
      <w:pPr>
        <w:ind w:firstLine="567"/>
        <w:rPr>
          <w:sz w:val="28"/>
          <w:szCs w:val="28"/>
        </w:rPr>
      </w:pPr>
      <w:r w:rsidRPr="00841B29">
        <w:rPr>
          <w:b/>
          <w:i/>
          <w:sz w:val="28"/>
          <w:szCs w:val="28"/>
          <w:lang w:val="en-US"/>
        </w:rPr>
        <w:t>N</w:t>
      </w:r>
      <w:r w:rsidRPr="00582815">
        <w:rPr>
          <w:rFonts w:eastAsia="SimSun"/>
          <w:sz w:val="28"/>
          <w:szCs w:val="28"/>
        </w:rPr>
        <w:t xml:space="preserve"> – </w:t>
      </w:r>
      <w:r w:rsidR="00BB4B99">
        <w:rPr>
          <w:sz w:val="28"/>
          <w:szCs w:val="28"/>
        </w:rPr>
        <w:t xml:space="preserve">36-символьный </w:t>
      </w:r>
      <w:r w:rsidR="00B41752">
        <w:rPr>
          <w:sz w:val="28"/>
          <w:szCs w:val="28"/>
        </w:rPr>
        <w:t xml:space="preserve">глобально </w:t>
      </w:r>
      <w:r w:rsidR="00BB4B99">
        <w:rPr>
          <w:sz w:val="28"/>
          <w:szCs w:val="28"/>
        </w:rPr>
        <w:t xml:space="preserve">уникальный идентификатор </w:t>
      </w:r>
      <w:r w:rsidR="00BB4B99">
        <w:rPr>
          <w:sz w:val="28"/>
          <w:szCs w:val="28"/>
          <w:lang w:val="en-US"/>
        </w:rPr>
        <w:t>GUID</w:t>
      </w:r>
      <w:r w:rsidR="00BB4B99">
        <w:rPr>
          <w:sz w:val="28"/>
          <w:szCs w:val="28"/>
        </w:rPr>
        <w:t xml:space="preserve"> (</w:t>
      </w:r>
      <w:r w:rsidR="00BB4B99">
        <w:rPr>
          <w:sz w:val="28"/>
          <w:szCs w:val="28"/>
          <w:lang w:val="en-US"/>
        </w:rPr>
        <w:t>Globally</w:t>
      </w:r>
      <w:r w:rsidR="00BB4B99">
        <w:rPr>
          <w:sz w:val="28"/>
          <w:szCs w:val="28"/>
        </w:rPr>
        <w:t xml:space="preserve"> </w:t>
      </w:r>
      <w:r w:rsidR="00BB4B99">
        <w:rPr>
          <w:sz w:val="28"/>
          <w:szCs w:val="28"/>
          <w:lang w:val="en-US"/>
        </w:rPr>
        <w:t>Unique</w:t>
      </w:r>
      <w:r w:rsidR="00BB4B99">
        <w:rPr>
          <w:sz w:val="28"/>
          <w:szCs w:val="28"/>
        </w:rPr>
        <w:t xml:space="preserve"> </w:t>
      </w:r>
      <w:r w:rsidR="00BB4B99">
        <w:rPr>
          <w:sz w:val="28"/>
          <w:szCs w:val="28"/>
          <w:lang w:val="en-US"/>
        </w:rPr>
        <w:t>Identifier</w:t>
      </w:r>
      <w:r w:rsidR="00BB4B99">
        <w:rPr>
          <w:sz w:val="28"/>
          <w:szCs w:val="28"/>
        </w:rPr>
        <w:t>)</w:t>
      </w:r>
      <w:r w:rsidRPr="00582815">
        <w:rPr>
          <w:sz w:val="28"/>
          <w:szCs w:val="28"/>
        </w:rPr>
        <w:t>.</w:t>
      </w:r>
    </w:p>
    <w:p w14:paraId="04D976A6" w14:textId="77777777" w:rsidR="00DE0686" w:rsidRPr="00965B55" w:rsidRDefault="00DE0686" w:rsidP="00DE0686">
      <w:pPr>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25A97587" w14:textId="77777777" w:rsidR="00DE0686" w:rsidRPr="00965B55" w:rsidRDefault="00DE0686" w:rsidP="00DE0686">
      <w:pPr>
        <w:spacing w:before="60" w:after="60"/>
        <w:ind w:firstLine="567"/>
        <w:rPr>
          <w:b/>
          <w:i/>
          <w:sz w:val="28"/>
          <w:szCs w:val="28"/>
        </w:rPr>
      </w:pPr>
      <w:r w:rsidRPr="00965B55">
        <w:rPr>
          <w:b/>
          <w:i/>
          <w:sz w:val="28"/>
          <w:szCs w:val="28"/>
        </w:rPr>
        <w:t>Параметры первой строки файла обмена</w:t>
      </w:r>
    </w:p>
    <w:p w14:paraId="710E90DC" w14:textId="77777777" w:rsidR="00DE0686" w:rsidRPr="00965B55" w:rsidRDefault="00DE0686" w:rsidP="00DE0686">
      <w:pPr>
        <w:ind w:firstLine="567"/>
        <w:rPr>
          <w:sz w:val="28"/>
          <w:szCs w:val="28"/>
        </w:rPr>
      </w:pPr>
      <w:r w:rsidRPr="00965B55">
        <w:rPr>
          <w:sz w:val="28"/>
          <w:szCs w:val="28"/>
        </w:rPr>
        <w:t>Первая строка XML-файла должна иметь следующий вид:</w:t>
      </w:r>
    </w:p>
    <w:p w14:paraId="56D83970" w14:textId="405A7078" w:rsidR="00DE0686" w:rsidRPr="00965B55" w:rsidRDefault="00D91ABA" w:rsidP="00DE0686">
      <w:pPr>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40205EB8" w14:textId="77777777" w:rsidR="00DE0686" w:rsidRPr="00965B55" w:rsidRDefault="00DE0686" w:rsidP="00DE0686">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34DE9B4D" w14:textId="4832833A" w:rsidR="00DE0686" w:rsidRPr="00965B55" w:rsidRDefault="00DE0686" w:rsidP="00DE0686">
      <w:pPr>
        <w:ind w:firstLine="567"/>
        <w:rPr>
          <w:sz w:val="28"/>
          <w:szCs w:val="28"/>
        </w:rPr>
      </w:pPr>
      <w:r w:rsidRPr="000A002B">
        <w:rPr>
          <w:rFonts w:eastAsia="SimSun"/>
          <w:sz w:val="28"/>
          <w:szCs w:val="28"/>
        </w:rPr>
        <w:t>ON_</w:t>
      </w:r>
      <w:r w:rsidR="005331F7" w:rsidRPr="000A002B">
        <w:rPr>
          <w:rFonts w:eastAsia="SimSun"/>
          <w:sz w:val="28"/>
          <w:szCs w:val="28"/>
          <w:lang w:val="en-US"/>
        </w:rPr>
        <w:t>CONS</w:t>
      </w:r>
      <w:r w:rsidR="006D58CF" w:rsidRPr="000A002B">
        <w:rPr>
          <w:rFonts w:eastAsia="SimSun"/>
          <w:sz w:val="28"/>
          <w:szCs w:val="28"/>
          <w:lang w:val="en-US"/>
        </w:rPr>
        <w:t>IZM</w:t>
      </w:r>
      <w:r w:rsidR="005331F7" w:rsidRPr="000A002B">
        <w:rPr>
          <w:rFonts w:eastAsia="SimSun"/>
          <w:sz w:val="28"/>
          <w:szCs w:val="28"/>
          <w:lang w:val="en-US"/>
        </w:rPr>
        <w:t>PDTV</w:t>
      </w:r>
      <w:r w:rsidRPr="000A002B">
        <w:rPr>
          <w:rFonts w:eastAsia="SimSun"/>
          <w:sz w:val="28"/>
          <w:szCs w:val="28"/>
        </w:rPr>
        <w:t>_1_9</w:t>
      </w:r>
      <w:r w:rsidR="00E74A3D" w:rsidRPr="00C6095C">
        <w:rPr>
          <w:rFonts w:eastAsia="SimSun"/>
          <w:sz w:val="28"/>
          <w:szCs w:val="28"/>
        </w:rPr>
        <w:t>65</w:t>
      </w:r>
      <w:r w:rsidRPr="000A002B">
        <w:rPr>
          <w:rFonts w:eastAsia="SimSun"/>
          <w:sz w:val="28"/>
          <w:szCs w:val="28"/>
        </w:rPr>
        <w:t>_0</w:t>
      </w:r>
      <w:r w:rsidR="00E74A3D" w:rsidRPr="00C6095C">
        <w:rPr>
          <w:rFonts w:eastAsia="SimSun"/>
          <w:sz w:val="28"/>
          <w:szCs w:val="28"/>
        </w:rPr>
        <w:t>4</w:t>
      </w:r>
      <w:r w:rsidRPr="000A002B">
        <w:rPr>
          <w:rFonts w:eastAsia="SimSun"/>
          <w:sz w:val="28"/>
          <w:szCs w:val="28"/>
        </w:rPr>
        <w:t>_05_01_</w:t>
      </w:r>
      <w:r w:rsidRPr="000A002B">
        <w:rPr>
          <w:rFonts w:eastAsia="SimSun"/>
          <w:sz w:val="28"/>
          <w:szCs w:val="28"/>
          <w:lang w:val="en-US"/>
        </w:rPr>
        <w:t>xx</w:t>
      </w:r>
      <w:r w:rsidRPr="000A002B">
        <w:rPr>
          <w:rFonts w:eastAsia="SimSun"/>
          <w:sz w:val="28"/>
          <w:szCs w:val="28"/>
        </w:rPr>
        <w:t xml:space="preserve">, </w:t>
      </w:r>
      <w:r w:rsidRPr="000A002B">
        <w:rPr>
          <w:sz w:val="28"/>
          <w:szCs w:val="28"/>
        </w:rPr>
        <w:t>где хх – номер версии</w:t>
      </w:r>
      <w:r w:rsidRPr="00965B55">
        <w:rPr>
          <w:sz w:val="28"/>
          <w:szCs w:val="28"/>
        </w:rPr>
        <w:t xml:space="preserve"> схемы.</w:t>
      </w:r>
    </w:p>
    <w:p w14:paraId="5AF8A65F" w14:textId="77777777" w:rsidR="00DE0686" w:rsidRPr="00965B55" w:rsidRDefault="00DE0686" w:rsidP="00DE0686">
      <w:pPr>
        <w:ind w:firstLine="567"/>
        <w:rPr>
          <w:rFonts w:eastAsia="SimSun"/>
          <w:sz w:val="28"/>
          <w:szCs w:val="28"/>
        </w:rPr>
      </w:pPr>
      <w:r w:rsidRPr="00965B55">
        <w:rPr>
          <w:rFonts w:eastAsia="SimSun"/>
          <w:sz w:val="28"/>
          <w:szCs w:val="28"/>
        </w:rPr>
        <w:t>Расширение имени файла – xsd.</w:t>
      </w:r>
    </w:p>
    <w:p w14:paraId="7A6D50EA" w14:textId="0D00AFE3" w:rsidR="00BB4B99" w:rsidRDefault="00DE0686" w:rsidP="00DE0686">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BB4B99">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10137CB5" w14:textId="2539607F" w:rsidR="00DE0686" w:rsidRPr="00965B55" w:rsidRDefault="00DE0686" w:rsidP="00DE0686">
      <w:pPr>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393E68">
        <w:rPr>
          <w:sz w:val="28"/>
          <w:szCs w:val="28"/>
        </w:rPr>
        <w:t>)</w:t>
      </w:r>
      <w:r w:rsidRPr="00965B55">
        <w:rPr>
          <w:rFonts w:eastAsia="SimSun"/>
          <w:sz w:val="28"/>
          <w:szCs w:val="28"/>
        </w:rPr>
        <w:t>.</w:t>
      </w:r>
    </w:p>
    <w:p w14:paraId="56A3D856" w14:textId="6DDBEAA8" w:rsidR="00DE0686" w:rsidRPr="00965B55" w:rsidRDefault="009F0AF0" w:rsidP="00DE0686">
      <w:pPr>
        <w:spacing w:before="120"/>
        <w:ind w:firstLine="567"/>
        <w:rPr>
          <w:sz w:val="28"/>
          <w:szCs w:val="28"/>
        </w:rPr>
      </w:pPr>
      <w:r>
        <w:rPr>
          <w:sz w:val="28"/>
          <w:szCs w:val="28"/>
        </w:rPr>
        <w:t>11</w:t>
      </w:r>
      <w:r w:rsidR="00DE0686" w:rsidRPr="00965B55">
        <w:rPr>
          <w:sz w:val="28"/>
          <w:szCs w:val="28"/>
        </w:rPr>
        <w:t>.</w:t>
      </w:r>
      <w:r w:rsidR="00DE0686" w:rsidRPr="00965B55">
        <w:rPr>
          <w:b/>
          <w:sz w:val="28"/>
          <w:szCs w:val="28"/>
        </w:rPr>
        <w:t xml:space="preserve"> Логическая модель файла обмена </w:t>
      </w:r>
      <w:r w:rsidR="00DE0686" w:rsidRPr="00965B55">
        <w:rPr>
          <w:sz w:val="28"/>
          <w:szCs w:val="28"/>
        </w:rPr>
        <w:t xml:space="preserve">представлена в виде диаграммы структуры файла обмена на рисунке </w:t>
      </w:r>
      <w:r w:rsidR="005331F7">
        <w:rPr>
          <w:sz w:val="28"/>
          <w:szCs w:val="28"/>
        </w:rPr>
        <w:t>4</w:t>
      </w:r>
      <w:r w:rsidR="00DE0686"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005331F7">
        <w:rPr>
          <w:sz w:val="28"/>
          <w:szCs w:val="28"/>
        </w:rPr>
        <w:t>11</w:t>
      </w:r>
      <w:r w:rsidR="00DE0686" w:rsidRPr="0011619B">
        <w:rPr>
          <w:sz w:val="28"/>
          <w:szCs w:val="28"/>
        </w:rPr>
        <w:t xml:space="preserve">.1 </w:t>
      </w:r>
      <w:r w:rsidR="00DE0686" w:rsidRPr="0011619B">
        <w:rPr>
          <w:rFonts w:eastAsia="SimSun"/>
          <w:sz w:val="28"/>
          <w:szCs w:val="28"/>
        </w:rPr>
        <w:t xml:space="preserve">– </w:t>
      </w:r>
      <w:r w:rsidR="005331F7">
        <w:rPr>
          <w:rFonts w:eastAsia="SimSun"/>
          <w:sz w:val="28"/>
          <w:szCs w:val="28"/>
        </w:rPr>
        <w:t>1</w:t>
      </w:r>
      <w:r w:rsidR="00DE0686">
        <w:rPr>
          <w:rFonts w:eastAsia="SimSun"/>
          <w:sz w:val="28"/>
          <w:szCs w:val="28"/>
        </w:rPr>
        <w:t>1</w:t>
      </w:r>
      <w:r w:rsidR="005331F7">
        <w:rPr>
          <w:rFonts w:eastAsia="SimSun"/>
          <w:sz w:val="28"/>
          <w:szCs w:val="28"/>
        </w:rPr>
        <w:t>.</w:t>
      </w:r>
      <w:r w:rsidR="00D16001">
        <w:rPr>
          <w:rFonts w:eastAsia="SimSun"/>
          <w:sz w:val="28"/>
          <w:szCs w:val="28"/>
        </w:rPr>
        <w:t>10</w:t>
      </w:r>
      <w:r w:rsidR="00DE0686" w:rsidRPr="00965B55">
        <w:rPr>
          <w:sz w:val="28"/>
          <w:szCs w:val="28"/>
        </w:rPr>
        <w:t xml:space="preserve"> настоящего формата.</w:t>
      </w:r>
    </w:p>
    <w:p w14:paraId="66AF3800" w14:textId="77777777" w:rsidR="00DE0686" w:rsidRPr="00965B55" w:rsidRDefault="00DE0686" w:rsidP="00DE0686">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B045341" w14:textId="77777777" w:rsidR="00DE0686" w:rsidRPr="00965B55" w:rsidRDefault="00DE0686" w:rsidP="00DE0686">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1FFADD1A" w14:textId="77777777" w:rsidR="00DE0686" w:rsidRPr="00965B55" w:rsidRDefault="00DE0686" w:rsidP="00DE0686">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7600E4EA" w14:textId="1F4DD9EA" w:rsidR="00DE0686" w:rsidRPr="00965B55" w:rsidRDefault="00DE0686" w:rsidP="00DE0686">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D2537A">
        <w:rPr>
          <w:rStyle w:val="a6"/>
          <w:sz w:val="28"/>
          <w:szCs w:val="28"/>
        </w:rPr>
        <w:t xml:space="preserve">                        </w:t>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1B5AE73C" w14:textId="77777777" w:rsidR="00DE0686" w:rsidRPr="00965B55" w:rsidRDefault="00DE0686" w:rsidP="00DE0686">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0965B6F3" w14:textId="61A74437" w:rsidR="00DE0686" w:rsidRPr="00965B55" w:rsidRDefault="00DE0686" w:rsidP="00DE068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w:t>
      </w:r>
      <w:r w:rsidR="00D2537A">
        <w:rPr>
          <w:sz w:val="28"/>
          <w:szCs w:val="28"/>
        </w:rPr>
        <w:t xml:space="preserve">            </w:t>
      </w:r>
      <w:r w:rsidRPr="00965B55">
        <w:rPr>
          <w:sz w:val="28"/>
          <w:szCs w:val="28"/>
        </w:rPr>
        <w:t xml:space="preserve">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1E284D10" w14:textId="0B94A5CB" w:rsidR="00DE0686" w:rsidRPr="00965B55" w:rsidRDefault="00DE0686" w:rsidP="00DE068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D2537A">
        <w:rPr>
          <w:sz w:val="28"/>
          <w:szCs w:val="28"/>
        </w:rPr>
        <w:t xml:space="preserve">                            </w:t>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B212EEA" w14:textId="68F0CF30" w:rsidR="00DE0686" w:rsidRPr="00965B55" w:rsidRDefault="00DE0686" w:rsidP="00DE0686">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4E6ECA">
        <w:rPr>
          <w:sz w:val="28"/>
          <w:szCs w:val="28"/>
        </w:rPr>
        <w:t xml:space="preserve">таких как </w:t>
      </w:r>
      <w:r w:rsidRPr="00965B55">
        <w:rPr>
          <w:sz w:val="28"/>
          <w:szCs w:val="28"/>
        </w:rPr>
        <w:t>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13118128" w14:textId="1A24F150" w:rsidR="00DE0686" w:rsidRPr="00965B55" w:rsidRDefault="00DE0686" w:rsidP="00DE0686">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21948D36" w14:textId="2A984598" w:rsidR="00DE0686" w:rsidRPr="00965B55" w:rsidRDefault="00DE0686" w:rsidP="00DE0686">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841B29">
        <w:rPr>
          <w:rStyle w:val="a6"/>
          <w:sz w:val="28"/>
          <w:szCs w:val="28"/>
        </w:rPr>
        <w:t>е</w:t>
      </w:r>
      <w:r w:rsidRPr="00965B55">
        <w:rPr>
          <w:rStyle w:val="a6"/>
          <w:sz w:val="28"/>
          <w:szCs w:val="28"/>
        </w:rPr>
        <w:t xml:space="preserve">тся значение «У» </w:t>
      </w:r>
      <w:r w:rsidR="00841B29">
        <w:rPr>
          <w:rStyle w:val="a6"/>
          <w:sz w:val="28"/>
          <w:szCs w:val="28"/>
        </w:rPr>
        <w:t>при</w:t>
      </w:r>
      <w:r w:rsidRPr="00965B55">
        <w:rPr>
          <w:rStyle w:val="a6"/>
          <w:sz w:val="28"/>
          <w:szCs w:val="28"/>
        </w:rPr>
        <w:t xml:space="preserve"> описани</w:t>
      </w:r>
      <w:r w:rsidR="00841B29">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5AFA1480" w14:textId="570B1E76" w:rsidR="00DE0686" w:rsidRPr="00965B55" w:rsidRDefault="00DE0686" w:rsidP="00DE0686">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6F16211" w14:textId="77777777" w:rsidR="00DE0686" w:rsidRPr="00965B55" w:rsidRDefault="00DE0686" w:rsidP="00DE0686">
      <w:pPr>
        <w:pStyle w:val="2"/>
        <w:ind w:firstLine="567"/>
        <w:jc w:val="both"/>
      </w:pPr>
      <w:r w:rsidRPr="00965B55">
        <w:br w:type="page"/>
      </w:r>
    </w:p>
    <w:p w14:paraId="354C11C6" w14:textId="77777777" w:rsidR="00DE0686" w:rsidRPr="00965B55" w:rsidRDefault="00DE0686" w:rsidP="00DE0686">
      <w:pPr>
        <w:pStyle w:val="ab"/>
        <w:jc w:val="center"/>
        <w:rPr>
          <w:szCs w:val="28"/>
        </w:rPr>
      </w:pPr>
    </w:p>
    <w:p w14:paraId="32BF5939" w14:textId="386018C2" w:rsidR="00BC326B" w:rsidRDefault="00514881" w:rsidP="00DE0686">
      <w:pPr>
        <w:ind w:firstLine="0"/>
        <w:jc w:val="center"/>
        <w:rPr>
          <w:sz w:val="28"/>
          <w:szCs w:val="28"/>
        </w:rPr>
      </w:pPr>
      <w:r w:rsidRPr="00AF78C7">
        <w:rPr>
          <w:noProof/>
          <w:sz w:val="28"/>
          <w:szCs w:val="28"/>
        </w:rPr>
        <w:drawing>
          <wp:inline distT="0" distB="0" distL="0" distR="0" wp14:anchorId="59A2AC55" wp14:editId="4E13104F">
            <wp:extent cx="5940425" cy="855345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4.png"/>
                    <pic:cNvPicPr/>
                  </pic:nvPicPr>
                  <pic:blipFill rotWithShape="1">
                    <a:blip r:embed="rId18">
                      <a:extLst>
                        <a:ext uri="{28A0092B-C50C-407E-A947-70E740481C1C}">
                          <a14:useLocalDpi xmlns:a14="http://schemas.microsoft.com/office/drawing/2010/main" val="0"/>
                        </a:ext>
                      </a:extLst>
                    </a:blip>
                    <a:srcRect b="2214"/>
                    <a:stretch/>
                  </pic:blipFill>
                  <pic:spPr bwMode="auto">
                    <a:xfrm>
                      <a:off x="0" y="0"/>
                      <a:ext cx="5940425" cy="8553450"/>
                    </a:xfrm>
                    <a:prstGeom prst="rect">
                      <a:avLst/>
                    </a:prstGeom>
                    <a:ln>
                      <a:noFill/>
                    </a:ln>
                    <a:extLst>
                      <a:ext uri="{53640926-AAD7-44D8-BBD7-CCE9431645EC}">
                        <a14:shadowObscured xmlns:a14="http://schemas.microsoft.com/office/drawing/2010/main"/>
                      </a:ext>
                    </a:extLst>
                  </pic:spPr>
                </pic:pic>
              </a:graphicData>
            </a:graphic>
          </wp:inline>
        </w:drawing>
      </w:r>
    </w:p>
    <w:p w14:paraId="78AF8C19" w14:textId="03A38203" w:rsidR="00DE0686" w:rsidRDefault="00DE0686" w:rsidP="00DE0686">
      <w:pPr>
        <w:ind w:firstLine="0"/>
        <w:jc w:val="center"/>
        <w:rPr>
          <w:sz w:val="28"/>
          <w:szCs w:val="28"/>
        </w:rPr>
      </w:pPr>
      <w:r w:rsidRPr="00965B55">
        <w:rPr>
          <w:sz w:val="28"/>
          <w:szCs w:val="28"/>
        </w:rPr>
        <w:t xml:space="preserve">Рисунок </w:t>
      </w:r>
      <w:r w:rsidR="005331F7">
        <w:rPr>
          <w:sz w:val="28"/>
          <w:szCs w:val="28"/>
        </w:rPr>
        <w:t>4</w:t>
      </w:r>
      <w:r w:rsidRPr="00965B55">
        <w:rPr>
          <w:sz w:val="28"/>
          <w:szCs w:val="28"/>
        </w:rPr>
        <w:t>. Диаграмма структуры файла обмена</w:t>
      </w:r>
    </w:p>
    <w:p w14:paraId="019E9BBD" w14:textId="77777777" w:rsidR="00DE0686" w:rsidRDefault="00DE0686" w:rsidP="00DE0686">
      <w:pPr>
        <w:sectPr w:rsidR="00DE0686" w:rsidSect="00BA0242">
          <w:pgSz w:w="11906" w:h="16838"/>
          <w:pgMar w:top="1134" w:right="850" w:bottom="1134" w:left="1701" w:header="708" w:footer="708" w:gutter="0"/>
          <w:cols w:space="708"/>
          <w:docGrid w:linePitch="360"/>
        </w:sectPr>
      </w:pPr>
    </w:p>
    <w:p w14:paraId="01110FDA" w14:textId="03854571" w:rsidR="00C6095C" w:rsidRPr="00C6095C" w:rsidRDefault="00C6095C" w:rsidP="00C6095C">
      <w:pPr>
        <w:suppressAutoHyphens w:val="0"/>
        <w:ind w:firstLine="0"/>
        <w:jc w:val="right"/>
      </w:pPr>
      <w:r>
        <w:t>Таблица 11.</w:t>
      </w:r>
      <w:r w:rsidRPr="00C6095C">
        <w:t>1</w:t>
      </w:r>
    </w:p>
    <w:p w14:paraId="0699DCFD" w14:textId="77777777" w:rsidR="00C6095C" w:rsidRPr="00C6095C" w:rsidRDefault="00C6095C" w:rsidP="00C6095C">
      <w:pPr>
        <w:suppressAutoHyphens w:val="0"/>
        <w:spacing w:after="120"/>
        <w:ind w:firstLine="0"/>
        <w:jc w:val="center"/>
      </w:pPr>
      <w:r w:rsidRPr="00C6095C">
        <w:rPr>
          <w:b/>
          <w:bCs/>
        </w:rPr>
        <w:t>Файл обмена (File)</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2F25FF0C" w14:textId="77777777" w:rsidTr="00C6095C">
        <w:trPr>
          <w:trHeight w:val="23"/>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F31F60"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5076B90"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B62F69"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45762E"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D3B4E8"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3BCFD4DD"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1391240E"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5FB64440" w14:textId="77777777" w:rsidR="00C6095C" w:rsidRPr="00C6095C" w:rsidRDefault="00C6095C" w:rsidP="00C6095C">
            <w:pPr>
              <w:suppressAutoHyphens w:val="0"/>
              <w:ind w:firstLine="0"/>
              <w:jc w:val="left"/>
            </w:pPr>
            <w:r w:rsidRPr="00C6095C">
              <w:t>Идентификатор файла</w:t>
            </w:r>
          </w:p>
        </w:tc>
        <w:tc>
          <w:tcPr>
            <w:tcW w:w="2442" w:type="dxa"/>
            <w:tcBorders>
              <w:top w:val="nil"/>
              <w:left w:val="nil"/>
              <w:bottom w:val="single" w:sz="4" w:space="0" w:color="auto"/>
              <w:right w:val="single" w:sz="4" w:space="0" w:color="auto"/>
            </w:tcBorders>
            <w:shd w:val="clear" w:color="auto" w:fill="auto"/>
            <w:hideMark/>
          </w:tcPr>
          <w:p w14:paraId="6E6543BB" w14:textId="77777777" w:rsidR="00C6095C" w:rsidRPr="00C6095C" w:rsidRDefault="00C6095C" w:rsidP="00C6095C">
            <w:pPr>
              <w:suppressAutoHyphens w:val="0"/>
              <w:ind w:firstLine="0"/>
              <w:jc w:val="center"/>
            </w:pPr>
            <w:r w:rsidRPr="00C6095C">
              <w:t>FileID</w:t>
            </w:r>
          </w:p>
        </w:tc>
        <w:tc>
          <w:tcPr>
            <w:tcW w:w="1208" w:type="dxa"/>
            <w:tcBorders>
              <w:top w:val="nil"/>
              <w:left w:val="nil"/>
              <w:bottom w:val="single" w:sz="4" w:space="0" w:color="auto"/>
              <w:right w:val="single" w:sz="4" w:space="0" w:color="auto"/>
            </w:tcBorders>
            <w:shd w:val="clear" w:color="auto" w:fill="auto"/>
            <w:hideMark/>
          </w:tcPr>
          <w:p w14:paraId="3DE46022"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7D48D449" w14:textId="77777777" w:rsidR="00C6095C" w:rsidRPr="00C6095C" w:rsidRDefault="00C6095C" w:rsidP="00C6095C">
            <w:pPr>
              <w:suppressAutoHyphens w:val="0"/>
              <w:ind w:firstLine="0"/>
              <w:jc w:val="center"/>
            </w:pPr>
            <w:r w:rsidRPr="00C6095C">
              <w:t>T(1-255)</w:t>
            </w:r>
          </w:p>
        </w:tc>
        <w:tc>
          <w:tcPr>
            <w:tcW w:w="1910" w:type="dxa"/>
            <w:tcBorders>
              <w:top w:val="nil"/>
              <w:left w:val="nil"/>
              <w:bottom w:val="single" w:sz="4" w:space="0" w:color="auto"/>
              <w:right w:val="single" w:sz="4" w:space="0" w:color="auto"/>
            </w:tcBorders>
            <w:shd w:val="clear" w:color="auto" w:fill="auto"/>
            <w:hideMark/>
          </w:tcPr>
          <w:p w14:paraId="6E04EFD9" w14:textId="415284C8" w:rsidR="00C6095C" w:rsidRPr="00C6095C" w:rsidRDefault="00C6095C" w:rsidP="00C6095C">
            <w:pPr>
              <w:suppressAutoHyphens w:val="0"/>
              <w:ind w:firstLine="0"/>
              <w:jc w:val="center"/>
            </w:pPr>
            <w:r>
              <w:rPr>
                <w:lang w:eastAsia="en-US"/>
              </w:rPr>
              <w:t>ОУ</w:t>
            </w:r>
          </w:p>
        </w:tc>
        <w:tc>
          <w:tcPr>
            <w:tcW w:w="5349" w:type="dxa"/>
            <w:tcBorders>
              <w:top w:val="nil"/>
              <w:left w:val="nil"/>
              <w:bottom w:val="single" w:sz="4" w:space="0" w:color="auto"/>
              <w:right w:val="single" w:sz="4" w:space="0" w:color="auto"/>
            </w:tcBorders>
            <w:shd w:val="clear" w:color="auto" w:fill="auto"/>
            <w:hideMark/>
          </w:tcPr>
          <w:p w14:paraId="4E72576F" w14:textId="03CD6232" w:rsidR="00C6095C" w:rsidRPr="00C6095C" w:rsidRDefault="00C6095C" w:rsidP="00C6095C">
            <w:pPr>
              <w:suppressAutoHyphens w:val="0"/>
              <w:ind w:firstLine="0"/>
              <w:jc w:val="left"/>
            </w:pPr>
            <w:r>
              <w:rPr>
                <w:lang w:eastAsia="en-US"/>
              </w:rPr>
              <w:t>Содержит (повторяет) имя сформированного файла (без расширения)</w:t>
            </w:r>
          </w:p>
        </w:tc>
      </w:tr>
      <w:tr w:rsidR="00C6095C" w:rsidRPr="00C6095C" w14:paraId="36F6350F"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220E1B0" w14:textId="77777777" w:rsidR="00C6095C" w:rsidRPr="00C6095C" w:rsidRDefault="00C6095C" w:rsidP="00C6095C">
            <w:pPr>
              <w:suppressAutoHyphens w:val="0"/>
              <w:ind w:firstLine="0"/>
              <w:jc w:val="left"/>
            </w:pPr>
            <w:r w:rsidRPr="00C6095C">
              <w:t>Версия программы, с помощью которой сформирован файл</w:t>
            </w:r>
          </w:p>
        </w:tc>
        <w:tc>
          <w:tcPr>
            <w:tcW w:w="2442" w:type="dxa"/>
            <w:tcBorders>
              <w:top w:val="nil"/>
              <w:left w:val="nil"/>
              <w:bottom w:val="single" w:sz="4" w:space="0" w:color="auto"/>
              <w:right w:val="single" w:sz="4" w:space="0" w:color="auto"/>
            </w:tcBorders>
            <w:shd w:val="clear" w:color="auto" w:fill="auto"/>
            <w:hideMark/>
          </w:tcPr>
          <w:p w14:paraId="027EE40C" w14:textId="77777777" w:rsidR="00C6095C" w:rsidRPr="00C6095C" w:rsidRDefault="00C6095C" w:rsidP="00C6095C">
            <w:pPr>
              <w:suppressAutoHyphens w:val="0"/>
              <w:ind w:firstLine="0"/>
              <w:jc w:val="center"/>
            </w:pPr>
            <w:r w:rsidRPr="00C6095C">
              <w:t>VersProg</w:t>
            </w:r>
          </w:p>
        </w:tc>
        <w:tc>
          <w:tcPr>
            <w:tcW w:w="1208" w:type="dxa"/>
            <w:tcBorders>
              <w:top w:val="nil"/>
              <w:left w:val="nil"/>
              <w:bottom w:val="single" w:sz="4" w:space="0" w:color="auto"/>
              <w:right w:val="single" w:sz="4" w:space="0" w:color="auto"/>
            </w:tcBorders>
            <w:shd w:val="clear" w:color="auto" w:fill="auto"/>
            <w:hideMark/>
          </w:tcPr>
          <w:p w14:paraId="58FF624C"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586AD175" w14:textId="77777777" w:rsidR="00C6095C" w:rsidRPr="00C6095C" w:rsidRDefault="00C6095C" w:rsidP="00C6095C">
            <w:pPr>
              <w:suppressAutoHyphens w:val="0"/>
              <w:ind w:firstLine="0"/>
              <w:jc w:val="center"/>
            </w:pPr>
            <w:r w:rsidRPr="00C6095C">
              <w:t>T(1-40)</w:t>
            </w:r>
          </w:p>
        </w:tc>
        <w:tc>
          <w:tcPr>
            <w:tcW w:w="1910" w:type="dxa"/>
            <w:tcBorders>
              <w:top w:val="nil"/>
              <w:left w:val="nil"/>
              <w:bottom w:val="single" w:sz="4" w:space="0" w:color="auto"/>
              <w:right w:val="single" w:sz="4" w:space="0" w:color="auto"/>
            </w:tcBorders>
            <w:shd w:val="clear" w:color="auto" w:fill="auto"/>
            <w:hideMark/>
          </w:tcPr>
          <w:p w14:paraId="14F249CD"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2E05FE36" w14:textId="77777777" w:rsidR="00C6095C" w:rsidRPr="00C6095C" w:rsidRDefault="00C6095C" w:rsidP="00C6095C">
            <w:pPr>
              <w:suppressAutoHyphens w:val="0"/>
              <w:ind w:firstLine="0"/>
              <w:jc w:val="left"/>
            </w:pPr>
            <w:r w:rsidRPr="00C6095C">
              <w:t> </w:t>
            </w:r>
          </w:p>
        </w:tc>
      </w:tr>
      <w:tr w:rsidR="00C6095C" w:rsidRPr="00C6095C" w14:paraId="6CCA3776"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1E5E5951" w14:textId="77777777" w:rsidR="00C6095C" w:rsidRPr="00C6095C" w:rsidRDefault="00C6095C" w:rsidP="00C6095C">
            <w:pPr>
              <w:suppressAutoHyphens w:val="0"/>
              <w:ind w:firstLine="0"/>
              <w:jc w:val="left"/>
            </w:pPr>
            <w:r w:rsidRPr="00C6095C">
              <w:t>Версия формата</w:t>
            </w:r>
          </w:p>
        </w:tc>
        <w:tc>
          <w:tcPr>
            <w:tcW w:w="2442" w:type="dxa"/>
            <w:tcBorders>
              <w:top w:val="nil"/>
              <w:left w:val="nil"/>
              <w:bottom w:val="single" w:sz="4" w:space="0" w:color="auto"/>
              <w:right w:val="single" w:sz="4" w:space="0" w:color="auto"/>
            </w:tcBorders>
            <w:shd w:val="clear" w:color="auto" w:fill="auto"/>
            <w:hideMark/>
          </w:tcPr>
          <w:p w14:paraId="24953C3D" w14:textId="77777777" w:rsidR="00C6095C" w:rsidRPr="00C6095C" w:rsidRDefault="00C6095C" w:rsidP="00C6095C">
            <w:pPr>
              <w:suppressAutoHyphens w:val="0"/>
              <w:ind w:firstLine="0"/>
              <w:jc w:val="center"/>
            </w:pPr>
            <w:r w:rsidRPr="00C6095C">
              <w:t>VersForm</w:t>
            </w:r>
          </w:p>
        </w:tc>
        <w:tc>
          <w:tcPr>
            <w:tcW w:w="1208" w:type="dxa"/>
            <w:tcBorders>
              <w:top w:val="nil"/>
              <w:left w:val="nil"/>
              <w:bottom w:val="single" w:sz="4" w:space="0" w:color="auto"/>
              <w:right w:val="single" w:sz="4" w:space="0" w:color="auto"/>
            </w:tcBorders>
            <w:shd w:val="clear" w:color="auto" w:fill="auto"/>
            <w:hideMark/>
          </w:tcPr>
          <w:p w14:paraId="0C34B266"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5CACBC68" w14:textId="77777777" w:rsidR="00C6095C" w:rsidRPr="00C6095C" w:rsidRDefault="00C6095C" w:rsidP="00C6095C">
            <w:pPr>
              <w:suppressAutoHyphens w:val="0"/>
              <w:ind w:firstLine="0"/>
              <w:jc w:val="center"/>
            </w:pPr>
            <w:r w:rsidRPr="00C6095C">
              <w:t>T(1-5)</w:t>
            </w:r>
          </w:p>
        </w:tc>
        <w:tc>
          <w:tcPr>
            <w:tcW w:w="1910" w:type="dxa"/>
            <w:tcBorders>
              <w:top w:val="nil"/>
              <w:left w:val="nil"/>
              <w:bottom w:val="single" w:sz="4" w:space="0" w:color="auto"/>
              <w:right w:val="single" w:sz="4" w:space="0" w:color="auto"/>
            </w:tcBorders>
            <w:shd w:val="clear" w:color="auto" w:fill="auto"/>
            <w:hideMark/>
          </w:tcPr>
          <w:p w14:paraId="69C4DB50" w14:textId="0BCF5EF3" w:rsidR="00C6095C" w:rsidRPr="00C6095C" w:rsidRDefault="00C6095C" w:rsidP="00C6095C">
            <w:pPr>
              <w:suppressAutoHyphens w:val="0"/>
              <w:ind w:firstLine="0"/>
              <w:jc w:val="center"/>
            </w:pPr>
            <w:r w:rsidRPr="00C6095C">
              <w:t>О</w:t>
            </w:r>
            <w:r w:rsidR="00BB4B99">
              <w:t>К</w:t>
            </w:r>
          </w:p>
        </w:tc>
        <w:tc>
          <w:tcPr>
            <w:tcW w:w="5349" w:type="dxa"/>
            <w:tcBorders>
              <w:top w:val="nil"/>
              <w:left w:val="nil"/>
              <w:bottom w:val="single" w:sz="4" w:space="0" w:color="auto"/>
              <w:right w:val="single" w:sz="4" w:space="0" w:color="auto"/>
            </w:tcBorders>
            <w:shd w:val="clear" w:color="auto" w:fill="auto"/>
            <w:hideMark/>
          </w:tcPr>
          <w:p w14:paraId="401E7DBB" w14:textId="77777777" w:rsidR="00C6095C" w:rsidRPr="00C6095C" w:rsidRDefault="00C6095C" w:rsidP="00C6095C">
            <w:pPr>
              <w:suppressAutoHyphens w:val="0"/>
              <w:ind w:firstLine="0"/>
              <w:jc w:val="left"/>
            </w:pPr>
            <w:r w:rsidRPr="00C6095C">
              <w:t xml:space="preserve">Принимает значение: 5.01  </w:t>
            </w:r>
          </w:p>
        </w:tc>
      </w:tr>
      <w:tr w:rsidR="00C6095C" w:rsidRPr="00C6095C" w14:paraId="593E7951"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24BEA37A" w14:textId="0F6D3BD7" w:rsidR="00C6095C" w:rsidRPr="00C6095C" w:rsidRDefault="00C6095C" w:rsidP="00C6095C">
            <w:pPr>
              <w:suppressAutoHyphens w:val="0"/>
              <w:ind w:firstLine="0"/>
              <w:jc w:val="left"/>
            </w:pPr>
            <w:r w:rsidRPr="00C6095C">
              <w:t xml:space="preserve">Идентификатор иного получателя файла обмена информации перевозчика о подтверждении изменения сведений о получателе и (или) порте </w:t>
            </w:r>
            <w:r w:rsidR="00BB4B99" w:rsidRPr="00C6095C">
              <w:t>выгрузк</w:t>
            </w:r>
            <w:r w:rsidR="00BB4B99">
              <w:t>и</w:t>
            </w:r>
          </w:p>
        </w:tc>
        <w:tc>
          <w:tcPr>
            <w:tcW w:w="2442" w:type="dxa"/>
            <w:tcBorders>
              <w:top w:val="nil"/>
              <w:left w:val="nil"/>
              <w:bottom w:val="single" w:sz="4" w:space="0" w:color="auto"/>
              <w:right w:val="single" w:sz="4" w:space="0" w:color="auto"/>
            </w:tcBorders>
            <w:shd w:val="clear" w:color="auto" w:fill="auto"/>
            <w:hideMark/>
          </w:tcPr>
          <w:p w14:paraId="409251AB" w14:textId="77777777" w:rsidR="00C6095C" w:rsidRPr="00C6095C" w:rsidRDefault="00C6095C" w:rsidP="00C6095C">
            <w:pPr>
              <w:suppressAutoHyphens w:val="0"/>
              <w:ind w:firstLine="0"/>
              <w:jc w:val="center"/>
            </w:pPr>
            <w:r w:rsidRPr="00C6095C">
              <w:t>OthRecID</w:t>
            </w:r>
          </w:p>
        </w:tc>
        <w:tc>
          <w:tcPr>
            <w:tcW w:w="1208" w:type="dxa"/>
            <w:tcBorders>
              <w:top w:val="nil"/>
              <w:left w:val="nil"/>
              <w:bottom w:val="single" w:sz="4" w:space="0" w:color="auto"/>
              <w:right w:val="single" w:sz="4" w:space="0" w:color="auto"/>
            </w:tcBorders>
            <w:shd w:val="clear" w:color="auto" w:fill="auto"/>
            <w:hideMark/>
          </w:tcPr>
          <w:p w14:paraId="4853D880" w14:textId="77777777" w:rsidR="00C6095C" w:rsidRPr="00C6095C" w:rsidRDefault="00C6095C" w:rsidP="00C6095C">
            <w:pPr>
              <w:suppressAutoHyphens w:val="0"/>
              <w:ind w:firstLine="0"/>
              <w:jc w:val="center"/>
            </w:pPr>
            <w:r w:rsidRPr="00C6095C">
              <w:t>П</w:t>
            </w:r>
          </w:p>
        </w:tc>
        <w:tc>
          <w:tcPr>
            <w:tcW w:w="1208" w:type="dxa"/>
            <w:tcBorders>
              <w:top w:val="nil"/>
              <w:left w:val="nil"/>
              <w:bottom w:val="single" w:sz="4" w:space="0" w:color="auto"/>
              <w:right w:val="single" w:sz="4" w:space="0" w:color="auto"/>
            </w:tcBorders>
            <w:shd w:val="clear" w:color="auto" w:fill="auto"/>
            <w:hideMark/>
          </w:tcPr>
          <w:p w14:paraId="53A575FF" w14:textId="77777777" w:rsidR="00C6095C" w:rsidRPr="00C6095C" w:rsidRDefault="00C6095C" w:rsidP="00C6095C">
            <w:pPr>
              <w:suppressAutoHyphens w:val="0"/>
              <w:ind w:firstLine="0"/>
              <w:jc w:val="center"/>
            </w:pPr>
            <w:r w:rsidRPr="00C6095C">
              <w:t>T(4-46)</w:t>
            </w:r>
          </w:p>
        </w:tc>
        <w:tc>
          <w:tcPr>
            <w:tcW w:w="1910" w:type="dxa"/>
            <w:tcBorders>
              <w:top w:val="nil"/>
              <w:left w:val="nil"/>
              <w:bottom w:val="single" w:sz="4" w:space="0" w:color="auto"/>
              <w:right w:val="single" w:sz="4" w:space="0" w:color="auto"/>
            </w:tcBorders>
            <w:shd w:val="clear" w:color="auto" w:fill="auto"/>
            <w:hideMark/>
          </w:tcPr>
          <w:p w14:paraId="0DACAD21" w14:textId="36524305" w:rsidR="00C6095C" w:rsidRPr="00C6095C" w:rsidRDefault="00C6095C" w:rsidP="00C6095C">
            <w:pPr>
              <w:suppressAutoHyphens w:val="0"/>
              <w:ind w:firstLine="0"/>
              <w:jc w:val="center"/>
            </w:pPr>
            <w:r>
              <w:rPr>
                <w:szCs w:val="22"/>
                <w:lang w:eastAsia="en-US"/>
              </w:rPr>
              <w:t>НМ</w:t>
            </w:r>
          </w:p>
        </w:tc>
        <w:tc>
          <w:tcPr>
            <w:tcW w:w="5349" w:type="dxa"/>
            <w:tcBorders>
              <w:top w:val="nil"/>
              <w:left w:val="nil"/>
              <w:bottom w:val="single" w:sz="4" w:space="0" w:color="auto"/>
              <w:right w:val="single" w:sz="4" w:space="0" w:color="auto"/>
            </w:tcBorders>
            <w:shd w:val="clear" w:color="auto" w:fill="auto"/>
            <w:hideMark/>
          </w:tcPr>
          <w:p w14:paraId="4F81953E" w14:textId="77777777" w:rsidR="00C6095C" w:rsidRDefault="00C6095C" w:rsidP="00C6095C">
            <w:pPr>
              <w:spacing w:line="256" w:lineRule="auto"/>
              <w:ind w:firstLine="0"/>
              <w:jc w:val="left"/>
              <w:rPr>
                <w:lang w:eastAsia="en-US"/>
              </w:rPr>
            </w:pPr>
            <w:r>
              <w:rPr>
                <w:lang w:eastAsia="en-US"/>
              </w:rPr>
              <w:t>Значение элемента представляется в виде УИЭДОУИПолИной, где:</w:t>
            </w:r>
          </w:p>
          <w:p w14:paraId="3947455D" w14:textId="77777777" w:rsidR="00C6095C" w:rsidRDefault="00C6095C" w:rsidP="00C6095C">
            <w:pPr>
              <w:spacing w:line="256"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7E3CD274" w14:textId="77777777" w:rsidR="00C6095C" w:rsidRDefault="00C6095C" w:rsidP="00C6095C">
            <w:pPr>
              <w:spacing w:line="256"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347A7746" w14:textId="7E62ABE4" w:rsidR="00C6095C" w:rsidRPr="00C6095C" w:rsidRDefault="00C6095C" w:rsidP="00C6095C">
            <w:pPr>
              <w:suppressAutoHyphens w:val="0"/>
              <w:ind w:firstLine="0"/>
              <w:jc w:val="left"/>
            </w:pPr>
            <w:r>
              <w:rPr>
                <w:lang w:eastAsia="en-US"/>
              </w:rPr>
              <w:t>Обязателен, если W в имени файла обмена принимает значение «1»</w:t>
            </w:r>
          </w:p>
        </w:tc>
      </w:tr>
      <w:tr w:rsidR="00C6095C" w:rsidRPr="00C6095C" w14:paraId="63E13C53"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CC0FDCE" w14:textId="6C77CE7D" w:rsidR="00C6095C" w:rsidRPr="00C6095C" w:rsidRDefault="004E6ECA" w:rsidP="00C6095C">
            <w:pPr>
              <w:suppressAutoHyphens w:val="0"/>
              <w:ind w:firstLine="0"/>
              <w:jc w:val="left"/>
            </w:pPr>
            <w:r>
              <w:t>Электронный к</w:t>
            </w:r>
            <w:r w:rsidRPr="00C6095C">
              <w:t>оносамент</w:t>
            </w:r>
            <w:r w:rsidR="00C6095C" w:rsidRPr="00C6095C">
              <w:t xml:space="preserve">, информация перевозчика о подтверждении изменения сведений о получателе и (или) порте </w:t>
            </w:r>
            <w:r w:rsidR="00BB4B99" w:rsidRPr="00C6095C">
              <w:t>выгрузк</w:t>
            </w:r>
            <w:r w:rsidR="00BB4B99">
              <w:t>и</w:t>
            </w:r>
          </w:p>
        </w:tc>
        <w:tc>
          <w:tcPr>
            <w:tcW w:w="2442" w:type="dxa"/>
            <w:tcBorders>
              <w:top w:val="nil"/>
              <w:left w:val="nil"/>
              <w:bottom w:val="single" w:sz="4" w:space="0" w:color="auto"/>
              <w:right w:val="single" w:sz="4" w:space="0" w:color="auto"/>
            </w:tcBorders>
            <w:shd w:val="clear" w:color="auto" w:fill="auto"/>
            <w:hideMark/>
          </w:tcPr>
          <w:p w14:paraId="22D59876" w14:textId="77777777" w:rsidR="00C6095C" w:rsidRPr="00C6095C" w:rsidRDefault="00C6095C" w:rsidP="00C6095C">
            <w:pPr>
              <w:suppressAutoHyphens w:val="0"/>
              <w:ind w:firstLine="0"/>
              <w:jc w:val="center"/>
            </w:pPr>
            <w:r w:rsidRPr="00C6095C">
              <w:t>Document</w:t>
            </w:r>
          </w:p>
        </w:tc>
        <w:tc>
          <w:tcPr>
            <w:tcW w:w="1208" w:type="dxa"/>
            <w:tcBorders>
              <w:top w:val="nil"/>
              <w:left w:val="nil"/>
              <w:bottom w:val="single" w:sz="4" w:space="0" w:color="auto"/>
              <w:right w:val="single" w:sz="4" w:space="0" w:color="auto"/>
            </w:tcBorders>
            <w:shd w:val="clear" w:color="auto" w:fill="auto"/>
            <w:hideMark/>
          </w:tcPr>
          <w:p w14:paraId="7746AB6C" w14:textId="77777777" w:rsidR="00C6095C" w:rsidRPr="00C6095C" w:rsidRDefault="00C6095C" w:rsidP="00C6095C">
            <w:pPr>
              <w:suppressAutoHyphens w:val="0"/>
              <w:ind w:firstLine="0"/>
              <w:jc w:val="center"/>
            </w:pPr>
            <w:r w:rsidRPr="00C6095C">
              <w:t>С</w:t>
            </w:r>
          </w:p>
        </w:tc>
        <w:tc>
          <w:tcPr>
            <w:tcW w:w="1208" w:type="dxa"/>
            <w:tcBorders>
              <w:top w:val="nil"/>
              <w:left w:val="nil"/>
              <w:bottom w:val="single" w:sz="4" w:space="0" w:color="auto"/>
              <w:right w:val="single" w:sz="4" w:space="0" w:color="auto"/>
            </w:tcBorders>
            <w:shd w:val="clear" w:color="auto" w:fill="auto"/>
            <w:hideMark/>
          </w:tcPr>
          <w:p w14:paraId="6D2B5627" w14:textId="77777777" w:rsidR="00C6095C" w:rsidRPr="00C6095C" w:rsidRDefault="00C6095C" w:rsidP="00C6095C">
            <w:pPr>
              <w:suppressAutoHyphens w:val="0"/>
              <w:ind w:firstLine="0"/>
              <w:jc w:val="center"/>
            </w:pPr>
            <w:r w:rsidRPr="00C6095C">
              <w:t> </w:t>
            </w:r>
          </w:p>
        </w:tc>
        <w:tc>
          <w:tcPr>
            <w:tcW w:w="1910" w:type="dxa"/>
            <w:tcBorders>
              <w:top w:val="nil"/>
              <w:left w:val="nil"/>
              <w:bottom w:val="single" w:sz="4" w:space="0" w:color="auto"/>
              <w:right w:val="single" w:sz="4" w:space="0" w:color="auto"/>
            </w:tcBorders>
            <w:shd w:val="clear" w:color="auto" w:fill="auto"/>
            <w:hideMark/>
          </w:tcPr>
          <w:p w14:paraId="32950331"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19A82D5E" w14:textId="6DC837EB" w:rsidR="00C6095C" w:rsidRPr="00C6095C" w:rsidRDefault="00C6095C" w:rsidP="00C6095C">
            <w:pPr>
              <w:suppressAutoHyphens w:val="0"/>
              <w:ind w:firstLine="0"/>
              <w:jc w:val="left"/>
            </w:pPr>
            <w:r w:rsidRPr="00C6095C">
              <w:t xml:space="preserve">Состав элемента представлен в </w:t>
            </w:r>
            <w:r>
              <w:t>таблице 11.</w:t>
            </w:r>
            <w:r w:rsidRPr="00C6095C">
              <w:t xml:space="preserve">2 </w:t>
            </w:r>
          </w:p>
        </w:tc>
      </w:tr>
    </w:tbl>
    <w:p w14:paraId="2FDABBC9" w14:textId="77777777" w:rsidR="00C6095C" w:rsidRDefault="00C6095C" w:rsidP="00C6095C">
      <w:pPr>
        <w:suppressAutoHyphens w:val="0"/>
        <w:spacing w:before="360"/>
        <w:ind w:firstLine="0"/>
        <w:jc w:val="right"/>
      </w:pPr>
    </w:p>
    <w:p w14:paraId="612665D0" w14:textId="7562CAEF" w:rsidR="00C6095C" w:rsidRPr="00C6095C" w:rsidRDefault="00C6095C" w:rsidP="00C6095C">
      <w:pPr>
        <w:suppressAutoHyphens w:val="0"/>
        <w:spacing w:before="360"/>
        <w:ind w:firstLine="0"/>
        <w:jc w:val="right"/>
      </w:pPr>
      <w:r>
        <w:t>Таблица 11.</w:t>
      </w:r>
      <w:r w:rsidRPr="00C6095C">
        <w:t>2</w:t>
      </w:r>
    </w:p>
    <w:p w14:paraId="191CCAC9" w14:textId="764FB6EC" w:rsidR="00C6095C" w:rsidRPr="00C6095C" w:rsidRDefault="004E6ECA" w:rsidP="00C6095C">
      <w:pPr>
        <w:suppressAutoHyphens w:val="0"/>
        <w:spacing w:after="120"/>
        <w:ind w:firstLine="0"/>
        <w:jc w:val="center"/>
        <w15:collapsed/>
        <w:rPr>
          <w:sz w:val="20"/>
          <w:szCs w:val="20"/>
        </w:rPr>
      </w:pPr>
      <w:r>
        <w:rPr>
          <w:b/>
          <w:bCs/>
        </w:rPr>
        <w:t>Электронный к</w:t>
      </w:r>
      <w:r w:rsidRPr="00C6095C">
        <w:rPr>
          <w:b/>
          <w:bCs/>
        </w:rPr>
        <w:t>оносамент</w:t>
      </w:r>
      <w:r w:rsidR="00C6095C" w:rsidRPr="00C6095C">
        <w:rPr>
          <w:b/>
          <w:bCs/>
        </w:rPr>
        <w:t xml:space="preserve">, информация перевозчика о подтверждении изменения сведений о получателе и (или) порте </w:t>
      </w:r>
      <w:r w:rsidR="007C588B" w:rsidRPr="00C6095C">
        <w:rPr>
          <w:b/>
          <w:bCs/>
        </w:rPr>
        <w:t>выгрузк</w:t>
      </w:r>
      <w:r w:rsidR="007C588B">
        <w:rPr>
          <w:b/>
          <w:bCs/>
        </w:rPr>
        <w:t>и</w:t>
      </w:r>
      <w:r w:rsidR="007C588B" w:rsidRPr="00C6095C">
        <w:rPr>
          <w:b/>
          <w:bCs/>
        </w:rPr>
        <w:t xml:space="preserve"> </w:t>
      </w:r>
      <w:r w:rsidR="00C6095C" w:rsidRPr="00C6095C">
        <w:rPr>
          <w:b/>
          <w:bCs/>
        </w:rPr>
        <w:t>(Document)</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4C04CB57" w14:textId="77777777" w:rsidTr="00C6095C">
        <w:trPr>
          <w:trHeight w:val="23"/>
          <w:tblHeader/>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1FEE14"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1FD406B"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9D29D4"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5A8580"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C07763"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70B0DC6A"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6815660B"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6EF993C2" w14:textId="77777777" w:rsidR="00C6095C" w:rsidRPr="00C6095C" w:rsidRDefault="00C6095C" w:rsidP="00C6095C">
            <w:pPr>
              <w:suppressAutoHyphens w:val="0"/>
              <w:ind w:firstLine="0"/>
              <w:jc w:val="left"/>
            </w:pPr>
            <w:r w:rsidRPr="00C6095C">
              <w:t>Код формы документа по классификатору налоговых документов (КНД)</w:t>
            </w:r>
          </w:p>
        </w:tc>
        <w:tc>
          <w:tcPr>
            <w:tcW w:w="2442" w:type="dxa"/>
            <w:tcBorders>
              <w:top w:val="nil"/>
              <w:left w:val="nil"/>
              <w:bottom w:val="single" w:sz="4" w:space="0" w:color="auto"/>
              <w:right w:val="single" w:sz="4" w:space="0" w:color="auto"/>
            </w:tcBorders>
            <w:shd w:val="clear" w:color="auto" w:fill="auto"/>
            <w:hideMark/>
          </w:tcPr>
          <w:p w14:paraId="77A65A6E" w14:textId="77777777" w:rsidR="00C6095C" w:rsidRPr="00C6095C" w:rsidRDefault="00C6095C" w:rsidP="00C6095C">
            <w:pPr>
              <w:suppressAutoHyphens w:val="0"/>
              <w:ind w:firstLine="0"/>
              <w:jc w:val="center"/>
            </w:pPr>
            <w:r w:rsidRPr="00C6095C">
              <w:t>TaxCodClassDoc</w:t>
            </w:r>
          </w:p>
        </w:tc>
        <w:tc>
          <w:tcPr>
            <w:tcW w:w="1208" w:type="dxa"/>
            <w:tcBorders>
              <w:top w:val="nil"/>
              <w:left w:val="nil"/>
              <w:bottom w:val="single" w:sz="4" w:space="0" w:color="auto"/>
              <w:right w:val="single" w:sz="4" w:space="0" w:color="auto"/>
            </w:tcBorders>
            <w:shd w:val="clear" w:color="auto" w:fill="auto"/>
            <w:hideMark/>
          </w:tcPr>
          <w:p w14:paraId="43E82FF6"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3D84CFE7" w14:textId="77777777" w:rsidR="00C6095C" w:rsidRPr="00C6095C" w:rsidRDefault="00C6095C" w:rsidP="00C6095C">
            <w:pPr>
              <w:suppressAutoHyphens w:val="0"/>
              <w:ind w:firstLine="0"/>
              <w:jc w:val="center"/>
            </w:pPr>
            <w:r w:rsidRPr="00C6095C">
              <w:t>T(=7)</w:t>
            </w:r>
          </w:p>
        </w:tc>
        <w:tc>
          <w:tcPr>
            <w:tcW w:w="1910" w:type="dxa"/>
            <w:tcBorders>
              <w:top w:val="nil"/>
              <w:left w:val="nil"/>
              <w:bottom w:val="single" w:sz="4" w:space="0" w:color="auto"/>
              <w:right w:val="single" w:sz="4" w:space="0" w:color="auto"/>
            </w:tcBorders>
            <w:shd w:val="clear" w:color="auto" w:fill="auto"/>
            <w:hideMark/>
          </w:tcPr>
          <w:p w14:paraId="2B289B19" w14:textId="03C0D2B1" w:rsidR="00C6095C" w:rsidRPr="00C6095C" w:rsidRDefault="00C6095C" w:rsidP="00C6095C">
            <w:pPr>
              <w:suppressAutoHyphens w:val="0"/>
              <w:ind w:firstLine="0"/>
              <w:jc w:val="center"/>
            </w:pPr>
            <w:r>
              <w:rPr>
                <w:szCs w:val="22"/>
                <w:lang w:eastAsia="en-US"/>
              </w:rPr>
              <w:t>ОК</w:t>
            </w:r>
          </w:p>
        </w:tc>
        <w:tc>
          <w:tcPr>
            <w:tcW w:w="5349" w:type="dxa"/>
            <w:tcBorders>
              <w:top w:val="nil"/>
              <w:left w:val="nil"/>
              <w:bottom w:val="single" w:sz="4" w:space="0" w:color="auto"/>
              <w:right w:val="single" w:sz="4" w:space="0" w:color="auto"/>
            </w:tcBorders>
            <w:shd w:val="clear" w:color="auto" w:fill="auto"/>
            <w:hideMark/>
          </w:tcPr>
          <w:p w14:paraId="4FD2E12D" w14:textId="4521688B" w:rsidR="00C6095C" w:rsidRPr="00C6095C" w:rsidRDefault="00C6095C" w:rsidP="00C6095C">
            <w:pPr>
              <w:suppressAutoHyphens w:val="0"/>
              <w:ind w:firstLine="0"/>
              <w:jc w:val="left"/>
            </w:pPr>
            <w:r>
              <w:rPr>
                <w:szCs w:val="22"/>
                <w:lang w:eastAsia="en-US"/>
              </w:rPr>
              <w:t>Принимает значение: 1110423</w:t>
            </w:r>
          </w:p>
        </w:tc>
      </w:tr>
      <w:tr w:rsidR="00C6095C" w:rsidRPr="00C6095C" w14:paraId="39C0F60B"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17F8A704" w14:textId="6B297B8F" w:rsidR="00C6095C" w:rsidRPr="00C6095C" w:rsidRDefault="00C6095C" w:rsidP="00C6095C">
            <w:pPr>
              <w:suppressAutoHyphens w:val="0"/>
              <w:ind w:firstLine="0"/>
              <w:jc w:val="left"/>
            </w:pPr>
            <w:r w:rsidRPr="00C6095C">
              <w:t xml:space="preserve">Наименование документа по содержанию информации в файле обмена информации перевозчика о подтверждении изменения сведений о получателе и (или) порте </w:t>
            </w:r>
            <w:r w:rsidR="007C588B" w:rsidRPr="00C6095C">
              <w:t>выгрузк</w:t>
            </w:r>
            <w:r w:rsidR="007C588B">
              <w:t>и</w:t>
            </w:r>
          </w:p>
        </w:tc>
        <w:tc>
          <w:tcPr>
            <w:tcW w:w="2442" w:type="dxa"/>
            <w:tcBorders>
              <w:top w:val="nil"/>
              <w:left w:val="nil"/>
              <w:bottom w:val="single" w:sz="4" w:space="0" w:color="auto"/>
              <w:right w:val="single" w:sz="4" w:space="0" w:color="auto"/>
            </w:tcBorders>
            <w:shd w:val="clear" w:color="auto" w:fill="auto"/>
            <w:hideMark/>
          </w:tcPr>
          <w:p w14:paraId="392BF0F6" w14:textId="77777777" w:rsidR="00C6095C" w:rsidRPr="00C6095C" w:rsidRDefault="00C6095C" w:rsidP="00C6095C">
            <w:pPr>
              <w:suppressAutoHyphens w:val="0"/>
              <w:ind w:firstLine="0"/>
              <w:jc w:val="center"/>
            </w:pPr>
            <w:r w:rsidRPr="00C6095C">
              <w:t>NameDocConfirm</w:t>
            </w:r>
          </w:p>
        </w:tc>
        <w:tc>
          <w:tcPr>
            <w:tcW w:w="1208" w:type="dxa"/>
            <w:tcBorders>
              <w:top w:val="nil"/>
              <w:left w:val="nil"/>
              <w:bottom w:val="single" w:sz="4" w:space="0" w:color="auto"/>
              <w:right w:val="single" w:sz="4" w:space="0" w:color="auto"/>
            </w:tcBorders>
            <w:shd w:val="clear" w:color="auto" w:fill="auto"/>
            <w:hideMark/>
          </w:tcPr>
          <w:p w14:paraId="65C7E328"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406274E9" w14:textId="77777777" w:rsidR="00C6095C" w:rsidRPr="00C6095C" w:rsidRDefault="00C6095C" w:rsidP="00C6095C">
            <w:pPr>
              <w:suppressAutoHyphens w:val="0"/>
              <w:ind w:firstLine="0"/>
              <w:jc w:val="center"/>
            </w:pPr>
            <w:r w:rsidRPr="00C6095C">
              <w:t>T(1-255)</w:t>
            </w:r>
          </w:p>
        </w:tc>
        <w:tc>
          <w:tcPr>
            <w:tcW w:w="1910" w:type="dxa"/>
            <w:tcBorders>
              <w:top w:val="nil"/>
              <w:left w:val="nil"/>
              <w:bottom w:val="single" w:sz="4" w:space="0" w:color="auto"/>
              <w:right w:val="single" w:sz="4" w:space="0" w:color="auto"/>
            </w:tcBorders>
            <w:shd w:val="clear" w:color="auto" w:fill="auto"/>
            <w:hideMark/>
          </w:tcPr>
          <w:p w14:paraId="1C2BE065" w14:textId="00B66133" w:rsidR="00C6095C" w:rsidRPr="00C6095C" w:rsidRDefault="00C6095C" w:rsidP="00C6095C">
            <w:pPr>
              <w:suppressAutoHyphens w:val="0"/>
              <w:ind w:firstLine="0"/>
              <w:jc w:val="center"/>
            </w:pPr>
            <w:r>
              <w:rPr>
                <w:szCs w:val="22"/>
              </w:rPr>
              <w:t>ОК</w:t>
            </w:r>
          </w:p>
        </w:tc>
        <w:tc>
          <w:tcPr>
            <w:tcW w:w="5349" w:type="dxa"/>
            <w:tcBorders>
              <w:top w:val="nil"/>
              <w:left w:val="nil"/>
              <w:bottom w:val="single" w:sz="4" w:space="0" w:color="auto"/>
              <w:right w:val="single" w:sz="4" w:space="0" w:color="auto"/>
            </w:tcBorders>
            <w:shd w:val="clear" w:color="auto" w:fill="auto"/>
            <w:hideMark/>
          </w:tcPr>
          <w:p w14:paraId="0BDFA710" w14:textId="77777777" w:rsidR="00C6095C" w:rsidRDefault="00C6095C" w:rsidP="00C6095C">
            <w:pPr>
              <w:suppressAutoHyphens w:val="0"/>
              <w:ind w:firstLine="0"/>
              <w:jc w:val="left"/>
              <w:rPr>
                <w:szCs w:val="22"/>
              </w:rPr>
            </w:pPr>
            <w:r>
              <w:rPr>
                <w:szCs w:val="22"/>
              </w:rPr>
              <w:t xml:space="preserve">Принимает значение: </w:t>
            </w:r>
          </w:p>
          <w:p w14:paraId="5A4C3CAF" w14:textId="11587A8D" w:rsidR="00C6095C" w:rsidRPr="00C6095C" w:rsidRDefault="001912B1" w:rsidP="00C6095C">
            <w:pPr>
              <w:suppressAutoHyphens w:val="0"/>
              <w:ind w:firstLine="0"/>
              <w:jc w:val="left"/>
            </w:pPr>
            <w:r>
              <w:rPr>
                <w:szCs w:val="22"/>
              </w:rPr>
              <w:t>э</w:t>
            </w:r>
            <w:r w:rsidR="00CF73D6">
              <w:rPr>
                <w:szCs w:val="22"/>
              </w:rPr>
              <w:t>лектронный коносамент</w:t>
            </w:r>
            <w:r w:rsidR="00C6095C">
              <w:rPr>
                <w:szCs w:val="22"/>
              </w:rPr>
              <w:t xml:space="preserve">, информация </w:t>
            </w:r>
            <w:r w:rsidR="00C6095C" w:rsidRPr="00EC40B2">
              <w:rPr>
                <w:szCs w:val="22"/>
                <w:lang w:eastAsia="en-US"/>
              </w:rPr>
              <w:t xml:space="preserve">перевозчика о подтверждении изменения сведений о получателе и (или) порте </w:t>
            </w:r>
            <w:r w:rsidR="007C588B" w:rsidRPr="00EC40B2">
              <w:rPr>
                <w:szCs w:val="22"/>
                <w:lang w:eastAsia="en-US"/>
              </w:rPr>
              <w:t>выгрузк</w:t>
            </w:r>
            <w:r w:rsidR="007C588B">
              <w:rPr>
                <w:szCs w:val="22"/>
                <w:lang w:eastAsia="en-US"/>
              </w:rPr>
              <w:t>и</w:t>
            </w:r>
          </w:p>
        </w:tc>
      </w:tr>
      <w:tr w:rsidR="00C6095C" w:rsidRPr="00C6095C" w14:paraId="5DCAD648"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3AABD020" w14:textId="09B249EE" w:rsidR="00C6095C" w:rsidRPr="00C6095C" w:rsidRDefault="00C6095C" w:rsidP="00C6095C">
            <w:pPr>
              <w:suppressAutoHyphens w:val="0"/>
              <w:ind w:firstLine="0"/>
              <w:jc w:val="left"/>
            </w:pPr>
            <w:r w:rsidRPr="00C6095C">
              <w:t xml:space="preserve">Дата формирования файла обмена информации перевозчика о подтверждении изменения сведений о получателе и (или) порте </w:t>
            </w:r>
            <w:r w:rsidR="007C588B" w:rsidRPr="00C6095C">
              <w:t>выгрузк</w:t>
            </w:r>
            <w:r w:rsidR="007C588B">
              <w:t>и</w:t>
            </w:r>
          </w:p>
        </w:tc>
        <w:tc>
          <w:tcPr>
            <w:tcW w:w="2442" w:type="dxa"/>
            <w:tcBorders>
              <w:top w:val="nil"/>
              <w:left w:val="nil"/>
              <w:bottom w:val="single" w:sz="4" w:space="0" w:color="auto"/>
              <w:right w:val="single" w:sz="4" w:space="0" w:color="auto"/>
            </w:tcBorders>
            <w:shd w:val="clear" w:color="auto" w:fill="auto"/>
            <w:hideMark/>
          </w:tcPr>
          <w:p w14:paraId="6C5C2414" w14:textId="77777777" w:rsidR="00C6095C" w:rsidRPr="00C6095C" w:rsidRDefault="00C6095C" w:rsidP="00C6095C">
            <w:pPr>
              <w:suppressAutoHyphens w:val="0"/>
              <w:ind w:firstLine="0"/>
              <w:jc w:val="center"/>
            </w:pPr>
            <w:r w:rsidRPr="00C6095C">
              <w:t>DateInfConfirm</w:t>
            </w:r>
          </w:p>
        </w:tc>
        <w:tc>
          <w:tcPr>
            <w:tcW w:w="1208" w:type="dxa"/>
            <w:tcBorders>
              <w:top w:val="nil"/>
              <w:left w:val="nil"/>
              <w:bottom w:val="single" w:sz="4" w:space="0" w:color="auto"/>
              <w:right w:val="single" w:sz="4" w:space="0" w:color="auto"/>
            </w:tcBorders>
            <w:shd w:val="clear" w:color="auto" w:fill="auto"/>
            <w:hideMark/>
          </w:tcPr>
          <w:p w14:paraId="25E105E8"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44AC6BD3" w14:textId="77777777" w:rsidR="00C6095C" w:rsidRPr="00C6095C" w:rsidRDefault="00C6095C" w:rsidP="00C6095C">
            <w:pPr>
              <w:suppressAutoHyphens w:val="0"/>
              <w:ind w:firstLine="0"/>
              <w:jc w:val="center"/>
            </w:pPr>
            <w:r w:rsidRPr="00C6095C">
              <w:t>T(=10)</w:t>
            </w:r>
          </w:p>
        </w:tc>
        <w:tc>
          <w:tcPr>
            <w:tcW w:w="1910" w:type="dxa"/>
            <w:tcBorders>
              <w:top w:val="nil"/>
              <w:left w:val="nil"/>
              <w:bottom w:val="single" w:sz="4" w:space="0" w:color="auto"/>
              <w:right w:val="single" w:sz="4" w:space="0" w:color="auto"/>
            </w:tcBorders>
            <w:shd w:val="clear" w:color="auto" w:fill="auto"/>
            <w:hideMark/>
          </w:tcPr>
          <w:p w14:paraId="25B14FA0" w14:textId="680368DB" w:rsidR="00C6095C" w:rsidRPr="00C6095C" w:rsidRDefault="00C6095C" w:rsidP="00C6095C">
            <w:pPr>
              <w:suppressAutoHyphens w:val="0"/>
              <w:ind w:firstLine="0"/>
              <w:jc w:val="center"/>
            </w:pPr>
            <w:r>
              <w:rPr>
                <w:szCs w:val="22"/>
              </w:rPr>
              <w:t>О</w:t>
            </w:r>
          </w:p>
        </w:tc>
        <w:tc>
          <w:tcPr>
            <w:tcW w:w="5349" w:type="dxa"/>
            <w:tcBorders>
              <w:top w:val="nil"/>
              <w:left w:val="nil"/>
              <w:bottom w:val="single" w:sz="4" w:space="0" w:color="auto"/>
              <w:right w:val="single" w:sz="4" w:space="0" w:color="auto"/>
            </w:tcBorders>
            <w:shd w:val="clear" w:color="auto" w:fill="auto"/>
            <w:hideMark/>
          </w:tcPr>
          <w:p w14:paraId="0B612103" w14:textId="77777777" w:rsidR="00C6095C" w:rsidRDefault="00C6095C" w:rsidP="00C6095C">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1E487C07" w14:textId="283C1C4D" w:rsidR="00C6095C" w:rsidRPr="00C6095C" w:rsidRDefault="00C6095C" w:rsidP="00C6095C">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C6095C" w:rsidRPr="00C6095C" w14:paraId="1B6BFF49"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98B7BC5" w14:textId="17CAE317" w:rsidR="00C6095C" w:rsidRPr="00C6095C" w:rsidRDefault="00C6095C" w:rsidP="00C6095C">
            <w:pPr>
              <w:suppressAutoHyphens w:val="0"/>
              <w:ind w:firstLine="0"/>
              <w:jc w:val="left"/>
            </w:pPr>
            <w:r w:rsidRPr="00C6095C">
              <w:t xml:space="preserve">Время формирования файла обмена информации перевозчика о подтверждении изменения сведений о получателе и (или) порте </w:t>
            </w:r>
            <w:r w:rsidR="007C588B" w:rsidRPr="00C6095C">
              <w:t>выгрузк</w:t>
            </w:r>
            <w:r w:rsidR="007C588B">
              <w:t>и</w:t>
            </w:r>
          </w:p>
        </w:tc>
        <w:tc>
          <w:tcPr>
            <w:tcW w:w="2442" w:type="dxa"/>
            <w:tcBorders>
              <w:top w:val="nil"/>
              <w:left w:val="nil"/>
              <w:bottom w:val="single" w:sz="4" w:space="0" w:color="auto"/>
              <w:right w:val="single" w:sz="4" w:space="0" w:color="auto"/>
            </w:tcBorders>
            <w:shd w:val="clear" w:color="auto" w:fill="auto"/>
            <w:hideMark/>
          </w:tcPr>
          <w:p w14:paraId="071818D3" w14:textId="77777777" w:rsidR="00C6095C" w:rsidRPr="00C6095C" w:rsidRDefault="00C6095C" w:rsidP="00C6095C">
            <w:pPr>
              <w:suppressAutoHyphens w:val="0"/>
              <w:ind w:firstLine="0"/>
              <w:jc w:val="center"/>
            </w:pPr>
            <w:r w:rsidRPr="00C6095C">
              <w:t>TimeInfConfirm</w:t>
            </w:r>
          </w:p>
        </w:tc>
        <w:tc>
          <w:tcPr>
            <w:tcW w:w="1208" w:type="dxa"/>
            <w:tcBorders>
              <w:top w:val="nil"/>
              <w:left w:val="nil"/>
              <w:bottom w:val="single" w:sz="4" w:space="0" w:color="auto"/>
              <w:right w:val="single" w:sz="4" w:space="0" w:color="auto"/>
            </w:tcBorders>
            <w:shd w:val="clear" w:color="auto" w:fill="auto"/>
            <w:hideMark/>
          </w:tcPr>
          <w:p w14:paraId="427D0B7A"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522E2355" w14:textId="77777777" w:rsidR="00C6095C" w:rsidRPr="00C6095C" w:rsidRDefault="00C6095C" w:rsidP="00C6095C">
            <w:pPr>
              <w:suppressAutoHyphens w:val="0"/>
              <w:ind w:firstLine="0"/>
              <w:jc w:val="center"/>
            </w:pPr>
            <w:r w:rsidRPr="00C6095C">
              <w:t>T(=8)</w:t>
            </w:r>
          </w:p>
        </w:tc>
        <w:tc>
          <w:tcPr>
            <w:tcW w:w="1910" w:type="dxa"/>
            <w:tcBorders>
              <w:top w:val="nil"/>
              <w:left w:val="nil"/>
              <w:bottom w:val="single" w:sz="4" w:space="0" w:color="auto"/>
              <w:right w:val="single" w:sz="4" w:space="0" w:color="auto"/>
            </w:tcBorders>
            <w:shd w:val="clear" w:color="auto" w:fill="auto"/>
            <w:hideMark/>
          </w:tcPr>
          <w:p w14:paraId="4F0E4FD1" w14:textId="68CF6753" w:rsidR="00C6095C" w:rsidRPr="00C6095C" w:rsidRDefault="00C6095C" w:rsidP="00C6095C">
            <w:pPr>
              <w:suppressAutoHyphens w:val="0"/>
              <w:ind w:firstLine="0"/>
              <w:jc w:val="center"/>
            </w:pPr>
            <w:r>
              <w:rPr>
                <w:szCs w:val="22"/>
              </w:rPr>
              <w:t>О</w:t>
            </w:r>
          </w:p>
        </w:tc>
        <w:tc>
          <w:tcPr>
            <w:tcW w:w="5349" w:type="dxa"/>
            <w:tcBorders>
              <w:top w:val="nil"/>
              <w:left w:val="nil"/>
              <w:bottom w:val="single" w:sz="4" w:space="0" w:color="auto"/>
              <w:right w:val="single" w:sz="4" w:space="0" w:color="auto"/>
            </w:tcBorders>
            <w:shd w:val="clear" w:color="auto" w:fill="auto"/>
            <w:hideMark/>
          </w:tcPr>
          <w:p w14:paraId="7B6B1448" w14:textId="77777777" w:rsidR="00C6095C" w:rsidRDefault="00C6095C" w:rsidP="00C6095C">
            <w:pPr>
              <w:suppressAutoHyphens w:val="0"/>
              <w:ind w:firstLine="0"/>
              <w:jc w:val="left"/>
              <w:rPr>
                <w:szCs w:val="22"/>
              </w:rPr>
            </w:pPr>
            <w:r>
              <w:rPr>
                <w:szCs w:val="22"/>
              </w:rPr>
              <w:t>Типовой элемент &lt;</w:t>
            </w:r>
            <w:r>
              <w:rPr>
                <w:szCs w:val="22"/>
                <w:lang w:val="en-US"/>
              </w:rPr>
              <w:t>TimeType</w:t>
            </w:r>
            <w:r>
              <w:rPr>
                <w:szCs w:val="22"/>
              </w:rPr>
              <w:t>&gt;.</w:t>
            </w:r>
          </w:p>
          <w:p w14:paraId="7318D9E4" w14:textId="55F60478" w:rsidR="00C6095C" w:rsidRPr="00C6095C" w:rsidRDefault="00C6095C" w:rsidP="00C6095C">
            <w:pPr>
              <w:suppressAutoHyphens w:val="0"/>
              <w:ind w:firstLine="0"/>
              <w:jc w:val="left"/>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p>
        </w:tc>
      </w:tr>
      <w:tr w:rsidR="00C6095C" w:rsidRPr="00C6095C" w14:paraId="37DC3EF3"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192D45F3" w14:textId="5D76A299" w:rsidR="00C6095C" w:rsidRPr="00C6095C" w:rsidRDefault="00C6095C" w:rsidP="00C6095C">
            <w:pPr>
              <w:suppressAutoHyphens w:val="0"/>
              <w:ind w:firstLine="0"/>
              <w:jc w:val="left"/>
            </w:pPr>
            <w:r w:rsidRPr="00C6095C">
              <w:t xml:space="preserve">Идентификатор файла обмена информации отправителя (фрахтователя) об изменении сведений о получателе и (или) </w:t>
            </w:r>
            <w:r w:rsidR="007C588B" w:rsidRPr="00C6095C">
              <w:t>порт</w:t>
            </w:r>
            <w:r w:rsidR="007C588B">
              <w:t>е</w:t>
            </w:r>
            <w:r w:rsidR="007C588B" w:rsidRPr="00C6095C">
              <w:t xml:space="preserve"> </w:t>
            </w:r>
            <w:r w:rsidRPr="00C6095C">
              <w:t>выгрузки</w:t>
            </w:r>
          </w:p>
        </w:tc>
        <w:tc>
          <w:tcPr>
            <w:tcW w:w="2442" w:type="dxa"/>
            <w:tcBorders>
              <w:top w:val="nil"/>
              <w:left w:val="nil"/>
              <w:bottom w:val="single" w:sz="4" w:space="0" w:color="auto"/>
              <w:right w:val="single" w:sz="4" w:space="0" w:color="auto"/>
            </w:tcBorders>
            <w:shd w:val="clear" w:color="auto" w:fill="auto"/>
            <w:hideMark/>
          </w:tcPr>
          <w:p w14:paraId="78E1381E" w14:textId="5C580E04" w:rsidR="00C6095C" w:rsidRPr="00C6095C" w:rsidRDefault="00C6095C" w:rsidP="00C6095C">
            <w:pPr>
              <w:suppressAutoHyphens w:val="0"/>
              <w:ind w:firstLine="0"/>
              <w:jc w:val="center"/>
            </w:pPr>
            <w:r w:rsidRPr="00C6095C">
              <w:t>IDInfC</w:t>
            </w:r>
            <w:r w:rsidR="00B160CD">
              <w:rPr>
                <w:lang w:val="en-US"/>
              </w:rPr>
              <w:t>h</w:t>
            </w:r>
            <w:r w:rsidRPr="00C6095C">
              <w:t>ange</w:t>
            </w:r>
          </w:p>
        </w:tc>
        <w:tc>
          <w:tcPr>
            <w:tcW w:w="1208" w:type="dxa"/>
            <w:tcBorders>
              <w:top w:val="nil"/>
              <w:left w:val="nil"/>
              <w:bottom w:val="single" w:sz="4" w:space="0" w:color="auto"/>
              <w:right w:val="single" w:sz="4" w:space="0" w:color="auto"/>
            </w:tcBorders>
            <w:shd w:val="clear" w:color="auto" w:fill="auto"/>
            <w:hideMark/>
          </w:tcPr>
          <w:p w14:paraId="7332C39E" w14:textId="77777777" w:rsidR="00C6095C" w:rsidRPr="00C6095C" w:rsidRDefault="00C6095C" w:rsidP="00C6095C">
            <w:pPr>
              <w:suppressAutoHyphens w:val="0"/>
              <w:ind w:firstLine="0"/>
              <w:jc w:val="center"/>
            </w:pPr>
            <w:r w:rsidRPr="00C6095C">
              <w:t>С</w:t>
            </w:r>
          </w:p>
        </w:tc>
        <w:tc>
          <w:tcPr>
            <w:tcW w:w="1208" w:type="dxa"/>
            <w:tcBorders>
              <w:top w:val="nil"/>
              <w:left w:val="nil"/>
              <w:bottom w:val="single" w:sz="4" w:space="0" w:color="auto"/>
              <w:right w:val="single" w:sz="4" w:space="0" w:color="auto"/>
            </w:tcBorders>
            <w:shd w:val="clear" w:color="auto" w:fill="auto"/>
            <w:hideMark/>
          </w:tcPr>
          <w:p w14:paraId="7D8773D0" w14:textId="77777777" w:rsidR="00C6095C" w:rsidRPr="00C6095C" w:rsidRDefault="00C6095C" w:rsidP="00C6095C">
            <w:pPr>
              <w:suppressAutoHyphens w:val="0"/>
              <w:ind w:firstLine="0"/>
              <w:jc w:val="center"/>
            </w:pPr>
            <w:r w:rsidRPr="00C6095C">
              <w:t> </w:t>
            </w:r>
          </w:p>
        </w:tc>
        <w:tc>
          <w:tcPr>
            <w:tcW w:w="1910" w:type="dxa"/>
            <w:tcBorders>
              <w:top w:val="nil"/>
              <w:left w:val="nil"/>
              <w:bottom w:val="single" w:sz="4" w:space="0" w:color="auto"/>
              <w:right w:val="single" w:sz="4" w:space="0" w:color="auto"/>
            </w:tcBorders>
            <w:shd w:val="clear" w:color="auto" w:fill="auto"/>
            <w:hideMark/>
          </w:tcPr>
          <w:p w14:paraId="5072F6A9"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656D9439" w14:textId="2F3A679A" w:rsidR="00C6095C" w:rsidRPr="00C6095C" w:rsidRDefault="00C6095C" w:rsidP="00C6095C">
            <w:pPr>
              <w:suppressAutoHyphens w:val="0"/>
              <w:ind w:firstLine="0"/>
              <w:jc w:val="left"/>
            </w:pPr>
            <w:r w:rsidRPr="00C6095C">
              <w:t xml:space="preserve">Состав элемента представлен в </w:t>
            </w:r>
            <w:r>
              <w:t>таблице 11.</w:t>
            </w:r>
            <w:r w:rsidRPr="00C6095C">
              <w:t xml:space="preserve">3 </w:t>
            </w:r>
          </w:p>
        </w:tc>
      </w:tr>
      <w:tr w:rsidR="00C6095C" w:rsidRPr="00C6095C" w14:paraId="3CD1ACE6"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1767CDDE" w14:textId="2B48BF18" w:rsidR="00C6095C" w:rsidRPr="00C6095C" w:rsidRDefault="00C6095C" w:rsidP="00C6095C">
            <w:pPr>
              <w:suppressAutoHyphens w:val="0"/>
              <w:ind w:firstLine="0"/>
              <w:jc w:val="left"/>
            </w:pPr>
            <w:r w:rsidRPr="00C6095C">
              <w:t>Содержание</w:t>
            </w:r>
            <w:r w:rsidR="00CF73D6">
              <w:t xml:space="preserve"> электронного</w:t>
            </w:r>
            <w:r w:rsidRPr="00C6095C">
              <w:t xml:space="preserve"> коносамента, информация перевозчика о подтверждении изменения сведений о получателе и (или) порте </w:t>
            </w:r>
            <w:r w:rsidR="007C588B" w:rsidRPr="00C6095C">
              <w:t>выгрузк</w:t>
            </w:r>
            <w:r w:rsidR="007C588B">
              <w:t>и</w:t>
            </w:r>
          </w:p>
        </w:tc>
        <w:tc>
          <w:tcPr>
            <w:tcW w:w="2442" w:type="dxa"/>
            <w:tcBorders>
              <w:top w:val="nil"/>
              <w:left w:val="nil"/>
              <w:bottom w:val="single" w:sz="4" w:space="0" w:color="auto"/>
              <w:right w:val="single" w:sz="4" w:space="0" w:color="auto"/>
            </w:tcBorders>
            <w:shd w:val="clear" w:color="auto" w:fill="auto"/>
            <w:hideMark/>
          </w:tcPr>
          <w:p w14:paraId="04516C1C" w14:textId="77777777" w:rsidR="00C6095C" w:rsidRPr="00C6095C" w:rsidRDefault="00C6095C" w:rsidP="00C6095C">
            <w:pPr>
              <w:suppressAutoHyphens w:val="0"/>
              <w:ind w:firstLine="0"/>
              <w:jc w:val="center"/>
            </w:pPr>
            <w:r w:rsidRPr="00C6095C">
              <w:t>ContInfConfirm</w:t>
            </w:r>
          </w:p>
        </w:tc>
        <w:tc>
          <w:tcPr>
            <w:tcW w:w="1208" w:type="dxa"/>
            <w:tcBorders>
              <w:top w:val="nil"/>
              <w:left w:val="nil"/>
              <w:bottom w:val="single" w:sz="4" w:space="0" w:color="auto"/>
              <w:right w:val="single" w:sz="4" w:space="0" w:color="auto"/>
            </w:tcBorders>
            <w:shd w:val="clear" w:color="auto" w:fill="auto"/>
            <w:hideMark/>
          </w:tcPr>
          <w:p w14:paraId="42AD12F6" w14:textId="77777777" w:rsidR="00C6095C" w:rsidRPr="00C6095C" w:rsidRDefault="00C6095C" w:rsidP="00C6095C">
            <w:pPr>
              <w:suppressAutoHyphens w:val="0"/>
              <w:ind w:firstLine="0"/>
              <w:jc w:val="center"/>
            </w:pPr>
            <w:r w:rsidRPr="00C6095C">
              <w:t>С</w:t>
            </w:r>
          </w:p>
        </w:tc>
        <w:tc>
          <w:tcPr>
            <w:tcW w:w="1208" w:type="dxa"/>
            <w:tcBorders>
              <w:top w:val="nil"/>
              <w:left w:val="nil"/>
              <w:bottom w:val="single" w:sz="4" w:space="0" w:color="auto"/>
              <w:right w:val="single" w:sz="4" w:space="0" w:color="auto"/>
            </w:tcBorders>
            <w:shd w:val="clear" w:color="auto" w:fill="auto"/>
            <w:hideMark/>
          </w:tcPr>
          <w:p w14:paraId="04BD4854" w14:textId="77777777" w:rsidR="00C6095C" w:rsidRPr="00C6095C" w:rsidRDefault="00C6095C" w:rsidP="00C6095C">
            <w:pPr>
              <w:suppressAutoHyphens w:val="0"/>
              <w:ind w:firstLine="0"/>
              <w:jc w:val="center"/>
            </w:pPr>
            <w:r w:rsidRPr="00C6095C">
              <w:t> </w:t>
            </w:r>
          </w:p>
        </w:tc>
        <w:tc>
          <w:tcPr>
            <w:tcW w:w="1910" w:type="dxa"/>
            <w:tcBorders>
              <w:top w:val="nil"/>
              <w:left w:val="nil"/>
              <w:bottom w:val="single" w:sz="4" w:space="0" w:color="auto"/>
              <w:right w:val="single" w:sz="4" w:space="0" w:color="auto"/>
            </w:tcBorders>
            <w:shd w:val="clear" w:color="auto" w:fill="auto"/>
            <w:hideMark/>
          </w:tcPr>
          <w:p w14:paraId="6C8C73A3"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633D2C19" w14:textId="56D91960" w:rsidR="00C6095C" w:rsidRPr="00C6095C" w:rsidRDefault="00C6095C" w:rsidP="00C6095C">
            <w:pPr>
              <w:suppressAutoHyphens w:val="0"/>
              <w:ind w:firstLine="0"/>
              <w:jc w:val="left"/>
            </w:pPr>
            <w:r w:rsidRPr="00C6095C">
              <w:t xml:space="preserve">Состав элемента представлен в </w:t>
            </w:r>
            <w:r>
              <w:t>таблице 11.</w:t>
            </w:r>
            <w:r w:rsidRPr="00C6095C">
              <w:t xml:space="preserve">4 </w:t>
            </w:r>
          </w:p>
        </w:tc>
      </w:tr>
      <w:tr w:rsidR="00C6095C" w:rsidRPr="00C6095C" w14:paraId="19AE6029"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52E2CA05" w14:textId="20D7CAB2" w:rsidR="00C6095C" w:rsidRPr="00C6095C" w:rsidRDefault="00C6095C" w:rsidP="00C6095C">
            <w:pPr>
              <w:suppressAutoHyphens w:val="0"/>
              <w:ind w:firstLine="0"/>
              <w:jc w:val="left"/>
            </w:pPr>
            <w:r w:rsidRPr="00C6095C">
              <w:t xml:space="preserve">Сведения о лице, подписывающем файл обмена информации перевозчика о подтверждении изменения сведений о получателе и (или) порте </w:t>
            </w:r>
            <w:r w:rsidR="007C588B" w:rsidRPr="00C6095C">
              <w:t>выгрузк</w:t>
            </w:r>
            <w:r w:rsidR="007C588B">
              <w:t>и</w:t>
            </w:r>
          </w:p>
        </w:tc>
        <w:tc>
          <w:tcPr>
            <w:tcW w:w="2442" w:type="dxa"/>
            <w:tcBorders>
              <w:top w:val="nil"/>
              <w:left w:val="nil"/>
              <w:bottom w:val="single" w:sz="4" w:space="0" w:color="auto"/>
              <w:right w:val="single" w:sz="4" w:space="0" w:color="auto"/>
            </w:tcBorders>
            <w:shd w:val="clear" w:color="auto" w:fill="auto"/>
            <w:hideMark/>
          </w:tcPr>
          <w:p w14:paraId="616D132E" w14:textId="77777777" w:rsidR="00C6095C" w:rsidRPr="00C6095C" w:rsidRDefault="00C6095C" w:rsidP="00C6095C">
            <w:pPr>
              <w:suppressAutoHyphens w:val="0"/>
              <w:ind w:firstLine="0"/>
              <w:jc w:val="center"/>
            </w:pPr>
            <w:r w:rsidRPr="00C6095C">
              <w:t>SngInfCarrier</w:t>
            </w:r>
          </w:p>
        </w:tc>
        <w:tc>
          <w:tcPr>
            <w:tcW w:w="1208" w:type="dxa"/>
            <w:tcBorders>
              <w:top w:val="nil"/>
              <w:left w:val="nil"/>
              <w:bottom w:val="single" w:sz="4" w:space="0" w:color="auto"/>
              <w:right w:val="single" w:sz="4" w:space="0" w:color="auto"/>
            </w:tcBorders>
            <w:shd w:val="clear" w:color="auto" w:fill="auto"/>
            <w:hideMark/>
          </w:tcPr>
          <w:p w14:paraId="3085C519" w14:textId="77777777" w:rsidR="00C6095C" w:rsidRPr="00C6095C" w:rsidRDefault="00C6095C" w:rsidP="00C6095C">
            <w:pPr>
              <w:suppressAutoHyphens w:val="0"/>
              <w:ind w:firstLine="0"/>
              <w:jc w:val="center"/>
            </w:pPr>
            <w:r w:rsidRPr="00C6095C">
              <w:t>С</w:t>
            </w:r>
          </w:p>
        </w:tc>
        <w:tc>
          <w:tcPr>
            <w:tcW w:w="1208" w:type="dxa"/>
            <w:tcBorders>
              <w:top w:val="nil"/>
              <w:left w:val="nil"/>
              <w:bottom w:val="single" w:sz="4" w:space="0" w:color="auto"/>
              <w:right w:val="single" w:sz="4" w:space="0" w:color="auto"/>
            </w:tcBorders>
            <w:shd w:val="clear" w:color="auto" w:fill="auto"/>
            <w:hideMark/>
          </w:tcPr>
          <w:p w14:paraId="16E70D73" w14:textId="77777777" w:rsidR="00C6095C" w:rsidRPr="00C6095C" w:rsidRDefault="00C6095C" w:rsidP="00C6095C">
            <w:pPr>
              <w:suppressAutoHyphens w:val="0"/>
              <w:ind w:firstLine="0"/>
              <w:jc w:val="center"/>
            </w:pPr>
            <w:r w:rsidRPr="00C6095C">
              <w:t> </w:t>
            </w:r>
          </w:p>
        </w:tc>
        <w:tc>
          <w:tcPr>
            <w:tcW w:w="1910" w:type="dxa"/>
            <w:tcBorders>
              <w:top w:val="nil"/>
              <w:left w:val="nil"/>
              <w:bottom w:val="single" w:sz="4" w:space="0" w:color="auto"/>
              <w:right w:val="single" w:sz="4" w:space="0" w:color="auto"/>
            </w:tcBorders>
            <w:shd w:val="clear" w:color="auto" w:fill="auto"/>
            <w:hideMark/>
          </w:tcPr>
          <w:p w14:paraId="38FBC58D"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5782B4A1" w14:textId="77777777" w:rsidR="00C6095C" w:rsidRDefault="00C6095C" w:rsidP="00C6095C">
            <w:pPr>
              <w:suppressAutoHyphens w:val="0"/>
              <w:ind w:firstLine="0"/>
              <w:jc w:val="left"/>
            </w:pPr>
            <w:r w:rsidRPr="00C6095C">
              <w:t xml:space="preserve">Типовой элемент &lt;SignerType&gt;. </w:t>
            </w:r>
          </w:p>
          <w:p w14:paraId="2DD684B8" w14:textId="08A25AD1" w:rsidR="00C6095C" w:rsidRPr="00C6095C" w:rsidRDefault="00C6095C" w:rsidP="00C6095C">
            <w:pPr>
              <w:suppressAutoHyphens w:val="0"/>
              <w:ind w:firstLine="0"/>
              <w:jc w:val="left"/>
            </w:pPr>
            <w:r w:rsidRPr="00C6095C">
              <w:t xml:space="preserve">Состав элемента представлен в </w:t>
            </w:r>
            <w:r>
              <w:t>таблице 11.</w:t>
            </w:r>
            <w:r w:rsidRPr="00C6095C">
              <w:t xml:space="preserve">5 </w:t>
            </w:r>
          </w:p>
        </w:tc>
      </w:tr>
    </w:tbl>
    <w:p w14:paraId="11A80CBE" w14:textId="34F3E11C" w:rsidR="00C6095C" w:rsidRPr="00C6095C" w:rsidRDefault="00C6095C" w:rsidP="00C6095C">
      <w:pPr>
        <w:suppressAutoHyphens w:val="0"/>
        <w:spacing w:before="360"/>
        <w:ind w:firstLine="0"/>
        <w:jc w:val="right"/>
      </w:pPr>
      <w:r>
        <w:t>Таблица 11.</w:t>
      </w:r>
      <w:r w:rsidRPr="00C6095C">
        <w:t>3</w:t>
      </w:r>
    </w:p>
    <w:p w14:paraId="76FD88F2" w14:textId="391E9E0C" w:rsidR="00C6095C" w:rsidRPr="00C6095C" w:rsidRDefault="00C6095C" w:rsidP="00C6095C">
      <w:pPr>
        <w:suppressAutoHyphens w:val="0"/>
        <w:spacing w:after="120"/>
        <w:ind w:firstLine="0"/>
        <w:jc w:val="center"/>
        <w15:collapsed/>
        <w:rPr>
          <w:sz w:val="20"/>
          <w:szCs w:val="20"/>
        </w:rPr>
      </w:pPr>
      <w:r w:rsidRPr="00C6095C">
        <w:rPr>
          <w:b/>
          <w:bCs/>
        </w:rPr>
        <w:t xml:space="preserve">Идентификатор файла обмена информации отправителя (фрахтователя) об изменении сведений о получателе и (или) </w:t>
      </w:r>
      <w:r w:rsidR="007C588B" w:rsidRPr="00C6095C">
        <w:rPr>
          <w:b/>
          <w:bCs/>
        </w:rPr>
        <w:t>порт</w:t>
      </w:r>
      <w:r w:rsidR="007C588B">
        <w:rPr>
          <w:b/>
          <w:bCs/>
        </w:rPr>
        <w:t>е</w:t>
      </w:r>
      <w:r w:rsidR="007C588B" w:rsidRPr="00C6095C">
        <w:rPr>
          <w:b/>
          <w:bCs/>
        </w:rPr>
        <w:t xml:space="preserve"> </w:t>
      </w:r>
      <w:r w:rsidRPr="00C6095C">
        <w:rPr>
          <w:b/>
          <w:bCs/>
        </w:rPr>
        <w:t>выгрузки (IDInfC</w:t>
      </w:r>
      <w:r w:rsidR="00B160CD">
        <w:rPr>
          <w:b/>
          <w:bCs/>
          <w:lang w:val="en-US"/>
        </w:rPr>
        <w:t>h</w:t>
      </w:r>
      <w:r w:rsidRPr="00C6095C">
        <w:rPr>
          <w:b/>
          <w:bCs/>
        </w:rPr>
        <w:t>ange)</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442"/>
        <w:gridCol w:w="1208"/>
        <w:gridCol w:w="1208"/>
        <w:gridCol w:w="1910"/>
        <w:gridCol w:w="5349"/>
      </w:tblGrid>
      <w:tr w:rsidR="00C6095C" w:rsidRPr="00C6095C" w14:paraId="782005CD" w14:textId="77777777" w:rsidTr="00AF78C7">
        <w:trPr>
          <w:trHeight w:val="23"/>
          <w:tblHeader/>
          <w:jc w:val="center"/>
        </w:trPr>
        <w:tc>
          <w:tcPr>
            <w:tcW w:w="3759" w:type="dxa"/>
            <w:shd w:val="clear" w:color="000000" w:fill="EAEAEA"/>
            <w:vAlign w:val="center"/>
            <w:hideMark/>
          </w:tcPr>
          <w:p w14:paraId="6471012B"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shd w:val="clear" w:color="000000" w:fill="EAEAEA"/>
            <w:vAlign w:val="center"/>
            <w:hideMark/>
          </w:tcPr>
          <w:p w14:paraId="5E46BF3D"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shd w:val="clear" w:color="000000" w:fill="EAEAEA"/>
            <w:vAlign w:val="center"/>
            <w:hideMark/>
          </w:tcPr>
          <w:p w14:paraId="5B236139"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shd w:val="clear" w:color="000000" w:fill="EAEAEA"/>
            <w:vAlign w:val="center"/>
            <w:hideMark/>
          </w:tcPr>
          <w:p w14:paraId="7755AE48"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shd w:val="clear" w:color="000000" w:fill="EAEAEA"/>
            <w:vAlign w:val="center"/>
            <w:hideMark/>
          </w:tcPr>
          <w:p w14:paraId="2D0BF38C"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shd w:val="clear" w:color="000000" w:fill="EAEAEA"/>
            <w:vAlign w:val="center"/>
            <w:hideMark/>
          </w:tcPr>
          <w:p w14:paraId="3E8B1135"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6D5AA6BA" w14:textId="77777777" w:rsidTr="00AF78C7">
        <w:trPr>
          <w:trHeight w:val="23"/>
          <w:jc w:val="center"/>
        </w:trPr>
        <w:tc>
          <w:tcPr>
            <w:tcW w:w="3759" w:type="dxa"/>
            <w:shd w:val="clear" w:color="auto" w:fill="auto"/>
            <w:hideMark/>
          </w:tcPr>
          <w:p w14:paraId="7F8B8AB8" w14:textId="22C4D302" w:rsidR="00C6095C" w:rsidRPr="00C6095C" w:rsidRDefault="00C6095C" w:rsidP="00C6095C">
            <w:pPr>
              <w:suppressAutoHyphens w:val="0"/>
              <w:ind w:firstLine="0"/>
              <w:jc w:val="left"/>
            </w:pPr>
            <w:r w:rsidRPr="00C6095C">
              <w:t xml:space="preserve">Идентификатор файла обмена информации отправителя (фрахтователя) об изменении сведений о получателе и (или) </w:t>
            </w:r>
            <w:r w:rsidR="007C588B" w:rsidRPr="00C6095C">
              <w:t>порт</w:t>
            </w:r>
            <w:r w:rsidR="007C588B">
              <w:t>е</w:t>
            </w:r>
            <w:r w:rsidR="007C588B" w:rsidRPr="00C6095C">
              <w:t xml:space="preserve"> </w:t>
            </w:r>
            <w:r w:rsidRPr="00C6095C">
              <w:t>выгрузки</w:t>
            </w:r>
          </w:p>
        </w:tc>
        <w:tc>
          <w:tcPr>
            <w:tcW w:w="2442" w:type="dxa"/>
            <w:shd w:val="clear" w:color="auto" w:fill="auto"/>
            <w:hideMark/>
          </w:tcPr>
          <w:p w14:paraId="2755C1C9" w14:textId="66A21018" w:rsidR="00C6095C" w:rsidRPr="00C6095C" w:rsidRDefault="00C6095C" w:rsidP="00C6095C">
            <w:pPr>
              <w:suppressAutoHyphens w:val="0"/>
              <w:ind w:firstLine="0"/>
              <w:jc w:val="center"/>
            </w:pPr>
            <w:r w:rsidRPr="00C6095C">
              <w:t>IDFileC</w:t>
            </w:r>
            <w:r w:rsidR="00B160CD">
              <w:rPr>
                <w:lang w:val="en-US"/>
              </w:rPr>
              <w:t>h</w:t>
            </w:r>
            <w:r w:rsidRPr="00C6095C">
              <w:t>ange</w:t>
            </w:r>
          </w:p>
        </w:tc>
        <w:tc>
          <w:tcPr>
            <w:tcW w:w="1208" w:type="dxa"/>
            <w:shd w:val="clear" w:color="auto" w:fill="auto"/>
            <w:hideMark/>
          </w:tcPr>
          <w:p w14:paraId="1FF8091F" w14:textId="77777777" w:rsidR="00C6095C" w:rsidRPr="00C6095C" w:rsidRDefault="00C6095C" w:rsidP="00C6095C">
            <w:pPr>
              <w:suppressAutoHyphens w:val="0"/>
              <w:ind w:firstLine="0"/>
              <w:jc w:val="center"/>
            </w:pPr>
            <w:r w:rsidRPr="00C6095C">
              <w:t>A</w:t>
            </w:r>
          </w:p>
        </w:tc>
        <w:tc>
          <w:tcPr>
            <w:tcW w:w="1208" w:type="dxa"/>
            <w:shd w:val="clear" w:color="auto" w:fill="auto"/>
            <w:hideMark/>
          </w:tcPr>
          <w:p w14:paraId="0982C095" w14:textId="77777777" w:rsidR="00C6095C" w:rsidRPr="00C6095C" w:rsidRDefault="00C6095C" w:rsidP="00C6095C">
            <w:pPr>
              <w:suppressAutoHyphens w:val="0"/>
              <w:ind w:firstLine="0"/>
              <w:jc w:val="center"/>
            </w:pPr>
            <w:r w:rsidRPr="00C6095C">
              <w:t>T(1-255)</w:t>
            </w:r>
          </w:p>
        </w:tc>
        <w:tc>
          <w:tcPr>
            <w:tcW w:w="1910" w:type="dxa"/>
            <w:shd w:val="clear" w:color="auto" w:fill="auto"/>
            <w:hideMark/>
          </w:tcPr>
          <w:p w14:paraId="7822D131" w14:textId="77777777" w:rsidR="00C6095C" w:rsidRPr="00C6095C" w:rsidRDefault="00C6095C" w:rsidP="00C6095C">
            <w:pPr>
              <w:suppressAutoHyphens w:val="0"/>
              <w:ind w:firstLine="0"/>
              <w:jc w:val="center"/>
            </w:pPr>
            <w:r w:rsidRPr="00C6095C">
              <w:t>О</w:t>
            </w:r>
          </w:p>
        </w:tc>
        <w:tc>
          <w:tcPr>
            <w:tcW w:w="5349" w:type="dxa"/>
            <w:shd w:val="clear" w:color="auto" w:fill="auto"/>
            <w:hideMark/>
          </w:tcPr>
          <w:p w14:paraId="6AC0466D" w14:textId="59A4FCEC" w:rsidR="00C6095C" w:rsidRPr="00C6095C" w:rsidRDefault="00C6095C" w:rsidP="00C6095C">
            <w:pPr>
              <w:suppressAutoHyphens w:val="0"/>
              <w:ind w:firstLine="0"/>
              <w:jc w:val="left"/>
            </w:pPr>
            <w:r>
              <w:rPr>
                <w:szCs w:val="22"/>
                <w:lang w:eastAsia="en-US"/>
              </w:rPr>
              <w:t xml:space="preserve">Содержит (повторяет) имя файла обмена информации </w:t>
            </w:r>
            <w:r>
              <w:rPr>
                <w:szCs w:val="22"/>
              </w:rPr>
              <w:t xml:space="preserve">отправителя (фрахтователя) </w:t>
            </w:r>
            <w:r w:rsidR="007C588B" w:rsidRPr="00C6095C">
              <w:t>об изменении сведений о получателе и (или) порт</w:t>
            </w:r>
            <w:r w:rsidR="007C588B">
              <w:t>е</w:t>
            </w:r>
            <w:r w:rsidR="007C588B" w:rsidRPr="00C6095C">
              <w:t xml:space="preserve"> выгрузки</w:t>
            </w:r>
            <w:r w:rsidR="007C588B">
              <w:rPr>
                <w:szCs w:val="22"/>
                <w:lang w:eastAsia="en-US"/>
              </w:rPr>
              <w:t xml:space="preserve"> </w:t>
            </w:r>
            <w:r>
              <w:rPr>
                <w:szCs w:val="22"/>
                <w:lang w:eastAsia="en-US"/>
              </w:rPr>
              <w:t>без расширения</w:t>
            </w:r>
          </w:p>
        </w:tc>
      </w:tr>
      <w:tr w:rsidR="00C6095C" w:rsidRPr="00C6095C" w14:paraId="5D58EFDF" w14:textId="77777777" w:rsidTr="00AF78C7">
        <w:trPr>
          <w:trHeight w:val="23"/>
          <w:jc w:val="center"/>
        </w:trPr>
        <w:tc>
          <w:tcPr>
            <w:tcW w:w="3759" w:type="dxa"/>
            <w:shd w:val="clear" w:color="auto" w:fill="auto"/>
            <w:hideMark/>
          </w:tcPr>
          <w:p w14:paraId="49BB1353" w14:textId="73DFB1FD" w:rsidR="00C6095C" w:rsidRPr="00C6095C" w:rsidRDefault="00C6095C" w:rsidP="00C6095C">
            <w:pPr>
              <w:suppressAutoHyphens w:val="0"/>
              <w:ind w:firstLine="0"/>
              <w:jc w:val="left"/>
            </w:pPr>
            <w:r w:rsidRPr="00C6095C">
              <w:t xml:space="preserve">Дата формирования файла обмена информации отправителя (фрахтователя) об изменении сведений о получателе и (или) </w:t>
            </w:r>
            <w:r w:rsidR="007C588B" w:rsidRPr="00C6095C">
              <w:t>порт</w:t>
            </w:r>
            <w:r w:rsidR="007C588B">
              <w:t>е</w:t>
            </w:r>
            <w:r w:rsidR="007C588B" w:rsidRPr="00C6095C">
              <w:t xml:space="preserve"> </w:t>
            </w:r>
            <w:r w:rsidRPr="00C6095C">
              <w:t>выгрузки</w:t>
            </w:r>
          </w:p>
        </w:tc>
        <w:tc>
          <w:tcPr>
            <w:tcW w:w="2442" w:type="dxa"/>
            <w:shd w:val="clear" w:color="auto" w:fill="auto"/>
            <w:hideMark/>
          </w:tcPr>
          <w:p w14:paraId="28E12468" w14:textId="72504B79" w:rsidR="00C6095C" w:rsidRPr="00C6095C" w:rsidRDefault="00C6095C" w:rsidP="00C6095C">
            <w:pPr>
              <w:suppressAutoHyphens w:val="0"/>
              <w:ind w:firstLine="0"/>
              <w:jc w:val="center"/>
            </w:pPr>
            <w:r w:rsidRPr="00C6095C">
              <w:t>DateFileC</w:t>
            </w:r>
            <w:r w:rsidR="00B160CD">
              <w:rPr>
                <w:lang w:val="en-US"/>
              </w:rPr>
              <w:t>h</w:t>
            </w:r>
            <w:r w:rsidRPr="00C6095C">
              <w:t>ange</w:t>
            </w:r>
          </w:p>
        </w:tc>
        <w:tc>
          <w:tcPr>
            <w:tcW w:w="1208" w:type="dxa"/>
            <w:shd w:val="clear" w:color="auto" w:fill="auto"/>
            <w:hideMark/>
          </w:tcPr>
          <w:p w14:paraId="603E67AC" w14:textId="77777777" w:rsidR="00C6095C" w:rsidRPr="00C6095C" w:rsidRDefault="00C6095C" w:rsidP="00C6095C">
            <w:pPr>
              <w:suppressAutoHyphens w:val="0"/>
              <w:ind w:firstLine="0"/>
              <w:jc w:val="center"/>
            </w:pPr>
            <w:r w:rsidRPr="00C6095C">
              <w:t>A</w:t>
            </w:r>
          </w:p>
        </w:tc>
        <w:tc>
          <w:tcPr>
            <w:tcW w:w="1208" w:type="dxa"/>
            <w:shd w:val="clear" w:color="auto" w:fill="auto"/>
            <w:hideMark/>
          </w:tcPr>
          <w:p w14:paraId="551C0CAC" w14:textId="77777777" w:rsidR="00C6095C" w:rsidRPr="00C6095C" w:rsidRDefault="00C6095C" w:rsidP="00C6095C">
            <w:pPr>
              <w:suppressAutoHyphens w:val="0"/>
              <w:ind w:firstLine="0"/>
              <w:jc w:val="center"/>
            </w:pPr>
            <w:r w:rsidRPr="00C6095C">
              <w:t>T(=10)</w:t>
            </w:r>
          </w:p>
        </w:tc>
        <w:tc>
          <w:tcPr>
            <w:tcW w:w="1910" w:type="dxa"/>
            <w:shd w:val="clear" w:color="auto" w:fill="auto"/>
            <w:hideMark/>
          </w:tcPr>
          <w:p w14:paraId="301EFE7F" w14:textId="77777777" w:rsidR="00C6095C" w:rsidRPr="00C6095C" w:rsidRDefault="00C6095C" w:rsidP="00C6095C">
            <w:pPr>
              <w:suppressAutoHyphens w:val="0"/>
              <w:ind w:firstLine="0"/>
              <w:jc w:val="center"/>
            </w:pPr>
            <w:r w:rsidRPr="00C6095C">
              <w:t>О</w:t>
            </w:r>
          </w:p>
        </w:tc>
        <w:tc>
          <w:tcPr>
            <w:tcW w:w="5349" w:type="dxa"/>
            <w:shd w:val="clear" w:color="auto" w:fill="auto"/>
            <w:hideMark/>
          </w:tcPr>
          <w:p w14:paraId="5B590CD6" w14:textId="77777777" w:rsidR="00C6095C" w:rsidRDefault="00C6095C" w:rsidP="00C6095C">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5FCA3DF" w14:textId="782796D2" w:rsidR="001132B1" w:rsidRDefault="00C6095C" w:rsidP="00C6095C">
            <w:pPr>
              <w:suppressAutoHyphens w:val="0"/>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sidR="001132B1" w:rsidRPr="00795ECE">
              <w:rPr>
                <w:szCs w:val="22"/>
                <w:lang w:eastAsia="en-US"/>
              </w:rPr>
              <w:t>.</w:t>
            </w:r>
            <w:r>
              <w:rPr>
                <w:szCs w:val="22"/>
                <w:lang w:eastAsia="en-US"/>
              </w:rPr>
              <w:t xml:space="preserve"> </w:t>
            </w:r>
          </w:p>
          <w:p w14:paraId="30162A13" w14:textId="0D6C4A3C" w:rsidR="00C6095C" w:rsidRPr="00C6095C" w:rsidRDefault="00C6095C" w:rsidP="00C6095C">
            <w:pPr>
              <w:suppressAutoHyphens w:val="0"/>
              <w:ind w:firstLine="0"/>
              <w:jc w:val="left"/>
            </w:pPr>
            <w:r>
              <w:rPr>
                <w:szCs w:val="22"/>
                <w:lang w:eastAsia="en-US"/>
              </w:rPr>
              <w:t xml:space="preserve">Указывается (повторяет) значение </w:t>
            </w:r>
            <w:r w:rsidRPr="008F03DE">
              <w:rPr>
                <w:szCs w:val="22"/>
                <w:lang w:eastAsia="en-US"/>
              </w:rPr>
              <w:t>&lt;</w:t>
            </w:r>
            <w:r>
              <w:rPr>
                <w:szCs w:val="22"/>
                <w:lang w:val="en-US" w:eastAsia="en-US"/>
              </w:rPr>
              <w:t>DateInfC</w:t>
            </w:r>
            <w:r w:rsidR="00B160CD">
              <w:rPr>
                <w:szCs w:val="22"/>
                <w:lang w:val="en-US" w:eastAsia="en-US"/>
              </w:rPr>
              <w:t>h</w:t>
            </w:r>
            <w:r>
              <w:rPr>
                <w:szCs w:val="22"/>
                <w:lang w:val="en-US" w:eastAsia="en-US"/>
              </w:rPr>
              <w:t>ange</w:t>
            </w:r>
            <w:r w:rsidRPr="008F03DE">
              <w:rPr>
                <w:szCs w:val="22"/>
                <w:lang w:eastAsia="en-US"/>
              </w:rPr>
              <w:t>&gt;</w:t>
            </w:r>
            <w:r>
              <w:rPr>
                <w:szCs w:val="22"/>
                <w:lang w:eastAsia="en-US"/>
              </w:rPr>
              <w:t xml:space="preserve">, указанное в файле обмена информации </w:t>
            </w:r>
            <w:r>
              <w:rPr>
                <w:szCs w:val="22"/>
              </w:rPr>
              <w:t>отправителя (фрахтователя)</w:t>
            </w:r>
            <w:r w:rsidR="007C588B">
              <w:rPr>
                <w:szCs w:val="22"/>
              </w:rPr>
              <w:t xml:space="preserve"> </w:t>
            </w:r>
            <w:r w:rsidR="007C588B" w:rsidRPr="00C6095C">
              <w:t>об изменении сведений о получателе и (или) порт</w:t>
            </w:r>
            <w:r w:rsidR="007C588B">
              <w:t>е</w:t>
            </w:r>
            <w:r w:rsidR="007C588B" w:rsidRPr="00C6095C">
              <w:t xml:space="preserve"> выгрузки</w:t>
            </w:r>
          </w:p>
        </w:tc>
      </w:tr>
      <w:tr w:rsidR="00C6095C" w:rsidRPr="00C6095C" w14:paraId="1054CEC6" w14:textId="77777777" w:rsidTr="00AF78C7">
        <w:trPr>
          <w:trHeight w:val="23"/>
          <w:jc w:val="center"/>
        </w:trPr>
        <w:tc>
          <w:tcPr>
            <w:tcW w:w="3759" w:type="dxa"/>
            <w:shd w:val="clear" w:color="auto" w:fill="auto"/>
            <w:hideMark/>
          </w:tcPr>
          <w:p w14:paraId="37F7171A" w14:textId="67BC34F0" w:rsidR="00C6095C" w:rsidRPr="00C6095C" w:rsidRDefault="00C6095C" w:rsidP="00C6095C">
            <w:pPr>
              <w:suppressAutoHyphens w:val="0"/>
              <w:ind w:firstLine="0"/>
              <w:jc w:val="left"/>
            </w:pPr>
            <w:r w:rsidRPr="00C6095C">
              <w:t xml:space="preserve">Время формирования файла обмена информации отправителя (фрахтователя) об изменении сведений о получателе и (или) </w:t>
            </w:r>
            <w:r w:rsidR="007C588B" w:rsidRPr="00C6095C">
              <w:t>порт</w:t>
            </w:r>
            <w:r w:rsidR="007C588B">
              <w:t>е</w:t>
            </w:r>
            <w:r w:rsidR="007C588B" w:rsidRPr="00C6095C">
              <w:t xml:space="preserve"> </w:t>
            </w:r>
            <w:r w:rsidRPr="00C6095C">
              <w:t>выгрузки</w:t>
            </w:r>
          </w:p>
        </w:tc>
        <w:tc>
          <w:tcPr>
            <w:tcW w:w="2442" w:type="dxa"/>
            <w:shd w:val="clear" w:color="auto" w:fill="auto"/>
            <w:hideMark/>
          </w:tcPr>
          <w:p w14:paraId="1D3E192A" w14:textId="0495A203" w:rsidR="00C6095C" w:rsidRPr="00C6095C" w:rsidRDefault="00C6095C" w:rsidP="00C6095C">
            <w:pPr>
              <w:suppressAutoHyphens w:val="0"/>
              <w:ind w:firstLine="0"/>
              <w:jc w:val="center"/>
            </w:pPr>
            <w:r w:rsidRPr="00C6095C">
              <w:t>TimeFile</w:t>
            </w:r>
            <w:r w:rsidR="000276AE">
              <w:t>Change</w:t>
            </w:r>
          </w:p>
        </w:tc>
        <w:tc>
          <w:tcPr>
            <w:tcW w:w="1208" w:type="dxa"/>
            <w:shd w:val="clear" w:color="auto" w:fill="auto"/>
            <w:hideMark/>
          </w:tcPr>
          <w:p w14:paraId="72581621" w14:textId="77777777" w:rsidR="00C6095C" w:rsidRPr="00C6095C" w:rsidRDefault="00C6095C" w:rsidP="00C6095C">
            <w:pPr>
              <w:suppressAutoHyphens w:val="0"/>
              <w:ind w:firstLine="0"/>
              <w:jc w:val="center"/>
            </w:pPr>
            <w:r w:rsidRPr="00C6095C">
              <w:t>A</w:t>
            </w:r>
          </w:p>
        </w:tc>
        <w:tc>
          <w:tcPr>
            <w:tcW w:w="1208" w:type="dxa"/>
            <w:shd w:val="clear" w:color="auto" w:fill="auto"/>
            <w:hideMark/>
          </w:tcPr>
          <w:p w14:paraId="3855E0D5" w14:textId="77777777" w:rsidR="00C6095C" w:rsidRPr="00C6095C" w:rsidRDefault="00C6095C" w:rsidP="00C6095C">
            <w:pPr>
              <w:suppressAutoHyphens w:val="0"/>
              <w:ind w:firstLine="0"/>
              <w:jc w:val="center"/>
            </w:pPr>
            <w:r w:rsidRPr="00C6095C">
              <w:t>T(=8)</w:t>
            </w:r>
          </w:p>
        </w:tc>
        <w:tc>
          <w:tcPr>
            <w:tcW w:w="1910" w:type="dxa"/>
            <w:shd w:val="clear" w:color="auto" w:fill="auto"/>
            <w:hideMark/>
          </w:tcPr>
          <w:p w14:paraId="519F1422" w14:textId="77777777" w:rsidR="00C6095C" w:rsidRPr="00C6095C" w:rsidRDefault="00C6095C" w:rsidP="00C6095C">
            <w:pPr>
              <w:suppressAutoHyphens w:val="0"/>
              <w:ind w:firstLine="0"/>
              <w:jc w:val="center"/>
            </w:pPr>
            <w:r w:rsidRPr="00C6095C">
              <w:t>О</w:t>
            </w:r>
          </w:p>
        </w:tc>
        <w:tc>
          <w:tcPr>
            <w:tcW w:w="5349" w:type="dxa"/>
            <w:shd w:val="clear" w:color="auto" w:fill="auto"/>
            <w:hideMark/>
          </w:tcPr>
          <w:p w14:paraId="2F56F18B" w14:textId="77777777" w:rsidR="00C6095C" w:rsidRDefault="00C6095C" w:rsidP="00C6095C">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56786B8C" w14:textId="2EEDF9ED" w:rsidR="001132B1" w:rsidRDefault="00C6095C" w:rsidP="00C6095C">
            <w:pPr>
              <w:suppressAutoHyphens w:val="0"/>
              <w:ind w:firstLine="0"/>
              <w:jc w:val="left"/>
              <w:rPr>
                <w:szCs w:val="22"/>
                <w:lang w:eastAsia="en-US"/>
              </w:rPr>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r w:rsidR="001132B1" w:rsidRPr="001132B1">
              <w:rPr>
                <w:szCs w:val="22"/>
              </w:rPr>
              <w:t>.</w:t>
            </w:r>
            <w:r>
              <w:rPr>
                <w:szCs w:val="22"/>
                <w:lang w:eastAsia="en-US"/>
              </w:rPr>
              <w:t xml:space="preserve"> </w:t>
            </w:r>
          </w:p>
          <w:p w14:paraId="5ED44480" w14:textId="0E689B38" w:rsidR="00C6095C" w:rsidRPr="00C6095C" w:rsidRDefault="00C6095C" w:rsidP="00C6095C">
            <w:pPr>
              <w:suppressAutoHyphens w:val="0"/>
              <w:ind w:firstLine="0"/>
              <w:jc w:val="left"/>
            </w:pPr>
            <w:r>
              <w:rPr>
                <w:szCs w:val="22"/>
                <w:lang w:eastAsia="en-US"/>
              </w:rPr>
              <w:t xml:space="preserve">Указывается (повторяет) значение </w:t>
            </w:r>
            <w:r w:rsidRPr="00006620">
              <w:rPr>
                <w:szCs w:val="22"/>
                <w:lang w:eastAsia="en-US"/>
              </w:rPr>
              <w:t>&lt;</w:t>
            </w:r>
            <w:r>
              <w:rPr>
                <w:szCs w:val="22"/>
                <w:lang w:val="en-US" w:eastAsia="en-US"/>
              </w:rPr>
              <w:t>TimeInfC</w:t>
            </w:r>
            <w:r w:rsidR="00B160CD">
              <w:rPr>
                <w:szCs w:val="22"/>
                <w:lang w:val="en-US" w:eastAsia="en-US"/>
              </w:rPr>
              <w:t>h</w:t>
            </w:r>
            <w:r>
              <w:rPr>
                <w:szCs w:val="22"/>
                <w:lang w:val="en-US" w:eastAsia="en-US"/>
              </w:rPr>
              <w:t>ange</w:t>
            </w:r>
            <w:r w:rsidRPr="00006620">
              <w:rPr>
                <w:szCs w:val="22"/>
                <w:lang w:eastAsia="en-US"/>
              </w:rPr>
              <w:t>&gt;</w:t>
            </w:r>
            <w:r>
              <w:rPr>
                <w:szCs w:val="22"/>
                <w:lang w:eastAsia="en-US"/>
              </w:rPr>
              <w:t xml:space="preserve">, указанное в файле обмена информации </w:t>
            </w:r>
            <w:r>
              <w:rPr>
                <w:szCs w:val="22"/>
              </w:rPr>
              <w:t>отправителя (фрахтователя)</w:t>
            </w:r>
            <w:r w:rsidR="007C588B">
              <w:rPr>
                <w:szCs w:val="22"/>
              </w:rPr>
              <w:t xml:space="preserve"> </w:t>
            </w:r>
            <w:r w:rsidR="007C588B" w:rsidRPr="00C6095C">
              <w:t>об изменении сведений о получателе и (или) порт</w:t>
            </w:r>
            <w:r w:rsidR="007C588B">
              <w:t>е</w:t>
            </w:r>
            <w:r w:rsidR="007C588B" w:rsidRPr="00C6095C">
              <w:t xml:space="preserve"> выгрузки</w:t>
            </w:r>
          </w:p>
        </w:tc>
      </w:tr>
      <w:tr w:rsidR="00C6095C" w:rsidRPr="00C6095C" w14:paraId="1292A4A1" w14:textId="77777777" w:rsidTr="00AF78C7">
        <w:trPr>
          <w:trHeight w:val="23"/>
          <w:jc w:val="center"/>
        </w:trPr>
        <w:tc>
          <w:tcPr>
            <w:tcW w:w="3759" w:type="dxa"/>
            <w:shd w:val="clear" w:color="auto" w:fill="auto"/>
            <w:hideMark/>
          </w:tcPr>
          <w:p w14:paraId="208D4777" w14:textId="3A47C91C" w:rsidR="00C6095C" w:rsidRPr="00C6095C" w:rsidRDefault="00C6095C" w:rsidP="00C6095C">
            <w:pPr>
              <w:suppressAutoHyphens w:val="0"/>
              <w:ind w:firstLine="0"/>
              <w:jc w:val="left"/>
            </w:pPr>
            <w:r w:rsidRPr="00C6095C">
              <w:t xml:space="preserve">Электронная подпись файла обмена информации отправителя (фрахтователя) об изменении сведений о получателе и (или) </w:t>
            </w:r>
            <w:r w:rsidR="007C588B" w:rsidRPr="00C6095C">
              <w:t>порт</w:t>
            </w:r>
            <w:r w:rsidR="007C588B">
              <w:t>е</w:t>
            </w:r>
            <w:r w:rsidR="007C588B" w:rsidRPr="00C6095C">
              <w:t xml:space="preserve"> </w:t>
            </w:r>
            <w:r w:rsidRPr="00C6095C">
              <w:t>выгрузки</w:t>
            </w:r>
          </w:p>
        </w:tc>
        <w:tc>
          <w:tcPr>
            <w:tcW w:w="2442" w:type="dxa"/>
            <w:shd w:val="clear" w:color="auto" w:fill="auto"/>
            <w:hideMark/>
          </w:tcPr>
          <w:p w14:paraId="66FB6949" w14:textId="77777777" w:rsidR="00C6095C" w:rsidRPr="00C6095C" w:rsidRDefault="00C6095C" w:rsidP="00C6095C">
            <w:pPr>
              <w:suppressAutoHyphens w:val="0"/>
              <w:ind w:firstLine="0"/>
              <w:jc w:val="center"/>
            </w:pPr>
            <w:r w:rsidRPr="00C6095C">
              <w:t>ElectSign</w:t>
            </w:r>
          </w:p>
        </w:tc>
        <w:tc>
          <w:tcPr>
            <w:tcW w:w="1208" w:type="dxa"/>
            <w:shd w:val="clear" w:color="auto" w:fill="auto"/>
            <w:hideMark/>
          </w:tcPr>
          <w:p w14:paraId="5602F32E" w14:textId="77777777" w:rsidR="00C6095C" w:rsidRPr="00C6095C" w:rsidRDefault="00C6095C" w:rsidP="00C6095C">
            <w:pPr>
              <w:suppressAutoHyphens w:val="0"/>
              <w:ind w:firstLine="0"/>
              <w:jc w:val="center"/>
            </w:pPr>
            <w:r w:rsidRPr="00C6095C">
              <w:t>A</w:t>
            </w:r>
          </w:p>
        </w:tc>
        <w:tc>
          <w:tcPr>
            <w:tcW w:w="1208" w:type="dxa"/>
            <w:shd w:val="clear" w:color="auto" w:fill="auto"/>
            <w:hideMark/>
          </w:tcPr>
          <w:p w14:paraId="4A38077F" w14:textId="77777777" w:rsidR="00C6095C" w:rsidRPr="00C6095C" w:rsidRDefault="00C6095C" w:rsidP="00C6095C">
            <w:pPr>
              <w:suppressAutoHyphens w:val="0"/>
              <w:ind w:firstLine="0"/>
              <w:jc w:val="center"/>
            </w:pPr>
            <w:r w:rsidRPr="00C6095C">
              <w:t>T(1-)</w:t>
            </w:r>
          </w:p>
        </w:tc>
        <w:tc>
          <w:tcPr>
            <w:tcW w:w="1910" w:type="dxa"/>
            <w:shd w:val="clear" w:color="auto" w:fill="auto"/>
            <w:hideMark/>
          </w:tcPr>
          <w:p w14:paraId="62848088" w14:textId="77777777" w:rsidR="00C6095C" w:rsidRPr="00C6095C" w:rsidRDefault="00C6095C" w:rsidP="00C6095C">
            <w:pPr>
              <w:suppressAutoHyphens w:val="0"/>
              <w:ind w:firstLine="0"/>
              <w:jc w:val="center"/>
            </w:pPr>
            <w:r w:rsidRPr="00C6095C">
              <w:t>О</w:t>
            </w:r>
          </w:p>
        </w:tc>
        <w:tc>
          <w:tcPr>
            <w:tcW w:w="5349" w:type="dxa"/>
            <w:shd w:val="clear" w:color="auto" w:fill="auto"/>
            <w:hideMark/>
          </w:tcPr>
          <w:p w14:paraId="1043C2BE" w14:textId="4370DF20" w:rsidR="00C6095C" w:rsidRPr="00C6095C" w:rsidRDefault="00C6095C" w:rsidP="00C6095C">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27291986" w14:textId="778B362A" w:rsidR="00C6095C" w:rsidRPr="00C6095C" w:rsidRDefault="00C6095C" w:rsidP="00C6095C">
      <w:pPr>
        <w:suppressAutoHyphens w:val="0"/>
        <w:spacing w:before="360"/>
        <w:ind w:firstLine="0"/>
        <w:jc w:val="right"/>
      </w:pPr>
      <w:r>
        <w:t>Таблица 11.</w:t>
      </w:r>
      <w:r w:rsidRPr="00C6095C">
        <w:t>4</w:t>
      </w:r>
    </w:p>
    <w:p w14:paraId="6EC502EB" w14:textId="6EFAFC8E" w:rsidR="00C6095C" w:rsidRPr="00C6095C" w:rsidRDefault="00C6095C" w:rsidP="00C6095C">
      <w:pPr>
        <w:suppressAutoHyphens w:val="0"/>
        <w:spacing w:after="120"/>
        <w:ind w:firstLine="0"/>
        <w:jc w:val="center"/>
        <w15:collapsed/>
        <w:rPr>
          <w:sz w:val="20"/>
          <w:szCs w:val="20"/>
        </w:rPr>
      </w:pPr>
      <w:r w:rsidRPr="00C6095C">
        <w:rPr>
          <w:b/>
          <w:bCs/>
        </w:rPr>
        <w:t xml:space="preserve">Содержание </w:t>
      </w:r>
      <w:r w:rsidR="00CF73D6">
        <w:rPr>
          <w:b/>
          <w:bCs/>
        </w:rPr>
        <w:t xml:space="preserve">электронного </w:t>
      </w:r>
      <w:r w:rsidRPr="00C6095C">
        <w:rPr>
          <w:b/>
          <w:bCs/>
        </w:rPr>
        <w:t xml:space="preserve">коносамента, информация перевозчика о подтверждении изменения сведений о получателе и (или) порте </w:t>
      </w:r>
      <w:r w:rsidR="007C588B" w:rsidRPr="00C6095C">
        <w:rPr>
          <w:b/>
          <w:bCs/>
        </w:rPr>
        <w:t>выгрузк</w:t>
      </w:r>
      <w:r w:rsidR="007C588B">
        <w:rPr>
          <w:b/>
          <w:bCs/>
        </w:rPr>
        <w:t>и</w:t>
      </w:r>
      <w:r w:rsidR="007C588B" w:rsidRPr="00C6095C">
        <w:rPr>
          <w:b/>
          <w:bCs/>
        </w:rPr>
        <w:t xml:space="preserve"> </w:t>
      </w:r>
      <w:r w:rsidRPr="00C6095C">
        <w:rPr>
          <w:b/>
          <w:bCs/>
        </w:rPr>
        <w:t>(ContInfConfirm)</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00D9A1D0" w14:textId="77777777" w:rsidTr="00C6095C">
        <w:trPr>
          <w:trHeight w:val="23"/>
          <w:tblHeader/>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A32FC2"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F6C28E7"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69F079"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3B2189"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823480"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6B24E106"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42CF7B4E"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38215B24" w14:textId="2DB7B512" w:rsidR="00C6095C" w:rsidRPr="00C6095C" w:rsidRDefault="00C6095C" w:rsidP="00C6095C">
            <w:pPr>
              <w:suppressAutoHyphens w:val="0"/>
              <w:ind w:firstLine="0"/>
              <w:jc w:val="left"/>
            </w:pPr>
            <w:r w:rsidRPr="00C6095C">
              <w:t>Уникальный идентификатор документа</w:t>
            </w:r>
            <w:r w:rsidR="00CF73D6">
              <w:t xml:space="preserve"> (УИД) электронного</w:t>
            </w:r>
            <w:r w:rsidRPr="00C6095C">
              <w:t xml:space="preserve"> коносамента</w:t>
            </w:r>
          </w:p>
        </w:tc>
        <w:tc>
          <w:tcPr>
            <w:tcW w:w="2442" w:type="dxa"/>
            <w:tcBorders>
              <w:top w:val="nil"/>
              <w:left w:val="nil"/>
              <w:bottom w:val="single" w:sz="4" w:space="0" w:color="auto"/>
              <w:right w:val="single" w:sz="4" w:space="0" w:color="auto"/>
            </w:tcBorders>
            <w:shd w:val="clear" w:color="auto" w:fill="auto"/>
            <w:hideMark/>
          </w:tcPr>
          <w:p w14:paraId="72B23EDB" w14:textId="77777777" w:rsidR="00C6095C" w:rsidRPr="00C6095C" w:rsidRDefault="00C6095C" w:rsidP="00C6095C">
            <w:pPr>
              <w:suppressAutoHyphens w:val="0"/>
              <w:ind w:firstLine="0"/>
              <w:jc w:val="center"/>
            </w:pPr>
            <w:r w:rsidRPr="00C6095C">
              <w:t>UID_BL</w:t>
            </w:r>
          </w:p>
        </w:tc>
        <w:tc>
          <w:tcPr>
            <w:tcW w:w="1208" w:type="dxa"/>
            <w:tcBorders>
              <w:top w:val="nil"/>
              <w:left w:val="nil"/>
              <w:bottom w:val="single" w:sz="4" w:space="0" w:color="auto"/>
              <w:right w:val="single" w:sz="4" w:space="0" w:color="auto"/>
            </w:tcBorders>
            <w:shd w:val="clear" w:color="auto" w:fill="auto"/>
            <w:hideMark/>
          </w:tcPr>
          <w:p w14:paraId="3B224781"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2D1DE1BA" w14:textId="77777777" w:rsidR="00C6095C" w:rsidRPr="00C6095C" w:rsidRDefault="00C6095C" w:rsidP="00C6095C">
            <w:pPr>
              <w:suppressAutoHyphens w:val="0"/>
              <w:ind w:firstLine="0"/>
              <w:jc w:val="center"/>
            </w:pPr>
            <w:r w:rsidRPr="00C6095C">
              <w:t>T(1-36)</w:t>
            </w:r>
          </w:p>
        </w:tc>
        <w:tc>
          <w:tcPr>
            <w:tcW w:w="1910" w:type="dxa"/>
            <w:tcBorders>
              <w:top w:val="nil"/>
              <w:left w:val="nil"/>
              <w:bottom w:val="single" w:sz="4" w:space="0" w:color="auto"/>
              <w:right w:val="single" w:sz="4" w:space="0" w:color="auto"/>
            </w:tcBorders>
            <w:shd w:val="clear" w:color="auto" w:fill="auto"/>
            <w:hideMark/>
          </w:tcPr>
          <w:p w14:paraId="6E696972"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5CFF2230" w14:textId="0913B0A0" w:rsidR="00C6095C" w:rsidRPr="00C6095C" w:rsidRDefault="00C6095C" w:rsidP="00B160CD">
            <w:pPr>
              <w:suppressAutoHyphens w:val="0"/>
              <w:ind w:firstLine="0"/>
              <w:jc w:val="left"/>
            </w:pPr>
            <w:r w:rsidRPr="00FA3DD4">
              <w:t>Повторяет УИД</w:t>
            </w:r>
            <w:r w:rsidR="00CF73D6">
              <w:t xml:space="preserve"> электронного</w:t>
            </w:r>
            <w:r w:rsidRPr="00FA3DD4">
              <w:t xml:space="preserve"> </w:t>
            </w:r>
            <w:r>
              <w:rPr>
                <w:szCs w:val="22"/>
              </w:rPr>
              <w:t>коносамента</w:t>
            </w:r>
            <w:r w:rsidRPr="00FA3DD4">
              <w:rPr>
                <w:szCs w:val="22"/>
              </w:rPr>
              <w:t xml:space="preserve">, </w:t>
            </w:r>
            <w:r w:rsidR="00B160CD" w:rsidRPr="00FA3DD4">
              <w:rPr>
                <w:szCs w:val="22"/>
              </w:rPr>
              <w:t>выданн</w:t>
            </w:r>
            <w:r w:rsidR="00B160CD">
              <w:rPr>
                <w:szCs w:val="22"/>
              </w:rPr>
              <w:t>ый</w:t>
            </w:r>
            <w:r w:rsidR="00B160CD" w:rsidRPr="00FA3DD4">
              <w:t xml:space="preserve"> </w:t>
            </w:r>
            <w:r w:rsidRPr="00FA3DD4">
              <w:t>ГИС ЭПД</w:t>
            </w:r>
          </w:p>
        </w:tc>
      </w:tr>
      <w:tr w:rsidR="00C6095C" w:rsidRPr="00C6095C" w14:paraId="408467A1"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2CBA4072" w14:textId="77777777" w:rsidR="00C6095C" w:rsidRPr="00C6095C" w:rsidRDefault="00C6095C" w:rsidP="00C6095C">
            <w:pPr>
              <w:suppressAutoHyphens w:val="0"/>
              <w:ind w:firstLine="0"/>
              <w:jc w:val="left"/>
            </w:pPr>
            <w:r w:rsidRPr="00C6095C">
              <w:t>Плановая дата прибытия судна на терминал нового порта выгрузки</w:t>
            </w:r>
          </w:p>
        </w:tc>
        <w:tc>
          <w:tcPr>
            <w:tcW w:w="2442" w:type="dxa"/>
            <w:tcBorders>
              <w:top w:val="nil"/>
              <w:left w:val="nil"/>
              <w:bottom w:val="single" w:sz="4" w:space="0" w:color="auto"/>
              <w:right w:val="single" w:sz="4" w:space="0" w:color="auto"/>
            </w:tcBorders>
            <w:shd w:val="clear" w:color="auto" w:fill="auto"/>
            <w:hideMark/>
          </w:tcPr>
          <w:p w14:paraId="0047187B" w14:textId="77777777" w:rsidR="00C6095C" w:rsidRPr="00C6095C" w:rsidRDefault="00C6095C" w:rsidP="00C6095C">
            <w:pPr>
              <w:suppressAutoHyphens w:val="0"/>
              <w:ind w:firstLine="0"/>
              <w:jc w:val="center"/>
            </w:pPr>
            <w:r w:rsidRPr="00C6095C">
              <w:t>PlanDateArrival</w:t>
            </w:r>
          </w:p>
        </w:tc>
        <w:tc>
          <w:tcPr>
            <w:tcW w:w="1208" w:type="dxa"/>
            <w:tcBorders>
              <w:top w:val="nil"/>
              <w:left w:val="nil"/>
              <w:bottom w:val="single" w:sz="4" w:space="0" w:color="auto"/>
              <w:right w:val="single" w:sz="4" w:space="0" w:color="auto"/>
            </w:tcBorders>
            <w:shd w:val="clear" w:color="auto" w:fill="auto"/>
            <w:hideMark/>
          </w:tcPr>
          <w:p w14:paraId="4282C99A"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2E7CE526" w14:textId="77777777" w:rsidR="00C6095C" w:rsidRPr="00C6095C" w:rsidRDefault="00C6095C" w:rsidP="00C6095C">
            <w:pPr>
              <w:suppressAutoHyphens w:val="0"/>
              <w:ind w:firstLine="0"/>
              <w:jc w:val="center"/>
            </w:pPr>
            <w:r w:rsidRPr="00C6095C">
              <w:t>T(=10)</w:t>
            </w:r>
          </w:p>
        </w:tc>
        <w:tc>
          <w:tcPr>
            <w:tcW w:w="1910" w:type="dxa"/>
            <w:tcBorders>
              <w:top w:val="nil"/>
              <w:left w:val="nil"/>
              <w:bottom w:val="single" w:sz="4" w:space="0" w:color="auto"/>
              <w:right w:val="single" w:sz="4" w:space="0" w:color="auto"/>
            </w:tcBorders>
            <w:shd w:val="clear" w:color="auto" w:fill="auto"/>
            <w:hideMark/>
          </w:tcPr>
          <w:p w14:paraId="086FC09E" w14:textId="3DF3F2D1" w:rsidR="00C6095C" w:rsidRPr="00C6095C" w:rsidRDefault="00C6095C" w:rsidP="00C6095C">
            <w:pPr>
              <w:suppressAutoHyphens w:val="0"/>
              <w:ind w:firstLine="0"/>
              <w:jc w:val="center"/>
            </w:pPr>
            <w:r>
              <w:rPr>
                <w:lang w:eastAsia="en-US"/>
              </w:rPr>
              <w:t>НУ</w:t>
            </w:r>
          </w:p>
        </w:tc>
        <w:tc>
          <w:tcPr>
            <w:tcW w:w="5349" w:type="dxa"/>
            <w:tcBorders>
              <w:top w:val="nil"/>
              <w:left w:val="nil"/>
              <w:bottom w:val="single" w:sz="4" w:space="0" w:color="auto"/>
              <w:right w:val="single" w:sz="4" w:space="0" w:color="auto"/>
            </w:tcBorders>
            <w:shd w:val="clear" w:color="auto" w:fill="auto"/>
            <w:hideMark/>
          </w:tcPr>
          <w:p w14:paraId="5249CEB7" w14:textId="77777777" w:rsidR="00C6095C" w:rsidRDefault="00C6095C" w:rsidP="00C6095C">
            <w:pPr>
              <w:suppressAutoHyphens w:val="0"/>
              <w:spacing w:line="252"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48C1A25" w14:textId="77777777" w:rsidR="00C6095C" w:rsidRPr="006277C8" w:rsidRDefault="00C6095C" w:rsidP="00C6095C">
            <w:pPr>
              <w:suppressAutoHyphens w:val="0"/>
              <w:spacing w:line="256" w:lineRule="auto"/>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p w14:paraId="423D30C2" w14:textId="3DD3EB36" w:rsidR="00C6095C" w:rsidRPr="00C6095C" w:rsidRDefault="00C6095C" w:rsidP="00C6095C">
            <w:pPr>
              <w:suppressAutoHyphens w:val="0"/>
              <w:ind w:firstLine="0"/>
              <w:jc w:val="left"/>
            </w:pPr>
            <w:r>
              <w:rPr>
                <w:szCs w:val="22"/>
                <w:lang w:eastAsia="en-US"/>
              </w:rPr>
              <w:t xml:space="preserve">Элемент обязателен при наличии </w:t>
            </w:r>
            <w:r w:rsidRPr="00193381">
              <w:rPr>
                <w:szCs w:val="22"/>
                <w:lang w:eastAsia="en-US"/>
              </w:rPr>
              <w:t>&lt;</w:t>
            </w:r>
            <w:r>
              <w:rPr>
                <w:szCs w:val="22"/>
                <w:lang w:val="en-US" w:eastAsia="en-US"/>
              </w:rPr>
              <w:t>ResNewPort</w:t>
            </w:r>
            <w:r>
              <w:rPr>
                <w:szCs w:val="22"/>
                <w:lang w:val="en-US"/>
              </w:rPr>
              <w:t>Discharge</w:t>
            </w:r>
            <w:r w:rsidRPr="00193381">
              <w:rPr>
                <w:szCs w:val="22"/>
                <w:lang w:eastAsia="en-US"/>
              </w:rPr>
              <w:t>&gt;</w:t>
            </w:r>
          </w:p>
        </w:tc>
      </w:tr>
      <w:tr w:rsidR="00C6095C" w:rsidRPr="00C6095C" w14:paraId="6507BE70"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32886D92" w14:textId="77777777" w:rsidR="00C6095C" w:rsidRPr="00C6095C" w:rsidRDefault="00C6095C" w:rsidP="00C6095C">
            <w:pPr>
              <w:suppressAutoHyphens w:val="0"/>
              <w:ind w:firstLine="0"/>
              <w:jc w:val="left"/>
            </w:pPr>
            <w:r w:rsidRPr="00C6095C">
              <w:t>Оговорки перевозчика о новом получателе</w:t>
            </w:r>
          </w:p>
        </w:tc>
        <w:tc>
          <w:tcPr>
            <w:tcW w:w="2442" w:type="dxa"/>
            <w:tcBorders>
              <w:top w:val="nil"/>
              <w:left w:val="nil"/>
              <w:bottom w:val="single" w:sz="4" w:space="0" w:color="auto"/>
              <w:right w:val="single" w:sz="4" w:space="0" w:color="auto"/>
            </w:tcBorders>
            <w:shd w:val="clear" w:color="auto" w:fill="auto"/>
            <w:hideMark/>
          </w:tcPr>
          <w:p w14:paraId="36E04AF6" w14:textId="77777777" w:rsidR="00C6095C" w:rsidRPr="00C6095C" w:rsidRDefault="00C6095C" w:rsidP="00C6095C">
            <w:pPr>
              <w:suppressAutoHyphens w:val="0"/>
              <w:ind w:firstLine="0"/>
              <w:jc w:val="center"/>
            </w:pPr>
            <w:r w:rsidRPr="00C6095C">
              <w:t>ResNewRecipient</w:t>
            </w:r>
          </w:p>
        </w:tc>
        <w:tc>
          <w:tcPr>
            <w:tcW w:w="1208" w:type="dxa"/>
            <w:tcBorders>
              <w:top w:val="nil"/>
              <w:left w:val="nil"/>
              <w:bottom w:val="single" w:sz="4" w:space="0" w:color="auto"/>
              <w:right w:val="single" w:sz="4" w:space="0" w:color="auto"/>
            </w:tcBorders>
            <w:shd w:val="clear" w:color="auto" w:fill="auto"/>
            <w:hideMark/>
          </w:tcPr>
          <w:p w14:paraId="55A89FCD" w14:textId="77777777" w:rsidR="00C6095C" w:rsidRPr="00C6095C" w:rsidRDefault="00C6095C" w:rsidP="00C6095C">
            <w:pPr>
              <w:suppressAutoHyphens w:val="0"/>
              <w:ind w:firstLine="0"/>
              <w:jc w:val="center"/>
            </w:pPr>
            <w:r w:rsidRPr="00C6095C">
              <w:t>П</w:t>
            </w:r>
          </w:p>
        </w:tc>
        <w:tc>
          <w:tcPr>
            <w:tcW w:w="1208" w:type="dxa"/>
            <w:tcBorders>
              <w:top w:val="nil"/>
              <w:left w:val="nil"/>
              <w:bottom w:val="single" w:sz="4" w:space="0" w:color="auto"/>
              <w:right w:val="single" w:sz="4" w:space="0" w:color="auto"/>
            </w:tcBorders>
            <w:shd w:val="clear" w:color="auto" w:fill="auto"/>
            <w:hideMark/>
          </w:tcPr>
          <w:p w14:paraId="41074C8C" w14:textId="77777777" w:rsidR="00C6095C" w:rsidRPr="00C6095C" w:rsidRDefault="00C6095C" w:rsidP="00C6095C">
            <w:pPr>
              <w:suppressAutoHyphens w:val="0"/>
              <w:ind w:firstLine="0"/>
              <w:jc w:val="center"/>
            </w:pPr>
            <w:r w:rsidRPr="00C6095C">
              <w:t>T(1-1000)</w:t>
            </w:r>
          </w:p>
        </w:tc>
        <w:tc>
          <w:tcPr>
            <w:tcW w:w="1910" w:type="dxa"/>
            <w:tcBorders>
              <w:top w:val="nil"/>
              <w:left w:val="nil"/>
              <w:bottom w:val="single" w:sz="4" w:space="0" w:color="auto"/>
              <w:right w:val="single" w:sz="4" w:space="0" w:color="auto"/>
            </w:tcBorders>
            <w:shd w:val="clear" w:color="auto" w:fill="auto"/>
            <w:hideMark/>
          </w:tcPr>
          <w:p w14:paraId="50105EDD" w14:textId="4DA5F36B" w:rsidR="00C6095C" w:rsidRPr="00C6095C" w:rsidRDefault="00C6095C" w:rsidP="00C6095C">
            <w:pPr>
              <w:suppressAutoHyphens w:val="0"/>
              <w:ind w:firstLine="0"/>
              <w:jc w:val="center"/>
            </w:pPr>
            <w:r>
              <w:rPr>
                <w:szCs w:val="22"/>
                <w:lang w:eastAsia="en-US"/>
              </w:rPr>
              <w:t>НМУ</w:t>
            </w:r>
          </w:p>
        </w:tc>
        <w:tc>
          <w:tcPr>
            <w:tcW w:w="5349" w:type="dxa"/>
            <w:tcBorders>
              <w:top w:val="nil"/>
              <w:left w:val="nil"/>
              <w:bottom w:val="single" w:sz="4" w:space="0" w:color="auto"/>
              <w:right w:val="single" w:sz="4" w:space="0" w:color="auto"/>
            </w:tcBorders>
            <w:shd w:val="clear" w:color="auto" w:fill="auto"/>
            <w:hideMark/>
          </w:tcPr>
          <w:p w14:paraId="1F14337B" w14:textId="07D0B230" w:rsidR="00C6095C" w:rsidRPr="00C6095C" w:rsidRDefault="00C6095C" w:rsidP="00C6095C">
            <w:pPr>
              <w:suppressAutoHyphens w:val="0"/>
              <w:ind w:firstLine="0"/>
              <w:jc w:val="left"/>
            </w:pPr>
            <w:r>
              <w:rPr>
                <w:szCs w:val="22"/>
                <w:lang w:eastAsia="en-US"/>
              </w:rPr>
              <w:t xml:space="preserve">Элемент обязателен при отсутствии </w:t>
            </w:r>
            <w:r w:rsidRPr="00E31880">
              <w:rPr>
                <w:szCs w:val="22"/>
                <w:lang w:eastAsia="en-US"/>
              </w:rPr>
              <w:t>&lt;</w:t>
            </w:r>
            <w:r>
              <w:rPr>
                <w:szCs w:val="22"/>
                <w:lang w:val="en-US" w:eastAsia="en-US"/>
              </w:rPr>
              <w:t>ResNewPort</w:t>
            </w:r>
            <w:r>
              <w:rPr>
                <w:szCs w:val="22"/>
                <w:lang w:val="en-US"/>
              </w:rPr>
              <w:t>Discharge</w:t>
            </w:r>
            <w:r w:rsidRPr="00E31880">
              <w:rPr>
                <w:szCs w:val="22"/>
                <w:lang w:eastAsia="en-US"/>
              </w:rPr>
              <w:t>&gt;</w:t>
            </w:r>
          </w:p>
        </w:tc>
      </w:tr>
      <w:tr w:rsidR="00C6095C" w:rsidRPr="00C6095C" w14:paraId="7249624C"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7521B6D6" w14:textId="77777777" w:rsidR="00C6095C" w:rsidRPr="00C6095C" w:rsidRDefault="00C6095C" w:rsidP="00C6095C">
            <w:pPr>
              <w:suppressAutoHyphens w:val="0"/>
              <w:ind w:firstLine="0"/>
              <w:jc w:val="left"/>
            </w:pPr>
            <w:r w:rsidRPr="00C6095C">
              <w:t>Оговорки перевозчика о новом порте выгрузки</w:t>
            </w:r>
          </w:p>
        </w:tc>
        <w:tc>
          <w:tcPr>
            <w:tcW w:w="2442" w:type="dxa"/>
            <w:tcBorders>
              <w:top w:val="nil"/>
              <w:left w:val="nil"/>
              <w:bottom w:val="single" w:sz="4" w:space="0" w:color="auto"/>
              <w:right w:val="single" w:sz="4" w:space="0" w:color="auto"/>
            </w:tcBorders>
            <w:shd w:val="clear" w:color="auto" w:fill="auto"/>
            <w:hideMark/>
          </w:tcPr>
          <w:p w14:paraId="29701C04" w14:textId="77777777" w:rsidR="00C6095C" w:rsidRPr="00C6095C" w:rsidRDefault="00C6095C" w:rsidP="00C6095C">
            <w:pPr>
              <w:suppressAutoHyphens w:val="0"/>
              <w:ind w:firstLine="0"/>
              <w:jc w:val="center"/>
            </w:pPr>
            <w:r w:rsidRPr="00C6095C">
              <w:t>ResNewPortDischarge</w:t>
            </w:r>
          </w:p>
        </w:tc>
        <w:tc>
          <w:tcPr>
            <w:tcW w:w="1208" w:type="dxa"/>
            <w:tcBorders>
              <w:top w:val="nil"/>
              <w:left w:val="nil"/>
              <w:bottom w:val="single" w:sz="4" w:space="0" w:color="auto"/>
              <w:right w:val="single" w:sz="4" w:space="0" w:color="auto"/>
            </w:tcBorders>
            <w:shd w:val="clear" w:color="auto" w:fill="auto"/>
            <w:hideMark/>
          </w:tcPr>
          <w:p w14:paraId="4CEF8B10" w14:textId="77777777" w:rsidR="00C6095C" w:rsidRPr="00C6095C" w:rsidRDefault="00C6095C" w:rsidP="00C6095C">
            <w:pPr>
              <w:suppressAutoHyphens w:val="0"/>
              <w:ind w:firstLine="0"/>
              <w:jc w:val="center"/>
            </w:pPr>
            <w:r w:rsidRPr="00C6095C">
              <w:t>П</w:t>
            </w:r>
          </w:p>
        </w:tc>
        <w:tc>
          <w:tcPr>
            <w:tcW w:w="1208" w:type="dxa"/>
            <w:tcBorders>
              <w:top w:val="nil"/>
              <w:left w:val="nil"/>
              <w:bottom w:val="single" w:sz="4" w:space="0" w:color="auto"/>
              <w:right w:val="single" w:sz="4" w:space="0" w:color="auto"/>
            </w:tcBorders>
            <w:shd w:val="clear" w:color="auto" w:fill="auto"/>
            <w:hideMark/>
          </w:tcPr>
          <w:p w14:paraId="1CB6B4D7" w14:textId="77777777" w:rsidR="00C6095C" w:rsidRPr="00C6095C" w:rsidRDefault="00C6095C" w:rsidP="00C6095C">
            <w:pPr>
              <w:suppressAutoHyphens w:val="0"/>
              <w:ind w:firstLine="0"/>
              <w:jc w:val="center"/>
            </w:pPr>
            <w:r w:rsidRPr="00C6095C">
              <w:t>T(1-1000)</w:t>
            </w:r>
          </w:p>
        </w:tc>
        <w:tc>
          <w:tcPr>
            <w:tcW w:w="1910" w:type="dxa"/>
            <w:tcBorders>
              <w:top w:val="nil"/>
              <w:left w:val="nil"/>
              <w:bottom w:val="single" w:sz="4" w:space="0" w:color="auto"/>
              <w:right w:val="single" w:sz="4" w:space="0" w:color="auto"/>
            </w:tcBorders>
            <w:shd w:val="clear" w:color="auto" w:fill="auto"/>
            <w:hideMark/>
          </w:tcPr>
          <w:p w14:paraId="28444F49" w14:textId="6A8FECC8" w:rsidR="00C6095C" w:rsidRPr="00C6095C" w:rsidRDefault="00C6095C" w:rsidP="00C6095C">
            <w:pPr>
              <w:suppressAutoHyphens w:val="0"/>
              <w:ind w:firstLine="0"/>
              <w:jc w:val="center"/>
            </w:pPr>
            <w:r>
              <w:rPr>
                <w:szCs w:val="22"/>
                <w:lang w:eastAsia="en-US"/>
              </w:rPr>
              <w:t>НМУ</w:t>
            </w:r>
          </w:p>
        </w:tc>
        <w:tc>
          <w:tcPr>
            <w:tcW w:w="5349" w:type="dxa"/>
            <w:tcBorders>
              <w:top w:val="nil"/>
              <w:left w:val="nil"/>
              <w:bottom w:val="single" w:sz="4" w:space="0" w:color="auto"/>
              <w:right w:val="single" w:sz="4" w:space="0" w:color="auto"/>
            </w:tcBorders>
            <w:shd w:val="clear" w:color="auto" w:fill="auto"/>
            <w:hideMark/>
          </w:tcPr>
          <w:p w14:paraId="5FA25951" w14:textId="55B76891" w:rsidR="00C6095C" w:rsidRPr="00C6095C" w:rsidRDefault="00C6095C" w:rsidP="00C6095C">
            <w:pPr>
              <w:suppressAutoHyphens w:val="0"/>
              <w:ind w:firstLine="0"/>
              <w:jc w:val="left"/>
            </w:pPr>
            <w:r>
              <w:rPr>
                <w:szCs w:val="22"/>
                <w:lang w:eastAsia="en-US"/>
              </w:rPr>
              <w:t xml:space="preserve">Элемент обязателен при отсутствии </w:t>
            </w:r>
            <w:r w:rsidRPr="00E31880">
              <w:rPr>
                <w:szCs w:val="22"/>
                <w:lang w:eastAsia="en-US"/>
              </w:rPr>
              <w:t>&lt;</w:t>
            </w:r>
            <w:r>
              <w:rPr>
                <w:szCs w:val="22"/>
                <w:lang w:val="en-US" w:eastAsia="en-US"/>
              </w:rPr>
              <w:t>ResNewRecipient</w:t>
            </w:r>
            <w:r w:rsidRPr="00E31880">
              <w:rPr>
                <w:szCs w:val="22"/>
                <w:lang w:eastAsia="en-US"/>
              </w:rPr>
              <w:t>&gt;</w:t>
            </w:r>
          </w:p>
        </w:tc>
      </w:tr>
      <w:tr w:rsidR="00C6095C" w:rsidRPr="00C6095C" w14:paraId="1F717688"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044CF0B4" w14:textId="77777777" w:rsidR="00C6095C" w:rsidRPr="00C6095C" w:rsidRDefault="00C6095C" w:rsidP="00C6095C">
            <w:pPr>
              <w:suppressAutoHyphens w:val="0"/>
              <w:ind w:firstLine="0"/>
              <w:jc w:val="left"/>
            </w:pPr>
            <w:r w:rsidRPr="00C6095C">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16BADCDF" w14:textId="77777777" w:rsidR="00C6095C" w:rsidRPr="00C6095C" w:rsidRDefault="00C6095C" w:rsidP="00C6095C">
            <w:pPr>
              <w:suppressAutoHyphens w:val="0"/>
              <w:ind w:firstLine="0"/>
              <w:jc w:val="center"/>
            </w:pPr>
            <w:r w:rsidRPr="00C6095C">
              <w:t>InfField</w:t>
            </w:r>
          </w:p>
        </w:tc>
        <w:tc>
          <w:tcPr>
            <w:tcW w:w="1208" w:type="dxa"/>
            <w:tcBorders>
              <w:top w:val="nil"/>
              <w:left w:val="nil"/>
              <w:bottom w:val="single" w:sz="4" w:space="0" w:color="auto"/>
              <w:right w:val="single" w:sz="4" w:space="0" w:color="auto"/>
            </w:tcBorders>
            <w:shd w:val="clear" w:color="auto" w:fill="auto"/>
            <w:hideMark/>
          </w:tcPr>
          <w:p w14:paraId="19B80253" w14:textId="77777777" w:rsidR="00C6095C" w:rsidRPr="00C6095C" w:rsidRDefault="00C6095C" w:rsidP="00C6095C">
            <w:pPr>
              <w:suppressAutoHyphens w:val="0"/>
              <w:ind w:firstLine="0"/>
              <w:jc w:val="center"/>
            </w:pPr>
            <w:r w:rsidRPr="00C6095C">
              <w:t>С</w:t>
            </w:r>
          </w:p>
        </w:tc>
        <w:tc>
          <w:tcPr>
            <w:tcW w:w="1208" w:type="dxa"/>
            <w:tcBorders>
              <w:top w:val="nil"/>
              <w:left w:val="nil"/>
              <w:bottom w:val="single" w:sz="4" w:space="0" w:color="auto"/>
              <w:right w:val="single" w:sz="4" w:space="0" w:color="auto"/>
            </w:tcBorders>
            <w:shd w:val="clear" w:color="auto" w:fill="auto"/>
            <w:hideMark/>
          </w:tcPr>
          <w:p w14:paraId="433DDD2E" w14:textId="77777777" w:rsidR="00C6095C" w:rsidRPr="00C6095C" w:rsidRDefault="00C6095C" w:rsidP="00C6095C">
            <w:pPr>
              <w:suppressAutoHyphens w:val="0"/>
              <w:ind w:firstLine="0"/>
              <w:jc w:val="center"/>
            </w:pPr>
            <w:r w:rsidRPr="00C6095C">
              <w:t> </w:t>
            </w:r>
          </w:p>
        </w:tc>
        <w:tc>
          <w:tcPr>
            <w:tcW w:w="1910" w:type="dxa"/>
            <w:tcBorders>
              <w:top w:val="nil"/>
              <w:left w:val="nil"/>
              <w:bottom w:val="single" w:sz="4" w:space="0" w:color="auto"/>
              <w:right w:val="single" w:sz="4" w:space="0" w:color="auto"/>
            </w:tcBorders>
            <w:shd w:val="clear" w:color="auto" w:fill="auto"/>
            <w:hideMark/>
          </w:tcPr>
          <w:p w14:paraId="375AFBF0" w14:textId="77777777" w:rsidR="00C6095C" w:rsidRPr="00C6095C" w:rsidRDefault="00C6095C" w:rsidP="00C6095C">
            <w:pPr>
              <w:suppressAutoHyphens w:val="0"/>
              <w:ind w:firstLine="0"/>
              <w:jc w:val="center"/>
            </w:pPr>
            <w:r w:rsidRPr="00C6095C">
              <w:t>НМ</w:t>
            </w:r>
          </w:p>
        </w:tc>
        <w:tc>
          <w:tcPr>
            <w:tcW w:w="5349" w:type="dxa"/>
            <w:tcBorders>
              <w:top w:val="nil"/>
              <w:left w:val="nil"/>
              <w:bottom w:val="single" w:sz="4" w:space="0" w:color="auto"/>
              <w:right w:val="single" w:sz="4" w:space="0" w:color="auto"/>
            </w:tcBorders>
            <w:shd w:val="clear" w:color="auto" w:fill="auto"/>
            <w:hideMark/>
          </w:tcPr>
          <w:p w14:paraId="758949CA" w14:textId="77777777" w:rsidR="00C6095C" w:rsidRDefault="00C6095C" w:rsidP="00C6095C">
            <w:pPr>
              <w:suppressAutoHyphens w:val="0"/>
              <w:ind w:firstLine="0"/>
              <w:jc w:val="left"/>
            </w:pPr>
            <w:r w:rsidRPr="00C6095C">
              <w:t xml:space="preserve">Типовой элемент &lt;InfFieldType&gt;. </w:t>
            </w:r>
          </w:p>
          <w:p w14:paraId="387FF1F1" w14:textId="4C5860E0" w:rsidR="00C6095C" w:rsidRPr="00C6095C" w:rsidRDefault="00C6095C" w:rsidP="00C6095C">
            <w:pPr>
              <w:suppressAutoHyphens w:val="0"/>
              <w:ind w:firstLine="0"/>
              <w:jc w:val="left"/>
            </w:pPr>
            <w:r w:rsidRPr="00C6095C">
              <w:t xml:space="preserve">Состав элемента представлен в </w:t>
            </w:r>
            <w:r>
              <w:t>таблице 11.</w:t>
            </w:r>
            <w:r w:rsidRPr="00C6095C">
              <w:t xml:space="preserve">8 </w:t>
            </w:r>
          </w:p>
        </w:tc>
      </w:tr>
    </w:tbl>
    <w:p w14:paraId="62AD92AC" w14:textId="2EE0B11C" w:rsidR="00C6095C" w:rsidRPr="00C6095C" w:rsidRDefault="00C6095C" w:rsidP="00C6095C">
      <w:pPr>
        <w:suppressAutoHyphens w:val="0"/>
        <w:spacing w:before="360"/>
        <w:ind w:firstLine="0"/>
        <w:jc w:val="right"/>
      </w:pPr>
      <w:r>
        <w:t>Таблица 11.</w:t>
      </w:r>
      <w:r w:rsidRPr="00C6095C">
        <w:t>5</w:t>
      </w:r>
    </w:p>
    <w:p w14:paraId="37E0B484" w14:textId="77777777" w:rsidR="00C6095C" w:rsidRPr="00C6095C" w:rsidRDefault="00C6095C" w:rsidP="00C6095C">
      <w:pPr>
        <w:suppressAutoHyphens w:val="0"/>
        <w:spacing w:after="120"/>
        <w:ind w:firstLine="0"/>
        <w:jc w:val="center"/>
        <w15:collapsed/>
        <w:rPr>
          <w:sz w:val="20"/>
          <w:szCs w:val="20"/>
        </w:rPr>
      </w:pPr>
      <w:r w:rsidRPr="00C6095C">
        <w:rPr>
          <w:b/>
          <w:bCs/>
        </w:rPr>
        <w:t>Сведения о лице, подписывающем информацию отправителя в электронной форме (SignerType)</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458939F5" w14:textId="77777777" w:rsidTr="00C6095C">
        <w:trPr>
          <w:trHeight w:val="23"/>
          <w:tblHeader/>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524834"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8A8E262"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01AE3A"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85E519"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B2DDDA"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64F5D214"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2E35491D"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3C814D09" w14:textId="77777777" w:rsidR="00C6095C" w:rsidRPr="00C6095C" w:rsidRDefault="00C6095C" w:rsidP="00C6095C">
            <w:pPr>
              <w:suppressAutoHyphens w:val="0"/>
              <w:ind w:firstLine="0"/>
              <w:jc w:val="left"/>
            </w:pPr>
            <w:r w:rsidRPr="00C6095C">
              <w:t>Должность</w:t>
            </w:r>
          </w:p>
        </w:tc>
        <w:tc>
          <w:tcPr>
            <w:tcW w:w="2442" w:type="dxa"/>
            <w:tcBorders>
              <w:top w:val="nil"/>
              <w:left w:val="nil"/>
              <w:bottom w:val="single" w:sz="4" w:space="0" w:color="auto"/>
              <w:right w:val="single" w:sz="4" w:space="0" w:color="auto"/>
            </w:tcBorders>
            <w:shd w:val="clear" w:color="auto" w:fill="auto"/>
            <w:hideMark/>
          </w:tcPr>
          <w:p w14:paraId="477534BA" w14:textId="77777777" w:rsidR="00C6095C" w:rsidRPr="00C6095C" w:rsidRDefault="00C6095C" w:rsidP="00C6095C">
            <w:pPr>
              <w:suppressAutoHyphens w:val="0"/>
              <w:ind w:firstLine="0"/>
              <w:jc w:val="center"/>
            </w:pPr>
            <w:r w:rsidRPr="00C6095C">
              <w:t>Post</w:t>
            </w:r>
          </w:p>
        </w:tc>
        <w:tc>
          <w:tcPr>
            <w:tcW w:w="1208" w:type="dxa"/>
            <w:tcBorders>
              <w:top w:val="nil"/>
              <w:left w:val="nil"/>
              <w:bottom w:val="single" w:sz="4" w:space="0" w:color="auto"/>
              <w:right w:val="single" w:sz="4" w:space="0" w:color="auto"/>
            </w:tcBorders>
            <w:shd w:val="clear" w:color="auto" w:fill="auto"/>
            <w:hideMark/>
          </w:tcPr>
          <w:p w14:paraId="767490F8"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70EA6C48" w14:textId="77777777" w:rsidR="00C6095C" w:rsidRPr="00C6095C" w:rsidRDefault="00C6095C" w:rsidP="00C6095C">
            <w:pPr>
              <w:suppressAutoHyphens w:val="0"/>
              <w:ind w:firstLine="0"/>
              <w:jc w:val="center"/>
            </w:pPr>
            <w:r w:rsidRPr="00C6095C">
              <w:t>T(1-255)</w:t>
            </w:r>
          </w:p>
        </w:tc>
        <w:tc>
          <w:tcPr>
            <w:tcW w:w="1910" w:type="dxa"/>
            <w:tcBorders>
              <w:top w:val="nil"/>
              <w:left w:val="nil"/>
              <w:bottom w:val="single" w:sz="4" w:space="0" w:color="auto"/>
              <w:right w:val="single" w:sz="4" w:space="0" w:color="auto"/>
            </w:tcBorders>
            <w:shd w:val="clear" w:color="auto" w:fill="auto"/>
            <w:hideMark/>
          </w:tcPr>
          <w:p w14:paraId="6C48FF76" w14:textId="7BAA3326" w:rsidR="00C6095C" w:rsidRPr="00C6095C" w:rsidRDefault="007C588B" w:rsidP="00C6095C">
            <w:pPr>
              <w:suppressAutoHyphens w:val="0"/>
              <w:ind w:firstLine="0"/>
              <w:jc w:val="center"/>
            </w:pPr>
            <w:r>
              <w:t>О</w:t>
            </w:r>
          </w:p>
        </w:tc>
        <w:tc>
          <w:tcPr>
            <w:tcW w:w="5349" w:type="dxa"/>
            <w:tcBorders>
              <w:top w:val="nil"/>
              <w:left w:val="nil"/>
              <w:bottom w:val="single" w:sz="4" w:space="0" w:color="auto"/>
              <w:right w:val="single" w:sz="4" w:space="0" w:color="auto"/>
            </w:tcBorders>
            <w:shd w:val="clear" w:color="auto" w:fill="auto"/>
            <w:hideMark/>
          </w:tcPr>
          <w:p w14:paraId="477D5511" w14:textId="77777777" w:rsidR="00C6095C" w:rsidRPr="00C6095C" w:rsidRDefault="00C6095C" w:rsidP="00C6095C">
            <w:pPr>
              <w:suppressAutoHyphens w:val="0"/>
              <w:ind w:firstLine="0"/>
              <w:jc w:val="left"/>
            </w:pPr>
            <w:r w:rsidRPr="00C6095C">
              <w:t> </w:t>
            </w:r>
          </w:p>
        </w:tc>
      </w:tr>
      <w:tr w:rsidR="00C6095C" w:rsidRPr="00C6095C" w14:paraId="5F36909F"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D42B281" w14:textId="77777777" w:rsidR="00C6095C" w:rsidRPr="00C6095C" w:rsidRDefault="00C6095C" w:rsidP="00C6095C">
            <w:pPr>
              <w:suppressAutoHyphens w:val="0"/>
              <w:ind w:firstLine="0"/>
              <w:jc w:val="left"/>
            </w:pPr>
            <w:r w:rsidRPr="00C6095C">
              <w:t>Тип подписи</w:t>
            </w:r>
          </w:p>
        </w:tc>
        <w:tc>
          <w:tcPr>
            <w:tcW w:w="2442" w:type="dxa"/>
            <w:tcBorders>
              <w:top w:val="nil"/>
              <w:left w:val="nil"/>
              <w:bottom w:val="single" w:sz="4" w:space="0" w:color="auto"/>
              <w:right w:val="single" w:sz="4" w:space="0" w:color="auto"/>
            </w:tcBorders>
            <w:shd w:val="clear" w:color="auto" w:fill="auto"/>
            <w:hideMark/>
          </w:tcPr>
          <w:p w14:paraId="12C6D7F5" w14:textId="77777777" w:rsidR="00C6095C" w:rsidRPr="00C6095C" w:rsidRDefault="00C6095C" w:rsidP="00C6095C">
            <w:pPr>
              <w:suppressAutoHyphens w:val="0"/>
              <w:ind w:firstLine="0"/>
              <w:jc w:val="center"/>
            </w:pPr>
            <w:r w:rsidRPr="00C6095C">
              <w:t>TypeSign</w:t>
            </w:r>
          </w:p>
        </w:tc>
        <w:tc>
          <w:tcPr>
            <w:tcW w:w="1208" w:type="dxa"/>
            <w:tcBorders>
              <w:top w:val="nil"/>
              <w:left w:val="nil"/>
              <w:bottom w:val="single" w:sz="4" w:space="0" w:color="auto"/>
              <w:right w:val="single" w:sz="4" w:space="0" w:color="auto"/>
            </w:tcBorders>
            <w:shd w:val="clear" w:color="auto" w:fill="auto"/>
            <w:hideMark/>
          </w:tcPr>
          <w:p w14:paraId="7157845A"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457D734C" w14:textId="77777777" w:rsidR="00C6095C" w:rsidRPr="00C6095C" w:rsidRDefault="00C6095C" w:rsidP="00C6095C">
            <w:pPr>
              <w:suppressAutoHyphens w:val="0"/>
              <w:ind w:firstLine="0"/>
              <w:jc w:val="center"/>
            </w:pPr>
            <w:r w:rsidRPr="00C6095C">
              <w:t>T(=1)</w:t>
            </w:r>
          </w:p>
        </w:tc>
        <w:tc>
          <w:tcPr>
            <w:tcW w:w="1910" w:type="dxa"/>
            <w:tcBorders>
              <w:top w:val="nil"/>
              <w:left w:val="nil"/>
              <w:bottom w:val="single" w:sz="4" w:space="0" w:color="auto"/>
              <w:right w:val="single" w:sz="4" w:space="0" w:color="auto"/>
            </w:tcBorders>
            <w:shd w:val="clear" w:color="auto" w:fill="auto"/>
            <w:hideMark/>
          </w:tcPr>
          <w:p w14:paraId="78BCF529" w14:textId="421CB0AC" w:rsidR="00C6095C" w:rsidRPr="00C6095C" w:rsidRDefault="00C6095C" w:rsidP="00C6095C">
            <w:pPr>
              <w:suppressAutoHyphens w:val="0"/>
              <w:ind w:firstLine="0"/>
              <w:jc w:val="center"/>
            </w:pPr>
            <w:r w:rsidRPr="00966B5D">
              <w:rPr>
                <w:szCs w:val="22"/>
              </w:rPr>
              <w:t>НК</w:t>
            </w:r>
          </w:p>
        </w:tc>
        <w:tc>
          <w:tcPr>
            <w:tcW w:w="5349" w:type="dxa"/>
            <w:tcBorders>
              <w:top w:val="nil"/>
              <w:left w:val="nil"/>
              <w:bottom w:val="single" w:sz="4" w:space="0" w:color="auto"/>
              <w:right w:val="single" w:sz="4" w:space="0" w:color="auto"/>
            </w:tcBorders>
            <w:shd w:val="clear" w:color="auto" w:fill="auto"/>
            <w:hideMark/>
          </w:tcPr>
          <w:p w14:paraId="18AE24F8" w14:textId="77777777" w:rsidR="00C6095C" w:rsidRPr="00965B55" w:rsidRDefault="00C6095C" w:rsidP="00C6095C">
            <w:pPr>
              <w:ind w:firstLine="0"/>
              <w:jc w:val="left"/>
            </w:pPr>
            <w:r w:rsidRPr="00965B55">
              <w:t>Принимает значение:</w:t>
            </w:r>
          </w:p>
          <w:p w14:paraId="6BCCED39" w14:textId="77777777" w:rsidR="00C6095C" w:rsidRPr="00965B55" w:rsidRDefault="00C6095C" w:rsidP="00C6095C">
            <w:pPr>
              <w:ind w:left="284" w:hanging="284"/>
              <w:jc w:val="left"/>
            </w:pPr>
            <w:r w:rsidRPr="00965B55">
              <w:t>1 – усиленная квалифицированная электронная подпись   |</w:t>
            </w:r>
          </w:p>
          <w:p w14:paraId="2FB58737" w14:textId="77777777" w:rsidR="00C6095C" w:rsidRPr="00965B55" w:rsidRDefault="00C6095C" w:rsidP="00C6095C">
            <w:pPr>
              <w:ind w:left="284" w:hanging="284"/>
              <w:jc w:val="left"/>
            </w:pPr>
            <w:r w:rsidRPr="00965B55">
              <w:t>2 – простая электронная подпись   |</w:t>
            </w:r>
          </w:p>
          <w:p w14:paraId="621104D9" w14:textId="77777777" w:rsidR="00C6095C" w:rsidRPr="00965B55" w:rsidRDefault="00C6095C" w:rsidP="00C6095C">
            <w:pPr>
              <w:ind w:left="284" w:hanging="284"/>
              <w:jc w:val="left"/>
            </w:pPr>
            <w:r w:rsidRPr="00965B55">
              <w:t>3 – усиленная неквалифицированная электронная подпись</w:t>
            </w:r>
          </w:p>
          <w:p w14:paraId="04161BD6" w14:textId="41F3D7B1" w:rsidR="00C6095C" w:rsidRPr="00C6095C" w:rsidRDefault="00C6095C" w:rsidP="00C6095C">
            <w:pPr>
              <w:suppressAutoHyphens w:val="0"/>
              <w:ind w:firstLine="0"/>
              <w:jc w:val="left"/>
            </w:pPr>
            <w:r w:rsidRPr="00965B55">
              <w:t>Значения «2» и «3» применяются, если иное не предусмотрено законодательством Российской Федерации</w:t>
            </w:r>
          </w:p>
        </w:tc>
      </w:tr>
      <w:tr w:rsidR="00C6095C" w:rsidRPr="00C6095C" w14:paraId="05AC89F0"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B570039" w14:textId="77777777" w:rsidR="00C6095C" w:rsidRPr="00C6095C" w:rsidRDefault="00C6095C" w:rsidP="00C6095C">
            <w:pPr>
              <w:suppressAutoHyphens w:val="0"/>
              <w:ind w:firstLine="0"/>
              <w:jc w:val="left"/>
            </w:pPr>
            <w:r w:rsidRPr="00C6095C">
              <w:t>Дата подписания документа</w:t>
            </w:r>
          </w:p>
        </w:tc>
        <w:tc>
          <w:tcPr>
            <w:tcW w:w="2442" w:type="dxa"/>
            <w:tcBorders>
              <w:top w:val="nil"/>
              <w:left w:val="nil"/>
              <w:bottom w:val="single" w:sz="4" w:space="0" w:color="auto"/>
              <w:right w:val="single" w:sz="4" w:space="0" w:color="auto"/>
            </w:tcBorders>
            <w:shd w:val="clear" w:color="auto" w:fill="auto"/>
            <w:hideMark/>
          </w:tcPr>
          <w:p w14:paraId="63B06A17" w14:textId="77777777" w:rsidR="00C6095C" w:rsidRPr="00C6095C" w:rsidRDefault="00C6095C" w:rsidP="00C6095C">
            <w:pPr>
              <w:suppressAutoHyphens w:val="0"/>
              <w:ind w:firstLine="0"/>
              <w:jc w:val="center"/>
            </w:pPr>
            <w:r w:rsidRPr="00C6095C">
              <w:t>DateSignDoc</w:t>
            </w:r>
          </w:p>
        </w:tc>
        <w:tc>
          <w:tcPr>
            <w:tcW w:w="1208" w:type="dxa"/>
            <w:tcBorders>
              <w:top w:val="nil"/>
              <w:left w:val="nil"/>
              <w:bottom w:val="single" w:sz="4" w:space="0" w:color="auto"/>
              <w:right w:val="single" w:sz="4" w:space="0" w:color="auto"/>
            </w:tcBorders>
            <w:shd w:val="clear" w:color="auto" w:fill="auto"/>
            <w:hideMark/>
          </w:tcPr>
          <w:p w14:paraId="01E2D6F7"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765D76B4" w14:textId="77777777" w:rsidR="00C6095C" w:rsidRPr="00C6095C" w:rsidRDefault="00C6095C" w:rsidP="00C6095C">
            <w:pPr>
              <w:suppressAutoHyphens w:val="0"/>
              <w:ind w:firstLine="0"/>
              <w:jc w:val="center"/>
            </w:pPr>
            <w:r w:rsidRPr="00C6095C">
              <w:t>T(=10)</w:t>
            </w:r>
          </w:p>
        </w:tc>
        <w:tc>
          <w:tcPr>
            <w:tcW w:w="1910" w:type="dxa"/>
            <w:tcBorders>
              <w:top w:val="nil"/>
              <w:left w:val="nil"/>
              <w:bottom w:val="single" w:sz="4" w:space="0" w:color="auto"/>
              <w:right w:val="single" w:sz="4" w:space="0" w:color="auto"/>
            </w:tcBorders>
            <w:shd w:val="clear" w:color="auto" w:fill="auto"/>
            <w:hideMark/>
          </w:tcPr>
          <w:p w14:paraId="7A9FC157" w14:textId="078FA899" w:rsidR="00C6095C" w:rsidRPr="00C6095C" w:rsidRDefault="00C6095C" w:rsidP="00C6095C">
            <w:pPr>
              <w:suppressAutoHyphens w:val="0"/>
              <w:ind w:firstLine="0"/>
              <w:jc w:val="center"/>
            </w:pPr>
            <w:r w:rsidRPr="00C05539">
              <w:rPr>
                <w:szCs w:val="22"/>
              </w:rPr>
              <w:t>Н</w:t>
            </w:r>
          </w:p>
        </w:tc>
        <w:tc>
          <w:tcPr>
            <w:tcW w:w="5349" w:type="dxa"/>
            <w:tcBorders>
              <w:top w:val="nil"/>
              <w:left w:val="nil"/>
              <w:bottom w:val="single" w:sz="4" w:space="0" w:color="auto"/>
              <w:right w:val="single" w:sz="4" w:space="0" w:color="auto"/>
            </w:tcBorders>
            <w:shd w:val="clear" w:color="auto" w:fill="auto"/>
            <w:hideMark/>
          </w:tcPr>
          <w:p w14:paraId="19BEDED8" w14:textId="77777777" w:rsidR="00C6095C" w:rsidRDefault="00C6095C" w:rsidP="00C6095C">
            <w:pPr>
              <w:suppressAutoHyphens w:val="0"/>
              <w:ind w:firstLine="0"/>
              <w:jc w:val="left"/>
              <w:rPr>
                <w:szCs w:val="22"/>
              </w:rPr>
            </w:pPr>
            <w:r>
              <w:rPr>
                <w:szCs w:val="22"/>
              </w:rPr>
              <w:t xml:space="preserve">Типовой элемент </w:t>
            </w:r>
            <w:r w:rsidRPr="00FD3126">
              <w:rPr>
                <w:szCs w:val="22"/>
              </w:rPr>
              <w:t>&lt;</w:t>
            </w:r>
            <w:r>
              <w:rPr>
                <w:szCs w:val="22"/>
                <w:lang w:val="en-US"/>
              </w:rPr>
              <w:t>DateType</w:t>
            </w:r>
            <w:r w:rsidRPr="00FD3126">
              <w:rPr>
                <w:szCs w:val="22"/>
              </w:rPr>
              <w:t>&gt;</w:t>
            </w:r>
            <w:r>
              <w:rPr>
                <w:szCs w:val="22"/>
              </w:rPr>
              <w:t>.</w:t>
            </w:r>
          </w:p>
          <w:p w14:paraId="5DC91160" w14:textId="4A77D0F8" w:rsidR="00C6095C" w:rsidRPr="00C6095C" w:rsidRDefault="00C6095C" w:rsidP="00C6095C">
            <w:pPr>
              <w:suppressAutoHyphens w:val="0"/>
              <w:ind w:firstLine="0"/>
              <w:jc w:val="left"/>
            </w:pPr>
            <w:r>
              <w:rPr>
                <w:szCs w:val="22"/>
              </w:rPr>
              <w:t xml:space="preserve">Дата в формате </w:t>
            </w:r>
            <w:r>
              <w:rPr>
                <w:szCs w:val="22"/>
                <w:lang w:val="en-US"/>
              </w:rPr>
              <w:t>DD</w:t>
            </w:r>
            <w:r>
              <w:rPr>
                <w:szCs w:val="22"/>
              </w:rPr>
              <w:t>.ММ.</w:t>
            </w:r>
            <w:r>
              <w:rPr>
                <w:szCs w:val="22"/>
                <w:lang w:val="en-US"/>
              </w:rPr>
              <w:t>GGGG</w:t>
            </w:r>
          </w:p>
        </w:tc>
      </w:tr>
      <w:tr w:rsidR="00C6095C" w:rsidRPr="00C6095C" w14:paraId="4488C75A"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7346B8B" w14:textId="77777777" w:rsidR="00C6095C" w:rsidRPr="00C6095C" w:rsidRDefault="00C6095C" w:rsidP="00C6095C">
            <w:pPr>
              <w:suppressAutoHyphens w:val="0"/>
              <w:ind w:firstLine="0"/>
              <w:jc w:val="left"/>
            </w:pPr>
            <w:r w:rsidRPr="00C6095C">
              <w:t>Способ подтверждения полномочий представителя на подписание документа</w:t>
            </w:r>
          </w:p>
        </w:tc>
        <w:tc>
          <w:tcPr>
            <w:tcW w:w="2442" w:type="dxa"/>
            <w:tcBorders>
              <w:top w:val="nil"/>
              <w:left w:val="nil"/>
              <w:bottom w:val="single" w:sz="4" w:space="0" w:color="auto"/>
              <w:right w:val="single" w:sz="4" w:space="0" w:color="auto"/>
            </w:tcBorders>
            <w:shd w:val="clear" w:color="auto" w:fill="auto"/>
            <w:hideMark/>
          </w:tcPr>
          <w:p w14:paraId="410E858B" w14:textId="77777777" w:rsidR="00C6095C" w:rsidRPr="00C6095C" w:rsidRDefault="00C6095C" w:rsidP="00C6095C">
            <w:pPr>
              <w:suppressAutoHyphens w:val="0"/>
              <w:ind w:firstLine="0"/>
              <w:jc w:val="center"/>
            </w:pPr>
            <w:r w:rsidRPr="00C6095C">
              <w:t>MethodConfCred</w:t>
            </w:r>
          </w:p>
        </w:tc>
        <w:tc>
          <w:tcPr>
            <w:tcW w:w="1208" w:type="dxa"/>
            <w:tcBorders>
              <w:top w:val="nil"/>
              <w:left w:val="nil"/>
              <w:bottom w:val="single" w:sz="4" w:space="0" w:color="auto"/>
              <w:right w:val="single" w:sz="4" w:space="0" w:color="auto"/>
            </w:tcBorders>
            <w:shd w:val="clear" w:color="auto" w:fill="auto"/>
            <w:hideMark/>
          </w:tcPr>
          <w:p w14:paraId="6525FB5D"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7D28FEC4" w14:textId="77777777" w:rsidR="00C6095C" w:rsidRPr="00C6095C" w:rsidRDefault="00C6095C" w:rsidP="00C6095C">
            <w:pPr>
              <w:suppressAutoHyphens w:val="0"/>
              <w:ind w:firstLine="0"/>
              <w:jc w:val="center"/>
            </w:pPr>
            <w:r w:rsidRPr="00C6095C">
              <w:t>T(=1)</w:t>
            </w:r>
          </w:p>
        </w:tc>
        <w:tc>
          <w:tcPr>
            <w:tcW w:w="1910" w:type="dxa"/>
            <w:tcBorders>
              <w:top w:val="nil"/>
              <w:left w:val="nil"/>
              <w:bottom w:val="single" w:sz="4" w:space="0" w:color="auto"/>
              <w:right w:val="single" w:sz="4" w:space="0" w:color="auto"/>
            </w:tcBorders>
            <w:shd w:val="clear" w:color="auto" w:fill="auto"/>
            <w:hideMark/>
          </w:tcPr>
          <w:p w14:paraId="28C29932" w14:textId="080DCB5E" w:rsidR="00C6095C" w:rsidRPr="00C6095C" w:rsidRDefault="00C6095C" w:rsidP="00C6095C">
            <w:pPr>
              <w:suppressAutoHyphens w:val="0"/>
              <w:ind w:firstLine="0"/>
              <w:jc w:val="center"/>
            </w:pPr>
            <w:r w:rsidRPr="00965B55">
              <w:rPr>
                <w:szCs w:val="22"/>
              </w:rPr>
              <w:t>ОК</w:t>
            </w:r>
          </w:p>
        </w:tc>
        <w:tc>
          <w:tcPr>
            <w:tcW w:w="5349" w:type="dxa"/>
            <w:tcBorders>
              <w:top w:val="nil"/>
              <w:left w:val="nil"/>
              <w:bottom w:val="single" w:sz="4" w:space="0" w:color="auto"/>
              <w:right w:val="single" w:sz="4" w:space="0" w:color="auto"/>
            </w:tcBorders>
            <w:shd w:val="clear" w:color="auto" w:fill="auto"/>
            <w:hideMark/>
          </w:tcPr>
          <w:p w14:paraId="642FB662" w14:textId="77777777" w:rsidR="00C6095C" w:rsidRPr="00965B55" w:rsidRDefault="00C6095C" w:rsidP="00C6095C">
            <w:pPr>
              <w:widowControl w:val="0"/>
              <w:shd w:val="clear" w:color="auto" w:fill="FFFFFF" w:themeFill="background1"/>
              <w:ind w:firstLine="0"/>
              <w:jc w:val="left"/>
            </w:pPr>
            <w:r w:rsidRPr="00965B55">
              <w:t>Принимает значение:</w:t>
            </w:r>
          </w:p>
          <w:p w14:paraId="1574ACB0" w14:textId="77777777" w:rsidR="00C6095C" w:rsidRPr="00965B55" w:rsidRDefault="00C6095C" w:rsidP="00C6095C">
            <w:pPr>
              <w:ind w:left="284" w:hanging="284"/>
              <w:jc w:val="left"/>
            </w:pPr>
            <w:r w:rsidRPr="00965B55">
              <w:t>1 – в соответствии с данными, содержащимися в электронной подписи   |</w:t>
            </w:r>
          </w:p>
          <w:p w14:paraId="3811A2AC" w14:textId="05C6254E" w:rsidR="00C6095C" w:rsidRPr="00965B55" w:rsidRDefault="00C6095C" w:rsidP="00C6095C">
            <w:pPr>
              <w:ind w:left="284" w:hanging="284"/>
              <w:jc w:val="left"/>
            </w:pPr>
            <w:r w:rsidRPr="00965B55">
              <w:t xml:space="preserve">2 – </w:t>
            </w:r>
            <w:r w:rsidR="007C588B" w:rsidRPr="00965B55">
              <w:t xml:space="preserve">в соответствии с доверенностью в </w:t>
            </w:r>
            <w:r w:rsidR="007C588B">
              <w:t>электронной</w:t>
            </w:r>
            <w:r w:rsidR="007C588B" w:rsidRPr="00965B55">
              <w:t xml:space="preserve"> форме</w:t>
            </w:r>
            <w:r w:rsidR="007C588B">
              <w:t xml:space="preserve"> в машиночитаемом виде</w:t>
            </w:r>
            <w:r w:rsidR="007C588B" w:rsidRPr="00965B55">
              <w:t xml:space="preserve">, </w:t>
            </w:r>
            <w:r w:rsidR="007C588B">
              <w:t xml:space="preserve">если представление доверенности осуществляется </w:t>
            </w:r>
            <w:r w:rsidR="007C588B" w:rsidRPr="00965B55">
              <w:t xml:space="preserve">посредством включения в </w:t>
            </w:r>
            <w:r w:rsidR="007C588B">
              <w:t xml:space="preserve">каждый </w:t>
            </w:r>
            <w:r w:rsidR="007C588B" w:rsidRPr="00965B55">
              <w:t>пакет электронных документов</w:t>
            </w:r>
            <w:r w:rsidR="007C588B">
              <w:t>, подписываемых представителем</w:t>
            </w:r>
            <w:r w:rsidRPr="00965B55">
              <w:t xml:space="preserve">   |</w:t>
            </w:r>
          </w:p>
          <w:p w14:paraId="179A65F2" w14:textId="00390EBF" w:rsidR="00C6095C" w:rsidRPr="00965B55" w:rsidRDefault="00C6095C" w:rsidP="00C6095C">
            <w:pPr>
              <w:ind w:left="284" w:hanging="284"/>
              <w:jc w:val="left"/>
            </w:pPr>
            <w:r w:rsidRPr="00965B55">
              <w:t xml:space="preserve">3 – </w:t>
            </w:r>
            <w:r w:rsidR="007C588B" w:rsidRPr="00965B55">
              <w:t xml:space="preserve">в соответствии с доверенностью в </w:t>
            </w:r>
            <w:r w:rsidR="007C588B">
              <w:t xml:space="preserve">электронной </w:t>
            </w:r>
            <w:r w:rsidR="007C588B" w:rsidRPr="00965B55">
              <w:t>форме</w:t>
            </w:r>
            <w:r w:rsidR="007C588B">
              <w:t xml:space="preserve"> в машиночитаемом виде</w:t>
            </w:r>
            <w:r w:rsidR="007C588B" w:rsidRPr="00965B55">
              <w:t xml:space="preserve">, </w:t>
            </w:r>
            <w:r w:rsidR="007C588B">
              <w:t>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sidRPr="00965B55">
              <w:t xml:space="preserve">   |</w:t>
            </w:r>
          </w:p>
          <w:p w14:paraId="1945B701" w14:textId="5759B0A9" w:rsidR="00C6095C" w:rsidRPr="00965B55" w:rsidRDefault="00C6095C" w:rsidP="00C6095C">
            <w:pPr>
              <w:ind w:left="284" w:hanging="284"/>
              <w:jc w:val="left"/>
            </w:pPr>
            <w:r w:rsidRPr="00965B55">
              <w:t xml:space="preserve">4 – </w:t>
            </w:r>
            <w:r w:rsidR="007C588B" w:rsidRPr="00965B55">
              <w:t xml:space="preserve">в соответствии с доверенностью в </w:t>
            </w:r>
            <w:r w:rsidR="007C588B">
              <w:t>электронной</w:t>
            </w:r>
            <w:r w:rsidR="007C588B" w:rsidRPr="00965B55">
              <w:t xml:space="preserve"> форме</w:t>
            </w:r>
            <w:r w:rsidR="007C588B">
              <w:t xml:space="preserve"> в машиночитаемом виде</w:t>
            </w:r>
            <w:r w:rsidR="007C588B" w:rsidRPr="00965B55">
              <w:t xml:space="preserve">, </w:t>
            </w:r>
            <w:r w:rsidR="007C588B">
              <w:t xml:space="preserve">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w:t>
            </w:r>
            <w:r w:rsidR="007C588B" w:rsidRPr="00965B55">
              <w:t>отличным от указания в электронном документе</w:t>
            </w:r>
            <w:r w:rsidRPr="00965B55">
              <w:t xml:space="preserve">   |</w:t>
            </w:r>
          </w:p>
          <w:p w14:paraId="228A5CC9" w14:textId="77777777" w:rsidR="00C6095C" w:rsidRPr="00965B55" w:rsidRDefault="00C6095C" w:rsidP="00C6095C">
            <w:pPr>
              <w:ind w:left="284" w:hanging="284"/>
              <w:jc w:val="left"/>
            </w:pPr>
            <w:r w:rsidRPr="00965B55">
              <w:t>5 – в соответствии с доверенностью в форме документа на бумажном носителе   |</w:t>
            </w:r>
          </w:p>
          <w:p w14:paraId="4C7BCD88" w14:textId="26DB18AA" w:rsidR="00C6095C" w:rsidRPr="00C6095C" w:rsidRDefault="00C6095C" w:rsidP="00C6095C">
            <w:pPr>
              <w:suppressAutoHyphens w:val="0"/>
              <w:ind w:firstLine="0"/>
              <w:jc w:val="left"/>
            </w:pPr>
            <w:r w:rsidRPr="00965B55">
              <w:t>6 –</w:t>
            </w:r>
            <w:r w:rsidR="007E6E3D">
              <w:t xml:space="preserve"> </w:t>
            </w:r>
            <w:r w:rsidRPr="00965B55">
              <w:t>иное</w:t>
            </w:r>
          </w:p>
        </w:tc>
      </w:tr>
      <w:tr w:rsidR="00C6095C" w:rsidRPr="00C6095C" w14:paraId="23E3A6F8"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E54A594" w14:textId="77777777" w:rsidR="00C6095C" w:rsidRPr="00C6095C" w:rsidRDefault="00C6095C" w:rsidP="00C6095C">
            <w:pPr>
              <w:suppressAutoHyphens w:val="0"/>
              <w:ind w:firstLine="0"/>
              <w:jc w:val="left"/>
            </w:pPr>
            <w:r w:rsidRPr="00C6095C">
              <w:t>Дополнительные сведения</w:t>
            </w:r>
          </w:p>
        </w:tc>
        <w:tc>
          <w:tcPr>
            <w:tcW w:w="2442" w:type="dxa"/>
            <w:tcBorders>
              <w:top w:val="nil"/>
              <w:left w:val="nil"/>
              <w:bottom w:val="single" w:sz="4" w:space="0" w:color="auto"/>
              <w:right w:val="single" w:sz="4" w:space="0" w:color="auto"/>
            </w:tcBorders>
            <w:shd w:val="clear" w:color="auto" w:fill="auto"/>
            <w:hideMark/>
          </w:tcPr>
          <w:p w14:paraId="20610F76" w14:textId="77777777" w:rsidR="00C6095C" w:rsidRPr="00C6095C" w:rsidRDefault="00C6095C" w:rsidP="00C6095C">
            <w:pPr>
              <w:suppressAutoHyphens w:val="0"/>
              <w:ind w:firstLine="0"/>
              <w:jc w:val="center"/>
            </w:pPr>
            <w:r w:rsidRPr="00C6095C">
              <w:t>AddInfSigner</w:t>
            </w:r>
          </w:p>
        </w:tc>
        <w:tc>
          <w:tcPr>
            <w:tcW w:w="1208" w:type="dxa"/>
            <w:tcBorders>
              <w:top w:val="nil"/>
              <w:left w:val="nil"/>
              <w:bottom w:val="single" w:sz="4" w:space="0" w:color="auto"/>
              <w:right w:val="single" w:sz="4" w:space="0" w:color="auto"/>
            </w:tcBorders>
            <w:shd w:val="clear" w:color="auto" w:fill="auto"/>
            <w:hideMark/>
          </w:tcPr>
          <w:p w14:paraId="469ADC89"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3E0B563A" w14:textId="77777777" w:rsidR="00C6095C" w:rsidRPr="00C6095C" w:rsidRDefault="00C6095C" w:rsidP="00C6095C">
            <w:pPr>
              <w:suppressAutoHyphens w:val="0"/>
              <w:ind w:firstLine="0"/>
              <w:jc w:val="center"/>
            </w:pPr>
            <w:r w:rsidRPr="00C6095C">
              <w:t>T(1-255)</w:t>
            </w:r>
          </w:p>
        </w:tc>
        <w:tc>
          <w:tcPr>
            <w:tcW w:w="1910" w:type="dxa"/>
            <w:tcBorders>
              <w:top w:val="nil"/>
              <w:left w:val="nil"/>
              <w:bottom w:val="single" w:sz="4" w:space="0" w:color="auto"/>
              <w:right w:val="single" w:sz="4" w:space="0" w:color="auto"/>
            </w:tcBorders>
            <w:shd w:val="clear" w:color="auto" w:fill="auto"/>
            <w:hideMark/>
          </w:tcPr>
          <w:p w14:paraId="53F7BC78" w14:textId="73F7114A" w:rsidR="00C6095C" w:rsidRPr="00C6095C" w:rsidRDefault="00C6095C" w:rsidP="00C6095C">
            <w:pPr>
              <w:suppressAutoHyphens w:val="0"/>
              <w:ind w:firstLine="0"/>
              <w:jc w:val="center"/>
            </w:pPr>
            <w:r w:rsidRPr="00965B55">
              <w:rPr>
                <w:szCs w:val="22"/>
              </w:rPr>
              <w:t>Н</w:t>
            </w:r>
          </w:p>
        </w:tc>
        <w:tc>
          <w:tcPr>
            <w:tcW w:w="5349" w:type="dxa"/>
            <w:tcBorders>
              <w:top w:val="nil"/>
              <w:left w:val="nil"/>
              <w:bottom w:val="single" w:sz="4" w:space="0" w:color="auto"/>
              <w:right w:val="single" w:sz="4" w:space="0" w:color="auto"/>
            </w:tcBorders>
            <w:shd w:val="clear" w:color="auto" w:fill="auto"/>
            <w:hideMark/>
          </w:tcPr>
          <w:p w14:paraId="620639C8" w14:textId="29341835" w:rsidR="00C6095C" w:rsidRPr="00C6095C" w:rsidRDefault="00C6095C" w:rsidP="00C6095C">
            <w:pPr>
              <w:suppressAutoHyphens w:val="0"/>
              <w:ind w:firstLine="0"/>
              <w:jc w:val="left"/>
            </w:pPr>
            <w:r w:rsidRPr="00965B55">
              <w:rPr>
                <w:szCs w:val="22"/>
              </w:rPr>
              <w:t>Дополнительные сведения о подписанте</w:t>
            </w:r>
          </w:p>
        </w:tc>
      </w:tr>
      <w:tr w:rsidR="00C6095C" w:rsidRPr="00C6095C" w14:paraId="488F5719" w14:textId="77777777" w:rsidTr="00BF66E9">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6F892E7D" w14:textId="77777777" w:rsidR="00C6095C" w:rsidRPr="00C6095C" w:rsidRDefault="00C6095C" w:rsidP="00C6095C">
            <w:pPr>
              <w:suppressAutoHyphens w:val="0"/>
              <w:ind w:firstLine="0"/>
              <w:jc w:val="left"/>
            </w:pPr>
            <w:r w:rsidRPr="00C6095C">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7CC96CAA" w14:textId="77777777" w:rsidR="00C6095C" w:rsidRPr="00C6095C" w:rsidRDefault="00C6095C" w:rsidP="00C6095C">
            <w:pPr>
              <w:suppressAutoHyphens w:val="0"/>
              <w:ind w:firstLine="0"/>
              <w:jc w:val="center"/>
            </w:pPr>
            <w:r w:rsidRPr="00C6095C">
              <w:t>FIO</w:t>
            </w:r>
          </w:p>
        </w:tc>
        <w:tc>
          <w:tcPr>
            <w:tcW w:w="1208" w:type="dxa"/>
            <w:tcBorders>
              <w:top w:val="nil"/>
              <w:left w:val="nil"/>
              <w:bottom w:val="single" w:sz="4" w:space="0" w:color="auto"/>
              <w:right w:val="single" w:sz="4" w:space="0" w:color="auto"/>
            </w:tcBorders>
            <w:shd w:val="clear" w:color="auto" w:fill="auto"/>
            <w:hideMark/>
          </w:tcPr>
          <w:p w14:paraId="565AAE51" w14:textId="77777777" w:rsidR="00C6095C" w:rsidRPr="00C6095C" w:rsidRDefault="00C6095C" w:rsidP="00C6095C">
            <w:pPr>
              <w:suppressAutoHyphens w:val="0"/>
              <w:ind w:firstLine="0"/>
              <w:jc w:val="center"/>
            </w:pPr>
            <w:r w:rsidRPr="00C6095C">
              <w:t>С</w:t>
            </w:r>
          </w:p>
        </w:tc>
        <w:tc>
          <w:tcPr>
            <w:tcW w:w="1208" w:type="dxa"/>
            <w:tcBorders>
              <w:top w:val="nil"/>
              <w:left w:val="nil"/>
              <w:bottom w:val="single" w:sz="4" w:space="0" w:color="auto"/>
              <w:right w:val="single" w:sz="4" w:space="0" w:color="auto"/>
            </w:tcBorders>
            <w:shd w:val="clear" w:color="auto" w:fill="auto"/>
            <w:hideMark/>
          </w:tcPr>
          <w:p w14:paraId="6FDE3D4D" w14:textId="77777777" w:rsidR="00C6095C" w:rsidRPr="00C6095C" w:rsidRDefault="00C6095C" w:rsidP="00C6095C">
            <w:pPr>
              <w:suppressAutoHyphens w:val="0"/>
              <w:ind w:firstLine="0"/>
              <w:jc w:val="center"/>
            </w:pPr>
            <w:r w:rsidRPr="00C6095C">
              <w:t> </w:t>
            </w:r>
          </w:p>
        </w:tc>
        <w:tc>
          <w:tcPr>
            <w:tcW w:w="1910" w:type="dxa"/>
            <w:tcBorders>
              <w:top w:val="nil"/>
              <w:left w:val="nil"/>
              <w:bottom w:val="single" w:sz="4" w:space="0" w:color="auto"/>
              <w:right w:val="single" w:sz="4" w:space="0" w:color="auto"/>
            </w:tcBorders>
            <w:shd w:val="clear" w:color="auto" w:fill="auto"/>
            <w:hideMark/>
          </w:tcPr>
          <w:p w14:paraId="3BE2B80C"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28402B4E" w14:textId="77777777" w:rsidR="00CF5B8D" w:rsidRDefault="00C6095C" w:rsidP="00C6095C">
            <w:pPr>
              <w:suppressAutoHyphens w:val="0"/>
              <w:ind w:firstLine="0"/>
              <w:jc w:val="left"/>
            </w:pPr>
            <w:r w:rsidRPr="00C6095C">
              <w:t xml:space="preserve">Типовой элемент &lt;FIOType&gt;. </w:t>
            </w:r>
          </w:p>
          <w:p w14:paraId="03BB6E9E" w14:textId="7DD9D152" w:rsidR="00C6095C" w:rsidRPr="00C6095C" w:rsidRDefault="00C6095C" w:rsidP="00C6095C">
            <w:pPr>
              <w:suppressAutoHyphens w:val="0"/>
              <w:ind w:firstLine="0"/>
              <w:jc w:val="left"/>
            </w:pPr>
            <w:r w:rsidRPr="00C6095C">
              <w:t xml:space="preserve">Состав элемента представлен в </w:t>
            </w:r>
            <w:r>
              <w:t>таблице 11.</w:t>
            </w:r>
            <w:r w:rsidRPr="00C6095C">
              <w:t xml:space="preserve">10 </w:t>
            </w:r>
          </w:p>
        </w:tc>
      </w:tr>
      <w:tr w:rsidR="00C6095C" w:rsidRPr="00C6095C" w14:paraId="3AB0748D" w14:textId="77777777" w:rsidTr="00BF66E9">
        <w:trPr>
          <w:trHeight w:val="23"/>
          <w:jc w:val="center"/>
        </w:trPr>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3E0D40A9" w14:textId="3D3C610B" w:rsidR="00C6095C" w:rsidRPr="00C6095C" w:rsidRDefault="00C6095C" w:rsidP="00C6095C">
            <w:pPr>
              <w:suppressAutoHyphens w:val="0"/>
              <w:ind w:firstLine="0"/>
              <w:jc w:val="left"/>
            </w:pPr>
            <w:r w:rsidRPr="00C6095C">
              <w:t>Сведения о доверенности в электронной форме в машиночитаемом виде, используемой для подтверждения полномочий представителя</w:t>
            </w:r>
            <w:r>
              <w:t xml:space="preserve">   </w:t>
            </w:r>
            <w:r w:rsidRPr="00C6095C">
              <w:t>|</w:t>
            </w:r>
          </w:p>
        </w:tc>
        <w:tc>
          <w:tcPr>
            <w:tcW w:w="2442" w:type="dxa"/>
            <w:tcBorders>
              <w:top w:val="single" w:sz="4" w:space="0" w:color="auto"/>
              <w:left w:val="nil"/>
              <w:bottom w:val="single" w:sz="4" w:space="0" w:color="auto"/>
              <w:right w:val="single" w:sz="4" w:space="0" w:color="auto"/>
            </w:tcBorders>
            <w:shd w:val="clear" w:color="auto" w:fill="auto"/>
            <w:hideMark/>
          </w:tcPr>
          <w:p w14:paraId="1D76606C" w14:textId="77777777" w:rsidR="00C6095C" w:rsidRPr="00C6095C" w:rsidRDefault="00C6095C" w:rsidP="00C6095C">
            <w:pPr>
              <w:suppressAutoHyphens w:val="0"/>
              <w:ind w:firstLine="0"/>
              <w:jc w:val="center"/>
            </w:pPr>
            <w:r w:rsidRPr="00C6095C">
              <w:t>InfElectrAttorn</w:t>
            </w:r>
          </w:p>
        </w:tc>
        <w:tc>
          <w:tcPr>
            <w:tcW w:w="1208" w:type="dxa"/>
            <w:tcBorders>
              <w:top w:val="single" w:sz="4" w:space="0" w:color="auto"/>
              <w:left w:val="nil"/>
              <w:bottom w:val="single" w:sz="4" w:space="0" w:color="auto"/>
              <w:right w:val="single" w:sz="4" w:space="0" w:color="auto"/>
            </w:tcBorders>
            <w:shd w:val="clear" w:color="auto" w:fill="auto"/>
            <w:hideMark/>
          </w:tcPr>
          <w:p w14:paraId="615DDE95" w14:textId="77777777" w:rsidR="00C6095C" w:rsidRPr="00C6095C" w:rsidRDefault="00C6095C" w:rsidP="00C6095C">
            <w:pPr>
              <w:suppressAutoHyphens w:val="0"/>
              <w:ind w:firstLine="0"/>
              <w:jc w:val="center"/>
            </w:pPr>
            <w:r w:rsidRPr="00C6095C">
              <w:t>С</w:t>
            </w:r>
          </w:p>
        </w:tc>
        <w:tc>
          <w:tcPr>
            <w:tcW w:w="1208" w:type="dxa"/>
            <w:tcBorders>
              <w:top w:val="single" w:sz="4" w:space="0" w:color="auto"/>
              <w:left w:val="nil"/>
              <w:bottom w:val="single" w:sz="4" w:space="0" w:color="auto"/>
              <w:right w:val="single" w:sz="4" w:space="0" w:color="auto"/>
            </w:tcBorders>
            <w:shd w:val="clear" w:color="auto" w:fill="auto"/>
            <w:hideMark/>
          </w:tcPr>
          <w:p w14:paraId="6930E1AD" w14:textId="77777777" w:rsidR="00C6095C" w:rsidRPr="00C6095C" w:rsidRDefault="00C6095C" w:rsidP="00C6095C">
            <w:pPr>
              <w:suppressAutoHyphens w:val="0"/>
              <w:ind w:firstLine="0"/>
              <w:jc w:val="center"/>
            </w:pPr>
            <w:r w:rsidRPr="00C6095C">
              <w:t> </w:t>
            </w:r>
          </w:p>
        </w:tc>
        <w:tc>
          <w:tcPr>
            <w:tcW w:w="1910" w:type="dxa"/>
            <w:tcBorders>
              <w:top w:val="single" w:sz="4" w:space="0" w:color="auto"/>
              <w:left w:val="nil"/>
              <w:bottom w:val="single" w:sz="4" w:space="0" w:color="auto"/>
              <w:right w:val="single" w:sz="4" w:space="0" w:color="auto"/>
            </w:tcBorders>
            <w:shd w:val="clear" w:color="auto" w:fill="auto"/>
            <w:hideMark/>
          </w:tcPr>
          <w:p w14:paraId="134EAB1A" w14:textId="31602B5F" w:rsidR="00C6095C" w:rsidRPr="00C6095C" w:rsidRDefault="00C6095C" w:rsidP="00C6095C">
            <w:pPr>
              <w:suppressAutoHyphens w:val="0"/>
              <w:ind w:firstLine="0"/>
              <w:jc w:val="center"/>
            </w:pPr>
            <w:r w:rsidRPr="00965B55">
              <w:rPr>
                <w:szCs w:val="22"/>
              </w:rPr>
              <w:t>НМУ</w:t>
            </w:r>
          </w:p>
        </w:tc>
        <w:tc>
          <w:tcPr>
            <w:tcW w:w="5349" w:type="dxa"/>
            <w:tcBorders>
              <w:top w:val="single" w:sz="4" w:space="0" w:color="auto"/>
              <w:left w:val="nil"/>
              <w:bottom w:val="single" w:sz="4" w:space="0" w:color="auto"/>
              <w:right w:val="single" w:sz="4" w:space="0" w:color="auto"/>
            </w:tcBorders>
            <w:shd w:val="clear" w:color="auto" w:fill="auto"/>
            <w:hideMark/>
          </w:tcPr>
          <w:p w14:paraId="5261F046" w14:textId="77777777" w:rsidR="00C6095C" w:rsidRPr="00965B55" w:rsidRDefault="00C6095C" w:rsidP="00C6095C">
            <w:pPr>
              <w:suppressAutoHyphens w:val="0"/>
              <w:ind w:firstLine="0"/>
              <w:jc w:val="left"/>
              <w:rPr>
                <w:szCs w:val="22"/>
              </w:rPr>
            </w:pPr>
            <w:r w:rsidRPr="00965B55">
              <w:rPr>
                <w:szCs w:val="22"/>
              </w:rPr>
              <w:t xml:space="preserve">Состав элемента представлен в таблице </w:t>
            </w:r>
            <w:r>
              <w:rPr>
                <w:szCs w:val="22"/>
              </w:rPr>
              <w:t>11.6</w:t>
            </w:r>
            <w:r w:rsidRPr="00965B55">
              <w:rPr>
                <w:szCs w:val="22"/>
              </w:rPr>
              <w:t>.</w:t>
            </w:r>
          </w:p>
          <w:p w14:paraId="4C06C495" w14:textId="124B7D4E" w:rsidR="00C6095C" w:rsidRPr="00C6095C" w:rsidRDefault="00C6095C" w:rsidP="00C6095C">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&gt;=3   </w:t>
            </w:r>
          </w:p>
        </w:tc>
      </w:tr>
      <w:tr w:rsidR="00C6095C" w:rsidRPr="00C6095C" w14:paraId="03D343C2" w14:textId="77777777" w:rsidTr="00BF66E9">
        <w:trPr>
          <w:trHeight w:val="23"/>
          <w:jc w:val="center"/>
        </w:trPr>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1E7418B2" w14:textId="77777777" w:rsidR="00C6095C" w:rsidRPr="00C6095C" w:rsidRDefault="00C6095C" w:rsidP="00C6095C">
            <w:pPr>
              <w:suppressAutoHyphens w:val="0"/>
              <w:ind w:firstLine="0"/>
              <w:jc w:val="left"/>
            </w:pPr>
            <w:r w:rsidRPr="00C6095C">
              <w:t>Сведения о доверенности в форме документа на бумажном носителе, используемой для подтверждения полномочий представителя</w:t>
            </w:r>
          </w:p>
        </w:tc>
        <w:tc>
          <w:tcPr>
            <w:tcW w:w="2442" w:type="dxa"/>
            <w:tcBorders>
              <w:top w:val="single" w:sz="4" w:space="0" w:color="auto"/>
              <w:left w:val="nil"/>
              <w:bottom w:val="single" w:sz="4" w:space="0" w:color="auto"/>
              <w:right w:val="single" w:sz="4" w:space="0" w:color="auto"/>
            </w:tcBorders>
            <w:shd w:val="clear" w:color="auto" w:fill="auto"/>
            <w:hideMark/>
          </w:tcPr>
          <w:p w14:paraId="66E4257A" w14:textId="77777777" w:rsidR="00C6095C" w:rsidRPr="00C6095C" w:rsidRDefault="00C6095C" w:rsidP="00C6095C">
            <w:pPr>
              <w:suppressAutoHyphens w:val="0"/>
              <w:ind w:firstLine="0"/>
              <w:jc w:val="center"/>
            </w:pPr>
            <w:r w:rsidRPr="00C6095C">
              <w:t>InfPaperAttorn</w:t>
            </w:r>
          </w:p>
        </w:tc>
        <w:tc>
          <w:tcPr>
            <w:tcW w:w="1208" w:type="dxa"/>
            <w:tcBorders>
              <w:top w:val="single" w:sz="4" w:space="0" w:color="auto"/>
              <w:left w:val="nil"/>
              <w:bottom w:val="single" w:sz="4" w:space="0" w:color="auto"/>
              <w:right w:val="single" w:sz="4" w:space="0" w:color="auto"/>
            </w:tcBorders>
            <w:shd w:val="clear" w:color="auto" w:fill="auto"/>
            <w:hideMark/>
          </w:tcPr>
          <w:p w14:paraId="597E97BB" w14:textId="77777777" w:rsidR="00C6095C" w:rsidRPr="00C6095C" w:rsidRDefault="00C6095C" w:rsidP="00C6095C">
            <w:pPr>
              <w:suppressAutoHyphens w:val="0"/>
              <w:ind w:firstLine="0"/>
              <w:jc w:val="center"/>
            </w:pPr>
            <w:r w:rsidRPr="00C6095C">
              <w:t>С</w:t>
            </w:r>
          </w:p>
        </w:tc>
        <w:tc>
          <w:tcPr>
            <w:tcW w:w="1208" w:type="dxa"/>
            <w:tcBorders>
              <w:top w:val="single" w:sz="4" w:space="0" w:color="auto"/>
              <w:left w:val="nil"/>
              <w:bottom w:val="single" w:sz="4" w:space="0" w:color="auto"/>
              <w:right w:val="single" w:sz="4" w:space="0" w:color="auto"/>
            </w:tcBorders>
            <w:shd w:val="clear" w:color="auto" w:fill="auto"/>
            <w:hideMark/>
          </w:tcPr>
          <w:p w14:paraId="688FB5AD" w14:textId="77777777" w:rsidR="00C6095C" w:rsidRPr="00C6095C" w:rsidRDefault="00C6095C" w:rsidP="00C6095C">
            <w:pPr>
              <w:suppressAutoHyphens w:val="0"/>
              <w:ind w:firstLine="0"/>
              <w:jc w:val="center"/>
            </w:pPr>
            <w:r w:rsidRPr="00C6095C">
              <w:t> </w:t>
            </w:r>
          </w:p>
        </w:tc>
        <w:tc>
          <w:tcPr>
            <w:tcW w:w="1910" w:type="dxa"/>
            <w:tcBorders>
              <w:top w:val="single" w:sz="4" w:space="0" w:color="auto"/>
              <w:left w:val="nil"/>
              <w:bottom w:val="single" w:sz="4" w:space="0" w:color="auto"/>
              <w:right w:val="single" w:sz="4" w:space="0" w:color="auto"/>
            </w:tcBorders>
            <w:shd w:val="clear" w:color="auto" w:fill="auto"/>
            <w:hideMark/>
          </w:tcPr>
          <w:p w14:paraId="6C399865" w14:textId="70E5AF97" w:rsidR="00C6095C" w:rsidRPr="00C6095C" w:rsidRDefault="00C6095C" w:rsidP="00C6095C">
            <w:pPr>
              <w:suppressAutoHyphens w:val="0"/>
              <w:ind w:firstLine="0"/>
              <w:jc w:val="center"/>
            </w:pPr>
            <w:r w:rsidRPr="00965B55">
              <w:rPr>
                <w:szCs w:val="22"/>
              </w:rPr>
              <w:t>НМУ</w:t>
            </w:r>
          </w:p>
        </w:tc>
        <w:tc>
          <w:tcPr>
            <w:tcW w:w="5349" w:type="dxa"/>
            <w:tcBorders>
              <w:top w:val="single" w:sz="4" w:space="0" w:color="auto"/>
              <w:left w:val="nil"/>
              <w:bottom w:val="single" w:sz="4" w:space="0" w:color="auto"/>
              <w:right w:val="single" w:sz="4" w:space="0" w:color="auto"/>
            </w:tcBorders>
            <w:shd w:val="clear" w:color="auto" w:fill="auto"/>
            <w:hideMark/>
          </w:tcPr>
          <w:p w14:paraId="04FA9D08" w14:textId="77777777" w:rsidR="00C6095C" w:rsidRPr="00965B55" w:rsidRDefault="00C6095C" w:rsidP="00C6095C">
            <w:pPr>
              <w:suppressAutoHyphens w:val="0"/>
              <w:ind w:firstLine="0"/>
              <w:jc w:val="left"/>
              <w:rPr>
                <w:szCs w:val="22"/>
              </w:rPr>
            </w:pPr>
            <w:r w:rsidRPr="00965B55">
              <w:rPr>
                <w:szCs w:val="22"/>
              </w:rPr>
              <w:t xml:space="preserve">Состав элемента представлен в таблице </w:t>
            </w:r>
            <w:r>
              <w:rPr>
                <w:szCs w:val="22"/>
              </w:rPr>
              <w:t>11.7</w:t>
            </w:r>
            <w:r w:rsidRPr="00965B55">
              <w:rPr>
                <w:szCs w:val="22"/>
              </w:rPr>
              <w:t>.</w:t>
            </w:r>
          </w:p>
          <w:p w14:paraId="78983FC4" w14:textId="1D66F933" w:rsidR="00C6095C" w:rsidRPr="00C6095C" w:rsidRDefault="00C6095C" w:rsidP="00C6095C">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&gt;=5</w:t>
            </w:r>
          </w:p>
        </w:tc>
      </w:tr>
    </w:tbl>
    <w:p w14:paraId="462AA9F8" w14:textId="4B69C486" w:rsidR="00C6095C" w:rsidRPr="00C6095C" w:rsidRDefault="00C6095C" w:rsidP="00C6095C">
      <w:pPr>
        <w:suppressAutoHyphens w:val="0"/>
        <w:spacing w:before="360"/>
        <w:ind w:firstLine="0"/>
        <w:jc w:val="right"/>
      </w:pPr>
      <w:r>
        <w:t>Таблица 11.</w:t>
      </w:r>
      <w:r w:rsidRPr="00C6095C">
        <w:t>6</w:t>
      </w:r>
    </w:p>
    <w:p w14:paraId="6DC77A2A" w14:textId="77777777" w:rsidR="00C6095C" w:rsidRPr="00C6095C" w:rsidRDefault="00C6095C" w:rsidP="00C6095C">
      <w:pPr>
        <w:suppressAutoHyphens w:val="0"/>
        <w:spacing w:after="120"/>
        <w:ind w:firstLine="0"/>
        <w:jc w:val="center"/>
        <w15:collapsed/>
        <w:rPr>
          <w:sz w:val="20"/>
          <w:szCs w:val="20"/>
        </w:rPr>
      </w:pPr>
      <w:r w:rsidRPr="00C6095C">
        <w:rPr>
          <w:b/>
          <w:bCs/>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10BED43B" w14:textId="77777777" w:rsidTr="00C6095C">
        <w:trPr>
          <w:trHeight w:val="23"/>
          <w:tblHeader/>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7E972B"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A7A324A"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E81E17"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D75710"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33BA49"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127E4236"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36C732D8"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03E0A145" w14:textId="77777777" w:rsidR="00C6095C" w:rsidRPr="00C6095C" w:rsidRDefault="00C6095C" w:rsidP="00C6095C">
            <w:pPr>
              <w:suppressAutoHyphens w:val="0"/>
              <w:ind w:firstLine="0"/>
              <w:jc w:val="left"/>
            </w:pPr>
            <w:r w:rsidRPr="00C6095C">
              <w:t>Единый регистрационный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5B9792A1" w14:textId="77777777" w:rsidR="00C6095C" w:rsidRPr="00C6095C" w:rsidRDefault="00C6095C" w:rsidP="00C6095C">
            <w:pPr>
              <w:suppressAutoHyphens w:val="0"/>
              <w:ind w:firstLine="0"/>
              <w:jc w:val="center"/>
            </w:pPr>
            <w:r w:rsidRPr="00C6095C">
              <w:t>NumbAttorn</w:t>
            </w:r>
          </w:p>
        </w:tc>
        <w:tc>
          <w:tcPr>
            <w:tcW w:w="1208" w:type="dxa"/>
            <w:tcBorders>
              <w:top w:val="nil"/>
              <w:left w:val="nil"/>
              <w:bottom w:val="single" w:sz="4" w:space="0" w:color="auto"/>
              <w:right w:val="single" w:sz="4" w:space="0" w:color="auto"/>
            </w:tcBorders>
            <w:shd w:val="clear" w:color="auto" w:fill="auto"/>
            <w:hideMark/>
          </w:tcPr>
          <w:p w14:paraId="60E11E07"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3749CFD4" w14:textId="77777777" w:rsidR="00C6095C" w:rsidRPr="00C6095C" w:rsidRDefault="00C6095C" w:rsidP="00C6095C">
            <w:pPr>
              <w:suppressAutoHyphens w:val="0"/>
              <w:ind w:firstLine="0"/>
              <w:jc w:val="center"/>
            </w:pPr>
            <w:r w:rsidRPr="00C6095C">
              <w:t>T(=36)</w:t>
            </w:r>
          </w:p>
        </w:tc>
        <w:tc>
          <w:tcPr>
            <w:tcW w:w="1910" w:type="dxa"/>
            <w:tcBorders>
              <w:top w:val="nil"/>
              <w:left w:val="nil"/>
              <w:bottom w:val="single" w:sz="4" w:space="0" w:color="auto"/>
              <w:right w:val="single" w:sz="4" w:space="0" w:color="auto"/>
            </w:tcBorders>
            <w:shd w:val="clear" w:color="auto" w:fill="auto"/>
            <w:hideMark/>
          </w:tcPr>
          <w:p w14:paraId="25B6D754"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vAlign w:val="center"/>
            <w:hideMark/>
          </w:tcPr>
          <w:p w14:paraId="726F66C9" w14:textId="4B12E661" w:rsidR="00C6095C" w:rsidRPr="00C6095C" w:rsidRDefault="00C6095C" w:rsidP="00C6095C">
            <w:pPr>
              <w:suppressAutoHyphens w:val="0"/>
              <w:ind w:firstLine="0"/>
              <w:jc w:val="left"/>
            </w:pPr>
            <w:r w:rsidRPr="00965B55">
              <w:t xml:space="preserve">Уникальный идентификатор доверенности в виде 36-разрядного GUID </w:t>
            </w:r>
          </w:p>
        </w:tc>
      </w:tr>
      <w:tr w:rsidR="00C6095C" w:rsidRPr="00C6095C" w14:paraId="007CA3A1"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12F64BD5" w14:textId="77777777" w:rsidR="00C6095C" w:rsidRPr="00C6095C" w:rsidRDefault="00C6095C" w:rsidP="00C6095C">
            <w:pPr>
              <w:suppressAutoHyphens w:val="0"/>
              <w:ind w:firstLine="0"/>
              <w:jc w:val="left"/>
            </w:pPr>
            <w:r w:rsidRPr="00C6095C">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0DC7E92C" w14:textId="77777777" w:rsidR="00C6095C" w:rsidRPr="00C6095C" w:rsidRDefault="00C6095C" w:rsidP="00C6095C">
            <w:pPr>
              <w:suppressAutoHyphens w:val="0"/>
              <w:ind w:firstLine="0"/>
              <w:jc w:val="center"/>
            </w:pPr>
            <w:r w:rsidRPr="00C6095C">
              <w:t>DateAttorn</w:t>
            </w:r>
          </w:p>
        </w:tc>
        <w:tc>
          <w:tcPr>
            <w:tcW w:w="1208" w:type="dxa"/>
            <w:tcBorders>
              <w:top w:val="nil"/>
              <w:left w:val="nil"/>
              <w:bottom w:val="single" w:sz="4" w:space="0" w:color="auto"/>
              <w:right w:val="single" w:sz="4" w:space="0" w:color="auto"/>
            </w:tcBorders>
            <w:shd w:val="clear" w:color="auto" w:fill="auto"/>
            <w:hideMark/>
          </w:tcPr>
          <w:p w14:paraId="4948F8B4"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0F79E251" w14:textId="77777777" w:rsidR="00C6095C" w:rsidRPr="00C6095C" w:rsidRDefault="00C6095C" w:rsidP="00C6095C">
            <w:pPr>
              <w:suppressAutoHyphens w:val="0"/>
              <w:ind w:firstLine="0"/>
              <w:jc w:val="center"/>
            </w:pPr>
            <w:r w:rsidRPr="00C6095C">
              <w:t>T(=10)</w:t>
            </w:r>
          </w:p>
        </w:tc>
        <w:tc>
          <w:tcPr>
            <w:tcW w:w="1910" w:type="dxa"/>
            <w:tcBorders>
              <w:top w:val="nil"/>
              <w:left w:val="nil"/>
              <w:bottom w:val="single" w:sz="4" w:space="0" w:color="auto"/>
              <w:right w:val="single" w:sz="4" w:space="0" w:color="auto"/>
            </w:tcBorders>
            <w:shd w:val="clear" w:color="auto" w:fill="auto"/>
            <w:hideMark/>
          </w:tcPr>
          <w:p w14:paraId="51EBF77F"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039026FF" w14:textId="77777777" w:rsidR="00C6095C" w:rsidRDefault="00C6095C" w:rsidP="00C6095C">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64829435" w14:textId="4C34A53B" w:rsidR="00C6095C" w:rsidRPr="00C6095C" w:rsidRDefault="00C6095C" w:rsidP="00C6095C">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C6095C" w:rsidRPr="00C6095C" w14:paraId="088A2EB6"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89DF9F5" w14:textId="77777777" w:rsidR="00C6095C" w:rsidRPr="00C6095C" w:rsidRDefault="00C6095C" w:rsidP="00C6095C">
            <w:pPr>
              <w:suppressAutoHyphens w:val="0"/>
              <w:ind w:firstLine="0"/>
              <w:jc w:val="left"/>
            </w:pPr>
            <w:r w:rsidRPr="00C6095C">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6F8AF4C2" w14:textId="77777777" w:rsidR="00C6095C" w:rsidRPr="00C6095C" w:rsidRDefault="00C6095C" w:rsidP="00C6095C">
            <w:pPr>
              <w:suppressAutoHyphens w:val="0"/>
              <w:ind w:firstLine="0"/>
              <w:jc w:val="center"/>
            </w:pPr>
            <w:r w:rsidRPr="00C6095C">
              <w:t>InterNumbAttorn</w:t>
            </w:r>
          </w:p>
        </w:tc>
        <w:tc>
          <w:tcPr>
            <w:tcW w:w="1208" w:type="dxa"/>
            <w:tcBorders>
              <w:top w:val="nil"/>
              <w:left w:val="nil"/>
              <w:bottom w:val="single" w:sz="4" w:space="0" w:color="auto"/>
              <w:right w:val="single" w:sz="4" w:space="0" w:color="auto"/>
            </w:tcBorders>
            <w:shd w:val="clear" w:color="auto" w:fill="auto"/>
            <w:hideMark/>
          </w:tcPr>
          <w:p w14:paraId="40DCAA17"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6C7618AF" w14:textId="77777777" w:rsidR="00C6095C" w:rsidRPr="00C6095C" w:rsidRDefault="00C6095C" w:rsidP="00C6095C">
            <w:pPr>
              <w:suppressAutoHyphens w:val="0"/>
              <w:ind w:firstLine="0"/>
              <w:jc w:val="center"/>
            </w:pPr>
            <w:r w:rsidRPr="00C6095C">
              <w:t>T(1-50)</w:t>
            </w:r>
          </w:p>
        </w:tc>
        <w:tc>
          <w:tcPr>
            <w:tcW w:w="1910" w:type="dxa"/>
            <w:tcBorders>
              <w:top w:val="nil"/>
              <w:left w:val="nil"/>
              <w:bottom w:val="single" w:sz="4" w:space="0" w:color="auto"/>
              <w:right w:val="single" w:sz="4" w:space="0" w:color="auto"/>
            </w:tcBorders>
            <w:shd w:val="clear" w:color="auto" w:fill="auto"/>
            <w:hideMark/>
          </w:tcPr>
          <w:p w14:paraId="099DD3BC" w14:textId="77777777" w:rsidR="00C6095C" w:rsidRPr="00C6095C" w:rsidRDefault="00C6095C" w:rsidP="00C6095C">
            <w:pPr>
              <w:suppressAutoHyphens w:val="0"/>
              <w:ind w:firstLine="0"/>
              <w:jc w:val="center"/>
            </w:pPr>
            <w:r w:rsidRPr="00C6095C">
              <w:t>Н</w:t>
            </w:r>
          </w:p>
        </w:tc>
        <w:tc>
          <w:tcPr>
            <w:tcW w:w="5349" w:type="dxa"/>
            <w:tcBorders>
              <w:top w:val="nil"/>
              <w:left w:val="nil"/>
              <w:bottom w:val="single" w:sz="4" w:space="0" w:color="auto"/>
              <w:right w:val="single" w:sz="4" w:space="0" w:color="auto"/>
            </w:tcBorders>
            <w:shd w:val="clear" w:color="auto" w:fill="auto"/>
            <w:hideMark/>
          </w:tcPr>
          <w:p w14:paraId="06D084FA" w14:textId="63D75F9D" w:rsidR="00C6095C" w:rsidRPr="00C6095C" w:rsidRDefault="00C6095C" w:rsidP="00A013E4">
            <w:pPr>
              <w:suppressAutoHyphens w:val="0"/>
              <w:ind w:firstLine="0"/>
              <w:jc w:val="left"/>
            </w:pPr>
            <w:r>
              <w:rPr>
                <w:szCs w:val="22"/>
              </w:rPr>
              <w:t>При отсутствии номера принимает значение</w:t>
            </w:r>
            <w:r w:rsidR="00A013E4">
              <w:rPr>
                <w:szCs w:val="22"/>
              </w:rPr>
              <w:t xml:space="preserve"> «</w:t>
            </w:r>
            <w:r>
              <w:rPr>
                <w:szCs w:val="22"/>
              </w:rPr>
              <w:t>без номера (б/н)</w:t>
            </w:r>
            <w:r w:rsidR="00A013E4">
              <w:rPr>
                <w:szCs w:val="22"/>
              </w:rPr>
              <w:t>»</w:t>
            </w:r>
          </w:p>
        </w:tc>
      </w:tr>
      <w:tr w:rsidR="00C6095C" w:rsidRPr="00C6095C" w14:paraId="38535C01"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382E9EF6" w14:textId="77777777" w:rsidR="00C6095C" w:rsidRPr="00C6095C" w:rsidRDefault="00C6095C" w:rsidP="00C6095C">
            <w:pPr>
              <w:suppressAutoHyphens w:val="0"/>
              <w:ind w:firstLine="0"/>
              <w:jc w:val="left"/>
            </w:pPr>
            <w:r w:rsidRPr="00C6095C">
              <w:t>Дата внутренней регистрации доверенности</w:t>
            </w:r>
          </w:p>
        </w:tc>
        <w:tc>
          <w:tcPr>
            <w:tcW w:w="2442" w:type="dxa"/>
            <w:tcBorders>
              <w:top w:val="nil"/>
              <w:left w:val="nil"/>
              <w:bottom w:val="single" w:sz="4" w:space="0" w:color="auto"/>
              <w:right w:val="single" w:sz="4" w:space="0" w:color="auto"/>
            </w:tcBorders>
            <w:shd w:val="clear" w:color="auto" w:fill="auto"/>
            <w:hideMark/>
          </w:tcPr>
          <w:p w14:paraId="6F950899" w14:textId="77777777" w:rsidR="00C6095C" w:rsidRPr="00C6095C" w:rsidRDefault="00C6095C" w:rsidP="00C6095C">
            <w:pPr>
              <w:suppressAutoHyphens w:val="0"/>
              <w:ind w:firstLine="0"/>
              <w:jc w:val="center"/>
            </w:pPr>
            <w:r w:rsidRPr="00C6095C">
              <w:t>DateInterRegistrAttorn</w:t>
            </w:r>
          </w:p>
        </w:tc>
        <w:tc>
          <w:tcPr>
            <w:tcW w:w="1208" w:type="dxa"/>
            <w:tcBorders>
              <w:top w:val="nil"/>
              <w:left w:val="nil"/>
              <w:bottom w:val="single" w:sz="4" w:space="0" w:color="auto"/>
              <w:right w:val="single" w:sz="4" w:space="0" w:color="auto"/>
            </w:tcBorders>
            <w:shd w:val="clear" w:color="auto" w:fill="auto"/>
            <w:hideMark/>
          </w:tcPr>
          <w:p w14:paraId="4377CF7E"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665FDCA1" w14:textId="77777777" w:rsidR="00C6095C" w:rsidRPr="00C6095C" w:rsidRDefault="00C6095C" w:rsidP="00C6095C">
            <w:pPr>
              <w:suppressAutoHyphens w:val="0"/>
              <w:ind w:firstLine="0"/>
              <w:jc w:val="center"/>
            </w:pPr>
            <w:r w:rsidRPr="00C6095C">
              <w:t>T(=10)</w:t>
            </w:r>
          </w:p>
        </w:tc>
        <w:tc>
          <w:tcPr>
            <w:tcW w:w="1910" w:type="dxa"/>
            <w:tcBorders>
              <w:top w:val="nil"/>
              <w:left w:val="nil"/>
              <w:bottom w:val="single" w:sz="4" w:space="0" w:color="auto"/>
              <w:right w:val="single" w:sz="4" w:space="0" w:color="auto"/>
            </w:tcBorders>
            <w:shd w:val="clear" w:color="auto" w:fill="auto"/>
            <w:hideMark/>
          </w:tcPr>
          <w:p w14:paraId="069FEDC0" w14:textId="77777777" w:rsidR="00C6095C" w:rsidRPr="00C6095C" w:rsidRDefault="00C6095C" w:rsidP="00C6095C">
            <w:pPr>
              <w:suppressAutoHyphens w:val="0"/>
              <w:ind w:firstLine="0"/>
              <w:jc w:val="center"/>
            </w:pPr>
            <w:r w:rsidRPr="00C6095C">
              <w:t>Н</w:t>
            </w:r>
          </w:p>
        </w:tc>
        <w:tc>
          <w:tcPr>
            <w:tcW w:w="5349" w:type="dxa"/>
            <w:tcBorders>
              <w:top w:val="nil"/>
              <w:left w:val="nil"/>
              <w:bottom w:val="single" w:sz="4" w:space="0" w:color="auto"/>
              <w:right w:val="single" w:sz="4" w:space="0" w:color="auto"/>
            </w:tcBorders>
            <w:shd w:val="clear" w:color="auto" w:fill="auto"/>
            <w:hideMark/>
          </w:tcPr>
          <w:p w14:paraId="513E4863" w14:textId="77777777" w:rsidR="00C6095C" w:rsidRDefault="00C6095C" w:rsidP="00C6095C">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40708962" w14:textId="5D6BD76E" w:rsidR="00C6095C" w:rsidRPr="00C6095C" w:rsidRDefault="00C6095C" w:rsidP="00C6095C">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C6095C" w:rsidRPr="00C6095C" w14:paraId="1ED44D5E"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70FD5F50" w14:textId="77777777" w:rsidR="00C6095C" w:rsidRPr="00C6095C" w:rsidRDefault="00C6095C" w:rsidP="00C6095C">
            <w:pPr>
              <w:suppressAutoHyphens w:val="0"/>
              <w:ind w:firstLine="0"/>
              <w:jc w:val="left"/>
            </w:pPr>
            <w:r w:rsidRPr="00C6095C">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442" w:type="dxa"/>
            <w:tcBorders>
              <w:top w:val="nil"/>
              <w:left w:val="nil"/>
              <w:bottom w:val="single" w:sz="4" w:space="0" w:color="auto"/>
              <w:right w:val="single" w:sz="4" w:space="0" w:color="auto"/>
            </w:tcBorders>
            <w:shd w:val="clear" w:color="auto" w:fill="auto"/>
            <w:hideMark/>
          </w:tcPr>
          <w:p w14:paraId="433E6ECF" w14:textId="77777777" w:rsidR="00C6095C" w:rsidRPr="00C6095C" w:rsidRDefault="00C6095C" w:rsidP="00C6095C">
            <w:pPr>
              <w:suppressAutoHyphens w:val="0"/>
              <w:ind w:firstLine="0"/>
              <w:jc w:val="center"/>
            </w:pPr>
            <w:r w:rsidRPr="00C6095C">
              <w:t>IdentStorSyst</w:t>
            </w:r>
          </w:p>
        </w:tc>
        <w:tc>
          <w:tcPr>
            <w:tcW w:w="1208" w:type="dxa"/>
            <w:tcBorders>
              <w:top w:val="nil"/>
              <w:left w:val="nil"/>
              <w:bottom w:val="single" w:sz="4" w:space="0" w:color="auto"/>
              <w:right w:val="single" w:sz="4" w:space="0" w:color="auto"/>
            </w:tcBorders>
            <w:shd w:val="clear" w:color="auto" w:fill="auto"/>
            <w:hideMark/>
          </w:tcPr>
          <w:p w14:paraId="4D2DC0A8"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6F44D57B" w14:textId="77777777" w:rsidR="00C6095C" w:rsidRPr="00C6095C" w:rsidRDefault="00C6095C" w:rsidP="00C6095C">
            <w:pPr>
              <w:suppressAutoHyphens w:val="0"/>
              <w:ind w:firstLine="0"/>
              <w:jc w:val="center"/>
            </w:pPr>
            <w:r w:rsidRPr="00C6095C">
              <w:t>T(1-500)</w:t>
            </w:r>
          </w:p>
        </w:tc>
        <w:tc>
          <w:tcPr>
            <w:tcW w:w="1910" w:type="dxa"/>
            <w:tcBorders>
              <w:top w:val="nil"/>
              <w:left w:val="nil"/>
              <w:bottom w:val="single" w:sz="4" w:space="0" w:color="auto"/>
              <w:right w:val="single" w:sz="4" w:space="0" w:color="auto"/>
            </w:tcBorders>
            <w:shd w:val="clear" w:color="auto" w:fill="auto"/>
            <w:hideMark/>
          </w:tcPr>
          <w:p w14:paraId="3EBEB177"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34AAFDB8" w14:textId="77777777" w:rsidR="00C6095C" w:rsidRPr="00C6095C" w:rsidRDefault="00C6095C" w:rsidP="00C6095C">
            <w:pPr>
              <w:suppressAutoHyphens w:val="0"/>
              <w:ind w:firstLine="0"/>
              <w:jc w:val="left"/>
            </w:pPr>
            <w:r w:rsidRPr="00C6095C">
              <w:t> </w:t>
            </w:r>
          </w:p>
        </w:tc>
      </w:tr>
      <w:tr w:rsidR="00C6095C" w:rsidRPr="00C6095C" w14:paraId="3A803B4C"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51A8DA9A" w14:textId="77777777" w:rsidR="00C6095C" w:rsidRPr="00C6095C" w:rsidRDefault="00C6095C" w:rsidP="00C6095C">
            <w:pPr>
              <w:suppressAutoHyphens w:val="0"/>
              <w:ind w:firstLine="0"/>
              <w:jc w:val="left"/>
            </w:pPr>
            <w:r w:rsidRPr="00C6095C">
              <w:t>Сведения в формате URL об информационной системе, которая предоставляет техническую возможность получения информации о доверенности</w:t>
            </w:r>
          </w:p>
        </w:tc>
        <w:tc>
          <w:tcPr>
            <w:tcW w:w="2442" w:type="dxa"/>
            <w:tcBorders>
              <w:top w:val="nil"/>
              <w:left w:val="nil"/>
              <w:bottom w:val="single" w:sz="4" w:space="0" w:color="auto"/>
              <w:right w:val="single" w:sz="4" w:space="0" w:color="auto"/>
            </w:tcBorders>
            <w:shd w:val="clear" w:color="auto" w:fill="auto"/>
            <w:hideMark/>
          </w:tcPr>
          <w:p w14:paraId="55D71C69" w14:textId="77777777" w:rsidR="00C6095C" w:rsidRPr="00C6095C" w:rsidRDefault="00C6095C" w:rsidP="00C6095C">
            <w:pPr>
              <w:suppressAutoHyphens w:val="0"/>
              <w:ind w:firstLine="0"/>
              <w:jc w:val="center"/>
            </w:pPr>
            <w:r w:rsidRPr="00C6095C">
              <w:t>URLSyst</w:t>
            </w:r>
          </w:p>
        </w:tc>
        <w:tc>
          <w:tcPr>
            <w:tcW w:w="1208" w:type="dxa"/>
            <w:tcBorders>
              <w:top w:val="nil"/>
              <w:left w:val="nil"/>
              <w:bottom w:val="single" w:sz="4" w:space="0" w:color="auto"/>
              <w:right w:val="single" w:sz="4" w:space="0" w:color="auto"/>
            </w:tcBorders>
            <w:shd w:val="clear" w:color="auto" w:fill="auto"/>
            <w:hideMark/>
          </w:tcPr>
          <w:p w14:paraId="3869D983"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4FCA499C" w14:textId="77777777" w:rsidR="00C6095C" w:rsidRPr="00C6095C" w:rsidRDefault="00C6095C" w:rsidP="00C6095C">
            <w:pPr>
              <w:suppressAutoHyphens w:val="0"/>
              <w:ind w:firstLine="0"/>
              <w:jc w:val="center"/>
            </w:pPr>
            <w:r w:rsidRPr="00C6095C">
              <w:t>T(1-500)</w:t>
            </w:r>
          </w:p>
        </w:tc>
        <w:tc>
          <w:tcPr>
            <w:tcW w:w="1910" w:type="dxa"/>
            <w:tcBorders>
              <w:top w:val="nil"/>
              <w:left w:val="nil"/>
              <w:bottom w:val="single" w:sz="4" w:space="0" w:color="auto"/>
              <w:right w:val="single" w:sz="4" w:space="0" w:color="auto"/>
            </w:tcBorders>
            <w:shd w:val="clear" w:color="auto" w:fill="auto"/>
            <w:hideMark/>
          </w:tcPr>
          <w:p w14:paraId="1E76C967" w14:textId="77777777" w:rsidR="00C6095C" w:rsidRPr="00C6095C" w:rsidRDefault="00C6095C" w:rsidP="00C6095C">
            <w:pPr>
              <w:suppressAutoHyphens w:val="0"/>
              <w:ind w:firstLine="0"/>
              <w:jc w:val="center"/>
            </w:pPr>
            <w:r w:rsidRPr="00C6095C">
              <w:t>Н</w:t>
            </w:r>
          </w:p>
        </w:tc>
        <w:tc>
          <w:tcPr>
            <w:tcW w:w="5349" w:type="dxa"/>
            <w:tcBorders>
              <w:top w:val="nil"/>
              <w:left w:val="nil"/>
              <w:bottom w:val="single" w:sz="4" w:space="0" w:color="auto"/>
              <w:right w:val="single" w:sz="4" w:space="0" w:color="auto"/>
            </w:tcBorders>
            <w:shd w:val="clear" w:color="auto" w:fill="auto"/>
            <w:hideMark/>
          </w:tcPr>
          <w:p w14:paraId="4E194531" w14:textId="602DD19C" w:rsidR="00C6095C" w:rsidRPr="00C6095C" w:rsidRDefault="00C6095C" w:rsidP="00C6095C">
            <w:pPr>
              <w:suppressAutoHyphens w:val="0"/>
              <w:ind w:firstLine="0"/>
              <w:jc w:val="left"/>
            </w:pPr>
            <w:r w:rsidRPr="0068578F">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w:t>
            </w:r>
            <w:r>
              <w:t>.</w:t>
            </w:r>
            <w:r w:rsidRPr="0068578F">
              <w:t xml:space="preserve"> </w:t>
            </w:r>
            <w:r>
              <w:t>Э</w:t>
            </w:r>
            <w:r w:rsidRPr="0068578F">
              <w:t>лемент принимает значение в формате URL</w:t>
            </w:r>
          </w:p>
        </w:tc>
      </w:tr>
    </w:tbl>
    <w:p w14:paraId="48441630" w14:textId="609A6074" w:rsidR="00C6095C" w:rsidRPr="00C6095C" w:rsidRDefault="00C6095C" w:rsidP="00C6095C">
      <w:pPr>
        <w:suppressAutoHyphens w:val="0"/>
        <w:spacing w:before="360"/>
        <w:ind w:firstLine="0"/>
        <w:jc w:val="right"/>
      </w:pPr>
      <w:r>
        <w:t>Таблица 11.</w:t>
      </w:r>
      <w:r w:rsidRPr="00C6095C">
        <w:t>7</w:t>
      </w:r>
    </w:p>
    <w:p w14:paraId="771403CE" w14:textId="77777777" w:rsidR="00C6095C" w:rsidRPr="00C6095C" w:rsidRDefault="00C6095C" w:rsidP="00C6095C">
      <w:pPr>
        <w:suppressAutoHyphens w:val="0"/>
        <w:spacing w:after="120"/>
        <w:ind w:firstLine="0"/>
        <w:jc w:val="center"/>
        <w15:collapsed/>
        <w:rPr>
          <w:sz w:val="20"/>
          <w:szCs w:val="20"/>
        </w:rPr>
      </w:pPr>
      <w:r w:rsidRPr="00C6095C">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6315B43D" w14:textId="77777777" w:rsidTr="00C6095C">
        <w:trPr>
          <w:trHeight w:val="23"/>
          <w:tblHeader/>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8783F4"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7DE1BC7"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DC8FF7"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8BB526"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B1320C"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48D9B586"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10CA0042"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52B06AD7" w14:textId="77777777" w:rsidR="00C6095C" w:rsidRPr="00C6095C" w:rsidRDefault="00C6095C" w:rsidP="00C6095C">
            <w:pPr>
              <w:suppressAutoHyphens w:val="0"/>
              <w:ind w:firstLine="0"/>
              <w:jc w:val="left"/>
            </w:pPr>
            <w:r w:rsidRPr="00C6095C">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54FF9C69" w14:textId="77777777" w:rsidR="00C6095C" w:rsidRPr="00C6095C" w:rsidRDefault="00C6095C" w:rsidP="00C6095C">
            <w:pPr>
              <w:suppressAutoHyphens w:val="0"/>
              <w:ind w:firstLine="0"/>
              <w:jc w:val="center"/>
            </w:pPr>
            <w:r w:rsidRPr="00C6095C">
              <w:t>DateAttorn</w:t>
            </w:r>
          </w:p>
        </w:tc>
        <w:tc>
          <w:tcPr>
            <w:tcW w:w="1208" w:type="dxa"/>
            <w:tcBorders>
              <w:top w:val="nil"/>
              <w:left w:val="nil"/>
              <w:bottom w:val="single" w:sz="4" w:space="0" w:color="auto"/>
              <w:right w:val="single" w:sz="4" w:space="0" w:color="auto"/>
            </w:tcBorders>
            <w:shd w:val="clear" w:color="auto" w:fill="auto"/>
            <w:hideMark/>
          </w:tcPr>
          <w:p w14:paraId="6D204DF8"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0B5C1D88" w14:textId="77777777" w:rsidR="00C6095C" w:rsidRPr="00C6095C" w:rsidRDefault="00C6095C" w:rsidP="00C6095C">
            <w:pPr>
              <w:suppressAutoHyphens w:val="0"/>
              <w:ind w:firstLine="0"/>
              <w:jc w:val="center"/>
            </w:pPr>
            <w:r w:rsidRPr="00C6095C">
              <w:t>T(=10)</w:t>
            </w:r>
          </w:p>
        </w:tc>
        <w:tc>
          <w:tcPr>
            <w:tcW w:w="1910" w:type="dxa"/>
            <w:tcBorders>
              <w:top w:val="nil"/>
              <w:left w:val="nil"/>
              <w:bottom w:val="single" w:sz="4" w:space="0" w:color="auto"/>
              <w:right w:val="single" w:sz="4" w:space="0" w:color="auto"/>
            </w:tcBorders>
            <w:shd w:val="clear" w:color="auto" w:fill="auto"/>
            <w:hideMark/>
          </w:tcPr>
          <w:p w14:paraId="67E59663"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623C467C" w14:textId="77777777" w:rsidR="00C6095C" w:rsidRDefault="00C6095C" w:rsidP="00C6095C">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6DC745B4" w14:textId="3D68E833" w:rsidR="00C6095C" w:rsidRPr="00C6095C" w:rsidRDefault="00C6095C" w:rsidP="00C6095C">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C6095C" w:rsidRPr="00C6095C" w14:paraId="3C6C5C83"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30788CD0" w14:textId="77777777" w:rsidR="00C6095C" w:rsidRPr="00C6095C" w:rsidRDefault="00C6095C" w:rsidP="00C6095C">
            <w:pPr>
              <w:suppressAutoHyphens w:val="0"/>
              <w:ind w:firstLine="0"/>
              <w:jc w:val="left"/>
            </w:pPr>
            <w:r w:rsidRPr="00C6095C">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1BBEE12E" w14:textId="77777777" w:rsidR="00C6095C" w:rsidRPr="00C6095C" w:rsidRDefault="00C6095C" w:rsidP="00C6095C">
            <w:pPr>
              <w:suppressAutoHyphens w:val="0"/>
              <w:ind w:firstLine="0"/>
              <w:jc w:val="center"/>
            </w:pPr>
            <w:r w:rsidRPr="00C6095C">
              <w:t>InterNumbAttorn</w:t>
            </w:r>
          </w:p>
        </w:tc>
        <w:tc>
          <w:tcPr>
            <w:tcW w:w="1208" w:type="dxa"/>
            <w:tcBorders>
              <w:top w:val="nil"/>
              <w:left w:val="nil"/>
              <w:bottom w:val="single" w:sz="4" w:space="0" w:color="auto"/>
              <w:right w:val="single" w:sz="4" w:space="0" w:color="auto"/>
            </w:tcBorders>
            <w:shd w:val="clear" w:color="auto" w:fill="auto"/>
            <w:hideMark/>
          </w:tcPr>
          <w:p w14:paraId="04D15E7B"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6F225412" w14:textId="77777777" w:rsidR="00C6095C" w:rsidRPr="00C6095C" w:rsidRDefault="00C6095C" w:rsidP="00C6095C">
            <w:pPr>
              <w:suppressAutoHyphens w:val="0"/>
              <w:ind w:firstLine="0"/>
              <w:jc w:val="center"/>
            </w:pPr>
            <w:r w:rsidRPr="00C6095C">
              <w:t>T(1-50)</w:t>
            </w:r>
          </w:p>
        </w:tc>
        <w:tc>
          <w:tcPr>
            <w:tcW w:w="1910" w:type="dxa"/>
            <w:tcBorders>
              <w:top w:val="nil"/>
              <w:left w:val="nil"/>
              <w:bottom w:val="single" w:sz="4" w:space="0" w:color="auto"/>
              <w:right w:val="single" w:sz="4" w:space="0" w:color="auto"/>
            </w:tcBorders>
            <w:shd w:val="clear" w:color="auto" w:fill="auto"/>
            <w:hideMark/>
          </w:tcPr>
          <w:p w14:paraId="13002A02"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08583EC2" w14:textId="587BF81B" w:rsidR="00C6095C" w:rsidRPr="00C6095C" w:rsidRDefault="00C6095C" w:rsidP="00A013E4">
            <w:pPr>
              <w:suppressAutoHyphens w:val="0"/>
              <w:ind w:firstLine="0"/>
              <w:jc w:val="left"/>
            </w:pPr>
            <w:r w:rsidRPr="00965B55">
              <w:t xml:space="preserve">При отсутствии номера принимает значение </w:t>
            </w:r>
            <w:r w:rsidR="00A013E4">
              <w:t>«</w:t>
            </w:r>
            <w:r w:rsidRPr="00965B55">
              <w:t>без номера (б/н)</w:t>
            </w:r>
            <w:r w:rsidR="00A013E4">
              <w:t>»</w:t>
            </w:r>
          </w:p>
        </w:tc>
      </w:tr>
      <w:tr w:rsidR="00C6095C" w:rsidRPr="00C6095C" w14:paraId="183D74BA"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2425E4BC" w14:textId="77777777" w:rsidR="00C6095C" w:rsidRPr="00C6095C" w:rsidRDefault="00C6095C" w:rsidP="00C6095C">
            <w:pPr>
              <w:suppressAutoHyphens w:val="0"/>
              <w:ind w:firstLine="0"/>
              <w:jc w:val="left"/>
            </w:pPr>
            <w:r w:rsidRPr="00C6095C">
              <w:t>Сведения, идентифицирующие доверителя</w:t>
            </w:r>
          </w:p>
        </w:tc>
        <w:tc>
          <w:tcPr>
            <w:tcW w:w="2442" w:type="dxa"/>
            <w:tcBorders>
              <w:top w:val="nil"/>
              <w:left w:val="nil"/>
              <w:bottom w:val="single" w:sz="4" w:space="0" w:color="auto"/>
              <w:right w:val="single" w:sz="4" w:space="0" w:color="auto"/>
            </w:tcBorders>
            <w:shd w:val="clear" w:color="auto" w:fill="auto"/>
            <w:hideMark/>
          </w:tcPr>
          <w:p w14:paraId="5CC4BD49" w14:textId="77777777" w:rsidR="00C6095C" w:rsidRPr="00C6095C" w:rsidRDefault="00C6095C" w:rsidP="00C6095C">
            <w:pPr>
              <w:suppressAutoHyphens w:val="0"/>
              <w:ind w:firstLine="0"/>
              <w:jc w:val="center"/>
            </w:pPr>
            <w:r w:rsidRPr="00C6095C">
              <w:t>IdentInfPrincipal</w:t>
            </w:r>
          </w:p>
        </w:tc>
        <w:tc>
          <w:tcPr>
            <w:tcW w:w="1208" w:type="dxa"/>
            <w:tcBorders>
              <w:top w:val="nil"/>
              <w:left w:val="nil"/>
              <w:bottom w:val="single" w:sz="4" w:space="0" w:color="auto"/>
              <w:right w:val="single" w:sz="4" w:space="0" w:color="auto"/>
            </w:tcBorders>
            <w:shd w:val="clear" w:color="auto" w:fill="auto"/>
            <w:hideMark/>
          </w:tcPr>
          <w:p w14:paraId="029E942E"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18A76974" w14:textId="77777777" w:rsidR="00C6095C" w:rsidRPr="00C6095C" w:rsidRDefault="00C6095C" w:rsidP="00C6095C">
            <w:pPr>
              <w:suppressAutoHyphens w:val="0"/>
              <w:ind w:firstLine="0"/>
              <w:jc w:val="center"/>
            </w:pPr>
            <w:r w:rsidRPr="00C6095C">
              <w:t>T(1-1000)</w:t>
            </w:r>
          </w:p>
        </w:tc>
        <w:tc>
          <w:tcPr>
            <w:tcW w:w="1910" w:type="dxa"/>
            <w:tcBorders>
              <w:top w:val="nil"/>
              <w:left w:val="nil"/>
              <w:bottom w:val="single" w:sz="4" w:space="0" w:color="auto"/>
              <w:right w:val="single" w:sz="4" w:space="0" w:color="auto"/>
            </w:tcBorders>
            <w:shd w:val="clear" w:color="auto" w:fill="auto"/>
            <w:hideMark/>
          </w:tcPr>
          <w:p w14:paraId="69853838" w14:textId="77777777" w:rsidR="00C6095C" w:rsidRPr="00C6095C" w:rsidRDefault="00C6095C" w:rsidP="00C6095C">
            <w:pPr>
              <w:suppressAutoHyphens w:val="0"/>
              <w:ind w:firstLine="0"/>
              <w:jc w:val="center"/>
            </w:pPr>
            <w:r w:rsidRPr="00C6095C">
              <w:t>Н</w:t>
            </w:r>
          </w:p>
        </w:tc>
        <w:tc>
          <w:tcPr>
            <w:tcW w:w="5349" w:type="dxa"/>
            <w:tcBorders>
              <w:top w:val="nil"/>
              <w:left w:val="nil"/>
              <w:bottom w:val="single" w:sz="4" w:space="0" w:color="auto"/>
              <w:right w:val="single" w:sz="4" w:space="0" w:color="auto"/>
            </w:tcBorders>
            <w:shd w:val="clear" w:color="auto" w:fill="auto"/>
            <w:hideMark/>
          </w:tcPr>
          <w:p w14:paraId="36CAAC36" w14:textId="77777777" w:rsidR="00C6095C" w:rsidRPr="00C6095C" w:rsidRDefault="00C6095C" w:rsidP="00C6095C">
            <w:pPr>
              <w:suppressAutoHyphens w:val="0"/>
              <w:ind w:firstLine="0"/>
              <w:jc w:val="left"/>
            </w:pPr>
            <w:r w:rsidRPr="00C6095C">
              <w:t> </w:t>
            </w:r>
          </w:p>
        </w:tc>
      </w:tr>
      <w:tr w:rsidR="00C6095C" w:rsidRPr="00C6095C" w14:paraId="377E18D3"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08B3C6A3" w14:textId="77777777" w:rsidR="00C6095C" w:rsidRPr="00C6095C" w:rsidRDefault="00C6095C" w:rsidP="00C6095C">
            <w:pPr>
              <w:suppressAutoHyphens w:val="0"/>
              <w:ind w:firstLine="0"/>
              <w:jc w:val="left"/>
            </w:pPr>
            <w:r w:rsidRPr="00C6095C">
              <w:t>Фамилия, имя, отчество (при наличии) лица, подписавшего доверенность</w:t>
            </w:r>
          </w:p>
        </w:tc>
        <w:tc>
          <w:tcPr>
            <w:tcW w:w="2442" w:type="dxa"/>
            <w:tcBorders>
              <w:top w:val="nil"/>
              <w:left w:val="nil"/>
              <w:bottom w:val="single" w:sz="4" w:space="0" w:color="auto"/>
              <w:right w:val="single" w:sz="4" w:space="0" w:color="auto"/>
            </w:tcBorders>
            <w:shd w:val="clear" w:color="auto" w:fill="auto"/>
            <w:hideMark/>
          </w:tcPr>
          <w:p w14:paraId="73D7FE21" w14:textId="77777777" w:rsidR="00C6095C" w:rsidRPr="00C6095C" w:rsidRDefault="00C6095C" w:rsidP="00C6095C">
            <w:pPr>
              <w:suppressAutoHyphens w:val="0"/>
              <w:ind w:firstLine="0"/>
              <w:jc w:val="center"/>
            </w:pPr>
            <w:r w:rsidRPr="00C6095C">
              <w:t>FIO</w:t>
            </w:r>
          </w:p>
        </w:tc>
        <w:tc>
          <w:tcPr>
            <w:tcW w:w="1208" w:type="dxa"/>
            <w:tcBorders>
              <w:top w:val="nil"/>
              <w:left w:val="nil"/>
              <w:bottom w:val="single" w:sz="4" w:space="0" w:color="auto"/>
              <w:right w:val="single" w:sz="4" w:space="0" w:color="auto"/>
            </w:tcBorders>
            <w:shd w:val="clear" w:color="auto" w:fill="auto"/>
            <w:hideMark/>
          </w:tcPr>
          <w:p w14:paraId="403D2A8E" w14:textId="77777777" w:rsidR="00C6095C" w:rsidRPr="00C6095C" w:rsidRDefault="00C6095C" w:rsidP="00C6095C">
            <w:pPr>
              <w:suppressAutoHyphens w:val="0"/>
              <w:ind w:firstLine="0"/>
              <w:jc w:val="center"/>
            </w:pPr>
            <w:r w:rsidRPr="00C6095C">
              <w:t>С</w:t>
            </w:r>
          </w:p>
        </w:tc>
        <w:tc>
          <w:tcPr>
            <w:tcW w:w="1208" w:type="dxa"/>
            <w:tcBorders>
              <w:top w:val="nil"/>
              <w:left w:val="nil"/>
              <w:bottom w:val="single" w:sz="4" w:space="0" w:color="auto"/>
              <w:right w:val="single" w:sz="4" w:space="0" w:color="auto"/>
            </w:tcBorders>
            <w:shd w:val="clear" w:color="auto" w:fill="auto"/>
            <w:hideMark/>
          </w:tcPr>
          <w:p w14:paraId="05965917" w14:textId="77777777" w:rsidR="00C6095C" w:rsidRPr="00C6095C" w:rsidRDefault="00C6095C" w:rsidP="00C6095C">
            <w:pPr>
              <w:suppressAutoHyphens w:val="0"/>
              <w:ind w:firstLine="0"/>
              <w:jc w:val="center"/>
            </w:pPr>
            <w:r w:rsidRPr="00C6095C">
              <w:t> </w:t>
            </w:r>
          </w:p>
        </w:tc>
        <w:tc>
          <w:tcPr>
            <w:tcW w:w="1910" w:type="dxa"/>
            <w:tcBorders>
              <w:top w:val="nil"/>
              <w:left w:val="nil"/>
              <w:bottom w:val="single" w:sz="4" w:space="0" w:color="auto"/>
              <w:right w:val="single" w:sz="4" w:space="0" w:color="auto"/>
            </w:tcBorders>
            <w:shd w:val="clear" w:color="auto" w:fill="auto"/>
            <w:hideMark/>
          </w:tcPr>
          <w:p w14:paraId="73E4701D" w14:textId="77777777" w:rsidR="00C6095C" w:rsidRPr="00C6095C" w:rsidRDefault="00C6095C" w:rsidP="00C6095C">
            <w:pPr>
              <w:suppressAutoHyphens w:val="0"/>
              <w:ind w:firstLine="0"/>
              <w:jc w:val="center"/>
            </w:pPr>
            <w:r w:rsidRPr="00C6095C">
              <w:t>Н</w:t>
            </w:r>
          </w:p>
        </w:tc>
        <w:tc>
          <w:tcPr>
            <w:tcW w:w="5349" w:type="dxa"/>
            <w:tcBorders>
              <w:top w:val="nil"/>
              <w:left w:val="nil"/>
              <w:bottom w:val="single" w:sz="4" w:space="0" w:color="auto"/>
              <w:right w:val="single" w:sz="4" w:space="0" w:color="auto"/>
            </w:tcBorders>
            <w:shd w:val="clear" w:color="auto" w:fill="auto"/>
            <w:hideMark/>
          </w:tcPr>
          <w:p w14:paraId="2375993C" w14:textId="77777777" w:rsidR="00CF5B8D" w:rsidRDefault="00C6095C" w:rsidP="00C6095C">
            <w:pPr>
              <w:suppressAutoHyphens w:val="0"/>
              <w:ind w:firstLine="0"/>
              <w:jc w:val="left"/>
            </w:pPr>
            <w:r w:rsidRPr="00C6095C">
              <w:t xml:space="preserve">Типовой элемент &lt;FIOType&gt;. </w:t>
            </w:r>
          </w:p>
          <w:p w14:paraId="1DAE018C" w14:textId="40CA1432" w:rsidR="00C6095C" w:rsidRPr="00C6095C" w:rsidRDefault="00C6095C" w:rsidP="00C6095C">
            <w:pPr>
              <w:suppressAutoHyphens w:val="0"/>
              <w:ind w:firstLine="0"/>
              <w:jc w:val="left"/>
            </w:pPr>
            <w:r w:rsidRPr="00C6095C">
              <w:t xml:space="preserve">Состав элемента представлен в </w:t>
            </w:r>
            <w:r>
              <w:t>таблице 11.</w:t>
            </w:r>
            <w:r w:rsidRPr="00C6095C">
              <w:t xml:space="preserve">10 </w:t>
            </w:r>
          </w:p>
        </w:tc>
      </w:tr>
    </w:tbl>
    <w:p w14:paraId="450F452A" w14:textId="6616260F" w:rsidR="00C6095C" w:rsidRPr="00C6095C" w:rsidRDefault="00C6095C" w:rsidP="00C6095C">
      <w:pPr>
        <w:suppressAutoHyphens w:val="0"/>
        <w:spacing w:before="360"/>
        <w:ind w:firstLine="0"/>
        <w:jc w:val="right"/>
      </w:pPr>
      <w:r>
        <w:t>Таблица 11.</w:t>
      </w:r>
      <w:r w:rsidRPr="00C6095C">
        <w:t>8</w:t>
      </w:r>
    </w:p>
    <w:p w14:paraId="75DD3CEA" w14:textId="77777777" w:rsidR="00C6095C" w:rsidRPr="00C6095C" w:rsidRDefault="00C6095C" w:rsidP="00C6095C">
      <w:pPr>
        <w:suppressAutoHyphens w:val="0"/>
        <w:spacing w:after="120"/>
        <w:ind w:firstLine="0"/>
        <w:jc w:val="center"/>
        <w15:collapsed/>
        <w:rPr>
          <w:sz w:val="20"/>
          <w:szCs w:val="20"/>
        </w:rPr>
      </w:pPr>
      <w:r w:rsidRPr="00C6095C">
        <w:rPr>
          <w:b/>
          <w:bCs/>
        </w:rPr>
        <w:t>Информационное поле (InfFieldType)</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0793C4A6" w14:textId="77777777" w:rsidTr="00C6095C">
        <w:trPr>
          <w:trHeight w:val="23"/>
          <w:tblHeader/>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501B7E"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F3BA79D"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99E8A8"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7F5ED6"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65D724"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73FB37AC"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275EAF8A"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4AEBD99D" w14:textId="77777777" w:rsidR="00C6095C" w:rsidRPr="00C6095C" w:rsidRDefault="00C6095C" w:rsidP="00C6095C">
            <w:pPr>
              <w:suppressAutoHyphens w:val="0"/>
              <w:ind w:firstLine="0"/>
              <w:jc w:val="left"/>
            </w:pPr>
            <w:r w:rsidRPr="00C6095C">
              <w:t>Идентификатор файла информационного поля</w:t>
            </w:r>
          </w:p>
        </w:tc>
        <w:tc>
          <w:tcPr>
            <w:tcW w:w="2442" w:type="dxa"/>
            <w:tcBorders>
              <w:top w:val="nil"/>
              <w:left w:val="nil"/>
              <w:bottom w:val="single" w:sz="4" w:space="0" w:color="auto"/>
              <w:right w:val="single" w:sz="4" w:space="0" w:color="auto"/>
            </w:tcBorders>
            <w:shd w:val="clear" w:color="auto" w:fill="auto"/>
            <w:hideMark/>
          </w:tcPr>
          <w:p w14:paraId="5508368C" w14:textId="77777777" w:rsidR="00C6095C" w:rsidRPr="00C6095C" w:rsidRDefault="00C6095C" w:rsidP="00C6095C">
            <w:pPr>
              <w:suppressAutoHyphens w:val="0"/>
              <w:ind w:firstLine="0"/>
              <w:jc w:val="center"/>
            </w:pPr>
            <w:r w:rsidRPr="00C6095C">
              <w:t>IDFileInfField</w:t>
            </w:r>
          </w:p>
        </w:tc>
        <w:tc>
          <w:tcPr>
            <w:tcW w:w="1208" w:type="dxa"/>
            <w:tcBorders>
              <w:top w:val="nil"/>
              <w:left w:val="nil"/>
              <w:bottom w:val="single" w:sz="4" w:space="0" w:color="auto"/>
              <w:right w:val="single" w:sz="4" w:space="0" w:color="auto"/>
            </w:tcBorders>
            <w:shd w:val="clear" w:color="auto" w:fill="auto"/>
            <w:hideMark/>
          </w:tcPr>
          <w:p w14:paraId="372182E2"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1BA6F2C4" w14:textId="77777777" w:rsidR="00C6095C" w:rsidRPr="00C6095C" w:rsidRDefault="00C6095C" w:rsidP="00C6095C">
            <w:pPr>
              <w:suppressAutoHyphens w:val="0"/>
              <w:ind w:firstLine="0"/>
              <w:jc w:val="center"/>
            </w:pPr>
            <w:r w:rsidRPr="00C6095C">
              <w:t>T(=36)</w:t>
            </w:r>
          </w:p>
        </w:tc>
        <w:tc>
          <w:tcPr>
            <w:tcW w:w="1910" w:type="dxa"/>
            <w:tcBorders>
              <w:top w:val="nil"/>
              <w:left w:val="nil"/>
              <w:bottom w:val="single" w:sz="4" w:space="0" w:color="auto"/>
              <w:right w:val="single" w:sz="4" w:space="0" w:color="auto"/>
            </w:tcBorders>
            <w:shd w:val="clear" w:color="auto" w:fill="auto"/>
            <w:hideMark/>
          </w:tcPr>
          <w:p w14:paraId="6EBC1ACC" w14:textId="77777777" w:rsidR="00C6095C" w:rsidRPr="00C6095C" w:rsidRDefault="00C6095C" w:rsidP="00C6095C">
            <w:pPr>
              <w:suppressAutoHyphens w:val="0"/>
              <w:ind w:firstLine="0"/>
              <w:jc w:val="center"/>
            </w:pPr>
            <w:r w:rsidRPr="00C6095C">
              <w:t>Н</w:t>
            </w:r>
          </w:p>
        </w:tc>
        <w:tc>
          <w:tcPr>
            <w:tcW w:w="5349" w:type="dxa"/>
            <w:tcBorders>
              <w:top w:val="nil"/>
              <w:left w:val="nil"/>
              <w:bottom w:val="single" w:sz="4" w:space="0" w:color="auto"/>
              <w:right w:val="single" w:sz="4" w:space="0" w:color="auto"/>
            </w:tcBorders>
            <w:shd w:val="clear" w:color="auto" w:fill="auto"/>
            <w:hideMark/>
          </w:tcPr>
          <w:p w14:paraId="415CFCE5" w14:textId="2D9B09D6" w:rsidR="00C6095C" w:rsidRPr="00C6095C" w:rsidRDefault="00C6095C" w:rsidP="00C6095C">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C6095C" w:rsidRPr="00C6095C" w14:paraId="4FB4D411"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76810C82" w14:textId="77777777" w:rsidR="00C6095C" w:rsidRPr="00C6095C" w:rsidRDefault="00C6095C" w:rsidP="00C6095C">
            <w:pPr>
              <w:suppressAutoHyphens w:val="0"/>
              <w:ind w:firstLine="0"/>
              <w:jc w:val="left"/>
            </w:pPr>
            <w:r w:rsidRPr="00C6095C">
              <w:t>Текстовая информация</w:t>
            </w:r>
          </w:p>
        </w:tc>
        <w:tc>
          <w:tcPr>
            <w:tcW w:w="2442" w:type="dxa"/>
            <w:tcBorders>
              <w:top w:val="nil"/>
              <w:left w:val="nil"/>
              <w:bottom w:val="single" w:sz="4" w:space="0" w:color="auto"/>
              <w:right w:val="single" w:sz="4" w:space="0" w:color="auto"/>
            </w:tcBorders>
            <w:shd w:val="clear" w:color="auto" w:fill="auto"/>
            <w:hideMark/>
          </w:tcPr>
          <w:p w14:paraId="4FC9CD17" w14:textId="77777777" w:rsidR="00C6095C" w:rsidRPr="00C6095C" w:rsidRDefault="00C6095C" w:rsidP="00C6095C">
            <w:pPr>
              <w:suppressAutoHyphens w:val="0"/>
              <w:ind w:firstLine="0"/>
              <w:jc w:val="center"/>
            </w:pPr>
            <w:r w:rsidRPr="00C6095C">
              <w:t>TextInf</w:t>
            </w:r>
          </w:p>
        </w:tc>
        <w:tc>
          <w:tcPr>
            <w:tcW w:w="1208" w:type="dxa"/>
            <w:tcBorders>
              <w:top w:val="nil"/>
              <w:left w:val="nil"/>
              <w:bottom w:val="single" w:sz="4" w:space="0" w:color="auto"/>
              <w:right w:val="single" w:sz="4" w:space="0" w:color="auto"/>
            </w:tcBorders>
            <w:shd w:val="clear" w:color="auto" w:fill="auto"/>
            <w:hideMark/>
          </w:tcPr>
          <w:p w14:paraId="0BCDBA8F" w14:textId="77777777" w:rsidR="00C6095C" w:rsidRPr="00C6095C" w:rsidRDefault="00C6095C" w:rsidP="00C6095C">
            <w:pPr>
              <w:suppressAutoHyphens w:val="0"/>
              <w:ind w:firstLine="0"/>
              <w:jc w:val="center"/>
            </w:pPr>
            <w:r w:rsidRPr="00C6095C">
              <w:t>С</w:t>
            </w:r>
          </w:p>
        </w:tc>
        <w:tc>
          <w:tcPr>
            <w:tcW w:w="1208" w:type="dxa"/>
            <w:tcBorders>
              <w:top w:val="nil"/>
              <w:left w:val="nil"/>
              <w:bottom w:val="single" w:sz="4" w:space="0" w:color="auto"/>
              <w:right w:val="single" w:sz="4" w:space="0" w:color="auto"/>
            </w:tcBorders>
            <w:shd w:val="clear" w:color="auto" w:fill="auto"/>
            <w:hideMark/>
          </w:tcPr>
          <w:p w14:paraId="6E7AB333" w14:textId="77777777" w:rsidR="00C6095C" w:rsidRPr="00C6095C" w:rsidRDefault="00C6095C" w:rsidP="00C6095C">
            <w:pPr>
              <w:suppressAutoHyphens w:val="0"/>
              <w:ind w:firstLine="0"/>
              <w:jc w:val="center"/>
            </w:pPr>
            <w:r w:rsidRPr="00C6095C">
              <w:t> </w:t>
            </w:r>
          </w:p>
        </w:tc>
        <w:tc>
          <w:tcPr>
            <w:tcW w:w="1910" w:type="dxa"/>
            <w:tcBorders>
              <w:top w:val="nil"/>
              <w:left w:val="nil"/>
              <w:bottom w:val="single" w:sz="4" w:space="0" w:color="auto"/>
              <w:right w:val="single" w:sz="4" w:space="0" w:color="auto"/>
            </w:tcBorders>
            <w:shd w:val="clear" w:color="auto" w:fill="auto"/>
            <w:hideMark/>
          </w:tcPr>
          <w:p w14:paraId="74398EA8" w14:textId="77777777" w:rsidR="00C6095C" w:rsidRPr="00C6095C" w:rsidRDefault="00C6095C" w:rsidP="00C6095C">
            <w:pPr>
              <w:suppressAutoHyphens w:val="0"/>
              <w:ind w:firstLine="0"/>
              <w:jc w:val="center"/>
            </w:pPr>
            <w:r w:rsidRPr="00C6095C">
              <w:t>НМ</w:t>
            </w:r>
          </w:p>
        </w:tc>
        <w:tc>
          <w:tcPr>
            <w:tcW w:w="5349" w:type="dxa"/>
            <w:tcBorders>
              <w:top w:val="nil"/>
              <w:left w:val="nil"/>
              <w:bottom w:val="single" w:sz="4" w:space="0" w:color="auto"/>
              <w:right w:val="single" w:sz="4" w:space="0" w:color="auto"/>
            </w:tcBorders>
            <w:shd w:val="clear" w:color="auto" w:fill="auto"/>
            <w:hideMark/>
          </w:tcPr>
          <w:p w14:paraId="21005271" w14:textId="77777777" w:rsidR="00C6095C" w:rsidRDefault="00C6095C" w:rsidP="00C6095C">
            <w:pPr>
              <w:suppressAutoHyphens w:val="0"/>
              <w:ind w:firstLine="0"/>
              <w:jc w:val="left"/>
            </w:pPr>
            <w:r w:rsidRPr="00C6095C">
              <w:t xml:space="preserve">Типовой элемент &lt;TextInfType&gt;. </w:t>
            </w:r>
          </w:p>
          <w:p w14:paraId="5F22A8DB" w14:textId="2FD53288" w:rsidR="00C6095C" w:rsidRPr="00C6095C" w:rsidRDefault="00C6095C" w:rsidP="00C6095C">
            <w:pPr>
              <w:suppressAutoHyphens w:val="0"/>
              <w:ind w:firstLine="0"/>
              <w:jc w:val="left"/>
            </w:pPr>
            <w:r w:rsidRPr="00C6095C">
              <w:t xml:space="preserve">Состав элемента представлен в </w:t>
            </w:r>
            <w:r>
              <w:t>таблице 11.</w:t>
            </w:r>
            <w:r w:rsidRPr="00C6095C">
              <w:t xml:space="preserve">9 </w:t>
            </w:r>
          </w:p>
        </w:tc>
      </w:tr>
    </w:tbl>
    <w:p w14:paraId="61C570FB" w14:textId="0A0384D1" w:rsidR="00C6095C" w:rsidRPr="00C6095C" w:rsidRDefault="00C6095C" w:rsidP="00C6095C">
      <w:pPr>
        <w:suppressAutoHyphens w:val="0"/>
        <w:spacing w:before="360"/>
        <w:ind w:firstLine="0"/>
        <w:jc w:val="right"/>
      </w:pPr>
      <w:r>
        <w:t>Таблица 11.</w:t>
      </w:r>
      <w:r w:rsidRPr="00C6095C">
        <w:t>9</w:t>
      </w:r>
    </w:p>
    <w:p w14:paraId="6E8C364E" w14:textId="77777777" w:rsidR="00C6095C" w:rsidRPr="00C6095C" w:rsidRDefault="00C6095C" w:rsidP="00C6095C">
      <w:pPr>
        <w:suppressAutoHyphens w:val="0"/>
        <w:spacing w:after="120"/>
        <w:ind w:firstLine="0"/>
        <w:jc w:val="center"/>
        <w15:collapsed/>
        <w:rPr>
          <w:sz w:val="20"/>
          <w:szCs w:val="20"/>
        </w:rPr>
      </w:pPr>
      <w:r w:rsidRPr="00C6095C">
        <w:rPr>
          <w:b/>
          <w:bCs/>
        </w:rPr>
        <w:t>Текстовая информация (TextInfType)</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053F0FE2" w14:textId="77777777" w:rsidTr="00C6095C">
        <w:trPr>
          <w:trHeight w:val="23"/>
          <w:tblHeader/>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87B2DC"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3E5655C"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6E402F"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A102AB"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F051C8"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377E5992"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3782E9F0"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5F50FC69" w14:textId="77777777" w:rsidR="00C6095C" w:rsidRPr="00C6095C" w:rsidRDefault="00C6095C" w:rsidP="00C6095C">
            <w:pPr>
              <w:suppressAutoHyphens w:val="0"/>
              <w:ind w:firstLine="0"/>
              <w:jc w:val="left"/>
            </w:pPr>
            <w:r w:rsidRPr="00C6095C">
              <w:t>Идентификатор</w:t>
            </w:r>
          </w:p>
        </w:tc>
        <w:tc>
          <w:tcPr>
            <w:tcW w:w="2442" w:type="dxa"/>
            <w:tcBorders>
              <w:top w:val="nil"/>
              <w:left w:val="nil"/>
              <w:bottom w:val="single" w:sz="4" w:space="0" w:color="auto"/>
              <w:right w:val="single" w:sz="4" w:space="0" w:color="auto"/>
            </w:tcBorders>
            <w:shd w:val="clear" w:color="auto" w:fill="auto"/>
            <w:hideMark/>
          </w:tcPr>
          <w:p w14:paraId="40F02189" w14:textId="77777777" w:rsidR="00C6095C" w:rsidRPr="00C6095C" w:rsidRDefault="00C6095C" w:rsidP="00C6095C">
            <w:pPr>
              <w:suppressAutoHyphens w:val="0"/>
              <w:ind w:firstLine="0"/>
              <w:jc w:val="center"/>
            </w:pPr>
            <w:r w:rsidRPr="00C6095C">
              <w:t>ID</w:t>
            </w:r>
          </w:p>
        </w:tc>
        <w:tc>
          <w:tcPr>
            <w:tcW w:w="1208" w:type="dxa"/>
            <w:tcBorders>
              <w:top w:val="nil"/>
              <w:left w:val="nil"/>
              <w:bottom w:val="single" w:sz="4" w:space="0" w:color="auto"/>
              <w:right w:val="single" w:sz="4" w:space="0" w:color="auto"/>
            </w:tcBorders>
            <w:shd w:val="clear" w:color="auto" w:fill="auto"/>
            <w:hideMark/>
          </w:tcPr>
          <w:p w14:paraId="574352FE"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4CD3CC64" w14:textId="77777777" w:rsidR="00C6095C" w:rsidRPr="00C6095C" w:rsidRDefault="00C6095C" w:rsidP="00C6095C">
            <w:pPr>
              <w:suppressAutoHyphens w:val="0"/>
              <w:ind w:firstLine="0"/>
              <w:jc w:val="center"/>
            </w:pPr>
            <w:r w:rsidRPr="00C6095C">
              <w:t>T(1-50)</w:t>
            </w:r>
          </w:p>
        </w:tc>
        <w:tc>
          <w:tcPr>
            <w:tcW w:w="1910" w:type="dxa"/>
            <w:tcBorders>
              <w:top w:val="nil"/>
              <w:left w:val="nil"/>
              <w:bottom w:val="single" w:sz="4" w:space="0" w:color="auto"/>
              <w:right w:val="single" w:sz="4" w:space="0" w:color="auto"/>
            </w:tcBorders>
            <w:shd w:val="clear" w:color="auto" w:fill="auto"/>
            <w:hideMark/>
          </w:tcPr>
          <w:p w14:paraId="7454E44D"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77C76537" w14:textId="77777777" w:rsidR="00C6095C" w:rsidRPr="00C6095C" w:rsidRDefault="00C6095C" w:rsidP="00C6095C">
            <w:pPr>
              <w:suppressAutoHyphens w:val="0"/>
              <w:ind w:firstLine="0"/>
              <w:jc w:val="left"/>
            </w:pPr>
            <w:r w:rsidRPr="00C6095C">
              <w:t> </w:t>
            </w:r>
          </w:p>
        </w:tc>
      </w:tr>
      <w:tr w:rsidR="00C6095C" w:rsidRPr="00C6095C" w14:paraId="62C8C4CC"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345578E0" w14:textId="77777777" w:rsidR="00C6095C" w:rsidRPr="00C6095C" w:rsidRDefault="00C6095C" w:rsidP="00C6095C">
            <w:pPr>
              <w:suppressAutoHyphens w:val="0"/>
              <w:ind w:firstLine="0"/>
              <w:jc w:val="left"/>
            </w:pPr>
            <w:r w:rsidRPr="00C6095C">
              <w:t>Значение</w:t>
            </w:r>
          </w:p>
        </w:tc>
        <w:tc>
          <w:tcPr>
            <w:tcW w:w="2442" w:type="dxa"/>
            <w:tcBorders>
              <w:top w:val="nil"/>
              <w:left w:val="nil"/>
              <w:bottom w:val="single" w:sz="4" w:space="0" w:color="auto"/>
              <w:right w:val="single" w:sz="4" w:space="0" w:color="auto"/>
            </w:tcBorders>
            <w:shd w:val="clear" w:color="auto" w:fill="auto"/>
            <w:hideMark/>
          </w:tcPr>
          <w:p w14:paraId="4E0AF74D" w14:textId="77777777" w:rsidR="00C6095C" w:rsidRPr="00C6095C" w:rsidRDefault="00C6095C" w:rsidP="00C6095C">
            <w:pPr>
              <w:suppressAutoHyphens w:val="0"/>
              <w:ind w:firstLine="0"/>
              <w:jc w:val="center"/>
            </w:pPr>
            <w:r w:rsidRPr="00C6095C">
              <w:t>Meaning</w:t>
            </w:r>
          </w:p>
        </w:tc>
        <w:tc>
          <w:tcPr>
            <w:tcW w:w="1208" w:type="dxa"/>
            <w:tcBorders>
              <w:top w:val="nil"/>
              <w:left w:val="nil"/>
              <w:bottom w:val="single" w:sz="4" w:space="0" w:color="auto"/>
              <w:right w:val="single" w:sz="4" w:space="0" w:color="auto"/>
            </w:tcBorders>
            <w:shd w:val="clear" w:color="auto" w:fill="auto"/>
            <w:hideMark/>
          </w:tcPr>
          <w:p w14:paraId="15BE1B38"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3926E971" w14:textId="77777777" w:rsidR="00C6095C" w:rsidRPr="00C6095C" w:rsidRDefault="00C6095C" w:rsidP="00C6095C">
            <w:pPr>
              <w:suppressAutoHyphens w:val="0"/>
              <w:ind w:firstLine="0"/>
              <w:jc w:val="center"/>
            </w:pPr>
            <w:r w:rsidRPr="00C6095C">
              <w:t>T(1-2000)</w:t>
            </w:r>
          </w:p>
        </w:tc>
        <w:tc>
          <w:tcPr>
            <w:tcW w:w="1910" w:type="dxa"/>
            <w:tcBorders>
              <w:top w:val="nil"/>
              <w:left w:val="nil"/>
              <w:bottom w:val="single" w:sz="4" w:space="0" w:color="auto"/>
              <w:right w:val="single" w:sz="4" w:space="0" w:color="auto"/>
            </w:tcBorders>
            <w:shd w:val="clear" w:color="auto" w:fill="auto"/>
            <w:hideMark/>
          </w:tcPr>
          <w:p w14:paraId="24D67370"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52174BEE" w14:textId="77777777" w:rsidR="00C6095C" w:rsidRPr="00C6095C" w:rsidRDefault="00C6095C" w:rsidP="00C6095C">
            <w:pPr>
              <w:suppressAutoHyphens w:val="0"/>
              <w:ind w:firstLine="0"/>
              <w:jc w:val="left"/>
            </w:pPr>
            <w:r w:rsidRPr="00C6095C">
              <w:t> </w:t>
            </w:r>
          </w:p>
        </w:tc>
      </w:tr>
    </w:tbl>
    <w:p w14:paraId="5A299DA7" w14:textId="718448D1" w:rsidR="00C6095C" w:rsidRPr="00C6095C" w:rsidRDefault="00C6095C" w:rsidP="00C6095C">
      <w:pPr>
        <w:suppressAutoHyphens w:val="0"/>
        <w:spacing w:before="360"/>
        <w:ind w:firstLine="0"/>
        <w:jc w:val="right"/>
      </w:pPr>
      <w:r>
        <w:t>Таблица 11.</w:t>
      </w:r>
      <w:r w:rsidRPr="00C6095C">
        <w:t>10</w:t>
      </w:r>
    </w:p>
    <w:p w14:paraId="0991FE6A" w14:textId="77777777" w:rsidR="00C6095C" w:rsidRPr="00C6095C" w:rsidRDefault="00C6095C" w:rsidP="00C6095C">
      <w:pPr>
        <w:suppressAutoHyphens w:val="0"/>
        <w:spacing w:after="120"/>
        <w:ind w:firstLine="0"/>
        <w:jc w:val="center"/>
        <w15:collapsed/>
        <w:rPr>
          <w:sz w:val="20"/>
          <w:szCs w:val="20"/>
        </w:rPr>
      </w:pPr>
      <w:r w:rsidRPr="00C6095C">
        <w:rPr>
          <w:b/>
          <w:bCs/>
        </w:rPr>
        <w:t>Фамилия, имя, отчество физического лица (FIOType)</w:t>
      </w:r>
    </w:p>
    <w:tbl>
      <w:tblPr>
        <w:tblW w:w="15876" w:type="dxa"/>
        <w:jc w:val="center"/>
        <w:tblLook w:val="04A0" w:firstRow="1" w:lastRow="0" w:firstColumn="1" w:lastColumn="0" w:noHBand="0" w:noVBand="1"/>
      </w:tblPr>
      <w:tblGrid>
        <w:gridCol w:w="3759"/>
        <w:gridCol w:w="2442"/>
        <w:gridCol w:w="1208"/>
        <w:gridCol w:w="1208"/>
        <w:gridCol w:w="1910"/>
        <w:gridCol w:w="5349"/>
      </w:tblGrid>
      <w:tr w:rsidR="00C6095C" w:rsidRPr="00C6095C" w14:paraId="1942AE71" w14:textId="77777777" w:rsidTr="00C6095C">
        <w:trPr>
          <w:trHeight w:val="23"/>
          <w:tblHeader/>
          <w:jc w:val="center"/>
        </w:trPr>
        <w:tc>
          <w:tcPr>
            <w:tcW w:w="37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79AE6E" w14:textId="77777777" w:rsidR="00C6095C" w:rsidRPr="00C6095C" w:rsidRDefault="00C6095C" w:rsidP="00C6095C">
            <w:pPr>
              <w:suppressAutoHyphens w:val="0"/>
              <w:ind w:firstLine="0"/>
              <w:jc w:val="center"/>
              <w:rPr>
                <w:b/>
                <w:bCs/>
              </w:rPr>
            </w:pPr>
            <w:r w:rsidRPr="00C6095C">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A259E88" w14:textId="77777777" w:rsidR="00C6095C" w:rsidRPr="00C6095C" w:rsidRDefault="00C6095C" w:rsidP="00C6095C">
            <w:pPr>
              <w:suppressAutoHyphens w:val="0"/>
              <w:ind w:firstLine="0"/>
              <w:jc w:val="center"/>
              <w:rPr>
                <w:b/>
                <w:bCs/>
              </w:rPr>
            </w:pPr>
            <w:r w:rsidRPr="00C6095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3FA8CF" w14:textId="77777777" w:rsidR="00C6095C" w:rsidRPr="00C6095C" w:rsidRDefault="00C6095C" w:rsidP="00C6095C">
            <w:pPr>
              <w:suppressAutoHyphens w:val="0"/>
              <w:ind w:firstLine="0"/>
              <w:jc w:val="center"/>
              <w:rPr>
                <w:b/>
                <w:bCs/>
              </w:rPr>
            </w:pPr>
            <w:r w:rsidRPr="00C6095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3C127F" w14:textId="77777777" w:rsidR="00C6095C" w:rsidRPr="00C6095C" w:rsidRDefault="00C6095C" w:rsidP="00C6095C">
            <w:pPr>
              <w:suppressAutoHyphens w:val="0"/>
              <w:ind w:firstLine="0"/>
              <w:jc w:val="center"/>
              <w:rPr>
                <w:b/>
                <w:bCs/>
              </w:rPr>
            </w:pPr>
            <w:r w:rsidRPr="00C6095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9E715E" w14:textId="77777777" w:rsidR="00C6095C" w:rsidRPr="00C6095C" w:rsidRDefault="00C6095C" w:rsidP="00C6095C">
            <w:pPr>
              <w:suppressAutoHyphens w:val="0"/>
              <w:ind w:firstLine="0"/>
              <w:jc w:val="center"/>
              <w:rPr>
                <w:b/>
                <w:bCs/>
              </w:rPr>
            </w:pPr>
            <w:r w:rsidRPr="00C6095C">
              <w:rPr>
                <w:b/>
                <w:bCs/>
              </w:rPr>
              <w:t>Признак обязательности элемента</w:t>
            </w:r>
          </w:p>
        </w:tc>
        <w:tc>
          <w:tcPr>
            <w:tcW w:w="5349" w:type="dxa"/>
            <w:tcBorders>
              <w:top w:val="single" w:sz="4" w:space="0" w:color="auto"/>
              <w:left w:val="nil"/>
              <w:bottom w:val="single" w:sz="4" w:space="0" w:color="auto"/>
              <w:right w:val="single" w:sz="4" w:space="0" w:color="auto"/>
            </w:tcBorders>
            <w:shd w:val="clear" w:color="000000" w:fill="EAEAEA"/>
            <w:vAlign w:val="center"/>
            <w:hideMark/>
          </w:tcPr>
          <w:p w14:paraId="65701E2E" w14:textId="77777777" w:rsidR="00C6095C" w:rsidRPr="00C6095C" w:rsidRDefault="00C6095C" w:rsidP="00C6095C">
            <w:pPr>
              <w:suppressAutoHyphens w:val="0"/>
              <w:ind w:firstLine="0"/>
              <w:jc w:val="center"/>
              <w:rPr>
                <w:b/>
                <w:bCs/>
              </w:rPr>
            </w:pPr>
            <w:r w:rsidRPr="00C6095C">
              <w:rPr>
                <w:b/>
                <w:bCs/>
              </w:rPr>
              <w:t>Дополнительная информация</w:t>
            </w:r>
          </w:p>
        </w:tc>
      </w:tr>
      <w:tr w:rsidR="00C6095C" w:rsidRPr="00C6095C" w14:paraId="0CC459D3"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2E2AF5D3" w14:textId="77777777" w:rsidR="00C6095C" w:rsidRPr="00C6095C" w:rsidRDefault="00C6095C" w:rsidP="00C6095C">
            <w:pPr>
              <w:suppressAutoHyphens w:val="0"/>
              <w:ind w:firstLine="0"/>
              <w:jc w:val="left"/>
            </w:pPr>
            <w:r w:rsidRPr="00C6095C">
              <w:t>Фамилия</w:t>
            </w:r>
          </w:p>
        </w:tc>
        <w:tc>
          <w:tcPr>
            <w:tcW w:w="2442" w:type="dxa"/>
            <w:tcBorders>
              <w:top w:val="nil"/>
              <w:left w:val="nil"/>
              <w:bottom w:val="single" w:sz="4" w:space="0" w:color="auto"/>
              <w:right w:val="single" w:sz="4" w:space="0" w:color="auto"/>
            </w:tcBorders>
            <w:shd w:val="clear" w:color="auto" w:fill="auto"/>
            <w:hideMark/>
          </w:tcPr>
          <w:p w14:paraId="41257226" w14:textId="77777777" w:rsidR="00C6095C" w:rsidRPr="00C6095C" w:rsidRDefault="00C6095C" w:rsidP="00C6095C">
            <w:pPr>
              <w:suppressAutoHyphens w:val="0"/>
              <w:ind w:firstLine="0"/>
              <w:jc w:val="center"/>
            </w:pPr>
            <w:r w:rsidRPr="00C6095C">
              <w:t>SName</w:t>
            </w:r>
          </w:p>
        </w:tc>
        <w:tc>
          <w:tcPr>
            <w:tcW w:w="1208" w:type="dxa"/>
            <w:tcBorders>
              <w:top w:val="nil"/>
              <w:left w:val="nil"/>
              <w:bottom w:val="single" w:sz="4" w:space="0" w:color="auto"/>
              <w:right w:val="single" w:sz="4" w:space="0" w:color="auto"/>
            </w:tcBorders>
            <w:shd w:val="clear" w:color="auto" w:fill="auto"/>
            <w:hideMark/>
          </w:tcPr>
          <w:p w14:paraId="5498F51E"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0B006D86" w14:textId="77777777" w:rsidR="00C6095C" w:rsidRPr="00C6095C" w:rsidRDefault="00C6095C" w:rsidP="00C6095C">
            <w:pPr>
              <w:suppressAutoHyphens w:val="0"/>
              <w:ind w:firstLine="0"/>
              <w:jc w:val="center"/>
            </w:pPr>
            <w:r w:rsidRPr="00C6095C">
              <w:t>T(1-60)</w:t>
            </w:r>
          </w:p>
        </w:tc>
        <w:tc>
          <w:tcPr>
            <w:tcW w:w="1910" w:type="dxa"/>
            <w:tcBorders>
              <w:top w:val="nil"/>
              <w:left w:val="nil"/>
              <w:bottom w:val="single" w:sz="4" w:space="0" w:color="auto"/>
              <w:right w:val="single" w:sz="4" w:space="0" w:color="auto"/>
            </w:tcBorders>
            <w:shd w:val="clear" w:color="auto" w:fill="auto"/>
            <w:hideMark/>
          </w:tcPr>
          <w:p w14:paraId="2A765731"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18FBBE68" w14:textId="77777777" w:rsidR="00C6095C" w:rsidRPr="00C6095C" w:rsidRDefault="00C6095C" w:rsidP="00C6095C">
            <w:pPr>
              <w:suppressAutoHyphens w:val="0"/>
              <w:ind w:firstLine="0"/>
              <w:jc w:val="left"/>
            </w:pPr>
            <w:r w:rsidRPr="00C6095C">
              <w:t> </w:t>
            </w:r>
          </w:p>
        </w:tc>
      </w:tr>
      <w:tr w:rsidR="00C6095C" w:rsidRPr="00C6095C" w14:paraId="086E9A2F"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63B6B669" w14:textId="77777777" w:rsidR="00C6095C" w:rsidRPr="00C6095C" w:rsidRDefault="00C6095C" w:rsidP="00C6095C">
            <w:pPr>
              <w:suppressAutoHyphens w:val="0"/>
              <w:ind w:firstLine="0"/>
              <w:jc w:val="left"/>
            </w:pPr>
            <w:r w:rsidRPr="00C6095C">
              <w:t>Имя</w:t>
            </w:r>
          </w:p>
        </w:tc>
        <w:tc>
          <w:tcPr>
            <w:tcW w:w="2442" w:type="dxa"/>
            <w:tcBorders>
              <w:top w:val="nil"/>
              <w:left w:val="nil"/>
              <w:bottom w:val="single" w:sz="4" w:space="0" w:color="auto"/>
              <w:right w:val="single" w:sz="4" w:space="0" w:color="auto"/>
            </w:tcBorders>
            <w:shd w:val="clear" w:color="auto" w:fill="auto"/>
            <w:hideMark/>
          </w:tcPr>
          <w:p w14:paraId="7380D446" w14:textId="77777777" w:rsidR="00C6095C" w:rsidRPr="00C6095C" w:rsidRDefault="00C6095C" w:rsidP="00C6095C">
            <w:pPr>
              <w:suppressAutoHyphens w:val="0"/>
              <w:ind w:firstLine="0"/>
              <w:jc w:val="center"/>
            </w:pPr>
            <w:r w:rsidRPr="00C6095C">
              <w:t>FName</w:t>
            </w:r>
          </w:p>
        </w:tc>
        <w:tc>
          <w:tcPr>
            <w:tcW w:w="1208" w:type="dxa"/>
            <w:tcBorders>
              <w:top w:val="nil"/>
              <w:left w:val="nil"/>
              <w:bottom w:val="single" w:sz="4" w:space="0" w:color="auto"/>
              <w:right w:val="single" w:sz="4" w:space="0" w:color="auto"/>
            </w:tcBorders>
            <w:shd w:val="clear" w:color="auto" w:fill="auto"/>
            <w:hideMark/>
          </w:tcPr>
          <w:p w14:paraId="305C847B"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685330AF" w14:textId="77777777" w:rsidR="00C6095C" w:rsidRPr="00C6095C" w:rsidRDefault="00C6095C" w:rsidP="00C6095C">
            <w:pPr>
              <w:suppressAutoHyphens w:val="0"/>
              <w:ind w:firstLine="0"/>
              <w:jc w:val="center"/>
            </w:pPr>
            <w:r w:rsidRPr="00C6095C">
              <w:t>T(1-60)</w:t>
            </w:r>
          </w:p>
        </w:tc>
        <w:tc>
          <w:tcPr>
            <w:tcW w:w="1910" w:type="dxa"/>
            <w:tcBorders>
              <w:top w:val="nil"/>
              <w:left w:val="nil"/>
              <w:bottom w:val="single" w:sz="4" w:space="0" w:color="auto"/>
              <w:right w:val="single" w:sz="4" w:space="0" w:color="auto"/>
            </w:tcBorders>
            <w:shd w:val="clear" w:color="auto" w:fill="auto"/>
            <w:hideMark/>
          </w:tcPr>
          <w:p w14:paraId="5A7F86C9" w14:textId="77777777" w:rsidR="00C6095C" w:rsidRPr="00C6095C" w:rsidRDefault="00C6095C" w:rsidP="00C6095C">
            <w:pPr>
              <w:suppressAutoHyphens w:val="0"/>
              <w:ind w:firstLine="0"/>
              <w:jc w:val="center"/>
            </w:pPr>
            <w:r w:rsidRPr="00C6095C">
              <w:t>О</w:t>
            </w:r>
          </w:p>
        </w:tc>
        <w:tc>
          <w:tcPr>
            <w:tcW w:w="5349" w:type="dxa"/>
            <w:tcBorders>
              <w:top w:val="nil"/>
              <w:left w:val="nil"/>
              <w:bottom w:val="single" w:sz="4" w:space="0" w:color="auto"/>
              <w:right w:val="single" w:sz="4" w:space="0" w:color="auto"/>
            </w:tcBorders>
            <w:shd w:val="clear" w:color="auto" w:fill="auto"/>
            <w:hideMark/>
          </w:tcPr>
          <w:p w14:paraId="6962A55C" w14:textId="77777777" w:rsidR="00C6095C" w:rsidRPr="00C6095C" w:rsidRDefault="00C6095C" w:rsidP="00C6095C">
            <w:pPr>
              <w:suppressAutoHyphens w:val="0"/>
              <w:ind w:firstLine="0"/>
              <w:jc w:val="left"/>
            </w:pPr>
            <w:r w:rsidRPr="00C6095C">
              <w:t> </w:t>
            </w:r>
          </w:p>
        </w:tc>
      </w:tr>
      <w:tr w:rsidR="00C6095C" w:rsidRPr="00C6095C" w14:paraId="311C40B3" w14:textId="77777777" w:rsidTr="00C6095C">
        <w:trPr>
          <w:trHeight w:val="23"/>
          <w:jc w:val="center"/>
        </w:trPr>
        <w:tc>
          <w:tcPr>
            <w:tcW w:w="3759" w:type="dxa"/>
            <w:tcBorders>
              <w:top w:val="nil"/>
              <w:left w:val="single" w:sz="4" w:space="0" w:color="auto"/>
              <w:bottom w:val="single" w:sz="4" w:space="0" w:color="auto"/>
              <w:right w:val="single" w:sz="4" w:space="0" w:color="auto"/>
            </w:tcBorders>
            <w:shd w:val="clear" w:color="auto" w:fill="auto"/>
            <w:hideMark/>
          </w:tcPr>
          <w:p w14:paraId="161DB5CC" w14:textId="77777777" w:rsidR="00C6095C" w:rsidRPr="00C6095C" w:rsidRDefault="00C6095C" w:rsidP="00C6095C">
            <w:pPr>
              <w:suppressAutoHyphens w:val="0"/>
              <w:ind w:firstLine="0"/>
              <w:jc w:val="left"/>
            </w:pPr>
            <w:r w:rsidRPr="00C6095C">
              <w:t>Отчество</w:t>
            </w:r>
          </w:p>
        </w:tc>
        <w:tc>
          <w:tcPr>
            <w:tcW w:w="2442" w:type="dxa"/>
            <w:tcBorders>
              <w:top w:val="nil"/>
              <w:left w:val="nil"/>
              <w:bottom w:val="single" w:sz="4" w:space="0" w:color="auto"/>
              <w:right w:val="single" w:sz="4" w:space="0" w:color="auto"/>
            </w:tcBorders>
            <w:shd w:val="clear" w:color="auto" w:fill="auto"/>
            <w:hideMark/>
          </w:tcPr>
          <w:p w14:paraId="0CD419D8" w14:textId="77777777" w:rsidR="00C6095C" w:rsidRPr="00C6095C" w:rsidRDefault="00C6095C" w:rsidP="00C6095C">
            <w:pPr>
              <w:suppressAutoHyphens w:val="0"/>
              <w:ind w:firstLine="0"/>
              <w:jc w:val="center"/>
            </w:pPr>
            <w:r w:rsidRPr="00C6095C">
              <w:t>LName</w:t>
            </w:r>
          </w:p>
        </w:tc>
        <w:tc>
          <w:tcPr>
            <w:tcW w:w="1208" w:type="dxa"/>
            <w:tcBorders>
              <w:top w:val="nil"/>
              <w:left w:val="nil"/>
              <w:bottom w:val="single" w:sz="4" w:space="0" w:color="auto"/>
              <w:right w:val="single" w:sz="4" w:space="0" w:color="auto"/>
            </w:tcBorders>
            <w:shd w:val="clear" w:color="auto" w:fill="auto"/>
            <w:hideMark/>
          </w:tcPr>
          <w:p w14:paraId="3FF038ED" w14:textId="77777777" w:rsidR="00C6095C" w:rsidRPr="00C6095C" w:rsidRDefault="00C6095C" w:rsidP="00C6095C">
            <w:pPr>
              <w:suppressAutoHyphens w:val="0"/>
              <w:ind w:firstLine="0"/>
              <w:jc w:val="center"/>
            </w:pPr>
            <w:r w:rsidRPr="00C6095C">
              <w:t>A</w:t>
            </w:r>
          </w:p>
        </w:tc>
        <w:tc>
          <w:tcPr>
            <w:tcW w:w="1208" w:type="dxa"/>
            <w:tcBorders>
              <w:top w:val="nil"/>
              <w:left w:val="nil"/>
              <w:bottom w:val="single" w:sz="4" w:space="0" w:color="auto"/>
              <w:right w:val="single" w:sz="4" w:space="0" w:color="auto"/>
            </w:tcBorders>
            <w:shd w:val="clear" w:color="auto" w:fill="auto"/>
            <w:hideMark/>
          </w:tcPr>
          <w:p w14:paraId="7DC4C48B" w14:textId="77777777" w:rsidR="00C6095C" w:rsidRPr="00C6095C" w:rsidRDefault="00C6095C" w:rsidP="00C6095C">
            <w:pPr>
              <w:suppressAutoHyphens w:val="0"/>
              <w:ind w:firstLine="0"/>
              <w:jc w:val="center"/>
            </w:pPr>
            <w:r w:rsidRPr="00C6095C">
              <w:t>T(1-60)</w:t>
            </w:r>
          </w:p>
        </w:tc>
        <w:tc>
          <w:tcPr>
            <w:tcW w:w="1910" w:type="dxa"/>
            <w:tcBorders>
              <w:top w:val="nil"/>
              <w:left w:val="nil"/>
              <w:bottom w:val="single" w:sz="4" w:space="0" w:color="auto"/>
              <w:right w:val="single" w:sz="4" w:space="0" w:color="auto"/>
            </w:tcBorders>
            <w:shd w:val="clear" w:color="auto" w:fill="auto"/>
            <w:hideMark/>
          </w:tcPr>
          <w:p w14:paraId="00B510A5" w14:textId="77777777" w:rsidR="00C6095C" w:rsidRPr="00C6095C" w:rsidRDefault="00C6095C" w:rsidP="00C6095C">
            <w:pPr>
              <w:suppressAutoHyphens w:val="0"/>
              <w:ind w:firstLine="0"/>
              <w:jc w:val="center"/>
            </w:pPr>
            <w:r w:rsidRPr="00C6095C">
              <w:t>Н</w:t>
            </w:r>
          </w:p>
        </w:tc>
        <w:tc>
          <w:tcPr>
            <w:tcW w:w="5349" w:type="dxa"/>
            <w:tcBorders>
              <w:top w:val="nil"/>
              <w:left w:val="nil"/>
              <w:bottom w:val="single" w:sz="4" w:space="0" w:color="auto"/>
              <w:right w:val="single" w:sz="4" w:space="0" w:color="auto"/>
            </w:tcBorders>
            <w:shd w:val="clear" w:color="auto" w:fill="auto"/>
            <w:hideMark/>
          </w:tcPr>
          <w:p w14:paraId="3D4C3F11" w14:textId="77777777" w:rsidR="00C6095C" w:rsidRPr="00C6095C" w:rsidRDefault="00C6095C" w:rsidP="00C6095C">
            <w:pPr>
              <w:suppressAutoHyphens w:val="0"/>
              <w:ind w:firstLine="0"/>
              <w:jc w:val="left"/>
            </w:pPr>
            <w:r w:rsidRPr="00C6095C">
              <w:t> </w:t>
            </w:r>
          </w:p>
        </w:tc>
      </w:tr>
    </w:tbl>
    <w:p w14:paraId="2B723BB9" w14:textId="6522BA3A" w:rsidR="00AA6FFF" w:rsidRDefault="00AA6FFF" w:rsidP="00C16A0A">
      <w:pPr>
        <w:sectPr w:rsidR="00AA6FFF" w:rsidSect="001E5856">
          <w:pgSz w:w="16838" w:h="11906" w:orient="landscape"/>
          <w:pgMar w:top="1701" w:right="1134" w:bottom="850" w:left="1134" w:header="708" w:footer="708" w:gutter="0"/>
          <w:cols w:space="708"/>
          <w:docGrid w:linePitch="360"/>
        </w:sectPr>
      </w:pPr>
    </w:p>
    <w:p w14:paraId="5869E499" w14:textId="3561DBFC" w:rsidR="000A4792" w:rsidRPr="000A4792" w:rsidRDefault="000A4792" w:rsidP="000A4792">
      <w:pPr>
        <w:pStyle w:val="10"/>
        <w:spacing w:before="360"/>
        <w:ind w:firstLine="567"/>
      </w:pPr>
      <w:r>
        <w:rPr>
          <w:lang w:val="en-US"/>
        </w:rPr>
        <w:t>VI</w:t>
      </w:r>
      <w:r w:rsidRPr="00965B55">
        <w:t xml:space="preserve">. ОПИСАНИЕ ФАЙЛА обмена информации </w:t>
      </w:r>
      <w:r>
        <w:t>получателя</w:t>
      </w:r>
      <w:r w:rsidR="005D7983">
        <w:t xml:space="preserve"> </w:t>
      </w:r>
    </w:p>
    <w:p w14:paraId="7173B65B" w14:textId="4B27D8A7" w:rsidR="000A4792" w:rsidRPr="00965B55" w:rsidRDefault="000A4792" w:rsidP="000A4792">
      <w:pPr>
        <w:rPr>
          <w:rFonts w:eastAsia="SimSun"/>
          <w:sz w:val="28"/>
          <w:szCs w:val="28"/>
        </w:rPr>
      </w:pPr>
      <w:r>
        <w:rPr>
          <w:sz w:val="28"/>
          <w:szCs w:val="28"/>
        </w:rPr>
        <w:t>12</w:t>
      </w:r>
      <w:r w:rsidRPr="00965B55">
        <w:rPr>
          <w:sz w:val="28"/>
          <w:szCs w:val="28"/>
        </w:rPr>
        <w:t xml:space="preserve">.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7F27B173" w14:textId="0B84B855" w:rsidR="000A4792" w:rsidRPr="003B4B12" w:rsidRDefault="000A4792" w:rsidP="000A4792">
      <w:pPr>
        <w:rPr>
          <w:sz w:val="28"/>
          <w:szCs w:val="28"/>
          <w:lang w:val="en-US"/>
        </w:rPr>
      </w:pPr>
      <w:r w:rsidRPr="00965B55">
        <w:rPr>
          <w:b/>
          <w:i/>
          <w:sz w:val="28"/>
          <w:szCs w:val="28"/>
          <w:lang w:val="en-US"/>
        </w:rPr>
        <w:t>R</w:t>
      </w:r>
      <w:r w:rsidRPr="003B4B12">
        <w:rPr>
          <w:b/>
          <w:i/>
          <w:sz w:val="28"/>
          <w:szCs w:val="28"/>
          <w:lang w:val="en-US"/>
        </w:rPr>
        <w:t>_</w:t>
      </w:r>
      <w:r w:rsidRPr="00965B55">
        <w:rPr>
          <w:b/>
          <w:i/>
          <w:sz w:val="28"/>
          <w:szCs w:val="28"/>
        </w:rPr>
        <w:t>Т</w:t>
      </w:r>
      <w:r w:rsidRPr="003B4B12">
        <w:rPr>
          <w:b/>
          <w:i/>
          <w:sz w:val="28"/>
          <w:szCs w:val="28"/>
          <w:lang w:val="en-US"/>
        </w:rPr>
        <w:t>_</w:t>
      </w:r>
      <w:r w:rsidRPr="00965B55">
        <w:rPr>
          <w:b/>
          <w:i/>
          <w:sz w:val="28"/>
          <w:szCs w:val="28"/>
          <w:lang w:val="en-US"/>
        </w:rPr>
        <w:t>A</w:t>
      </w:r>
      <w:r w:rsidRPr="003B4B12">
        <w:rPr>
          <w:b/>
          <w:i/>
          <w:sz w:val="28"/>
          <w:szCs w:val="28"/>
          <w:lang w:val="en-US"/>
        </w:rPr>
        <w:t>_</w:t>
      </w:r>
      <w:r w:rsidR="003B4B12">
        <w:rPr>
          <w:b/>
          <w:i/>
          <w:sz w:val="28"/>
          <w:szCs w:val="28"/>
          <w:lang w:val="en-US"/>
        </w:rPr>
        <w:t>E_</w:t>
      </w:r>
      <w:r w:rsidRPr="00965B55">
        <w:rPr>
          <w:b/>
          <w:i/>
          <w:sz w:val="28"/>
          <w:szCs w:val="28"/>
        </w:rPr>
        <w:t>О</w:t>
      </w:r>
      <w:r w:rsidRPr="003B4B12">
        <w:rPr>
          <w:b/>
          <w:i/>
          <w:sz w:val="28"/>
          <w:szCs w:val="28"/>
          <w:lang w:val="en-US"/>
        </w:rPr>
        <w:t>_</w:t>
      </w:r>
      <w:r w:rsidRPr="00965B55">
        <w:rPr>
          <w:b/>
          <w:i/>
          <w:sz w:val="28"/>
          <w:szCs w:val="28"/>
          <w:lang w:val="en-US"/>
        </w:rPr>
        <w:t>W</w:t>
      </w:r>
      <w:r w:rsidRPr="003B4B12">
        <w:rPr>
          <w:b/>
          <w:i/>
          <w:sz w:val="28"/>
          <w:szCs w:val="28"/>
          <w:lang w:val="en-US"/>
        </w:rPr>
        <w:t>_</w:t>
      </w:r>
      <w:r w:rsidRPr="00965B55">
        <w:rPr>
          <w:b/>
          <w:i/>
          <w:sz w:val="28"/>
          <w:szCs w:val="28"/>
          <w:lang w:val="en-US"/>
        </w:rPr>
        <w:t>GGGGMMDD</w:t>
      </w:r>
      <w:r w:rsidRPr="003B4B12">
        <w:rPr>
          <w:b/>
          <w:i/>
          <w:sz w:val="28"/>
          <w:szCs w:val="28"/>
          <w:lang w:val="en-US"/>
        </w:rPr>
        <w:t>_</w:t>
      </w:r>
      <w:r w:rsidRPr="00965B55">
        <w:rPr>
          <w:b/>
          <w:i/>
          <w:sz w:val="28"/>
          <w:szCs w:val="28"/>
          <w:lang w:val="en-US"/>
        </w:rPr>
        <w:t>N</w:t>
      </w:r>
      <w:r w:rsidRPr="003B4B12">
        <w:rPr>
          <w:sz w:val="28"/>
          <w:szCs w:val="28"/>
          <w:lang w:val="en-US"/>
        </w:rPr>
        <w:t xml:space="preserve">, </w:t>
      </w:r>
      <w:r w:rsidRPr="00965B55">
        <w:rPr>
          <w:sz w:val="28"/>
          <w:szCs w:val="28"/>
        </w:rPr>
        <w:t>где</w:t>
      </w:r>
      <w:r w:rsidRPr="003B4B12">
        <w:rPr>
          <w:sz w:val="28"/>
          <w:szCs w:val="28"/>
          <w:lang w:val="en-US"/>
        </w:rPr>
        <w:t>:</w:t>
      </w:r>
    </w:p>
    <w:p w14:paraId="30CF744D" w14:textId="7075509C" w:rsidR="000A4792" w:rsidRPr="008D2E2A" w:rsidRDefault="000A4792" w:rsidP="000A4792">
      <w:pPr>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Pr="008D2E2A">
        <w:rPr>
          <w:rFonts w:eastAsia="SimSun"/>
          <w:sz w:val="28"/>
          <w:szCs w:val="28"/>
          <w:lang w:val="en-US"/>
        </w:rPr>
        <w:t>CON</w:t>
      </w:r>
      <w:r>
        <w:rPr>
          <w:rFonts w:eastAsia="SimSun"/>
          <w:sz w:val="28"/>
          <w:szCs w:val="28"/>
          <w:lang w:val="en-US"/>
        </w:rPr>
        <w:t>S</w:t>
      </w:r>
      <w:r w:rsidRPr="00965B55">
        <w:rPr>
          <w:rFonts w:eastAsia="SimSun"/>
          <w:sz w:val="28"/>
          <w:szCs w:val="28"/>
        </w:rPr>
        <w:t>GRPO</w:t>
      </w:r>
      <w:r w:rsidRPr="008D2E2A">
        <w:rPr>
          <w:rFonts w:eastAsia="SimSun"/>
          <w:sz w:val="28"/>
          <w:szCs w:val="28"/>
        </w:rPr>
        <w:t>;</w:t>
      </w:r>
    </w:p>
    <w:p w14:paraId="21AD7AA0" w14:textId="24159444" w:rsidR="000A4792" w:rsidRPr="001E5856" w:rsidRDefault="000A4792" w:rsidP="000A4792">
      <w:pPr>
        <w:pStyle w:val="ConsPlusNormal"/>
        <w:ind w:firstLine="709"/>
        <w:jc w:val="both"/>
        <w:rPr>
          <w:rFonts w:ascii="Times New Roman" w:hAnsi="Times New Roman" w:cs="Times New Roman"/>
          <w:sz w:val="28"/>
          <w:szCs w:val="28"/>
        </w:rPr>
      </w:pPr>
      <w:r w:rsidRPr="001E5856">
        <w:rPr>
          <w:rFonts w:ascii="Times New Roman" w:hAnsi="Times New Roman" w:cs="Times New Roman"/>
          <w:b/>
          <w:i/>
          <w:sz w:val="28"/>
          <w:szCs w:val="28"/>
        </w:rPr>
        <w:t>А</w:t>
      </w:r>
      <w:r w:rsidRPr="001E5856">
        <w:rPr>
          <w:rFonts w:ascii="Times New Roman" w:hAnsi="Times New Roman" w:cs="Times New Roman"/>
          <w:sz w:val="28"/>
          <w:szCs w:val="28"/>
        </w:rPr>
        <w:t xml:space="preserve"> – уникальный идентификатор получателя файла обмена </w:t>
      </w:r>
      <w:r w:rsidR="001072F5">
        <w:rPr>
          <w:rFonts w:ascii="Times New Roman" w:hAnsi="Times New Roman" w:cs="Times New Roman"/>
          <w:sz w:val="28"/>
          <w:szCs w:val="28"/>
        </w:rPr>
        <w:t xml:space="preserve">электронного </w:t>
      </w:r>
      <w:r w:rsidRPr="001E5856">
        <w:rPr>
          <w:rFonts w:ascii="Times New Roman" w:hAnsi="Times New Roman" w:cs="Times New Roman"/>
          <w:sz w:val="28"/>
          <w:szCs w:val="28"/>
        </w:rPr>
        <w:t xml:space="preserve">коносамента, информация </w:t>
      </w:r>
      <w:r w:rsidR="00B2042B">
        <w:rPr>
          <w:rFonts w:ascii="Times New Roman" w:hAnsi="Times New Roman" w:cs="Times New Roman"/>
          <w:sz w:val="28"/>
          <w:szCs w:val="28"/>
        </w:rPr>
        <w:t>получателя</w:t>
      </w:r>
      <w:r w:rsidRPr="001E5856">
        <w:rPr>
          <w:rFonts w:ascii="Times New Roman" w:hAnsi="Times New Roman" w:cs="Times New Roman"/>
          <w:sz w:val="28"/>
          <w:szCs w:val="28"/>
        </w:rPr>
        <w:t>. Значение элемента представляется в виде «УИОЭДОУИПол», где:</w:t>
      </w:r>
    </w:p>
    <w:p w14:paraId="17461F00" w14:textId="3D5E5D8D" w:rsidR="000A4792" w:rsidRPr="008D2E2A" w:rsidRDefault="000A4792" w:rsidP="000A4792">
      <w:pPr>
        <w:pStyle w:val="ConsPlusNormal"/>
        <w:ind w:firstLine="709"/>
        <w:jc w:val="both"/>
        <w:rPr>
          <w:rFonts w:ascii="Times New Roman" w:hAnsi="Times New Roman" w:cs="Times New Roman"/>
          <w:sz w:val="28"/>
          <w:szCs w:val="28"/>
        </w:rPr>
      </w:pPr>
      <w:r w:rsidRPr="008D2E2A">
        <w:rPr>
          <w:rFonts w:ascii="Times New Roman" w:hAnsi="Times New Roman" w:cs="Times New Roman"/>
          <w:sz w:val="28"/>
          <w:szCs w:val="28"/>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B54565">
        <w:rPr>
          <w:rFonts w:ascii="Times New Roman" w:hAnsi="Times New Roman" w:cs="Times New Roman"/>
          <w:sz w:val="28"/>
          <w:szCs w:val="28"/>
        </w:rPr>
        <w:t>Федеральной налоговой службой</w:t>
      </w:r>
      <w:r w:rsidRPr="008D2E2A">
        <w:rPr>
          <w:rFonts w:ascii="Times New Roman" w:hAnsi="Times New Roman" w:cs="Times New Roman"/>
          <w:sz w:val="28"/>
          <w:szCs w:val="28"/>
        </w:rPr>
        <w:t xml:space="preserve">. В значении уникального идентификатора допускаются символы латинского алфавита «A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Z», «a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z», цифры «0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9», знаки «@», «.», «-». Значение уникального идентификатора регистронезависимо;</w:t>
      </w:r>
    </w:p>
    <w:p w14:paraId="2D8FDF0A" w14:textId="77777777" w:rsidR="003B4B12" w:rsidRDefault="000A4792" w:rsidP="003B4B12">
      <w:pPr>
        <w:pStyle w:val="a1"/>
        <w:numPr>
          <w:ilvl w:val="0"/>
          <w:numId w:val="0"/>
        </w:numPr>
        <w:spacing w:line="240" w:lineRule="auto"/>
        <w:ind w:firstLine="709"/>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sidR="003B4B12">
        <w:rPr>
          <w:rFonts w:cs="Times New Roman"/>
          <w:sz w:val="28"/>
          <w:szCs w:val="28"/>
          <w:lang w:val="ru-RU"/>
        </w:rPr>
        <w:t>перевозчика</w:t>
      </w:r>
      <w:r w:rsidRPr="008D2E2A">
        <w:rPr>
          <w:rFonts w:cs="Times New Roman"/>
          <w:sz w:val="28"/>
          <w:szCs w:val="28"/>
          <w:lang w:val="ru-RU"/>
        </w:rPr>
        <w:t>)</w:t>
      </w:r>
      <w:r w:rsidR="003B4B12">
        <w:rPr>
          <w:rFonts w:cs="Times New Roman"/>
          <w:sz w:val="28"/>
          <w:szCs w:val="28"/>
          <w:lang w:val="ru-RU"/>
        </w:rPr>
        <w:t>. 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325ABE10" w14:textId="0259D63D" w:rsidR="003B4B12" w:rsidRPr="003B4B12" w:rsidRDefault="003B4B12" w:rsidP="003B4B12">
      <w:pPr>
        <w:pStyle w:val="a1"/>
        <w:numPr>
          <w:ilvl w:val="0"/>
          <w:numId w:val="0"/>
        </w:numPr>
        <w:spacing w:line="240" w:lineRule="auto"/>
        <w:ind w:firstLine="709"/>
        <w:jc w:val="both"/>
        <w:rPr>
          <w:rFonts w:cs="Times New Roman"/>
          <w:sz w:val="28"/>
          <w:szCs w:val="28"/>
          <w:lang w:val="ru-RU"/>
        </w:rPr>
      </w:pPr>
      <w:r>
        <w:rPr>
          <w:rFonts w:cs="Times New Roman"/>
          <w:b/>
          <w:i/>
          <w:sz w:val="28"/>
          <w:szCs w:val="28"/>
        </w:rPr>
        <w:t>E</w:t>
      </w:r>
      <w:r w:rsidRPr="003B4B12">
        <w:rPr>
          <w:rFonts w:cs="Times New Roman"/>
          <w:sz w:val="28"/>
          <w:szCs w:val="28"/>
          <w:lang w:val="ru-RU"/>
        </w:rPr>
        <w:t xml:space="preserve"> – уникальный идентификатор получателя файла обмена </w:t>
      </w:r>
      <w:r w:rsidR="001072F5">
        <w:rPr>
          <w:rFonts w:cs="Times New Roman"/>
          <w:sz w:val="28"/>
          <w:szCs w:val="28"/>
          <w:lang w:val="ru-RU"/>
        </w:rPr>
        <w:t xml:space="preserve">электронного </w:t>
      </w:r>
      <w:r w:rsidRPr="003B4B12">
        <w:rPr>
          <w:rFonts w:cs="Times New Roman"/>
          <w:sz w:val="28"/>
          <w:szCs w:val="28"/>
          <w:lang w:val="ru-RU"/>
        </w:rPr>
        <w:t>коносамента, информация получателя. Значение элемента представляется в виде «УИОЭДОУИПол», где:</w:t>
      </w:r>
    </w:p>
    <w:p w14:paraId="3FA97022" w14:textId="3516C078" w:rsidR="003B4B12" w:rsidRPr="003B4B12" w:rsidRDefault="003B4B12" w:rsidP="003B4B12">
      <w:pPr>
        <w:pStyle w:val="a1"/>
        <w:numPr>
          <w:ilvl w:val="0"/>
          <w:numId w:val="0"/>
        </w:numPr>
        <w:spacing w:line="240" w:lineRule="auto"/>
        <w:ind w:firstLine="709"/>
        <w:jc w:val="both"/>
        <w:rPr>
          <w:rFonts w:cs="Times New Roman"/>
          <w:sz w:val="28"/>
          <w:szCs w:val="28"/>
          <w:lang w:val="ru-RU"/>
        </w:rPr>
      </w:pPr>
      <w:r w:rsidRPr="003B4B12">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B54565">
        <w:rPr>
          <w:rFonts w:cs="Times New Roman"/>
          <w:sz w:val="28"/>
          <w:szCs w:val="28"/>
          <w:lang w:val="ru-RU"/>
        </w:rPr>
        <w:t>Федеральной налоговой службой</w:t>
      </w:r>
      <w:r w:rsidRPr="003B4B12">
        <w:rPr>
          <w:rFonts w:cs="Times New Roman"/>
          <w:sz w:val="28"/>
          <w:szCs w:val="28"/>
          <w:lang w:val="ru-RU"/>
        </w:rPr>
        <w:t xml:space="preserve">. </w:t>
      </w:r>
      <w:r w:rsidRPr="00E85526">
        <w:rPr>
          <w:rFonts w:cs="Times New Roman"/>
          <w:sz w:val="28"/>
          <w:szCs w:val="28"/>
          <w:lang w:val="ru-RU"/>
        </w:rPr>
        <w:t>В значении уникального идентификатора допускаются символы латинского алфавита «</w:t>
      </w:r>
      <w:r w:rsidRPr="008D2E2A">
        <w:rPr>
          <w:rFonts w:cs="Times New Roman"/>
          <w:sz w:val="28"/>
          <w:szCs w:val="28"/>
        </w:rPr>
        <w:t>A</w:t>
      </w:r>
      <w:r w:rsidRPr="00E85526">
        <w:rPr>
          <w:rFonts w:cs="Times New Roman"/>
          <w:sz w:val="28"/>
          <w:szCs w:val="28"/>
          <w:lang w:val="ru-RU"/>
        </w:rPr>
        <w:t xml:space="preserve"> </w:t>
      </w:r>
      <w:r w:rsidRPr="00E85526">
        <w:rPr>
          <w:rFonts w:eastAsia="SimSun" w:cs="Times New Roman"/>
          <w:sz w:val="28"/>
          <w:szCs w:val="28"/>
          <w:lang w:val="ru-RU"/>
        </w:rPr>
        <w:t>–</w:t>
      </w:r>
      <w:r w:rsidRPr="00E85526">
        <w:rPr>
          <w:rFonts w:cs="Times New Roman"/>
          <w:sz w:val="28"/>
          <w:szCs w:val="28"/>
          <w:lang w:val="ru-RU"/>
        </w:rPr>
        <w:t xml:space="preserve"> </w:t>
      </w:r>
      <w:r w:rsidRPr="008D2E2A">
        <w:rPr>
          <w:rFonts w:cs="Times New Roman"/>
          <w:sz w:val="28"/>
          <w:szCs w:val="28"/>
        </w:rPr>
        <w:t>Z</w:t>
      </w:r>
      <w:r w:rsidRPr="00E85526">
        <w:rPr>
          <w:rFonts w:cs="Times New Roman"/>
          <w:sz w:val="28"/>
          <w:szCs w:val="28"/>
          <w:lang w:val="ru-RU"/>
        </w:rPr>
        <w:t>», «</w:t>
      </w:r>
      <w:r w:rsidRPr="008D2E2A">
        <w:rPr>
          <w:rFonts w:cs="Times New Roman"/>
          <w:sz w:val="28"/>
          <w:szCs w:val="28"/>
        </w:rPr>
        <w:t>a</w:t>
      </w:r>
      <w:r w:rsidRPr="00E85526">
        <w:rPr>
          <w:rFonts w:cs="Times New Roman"/>
          <w:sz w:val="28"/>
          <w:szCs w:val="28"/>
          <w:lang w:val="ru-RU"/>
        </w:rPr>
        <w:t xml:space="preserve"> </w:t>
      </w:r>
      <w:r w:rsidRPr="00E85526">
        <w:rPr>
          <w:rFonts w:eastAsia="SimSun" w:cs="Times New Roman"/>
          <w:sz w:val="28"/>
          <w:szCs w:val="28"/>
          <w:lang w:val="ru-RU"/>
        </w:rPr>
        <w:t>–</w:t>
      </w:r>
      <w:r w:rsidRPr="00E85526">
        <w:rPr>
          <w:rFonts w:cs="Times New Roman"/>
          <w:sz w:val="28"/>
          <w:szCs w:val="28"/>
          <w:lang w:val="ru-RU"/>
        </w:rPr>
        <w:t xml:space="preserve"> </w:t>
      </w:r>
      <w:r w:rsidRPr="008D2E2A">
        <w:rPr>
          <w:rFonts w:cs="Times New Roman"/>
          <w:sz w:val="28"/>
          <w:szCs w:val="28"/>
        </w:rPr>
        <w:t>z</w:t>
      </w:r>
      <w:r w:rsidRPr="00E85526">
        <w:rPr>
          <w:rFonts w:cs="Times New Roman"/>
          <w:sz w:val="28"/>
          <w:szCs w:val="28"/>
          <w:lang w:val="ru-RU"/>
        </w:rPr>
        <w:t xml:space="preserve">», цифры «0 </w:t>
      </w:r>
      <w:r w:rsidRPr="00E85526">
        <w:rPr>
          <w:rFonts w:eastAsia="SimSun" w:cs="Times New Roman"/>
          <w:sz w:val="28"/>
          <w:szCs w:val="28"/>
          <w:lang w:val="ru-RU"/>
        </w:rPr>
        <w:t>–</w:t>
      </w:r>
      <w:r w:rsidRPr="00E85526">
        <w:rPr>
          <w:rFonts w:cs="Times New Roman"/>
          <w:sz w:val="28"/>
          <w:szCs w:val="28"/>
          <w:lang w:val="ru-RU"/>
        </w:rPr>
        <w:t xml:space="preserve"> 9», знаки «@», «.», «-». </w:t>
      </w:r>
      <w:r w:rsidRPr="003B4B12">
        <w:rPr>
          <w:rFonts w:cs="Times New Roman"/>
          <w:sz w:val="28"/>
          <w:szCs w:val="28"/>
          <w:lang w:val="ru-RU"/>
        </w:rPr>
        <w:t>Значение уникального идентификатора регистронезависимо;</w:t>
      </w:r>
    </w:p>
    <w:p w14:paraId="4410CE91" w14:textId="2D6B15E5" w:rsidR="000A4792" w:rsidRPr="001E5856" w:rsidRDefault="003B4B12" w:rsidP="003B4B12">
      <w:pPr>
        <w:pStyle w:val="a1"/>
        <w:numPr>
          <w:ilvl w:val="0"/>
          <w:numId w:val="0"/>
        </w:numPr>
        <w:spacing w:line="240" w:lineRule="auto"/>
        <w:ind w:firstLine="709"/>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Pr>
          <w:rFonts w:cs="Times New Roman"/>
          <w:sz w:val="28"/>
          <w:szCs w:val="28"/>
          <w:lang w:val="ru-RU"/>
        </w:rPr>
        <w:t>отправителя (фрахтователя)</w:t>
      </w:r>
      <w:r w:rsidRPr="008D2E2A">
        <w:rPr>
          <w:rFonts w:cs="Times New Roman"/>
          <w:sz w:val="28"/>
          <w:szCs w:val="28"/>
          <w:lang w:val="ru-RU"/>
        </w:rPr>
        <w:t>)</w:t>
      </w:r>
      <w:r>
        <w:rPr>
          <w:rFonts w:cs="Times New Roman"/>
          <w:sz w:val="28"/>
          <w:szCs w:val="28"/>
          <w:lang w:val="ru-RU"/>
        </w:rPr>
        <w:t>. 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0D5380FA" w14:textId="083DFC30" w:rsidR="000A4792" w:rsidRPr="001E5856" w:rsidRDefault="000A4792" w:rsidP="000A4792">
      <w:pPr>
        <w:pStyle w:val="a1"/>
        <w:numPr>
          <w:ilvl w:val="0"/>
          <w:numId w:val="0"/>
        </w:numPr>
        <w:spacing w:line="240" w:lineRule="auto"/>
        <w:ind w:firstLine="709"/>
        <w:jc w:val="both"/>
        <w:rPr>
          <w:rFonts w:cs="Times New Roman"/>
          <w:sz w:val="28"/>
          <w:szCs w:val="28"/>
          <w:lang w:val="ru-RU"/>
        </w:rPr>
      </w:pPr>
      <w:r w:rsidRPr="001E5856">
        <w:rPr>
          <w:rFonts w:cs="Times New Roman"/>
          <w:b/>
          <w:i/>
          <w:sz w:val="28"/>
          <w:szCs w:val="28"/>
          <w:lang w:val="ru-RU"/>
        </w:rPr>
        <w:t>О</w:t>
      </w:r>
      <w:r w:rsidRPr="001E5856">
        <w:rPr>
          <w:rFonts w:cs="Times New Roman"/>
          <w:sz w:val="28"/>
          <w:szCs w:val="28"/>
          <w:lang w:val="ru-RU"/>
        </w:rPr>
        <w:t xml:space="preserve"> – уникальный идентификатор отправителя файла обмена </w:t>
      </w:r>
      <w:r w:rsidR="001072F5">
        <w:rPr>
          <w:rFonts w:cs="Times New Roman"/>
          <w:sz w:val="28"/>
          <w:szCs w:val="28"/>
          <w:lang w:val="ru-RU"/>
        </w:rPr>
        <w:t xml:space="preserve">электронного </w:t>
      </w:r>
      <w:r w:rsidRPr="001E5856">
        <w:rPr>
          <w:rFonts w:cs="Times New Roman"/>
          <w:sz w:val="28"/>
          <w:szCs w:val="28"/>
          <w:lang w:val="ru-RU"/>
        </w:rPr>
        <w:t xml:space="preserve">коносамента, информация </w:t>
      </w:r>
      <w:r w:rsidR="00D16001" w:rsidRPr="00D16001">
        <w:rPr>
          <w:rFonts w:cs="Times New Roman"/>
          <w:sz w:val="28"/>
          <w:szCs w:val="28"/>
          <w:lang w:val="ru-RU"/>
        </w:rPr>
        <w:t>получателя</w:t>
      </w:r>
      <w:r w:rsidRPr="001E5856">
        <w:rPr>
          <w:rFonts w:cs="Times New Roman"/>
          <w:sz w:val="28"/>
          <w:szCs w:val="28"/>
          <w:lang w:val="ru-RU"/>
        </w:rPr>
        <w:t>. Значение элемента представляется в виде «УИОЭДОУИОтпр», где:</w:t>
      </w:r>
    </w:p>
    <w:p w14:paraId="5787BCBA" w14:textId="3F11273F" w:rsidR="000A4792" w:rsidRPr="001E5856" w:rsidRDefault="000A4792" w:rsidP="000A4792">
      <w:pPr>
        <w:pStyle w:val="a1"/>
        <w:numPr>
          <w:ilvl w:val="0"/>
          <w:numId w:val="0"/>
        </w:numPr>
        <w:spacing w:line="240" w:lineRule="auto"/>
        <w:ind w:firstLine="709"/>
        <w:jc w:val="both"/>
        <w:rPr>
          <w:rFonts w:cs="Times New Roman"/>
          <w:sz w:val="28"/>
          <w:szCs w:val="28"/>
          <w:lang w:val="ru-RU"/>
        </w:rPr>
      </w:pPr>
      <w:r w:rsidRPr="001E5856">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B54565">
        <w:rPr>
          <w:rFonts w:cs="Times New Roman"/>
          <w:sz w:val="28"/>
          <w:szCs w:val="28"/>
          <w:lang w:val="ru-RU"/>
        </w:rPr>
        <w:t>Федеральной налоговой службой</w:t>
      </w:r>
      <w:r w:rsidRPr="001E5856">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3A711FA6" w14:textId="3C9876E4" w:rsidR="000A4792" w:rsidRDefault="000A4792" w:rsidP="003B4B12">
      <w:pPr>
        <w:pStyle w:val="a1"/>
        <w:numPr>
          <w:ilvl w:val="0"/>
          <w:numId w:val="0"/>
        </w:numPr>
        <w:spacing w:line="240" w:lineRule="auto"/>
        <w:ind w:firstLine="709"/>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sidR="00D16001">
        <w:rPr>
          <w:rFonts w:eastAsia="SimSun" w:cs="Times New Roman"/>
          <w:sz w:val="28"/>
          <w:szCs w:val="28"/>
          <w:lang w:val="ru-RU" w:eastAsia="ru-RU"/>
        </w:rPr>
        <w:t>получателя</w:t>
      </w:r>
      <w:r w:rsidRPr="00965B55">
        <w:rPr>
          <w:rFonts w:cs="Times New Roman"/>
          <w:sz w:val="28"/>
          <w:szCs w:val="28"/>
          <w:lang w:val="ru-RU"/>
        </w:rPr>
        <w:t>)</w:t>
      </w:r>
      <w:r w:rsidR="003B4B12">
        <w:rPr>
          <w:rFonts w:cs="Times New Roman"/>
          <w:sz w:val="28"/>
          <w:szCs w:val="28"/>
          <w:lang w:val="ru-RU"/>
        </w:rPr>
        <w:t>. П</w:t>
      </w:r>
      <w:r>
        <w:rPr>
          <w:rFonts w:cs="Times New Roman"/>
          <w:sz w:val="28"/>
          <w:szCs w:val="28"/>
          <w:lang w:val="ru-RU"/>
        </w:rPr>
        <w:t xml:space="preserve">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43 символов</w:t>
      </w:r>
      <w:r>
        <w:rPr>
          <w:rFonts w:cs="Times New Roman"/>
          <w:sz w:val="28"/>
          <w:szCs w:val="28"/>
          <w:lang w:val="ru-RU"/>
        </w:rPr>
        <w:t>;</w:t>
      </w:r>
    </w:p>
    <w:p w14:paraId="19A9DF85" w14:textId="04EBEB78" w:rsidR="000A4792" w:rsidRPr="00965B55" w:rsidRDefault="000A4792" w:rsidP="000A4792">
      <w:pPr>
        <w:pStyle w:val="a1"/>
        <w:numPr>
          <w:ilvl w:val="0"/>
          <w:numId w:val="0"/>
        </w:numPr>
        <w:spacing w:after="0" w:line="240" w:lineRule="auto"/>
        <w:ind w:firstLine="709"/>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00D16001" w:rsidRPr="00D16001">
        <w:rPr>
          <w:rFonts w:cs="Times New Roman"/>
          <w:sz w:val="28"/>
          <w:szCs w:val="28"/>
          <w:lang w:val="ru-RU"/>
        </w:rPr>
        <w:t>получателя</w:t>
      </w:r>
      <w:r w:rsidRPr="00965B55">
        <w:rPr>
          <w:rFonts w:eastAsia="SimSun" w:cs="Times New Roman"/>
          <w:sz w:val="28"/>
          <w:szCs w:val="28"/>
          <w:lang w:val="ru-RU" w:eastAsia="ru-RU"/>
        </w:rPr>
        <w:t>.</w:t>
      </w:r>
      <w:r>
        <w:rPr>
          <w:rFonts w:eastAsia="SimSun" w:cs="Times New Roman"/>
          <w:sz w:val="28"/>
          <w:szCs w:val="28"/>
          <w:lang w:val="ru-RU" w:eastAsia="ru-RU"/>
        </w:rPr>
        <w:t xml:space="preserve"> </w:t>
      </w:r>
      <w:r w:rsidRPr="00965B55">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00D16001" w:rsidRPr="00D16001">
        <w:rPr>
          <w:rFonts w:cs="Times New Roman"/>
          <w:sz w:val="28"/>
          <w:szCs w:val="28"/>
          <w:lang w:val="ru-RU"/>
        </w:rPr>
        <w:t>получателя</w:t>
      </w:r>
      <w:r w:rsidR="005D7983">
        <w:rPr>
          <w:rFonts w:cs="Times New Roman"/>
          <w:sz w:val="28"/>
          <w:szCs w:val="28"/>
          <w:lang w:val="ru-RU"/>
        </w:rPr>
        <w:t xml:space="preserve"> </w:t>
      </w:r>
      <w:r w:rsidRPr="00965B55">
        <w:rPr>
          <w:rFonts w:eastAsia="SimSun" w:cs="Times New Roman"/>
          <w:sz w:val="28"/>
          <w:szCs w:val="28"/>
          <w:lang w:val="ru-RU" w:eastAsia="ru-RU"/>
        </w:rPr>
        <w:t xml:space="preserve">отсутствуют, «1» – дополнительные получатели файла обмена информации </w:t>
      </w:r>
      <w:r w:rsidR="00D16001" w:rsidRPr="00D16001">
        <w:rPr>
          <w:rFonts w:cs="Times New Roman"/>
          <w:sz w:val="28"/>
          <w:szCs w:val="28"/>
          <w:lang w:val="ru-RU"/>
        </w:rPr>
        <w:t>получателя</w:t>
      </w:r>
      <w:r w:rsidR="005D7983">
        <w:rPr>
          <w:rFonts w:cs="Times New Roman"/>
          <w:sz w:val="28"/>
          <w:szCs w:val="28"/>
          <w:lang w:val="ru-RU"/>
        </w:rPr>
        <w:t xml:space="preserve"> </w:t>
      </w:r>
      <w:r w:rsidRPr="00965B55">
        <w:rPr>
          <w:rFonts w:eastAsia="SimSun" w:cs="Times New Roman"/>
          <w:sz w:val="28"/>
          <w:szCs w:val="28"/>
          <w:lang w:val="ru-RU" w:eastAsia="ru-RU"/>
        </w:rPr>
        <w:t xml:space="preserve">присутствуют и указаны в файле обмена информации </w:t>
      </w:r>
      <w:r w:rsidR="00D16001" w:rsidRPr="00D16001">
        <w:rPr>
          <w:rFonts w:cs="Times New Roman"/>
          <w:sz w:val="28"/>
          <w:szCs w:val="28"/>
          <w:lang w:val="ru-RU"/>
        </w:rPr>
        <w:t>получателя</w:t>
      </w:r>
      <w:r w:rsidRPr="00965B55">
        <w:rPr>
          <w:rFonts w:eastAsia="SimSun" w:cs="Times New Roman"/>
          <w:sz w:val="28"/>
          <w:szCs w:val="28"/>
          <w:lang w:val="ru-RU" w:eastAsia="ru-RU"/>
        </w:rPr>
        <w:t>;</w:t>
      </w:r>
    </w:p>
    <w:p w14:paraId="24F0B85A" w14:textId="77777777" w:rsidR="000A4792" w:rsidRPr="00965B55" w:rsidRDefault="000A4792" w:rsidP="000A4792">
      <w:pPr>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41DD0FAA" w14:textId="26E9F721" w:rsidR="000A4792" w:rsidRPr="00582815" w:rsidRDefault="000A4792" w:rsidP="000A4792">
      <w:pPr>
        <w:ind w:firstLine="567"/>
        <w:rPr>
          <w:sz w:val="28"/>
          <w:szCs w:val="28"/>
        </w:rPr>
      </w:pPr>
      <w:r w:rsidRPr="00B54565">
        <w:rPr>
          <w:b/>
          <w:i/>
          <w:sz w:val="28"/>
          <w:szCs w:val="28"/>
          <w:lang w:val="en-US"/>
        </w:rPr>
        <w:t>N</w:t>
      </w:r>
      <w:r w:rsidRPr="00582815">
        <w:rPr>
          <w:rFonts w:eastAsia="SimSun"/>
          <w:sz w:val="28"/>
          <w:szCs w:val="28"/>
        </w:rPr>
        <w:t xml:space="preserve"> – </w:t>
      </w:r>
      <w:r w:rsidR="00292605">
        <w:rPr>
          <w:sz w:val="28"/>
          <w:szCs w:val="28"/>
        </w:rPr>
        <w:t xml:space="preserve">36-символьный </w:t>
      </w:r>
      <w:r w:rsidR="008B327F">
        <w:rPr>
          <w:sz w:val="28"/>
          <w:szCs w:val="28"/>
        </w:rPr>
        <w:t xml:space="preserve">глобально </w:t>
      </w:r>
      <w:r w:rsidR="00292605">
        <w:rPr>
          <w:sz w:val="28"/>
          <w:szCs w:val="28"/>
        </w:rPr>
        <w:t xml:space="preserve">уникальный идентификатор </w:t>
      </w:r>
      <w:r w:rsidR="00292605">
        <w:rPr>
          <w:sz w:val="28"/>
          <w:szCs w:val="28"/>
          <w:lang w:val="en-US"/>
        </w:rPr>
        <w:t>GUID</w:t>
      </w:r>
      <w:r w:rsidR="00292605">
        <w:rPr>
          <w:sz w:val="28"/>
          <w:szCs w:val="28"/>
        </w:rPr>
        <w:t xml:space="preserve"> (</w:t>
      </w:r>
      <w:r w:rsidR="00292605">
        <w:rPr>
          <w:sz w:val="28"/>
          <w:szCs w:val="28"/>
          <w:lang w:val="en-US"/>
        </w:rPr>
        <w:t>Globally</w:t>
      </w:r>
      <w:r w:rsidR="00292605">
        <w:rPr>
          <w:sz w:val="28"/>
          <w:szCs w:val="28"/>
        </w:rPr>
        <w:t xml:space="preserve"> </w:t>
      </w:r>
      <w:r w:rsidR="00292605">
        <w:rPr>
          <w:sz w:val="28"/>
          <w:szCs w:val="28"/>
          <w:lang w:val="en-US"/>
        </w:rPr>
        <w:t>Unique</w:t>
      </w:r>
      <w:r w:rsidR="00292605">
        <w:rPr>
          <w:sz w:val="28"/>
          <w:szCs w:val="28"/>
        </w:rPr>
        <w:t xml:space="preserve"> </w:t>
      </w:r>
      <w:r w:rsidR="00292605">
        <w:rPr>
          <w:sz w:val="28"/>
          <w:szCs w:val="28"/>
          <w:lang w:val="en-US"/>
        </w:rPr>
        <w:t>Identifier</w:t>
      </w:r>
      <w:r w:rsidR="00292605">
        <w:rPr>
          <w:sz w:val="28"/>
          <w:szCs w:val="28"/>
        </w:rPr>
        <w:t>)</w:t>
      </w:r>
      <w:r w:rsidRPr="00582815">
        <w:rPr>
          <w:sz w:val="28"/>
          <w:szCs w:val="28"/>
        </w:rPr>
        <w:t>.</w:t>
      </w:r>
    </w:p>
    <w:p w14:paraId="58AEC4B9" w14:textId="77777777" w:rsidR="000A4792" w:rsidRPr="00965B55" w:rsidRDefault="000A4792" w:rsidP="000A4792">
      <w:pPr>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43BDD07D" w14:textId="77777777" w:rsidR="000A4792" w:rsidRPr="00965B55" w:rsidRDefault="000A4792" w:rsidP="000A4792">
      <w:pPr>
        <w:spacing w:before="60" w:after="60"/>
        <w:ind w:firstLine="567"/>
        <w:rPr>
          <w:b/>
          <w:i/>
          <w:sz w:val="28"/>
          <w:szCs w:val="28"/>
        </w:rPr>
      </w:pPr>
      <w:r w:rsidRPr="00965B55">
        <w:rPr>
          <w:b/>
          <w:i/>
          <w:sz w:val="28"/>
          <w:szCs w:val="28"/>
        </w:rPr>
        <w:t>Параметры первой строки файла обмена</w:t>
      </w:r>
    </w:p>
    <w:p w14:paraId="63F418BC" w14:textId="77777777" w:rsidR="000A4792" w:rsidRPr="00965B55" w:rsidRDefault="000A4792" w:rsidP="000A4792">
      <w:pPr>
        <w:ind w:firstLine="567"/>
        <w:rPr>
          <w:sz w:val="28"/>
          <w:szCs w:val="28"/>
        </w:rPr>
      </w:pPr>
      <w:r w:rsidRPr="00965B55">
        <w:rPr>
          <w:sz w:val="28"/>
          <w:szCs w:val="28"/>
        </w:rPr>
        <w:t>Первая строка XML-файла должна иметь следующий вид:</w:t>
      </w:r>
    </w:p>
    <w:p w14:paraId="2665CF85" w14:textId="65BD5831" w:rsidR="000A4792" w:rsidRPr="00965B55" w:rsidRDefault="00D91ABA" w:rsidP="000A4792">
      <w:pPr>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2AD6F862" w14:textId="77777777" w:rsidR="000A4792" w:rsidRPr="00965B55" w:rsidRDefault="000A4792" w:rsidP="000A4792">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1403A3FE" w14:textId="6FD1591B" w:rsidR="000A4792" w:rsidRPr="00965B55" w:rsidRDefault="000A4792" w:rsidP="000A4792">
      <w:pPr>
        <w:ind w:firstLine="567"/>
        <w:rPr>
          <w:sz w:val="28"/>
          <w:szCs w:val="28"/>
        </w:rPr>
      </w:pPr>
      <w:r w:rsidRPr="000A002B">
        <w:rPr>
          <w:rFonts w:eastAsia="SimSun"/>
          <w:sz w:val="28"/>
          <w:szCs w:val="28"/>
        </w:rPr>
        <w:t>ON_</w:t>
      </w:r>
      <w:r w:rsidRPr="000A002B">
        <w:rPr>
          <w:rFonts w:eastAsia="SimSun"/>
          <w:sz w:val="28"/>
          <w:szCs w:val="28"/>
          <w:lang w:val="en-US"/>
        </w:rPr>
        <w:t>CONS</w:t>
      </w:r>
      <w:r w:rsidR="00D16001" w:rsidRPr="000A002B">
        <w:rPr>
          <w:rFonts w:eastAsia="SimSun"/>
          <w:sz w:val="28"/>
          <w:szCs w:val="28"/>
        </w:rPr>
        <w:t>GRPO</w:t>
      </w:r>
      <w:r w:rsidRPr="000A002B">
        <w:rPr>
          <w:rFonts w:eastAsia="SimSun"/>
          <w:sz w:val="28"/>
          <w:szCs w:val="28"/>
        </w:rPr>
        <w:t>_1_9</w:t>
      </w:r>
      <w:r w:rsidR="00F928A9" w:rsidRPr="004D01B6">
        <w:rPr>
          <w:rFonts w:eastAsia="SimSun"/>
          <w:sz w:val="28"/>
          <w:szCs w:val="28"/>
        </w:rPr>
        <w:t>65</w:t>
      </w:r>
      <w:r w:rsidRPr="000A002B">
        <w:rPr>
          <w:rFonts w:eastAsia="SimSun"/>
          <w:sz w:val="28"/>
          <w:szCs w:val="28"/>
        </w:rPr>
        <w:t>_0</w:t>
      </w:r>
      <w:r w:rsidR="00C33769" w:rsidRPr="004D01B6">
        <w:rPr>
          <w:rFonts w:eastAsia="SimSun"/>
          <w:sz w:val="28"/>
          <w:szCs w:val="28"/>
        </w:rPr>
        <w:t>5</w:t>
      </w:r>
      <w:r w:rsidRPr="000A002B">
        <w:rPr>
          <w:rFonts w:eastAsia="SimSun"/>
          <w:sz w:val="28"/>
          <w:szCs w:val="28"/>
        </w:rPr>
        <w:t>_05_01_</w:t>
      </w:r>
      <w:r w:rsidRPr="000A002B">
        <w:rPr>
          <w:rFonts w:eastAsia="SimSun"/>
          <w:sz w:val="28"/>
          <w:szCs w:val="28"/>
          <w:lang w:val="en-US"/>
        </w:rPr>
        <w:t>xx</w:t>
      </w:r>
      <w:r w:rsidRPr="000A002B">
        <w:rPr>
          <w:rFonts w:eastAsia="SimSun"/>
          <w:sz w:val="28"/>
          <w:szCs w:val="28"/>
        </w:rPr>
        <w:t xml:space="preserve">, </w:t>
      </w:r>
      <w:r w:rsidRPr="000A002B">
        <w:rPr>
          <w:sz w:val="28"/>
          <w:szCs w:val="28"/>
        </w:rPr>
        <w:t>где хх – номер версии схемы.</w:t>
      </w:r>
    </w:p>
    <w:p w14:paraId="6AB6F953" w14:textId="77777777" w:rsidR="000A4792" w:rsidRPr="00965B55" w:rsidRDefault="000A4792" w:rsidP="000A4792">
      <w:pPr>
        <w:ind w:firstLine="567"/>
        <w:rPr>
          <w:rFonts w:eastAsia="SimSun"/>
          <w:sz w:val="28"/>
          <w:szCs w:val="28"/>
        </w:rPr>
      </w:pPr>
      <w:r w:rsidRPr="00965B55">
        <w:rPr>
          <w:rFonts w:eastAsia="SimSun"/>
          <w:sz w:val="28"/>
          <w:szCs w:val="28"/>
        </w:rPr>
        <w:t>Расширение имени файла – xsd.</w:t>
      </w:r>
    </w:p>
    <w:p w14:paraId="0142B6DD" w14:textId="77777777" w:rsidR="00EE11F3" w:rsidRDefault="000A4792" w:rsidP="000A4792">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EE11F3">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0887CBE2" w14:textId="1A182443" w:rsidR="000A4792" w:rsidRPr="00965B55" w:rsidRDefault="000A4792" w:rsidP="000A4792">
      <w:pPr>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393E68">
        <w:rPr>
          <w:sz w:val="28"/>
          <w:szCs w:val="28"/>
        </w:rPr>
        <w:t>)</w:t>
      </w:r>
      <w:r w:rsidRPr="00965B55">
        <w:rPr>
          <w:rFonts w:eastAsia="SimSun"/>
          <w:sz w:val="28"/>
          <w:szCs w:val="28"/>
        </w:rPr>
        <w:t>.</w:t>
      </w:r>
    </w:p>
    <w:p w14:paraId="5CA551B3" w14:textId="6582EEEE" w:rsidR="000A4792" w:rsidRPr="00965B55" w:rsidRDefault="000A4792" w:rsidP="000A4792">
      <w:pPr>
        <w:spacing w:before="120"/>
        <w:ind w:firstLine="567"/>
        <w:rPr>
          <w:sz w:val="28"/>
          <w:szCs w:val="28"/>
        </w:rPr>
      </w:pPr>
      <w:r>
        <w:rPr>
          <w:sz w:val="28"/>
          <w:szCs w:val="28"/>
        </w:rPr>
        <w:t>1</w:t>
      </w:r>
      <w:r w:rsidR="00D16001">
        <w:rPr>
          <w:sz w:val="28"/>
          <w:szCs w:val="28"/>
        </w:rPr>
        <w:t>3</w:t>
      </w:r>
      <w:r w:rsidRPr="00965B55">
        <w:rPr>
          <w:sz w:val="28"/>
          <w:szCs w:val="28"/>
        </w:rPr>
        <w:t>.</w:t>
      </w:r>
      <w:r w:rsidRPr="00965B55">
        <w:rPr>
          <w:b/>
          <w:sz w:val="28"/>
          <w:szCs w:val="28"/>
        </w:rPr>
        <w:t xml:space="preserve"> Логическая модель файла обмена </w:t>
      </w:r>
      <w:r w:rsidRPr="00965B55">
        <w:rPr>
          <w:sz w:val="28"/>
          <w:szCs w:val="28"/>
        </w:rPr>
        <w:t xml:space="preserve">представлена в виде диаграммы структуры файла обмена на рисунке </w:t>
      </w:r>
      <w:r w:rsidR="00D16001">
        <w:rPr>
          <w:sz w:val="28"/>
          <w:szCs w:val="28"/>
        </w:rPr>
        <w:t>5</w:t>
      </w:r>
      <w:r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Pr>
          <w:sz w:val="28"/>
          <w:szCs w:val="28"/>
        </w:rPr>
        <w:t>1</w:t>
      </w:r>
      <w:r w:rsidR="00D16001">
        <w:rPr>
          <w:sz w:val="28"/>
          <w:szCs w:val="28"/>
        </w:rPr>
        <w:t>3</w:t>
      </w:r>
      <w:r w:rsidRPr="0011619B">
        <w:rPr>
          <w:sz w:val="28"/>
          <w:szCs w:val="28"/>
        </w:rPr>
        <w:t xml:space="preserve">.1 </w:t>
      </w:r>
      <w:r w:rsidRPr="0011619B">
        <w:rPr>
          <w:rFonts w:eastAsia="SimSun"/>
          <w:sz w:val="28"/>
          <w:szCs w:val="28"/>
        </w:rPr>
        <w:t xml:space="preserve">– </w:t>
      </w:r>
      <w:r w:rsidR="007E4BD5">
        <w:rPr>
          <w:rFonts w:eastAsia="SimSun"/>
          <w:sz w:val="28"/>
          <w:szCs w:val="28"/>
        </w:rPr>
        <w:t>13.14</w:t>
      </w:r>
      <w:r w:rsidRPr="00965B55">
        <w:rPr>
          <w:sz w:val="28"/>
          <w:szCs w:val="28"/>
        </w:rPr>
        <w:t xml:space="preserve"> настоящего формата.</w:t>
      </w:r>
    </w:p>
    <w:p w14:paraId="4D3C2D7F" w14:textId="77777777" w:rsidR="000A4792" w:rsidRPr="00965B55" w:rsidRDefault="000A4792" w:rsidP="000A4792">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18AA4971" w14:textId="77777777" w:rsidR="000A4792" w:rsidRPr="00965B55" w:rsidRDefault="000A4792" w:rsidP="000A4792">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57D02188" w14:textId="77777777" w:rsidR="000A4792" w:rsidRPr="00965B55" w:rsidRDefault="000A4792" w:rsidP="000A4792">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66A3420F" w14:textId="77777777" w:rsidR="000A4792" w:rsidRPr="00965B55" w:rsidRDefault="000A4792" w:rsidP="000A4792">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202A299E" w14:textId="77777777" w:rsidR="000A4792" w:rsidRPr="00965B55" w:rsidRDefault="000A4792" w:rsidP="000A4792">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0C8B6905" w14:textId="7F32E304" w:rsidR="000A4792" w:rsidRPr="00965B55" w:rsidRDefault="000A4792" w:rsidP="000A4792">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B489764" w14:textId="77777777" w:rsidR="000A4792" w:rsidRPr="00965B55" w:rsidRDefault="000A4792" w:rsidP="000A4792">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AE4C879" w14:textId="3FAB821F" w:rsidR="000A4792" w:rsidRPr="00965B55" w:rsidRDefault="000A4792" w:rsidP="000A4792">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1072F5">
        <w:rPr>
          <w:sz w:val="28"/>
          <w:szCs w:val="28"/>
        </w:rPr>
        <w:t xml:space="preserve">таких как </w:t>
      </w:r>
      <w:r w:rsidRPr="00965B55">
        <w:rPr>
          <w:sz w:val="28"/>
          <w:szCs w:val="28"/>
        </w:rPr>
        <w:t>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05EB8814" w14:textId="0A62238E" w:rsidR="000A4792" w:rsidRPr="00965B55" w:rsidRDefault="000A4792" w:rsidP="000A4792">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37D00AA2" w14:textId="22445B4F" w:rsidR="000A4792" w:rsidRPr="00965B55" w:rsidRDefault="000A4792" w:rsidP="000A4792">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B54565">
        <w:rPr>
          <w:rStyle w:val="a6"/>
          <w:sz w:val="28"/>
          <w:szCs w:val="28"/>
        </w:rPr>
        <w:t>е</w:t>
      </w:r>
      <w:r w:rsidRPr="00965B55">
        <w:rPr>
          <w:rStyle w:val="a6"/>
          <w:sz w:val="28"/>
          <w:szCs w:val="28"/>
        </w:rPr>
        <w:t xml:space="preserve">тся значение «У» </w:t>
      </w:r>
      <w:r w:rsidR="00B54565">
        <w:rPr>
          <w:rStyle w:val="a6"/>
          <w:sz w:val="28"/>
          <w:szCs w:val="28"/>
        </w:rPr>
        <w:t>при</w:t>
      </w:r>
      <w:r w:rsidRPr="00965B55">
        <w:rPr>
          <w:rStyle w:val="a6"/>
          <w:sz w:val="28"/>
          <w:szCs w:val="28"/>
        </w:rPr>
        <w:t xml:space="preserve"> описани</w:t>
      </w:r>
      <w:r w:rsidR="00B54565">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4334B880" w14:textId="7757ACA7" w:rsidR="000A4792" w:rsidRPr="00965B55" w:rsidRDefault="000A4792" w:rsidP="000A4792">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896E38F" w14:textId="77777777" w:rsidR="000A4792" w:rsidRPr="00965B55" w:rsidRDefault="000A4792" w:rsidP="000A4792">
      <w:pPr>
        <w:pStyle w:val="2"/>
        <w:ind w:firstLine="567"/>
        <w:jc w:val="both"/>
      </w:pPr>
      <w:r w:rsidRPr="00965B55">
        <w:br w:type="page"/>
      </w:r>
    </w:p>
    <w:p w14:paraId="2FA4D5B8" w14:textId="1CEB0C2F" w:rsidR="000A4792" w:rsidRPr="00965B55" w:rsidRDefault="000A4792" w:rsidP="000A4792">
      <w:pPr>
        <w:pStyle w:val="ab"/>
        <w:jc w:val="center"/>
        <w:rPr>
          <w:szCs w:val="28"/>
        </w:rPr>
      </w:pPr>
    </w:p>
    <w:p w14:paraId="00713888" w14:textId="5254CDF6" w:rsidR="00735B73" w:rsidRDefault="00514881" w:rsidP="000A4792">
      <w:pPr>
        <w:ind w:firstLine="0"/>
        <w:jc w:val="center"/>
        <w:rPr>
          <w:sz w:val="28"/>
          <w:szCs w:val="28"/>
        </w:rPr>
      </w:pPr>
      <w:r w:rsidRPr="00AF78C7">
        <w:rPr>
          <w:noProof/>
          <w:sz w:val="28"/>
          <w:szCs w:val="28"/>
        </w:rPr>
        <w:drawing>
          <wp:inline distT="0" distB="0" distL="0" distR="0" wp14:anchorId="1A6E3B60" wp14:editId="7E6C56F2">
            <wp:extent cx="5940425" cy="828675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5.png"/>
                    <pic:cNvPicPr/>
                  </pic:nvPicPr>
                  <pic:blipFill rotWithShape="1">
                    <a:blip r:embed="rId19">
                      <a:extLst>
                        <a:ext uri="{28A0092B-C50C-407E-A947-70E740481C1C}">
                          <a14:useLocalDpi xmlns:a14="http://schemas.microsoft.com/office/drawing/2010/main" val="0"/>
                        </a:ext>
                      </a:extLst>
                    </a:blip>
                    <a:srcRect b="1643"/>
                    <a:stretch/>
                  </pic:blipFill>
                  <pic:spPr bwMode="auto">
                    <a:xfrm>
                      <a:off x="0" y="0"/>
                      <a:ext cx="5940425" cy="8286750"/>
                    </a:xfrm>
                    <a:prstGeom prst="rect">
                      <a:avLst/>
                    </a:prstGeom>
                    <a:ln>
                      <a:noFill/>
                    </a:ln>
                    <a:extLst>
                      <a:ext uri="{53640926-AAD7-44D8-BBD7-CCE9431645EC}">
                        <a14:shadowObscured xmlns:a14="http://schemas.microsoft.com/office/drawing/2010/main"/>
                      </a:ext>
                    </a:extLst>
                  </pic:spPr>
                </pic:pic>
              </a:graphicData>
            </a:graphic>
          </wp:inline>
        </w:drawing>
      </w:r>
    </w:p>
    <w:p w14:paraId="79EA0E04" w14:textId="5481539B" w:rsidR="000A4792" w:rsidRDefault="000A4792" w:rsidP="000A4792">
      <w:pPr>
        <w:ind w:firstLine="0"/>
        <w:jc w:val="center"/>
        <w:rPr>
          <w:sz w:val="28"/>
          <w:szCs w:val="28"/>
        </w:rPr>
      </w:pPr>
      <w:r w:rsidRPr="00965B55">
        <w:rPr>
          <w:sz w:val="28"/>
          <w:szCs w:val="28"/>
        </w:rPr>
        <w:t xml:space="preserve">Рисунок </w:t>
      </w:r>
      <w:r w:rsidR="00D16001">
        <w:rPr>
          <w:sz w:val="28"/>
          <w:szCs w:val="28"/>
        </w:rPr>
        <w:t>5</w:t>
      </w:r>
      <w:r w:rsidRPr="00965B55">
        <w:rPr>
          <w:sz w:val="28"/>
          <w:szCs w:val="28"/>
        </w:rPr>
        <w:t>. Диаграмма структуры файла обмена</w:t>
      </w:r>
    </w:p>
    <w:p w14:paraId="2328A398" w14:textId="77777777" w:rsidR="000A4792" w:rsidRDefault="000A4792" w:rsidP="000A4792">
      <w:pPr>
        <w:sectPr w:rsidR="000A4792" w:rsidSect="00BA0242">
          <w:pgSz w:w="11906" w:h="16838"/>
          <w:pgMar w:top="1134" w:right="850" w:bottom="1134" w:left="1701" w:header="708" w:footer="708" w:gutter="0"/>
          <w:cols w:space="708"/>
          <w:docGrid w:linePitch="360"/>
        </w:sectPr>
      </w:pPr>
    </w:p>
    <w:p w14:paraId="468B6D58" w14:textId="13672CD8" w:rsidR="004D01B6" w:rsidRPr="004D01B6" w:rsidRDefault="004D01B6" w:rsidP="004D01B6">
      <w:pPr>
        <w:suppressAutoHyphens w:val="0"/>
        <w:ind w:firstLine="0"/>
        <w:jc w:val="right"/>
      </w:pPr>
      <w:r>
        <w:t>Таблица 13.</w:t>
      </w:r>
      <w:r w:rsidRPr="004D01B6">
        <w:t>1</w:t>
      </w:r>
    </w:p>
    <w:p w14:paraId="6DEE95EB" w14:textId="77777777" w:rsidR="004D01B6" w:rsidRPr="004D01B6" w:rsidRDefault="004D01B6" w:rsidP="004D01B6">
      <w:pPr>
        <w:suppressAutoHyphens w:val="0"/>
        <w:spacing w:after="120"/>
        <w:ind w:firstLine="0"/>
        <w:jc w:val="center"/>
      </w:pPr>
      <w:r w:rsidRPr="004D01B6">
        <w:rPr>
          <w:b/>
          <w:bCs/>
        </w:rPr>
        <w:t>Файл обмена (File)</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75B46BD1" w14:textId="77777777" w:rsidTr="004D01B6">
        <w:trPr>
          <w:trHeight w:val="23"/>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51C6A3"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483E45FD"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0FCE88"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730628"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C002B3"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75346285"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01C3F51D"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5993986" w14:textId="77777777" w:rsidR="004D01B6" w:rsidRPr="004D01B6" w:rsidRDefault="004D01B6" w:rsidP="004D01B6">
            <w:pPr>
              <w:suppressAutoHyphens w:val="0"/>
              <w:ind w:firstLine="0"/>
              <w:jc w:val="left"/>
            </w:pPr>
            <w:r w:rsidRPr="004D01B6">
              <w:t>Идентификатор файла</w:t>
            </w:r>
          </w:p>
        </w:tc>
        <w:tc>
          <w:tcPr>
            <w:tcW w:w="2456" w:type="dxa"/>
            <w:tcBorders>
              <w:top w:val="nil"/>
              <w:left w:val="nil"/>
              <w:bottom w:val="single" w:sz="4" w:space="0" w:color="auto"/>
              <w:right w:val="single" w:sz="4" w:space="0" w:color="auto"/>
            </w:tcBorders>
            <w:shd w:val="clear" w:color="auto" w:fill="auto"/>
            <w:hideMark/>
          </w:tcPr>
          <w:p w14:paraId="02408241" w14:textId="77777777" w:rsidR="004D01B6" w:rsidRPr="004D01B6" w:rsidRDefault="004D01B6" w:rsidP="004D01B6">
            <w:pPr>
              <w:suppressAutoHyphens w:val="0"/>
              <w:ind w:firstLine="0"/>
              <w:jc w:val="center"/>
            </w:pPr>
            <w:r w:rsidRPr="004D01B6">
              <w:t>FileID</w:t>
            </w:r>
          </w:p>
        </w:tc>
        <w:tc>
          <w:tcPr>
            <w:tcW w:w="1208" w:type="dxa"/>
            <w:tcBorders>
              <w:top w:val="nil"/>
              <w:left w:val="nil"/>
              <w:bottom w:val="single" w:sz="4" w:space="0" w:color="auto"/>
              <w:right w:val="single" w:sz="4" w:space="0" w:color="auto"/>
            </w:tcBorders>
            <w:shd w:val="clear" w:color="auto" w:fill="auto"/>
            <w:hideMark/>
          </w:tcPr>
          <w:p w14:paraId="7FD1B068"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A6979D9" w14:textId="77777777" w:rsidR="004D01B6" w:rsidRPr="004D01B6" w:rsidRDefault="004D01B6" w:rsidP="004D01B6">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2B74522D" w14:textId="40E261FC" w:rsidR="004D01B6" w:rsidRPr="004D01B6" w:rsidRDefault="004D01B6" w:rsidP="004D01B6">
            <w:pPr>
              <w:suppressAutoHyphens w:val="0"/>
              <w:ind w:firstLine="0"/>
              <w:jc w:val="center"/>
            </w:pPr>
            <w:r>
              <w:rPr>
                <w:lang w:eastAsia="en-US"/>
              </w:rPr>
              <w:t>ОУ</w:t>
            </w:r>
          </w:p>
        </w:tc>
        <w:tc>
          <w:tcPr>
            <w:tcW w:w="5228" w:type="dxa"/>
            <w:tcBorders>
              <w:top w:val="nil"/>
              <w:left w:val="nil"/>
              <w:bottom w:val="single" w:sz="4" w:space="0" w:color="auto"/>
              <w:right w:val="single" w:sz="4" w:space="0" w:color="auto"/>
            </w:tcBorders>
            <w:shd w:val="clear" w:color="auto" w:fill="auto"/>
            <w:hideMark/>
          </w:tcPr>
          <w:p w14:paraId="288141BF" w14:textId="73304DBC" w:rsidR="004D01B6" w:rsidRPr="004D01B6" w:rsidRDefault="004D01B6" w:rsidP="004D01B6">
            <w:pPr>
              <w:suppressAutoHyphens w:val="0"/>
              <w:ind w:firstLine="0"/>
              <w:jc w:val="left"/>
            </w:pPr>
            <w:r>
              <w:rPr>
                <w:lang w:eastAsia="en-US"/>
              </w:rPr>
              <w:t>Содержит (повторяет) имя сформированного файла (без расширения)</w:t>
            </w:r>
          </w:p>
        </w:tc>
      </w:tr>
      <w:tr w:rsidR="004D01B6" w:rsidRPr="004D01B6" w14:paraId="42B39C6F"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59EF9E7" w14:textId="77777777" w:rsidR="004D01B6" w:rsidRPr="004D01B6" w:rsidRDefault="004D01B6" w:rsidP="004D01B6">
            <w:pPr>
              <w:suppressAutoHyphens w:val="0"/>
              <w:ind w:firstLine="0"/>
              <w:jc w:val="left"/>
            </w:pPr>
            <w:r w:rsidRPr="004D01B6">
              <w:t>Версия программы, с помощью которой сформирован файл</w:t>
            </w:r>
          </w:p>
        </w:tc>
        <w:tc>
          <w:tcPr>
            <w:tcW w:w="2456" w:type="dxa"/>
            <w:tcBorders>
              <w:top w:val="nil"/>
              <w:left w:val="nil"/>
              <w:bottom w:val="single" w:sz="4" w:space="0" w:color="auto"/>
              <w:right w:val="single" w:sz="4" w:space="0" w:color="auto"/>
            </w:tcBorders>
            <w:shd w:val="clear" w:color="auto" w:fill="auto"/>
            <w:hideMark/>
          </w:tcPr>
          <w:p w14:paraId="4EE5FEBE" w14:textId="77777777" w:rsidR="004D01B6" w:rsidRPr="004D01B6" w:rsidRDefault="004D01B6" w:rsidP="004D01B6">
            <w:pPr>
              <w:suppressAutoHyphens w:val="0"/>
              <w:ind w:firstLine="0"/>
              <w:jc w:val="center"/>
            </w:pPr>
            <w:r w:rsidRPr="004D01B6">
              <w:t>VersProg</w:t>
            </w:r>
          </w:p>
        </w:tc>
        <w:tc>
          <w:tcPr>
            <w:tcW w:w="1208" w:type="dxa"/>
            <w:tcBorders>
              <w:top w:val="nil"/>
              <w:left w:val="nil"/>
              <w:bottom w:val="single" w:sz="4" w:space="0" w:color="auto"/>
              <w:right w:val="single" w:sz="4" w:space="0" w:color="auto"/>
            </w:tcBorders>
            <w:shd w:val="clear" w:color="auto" w:fill="auto"/>
            <w:hideMark/>
          </w:tcPr>
          <w:p w14:paraId="686A981C"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5C5A6940" w14:textId="77777777" w:rsidR="004D01B6" w:rsidRPr="004D01B6" w:rsidRDefault="004D01B6" w:rsidP="004D01B6">
            <w:pPr>
              <w:suppressAutoHyphens w:val="0"/>
              <w:ind w:firstLine="0"/>
              <w:jc w:val="center"/>
            </w:pPr>
            <w:r w:rsidRPr="004D01B6">
              <w:t>T(1-40)</w:t>
            </w:r>
          </w:p>
        </w:tc>
        <w:tc>
          <w:tcPr>
            <w:tcW w:w="1910" w:type="dxa"/>
            <w:tcBorders>
              <w:top w:val="nil"/>
              <w:left w:val="nil"/>
              <w:bottom w:val="single" w:sz="4" w:space="0" w:color="auto"/>
              <w:right w:val="single" w:sz="4" w:space="0" w:color="auto"/>
            </w:tcBorders>
            <w:shd w:val="clear" w:color="auto" w:fill="auto"/>
            <w:hideMark/>
          </w:tcPr>
          <w:p w14:paraId="1384987D"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60DABDE3" w14:textId="77777777" w:rsidR="004D01B6" w:rsidRPr="004D01B6" w:rsidRDefault="004D01B6" w:rsidP="004D01B6">
            <w:pPr>
              <w:suppressAutoHyphens w:val="0"/>
              <w:ind w:firstLine="0"/>
              <w:jc w:val="left"/>
            </w:pPr>
            <w:r w:rsidRPr="004D01B6">
              <w:t> </w:t>
            </w:r>
          </w:p>
        </w:tc>
      </w:tr>
      <w:tr w:rsidR="004D01B6" w:rsidRPr="004D01B6" w14:paraId="14538C5D"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F852889" w14:textId="77777777" w:rsidR="004D01B6" w:rsidRPr="004D01B6" w:rsidRDefault="004D01B6" w:rsidP="004D01B6">
            <w:pPr>
              <w:suppressAutoHyphens w:val="0"/>
              <w:ind w:firstLine="0"/>
              <w:jc w:val="left"/>
            </w:pPr>
            <w:r w:rsidRPr="004D01B6">
              <w:t>Версия формата</w:t>
            </w:r>
          </w:p>
        </w:tc>
        <w:tc>
          <w:tcPr>
            <w:tcW w:w="2456" w:type="dxa"/>
            <w:tcBorders>
              <w:top w:val="nil"/>
              <w:left w:val="nil"/>
              <w:bottom w:val="single" w:sz="4" w:space="0" w:color="auto"/>
              <w:right w:val="single" w:sz="4" w:space="0" w:color="auto"/>
            </w:tcBorders>
            <w:shd w:val="clear" w:color="auto" w:fill="auto"/>
            <w:hideMark/>
          </w:tcPr>
          <w:p w14:paraId="32710449" w14:textId="77777777" w:rsidR="004D01B6" w:rsidRPr="004D01B6" w:rsidRDefault="004D01B6" w:rsidP="004D01B6">
            <w:pPr>
              <w:suppressAutoHyphens w:val="0"/>
              <w:ind w:firstLine="0"/>
              <w:jc w:val="center"/>
            </w:pPr>
            <w:r w:rsidRPr="004D01B6">
              <w:t>VersForm</w:t>
            </w:r>
          </w:p>
        </w:tc>
        <w:tc>
          <w:tcPr>
            <w:tcW w:w="1208" w:type="dxa"/>
            <w:tcBorders>
              <w:top w:val="nil"/>
              <w:left w:val="nil"/>
              <w:bottom w:val="single" w:sz="4" w:space="0" w:color="auto"/>
              <w:right w:val="single" w:sz="4" w:space="0" w:color="auto"/>
            </w:tcBorders>
            <w:shd w:val="clear" w:color="auto" w:fill="auto"/>
            <w:hideMark/>
          </w:tcPr>
          <w:p w14:paraId="34BE2961"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E46454D" w14:textId="77777777" w:rsidR="004D01B6" w:rsidRPr="004D01B6" w:rsidRDefault="004D01B6" w:rsidP="004D01B6">
            <w:pPr>
              <w:suppressAutoHyphens w:val="0"/>
              <w:ind w:firstLine="0"/>
              <w:jc w:val="center"/>
            </w:pPr>
            <w:r w:rsidRPr="004D01B6">
              <w:t>T(1-5)</w:t>
            </w:r>
          </w:p>
        </w:tc>
        <w:tc>
          <w:tcPr>
            <w:tcW w:w="1910" w:type="dxa"/>
            <w:tcBorders>
              <w:top w:val="nil"/>
              <w:left w:val="nil"/>
              <w:bottom w:val="single" w:sz="4" w:space="0" w:color="auto"/>
              <w:right w:val="single" w:sz="4" w:space="0" w:color="auto"/>
            </w:tcBorders>
            <w:shd w:val="clear" w:color="auto" w:fill="auto"/>
            <w:hideMark/>
          </w:tcPr>
          <w:p w14:paraId="68DD9DB8" w14:textId="29AD73A5" w:rsidR="004D01B6" w:rsidRPr="004D01B6" w:rsidRDefault="004D01B6" w:rsidP="004D01B6">
            <w:pPr>
              <w:suppressAutoHyphens w:val="0"/>
              <w:ind w:firstLine="0"/>
              <w:jc w:val="center"/>
            </w:pPr>
            <w:r w:rsidRPr="004D01B6">
              <w:t>О</w:t>
            </w:r>
            <w:r w:rsidR="00EE11F3">
              <w:t>К</w:t>
            </w:r>
          </w:p>
        </w:tc>
        <w:tc>
          <w:tcPr>
            <w:tcW w:w="5228" w:type="dxa"/>
            <w:tcBorders>
              <w:top w:val="nil"/>
              <w:left w:val="nil"/>
              <w:bottom w:val="single" w:sz="4" w:space="0" w:color="auto"/>
              <w:right w:val="single" w:sz="4" w:space="0" w:color="auto"/>
            </w:tcBorders>
            <w:shd w:val="clear" w:color="auto" w:fill="auto"/>
            <w:hideMark/>
          </w:tcPr>
          <w:p w14:paraId="18F89AB3" w14:textId="77777777" w:rsidR="004D01B6" w:rsidRPr="004D01B6" w:rsidRDefault="004D01B6" w:rsidP="004D01B6">
            <w:pPr>
              <w:suppressAutoHyphens w:val="0"/>
              <w:ind w:firstLine="0"/>
              <w:jc w:val="left"/>
            </w:pPr>
            <w:r w:rsidRPr="004D01B6">
              <w:t xml:space="preserve">Принимает значение: 5.01  </w:t>
            </w:r>
          </w:p>
        </w:tc>
      </w:tr>
      <w:tr w:rsidR="004D01B6" w:rsidRPr="004D01B6" w14:paraId="66FF2FD0"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43C7C43" w14:textId="77777777" w:rsidR="004D01B6" w:rsidRPr="004D01B6" w:rsidRDefault="004D01B6" w:rsidP="004D01B6">
            <w:pPr>
              <w:suppressAutoHyphens w:val="0"/>
              <w:ind w:firstLine="0"/>
              <w:jc w:val="left"/>
            </w:pPr>
            <w:r w:rsidRPr="004D01B6">
              <w:t>Идентификатор иного получателя файла обмена информации получателя</w:t>
            </w:r>
          </w:p>
        </w:tc>
        <w:tc>
          <w:tcPr>
            <w:tcW w:w="2456" w:type="dxa"/>
            <w:tcBorders>
              <w:top w:val="nil"/>
              <w:left w:val="nil"/>
              <w:bottom w:val="single" w:sz="4" w:space="0" w:color="auto"/>
              <w:right w:val="single" w:sz="4" w:space="0" w:color="auto"/>
            </w:tcBorders>
            <w:shd w:val="clear" w:color="auto" w:fill="auto"/>
            <w:hideMark/>
          </w:tcPr>
          <w:p w14:paraId="7F78042E" w14:textId="77777777" w:rsidR="004D01B6" w:rsidRPr="004D01B6" w:rsidRDefault="004D01B6" w:rsidP="004D01B6">
            <w:pPr>
              <w:suppressAutoHyphens w:val="0"/>
              <w:ind w:firstLine="0"/>
              <w:jc w:val="center"/>
            </w:pPr>
            <w:r w:rsidRPr="004D01B6">
              <w:t>OthRecID</w:t>
            </w:r>
          </w:p>
        </w:tc>
        <w:tc>
          <w:tcPr>
            <w:tcW w:w="1208" w:type="dxa"/>
            <w:tcBorders>
              <w:top w:val="nil"/>
              <w:left w:val="nil"/>
              <w:bottom w:val="single" w:sz="4" w:space="0" w:color="auto"/>
              <w:right w:val="single" w:sz="4" w:space="0" w:color="auto"/>
            </w:tcBorders>
            <w:shd w:val="clear" w:color="auto" w:fill="auto"/>
            <w:hideMark/>
          </w:tcPr>
          <w:p w14:paraId="3A4563DA" w14:textId="77777777" w:rsidR="004D01B6" w:rsidRPr="004D01B6" w:rsidRDefault="004D01B6" w:rsidP="004D01B6">
            <w:pPr>
              <w:suppressAutoHyphens w:val="0"/>
              <w:ind w:firstLine="0"/>
              <w:jc w:val="center"/>
            </w:pPr>
            <w:r w:rsidRPr="004D01B6">
              <w:t>П</w:t>
            </w:r>
          </w:p>
        </w:tc>
        <w:tc>
          <w:tcPr>
            <w:tcW w:w="1208" w:type="dxa"/>
            <w:tcBorders>
              <w:top w:val="nil"/>
              <w:left w:val="nil"/>
              <w:bottom w:val="single" w:sz="4" w:space="0" w:color="auto"/>
              <w:right w:val="single" w:sz="4" w:space="0" w:color="auto"/>
            </w:tcBorders>
            <w:shd w:val="clear" w:color="auto" w:fill="auto"/>
            <w:hideMark/>
          </w:tcPr>
          <w:p w14:paraId="131487E0" w14:textId="77777777" w:rsidR="004D01B6" w:rsidRPr="004D01B6" w:rsidRDefault="004D01B6" w:rsidP="004D01B6">
            <w:pPr>
              <w:suppressAutoHyphens w:val="0"/>
              <w:ind w:firstLine="0"/>
              <w:jc w:val="center"/>
            </w:pPr>
            <w:r w:rsidRPr="004D01B6">
              <w:t>T(4-46)</w:t>
            </w:r>
          </w:p>
        </w:tc>
        <w:tc>
          <w:tcPr>
            <w:tcW w:w="1910" w:type="dxa"/>
            <w:tcBorders>
              <w:top w:val="nil"/>
              <w:left w:val="nil"/>
              <w:bottom w:val="single" w:sz="4" w:space="0" w:color="auto"/>
              <w:right w:val="single" w:sz="4" w:space="0" w:color="auto"/>
            </w:tcBorders>
            <w:shd w:val="clear" w:color="auto" w:fill="auto"/>
            <w:hideMark/>
          </w:tcPr>
          <w:p w14:paraId="15AD6283" w14:textId="278F1DD4" w:rsidR="004D01B6" w:rsidRPr="004D01B6" w:rsidRDefault="004D01B6" w:rsidP="004D01B6">
            <w:pPr>
              <w:suppressAutoHyphens w:val="0"/>
              <w:ind w:firstLine="0"/>
              <w:jc w:val="center"/>
            </w:pPr>
            <w:r>
              <w:rPr>
                <w:szCs w:val="22"/>
                <w:lang w:eastAsia="en-US"/>
              </w:rPr>
              <w:t>НМ</w:t>
            </w:r>
          </w:p>
        </w:tc>
        <w:tc>
          <w:tcPr>
            <w:tcW w:w="5228" w:type="dxa"/>
            <w:tcBorders>
              <w:top w:val="nil"/>
              <w:left w:val="nil"/>
              <w:bottom w:val="single" w:sz="4" w:space="0" w:color="auto"/>
              <w:right w:val="single" w:sz="4" w:space="0" w:color="auto"/>
            </w:tcBorders>
            <w:shd w:val="clear" w:color="auto" w:fill="auto"/>
            <w:hideMark/>
          </w:tcPr>
          <w:p w14:paraId="7025C1B3" w14:textId="77777777" w:rsidR="004D01B6" w:rsidRDefault="004D01B6" w:rsidP="004D01B6">
            <w:pPr>
              <w:spacing w:line="256" w:lineRule="auto"/>
              <w:ind w:firstLine="0"/>
              <w:jc w:val="left"/>
              <w:rPr>
                <w:lang w:eastAsia="en-US"/>
              </w:rPr>
            </w:pPr>
            <w:r>
              <w:rPr>
                <w:lang w:eastAsia="en-US"/>
              </w:rPr>
              <w:t>Значение элемента представляется в виде УИЭДОУИПолИной, где:</w:t>
            </w:r>
          </w:p>
          <w:p w14:paraId="7384E656" w14:textId="77777777" w:rsidR="004D01B6" w:rsidRDefault="004D01B6" w:rsidP="004D01B6">
            <w:pPr>
              <w:spacing w:line="256"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4C856A40" w14:textId="77777777" w:rsidR="004D01B6" w:rsidRDefault="004D01B6" w:rsidP="004D01B6">
            <w:pPr>
              <w:spacing w:line="256"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37A8EFAA" w14:textId="354A0094" w:rsidR="004D01B6" w:rsidRPr="004D01B6" w:rsidRDefault="004D01B6" w:rsidP="004D01B6">
            <w:pPr>
              <w:suppressAutoHyphens w:val="0"/>
              <w:ind w:firstLine="0"/>
              <w:jc w:val="left"/>
            </w:pPr>
            <w:r>
              <w:rPr>
                <w:lang w:eastAsia="en-US"/>
              </w:rPr>
              <w:t>Обязателен, если W в имени файла обмена принимает значение «1»</w:t>
            </w:r>
          </w:p>
        </w:tc>
      </w:tr>
      <w:tr w:rsidR="004D01B6" w:rsidRPr="004D01B6" w14:paraId="67CFA47F"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6DA1D58" w14:textId="25F6F474" w:rsidR="004D01B6" w:rsidRPr="004D01B6" w:rsidRDefault="005C7F0A" w:rsidP="004D01B6">
            <w:pPr>
              <w:suppressAutoHyphens w:val="0"/>
              <w:ind w:firstLine="0"/>
              <w:jc w:val="left"/>
            </w:pPr>
            <w:r>
              <w:t>Электронный к</w:t>
            </w:r>
            <w:r w:rsidRPr="004D01B6">
              <w:t>оносамент</w:t>
            </w:r>
            <w:r w:rsidR="004D01B6" w:rsidRPr="004D01B6">
              <w:t>, информация получателя</w:t>
            </w:r>
          </w:p>
        </w:tc>
        <w:tc>
          <w:tcPr>
            <w:tcW w:w="2456" w:type="dxa"/>
            <w:tcBorders>
              <w:top w:val="nil"/>
              <w:left w:val="nil"/>
              <w:bottom w:val="single" w:sz="4" w:space="0" w:color="auto"/>
              <w:right w:val="single" w:sz="4" w:space="0" w:color="auto"/>
            </w:tcBorders>
            <w:shd w:val="clear" w:color="auto" w:fill="auto"/>
            <w:hideMark/>
          </w:tcPr>
          <w:p w14:paraId="58A4B08E" w14:textId="77777777" w:rsidR="004D01B6" w:rsidRPr="004D01B6" w:rsidRDefault="004D01B6" w:rsidP="004D01B6">
            <w:pPr>
              <w:suppressAutoHyphens w:val="0"/>
              <w:ind w:firstLine="0"/>
              <w:jc w:val="center"/>
            </w:pPr>
            <w:r w:rsidRPr="004D01B6">
              <w:t>Document</w:t>
            </w:r>
          </w:p>
        </w:tc>
        <w:tc>
          <w:tcPr>
            <w:tcW w:w="1208" w:type="dxa"/>
            <w:tcBorders>
              <w:top w:val="nil"/>
              <w:left w:val="nil"/>
              <w:bottom w:val="single" w:sz="4" w:space="0" w:color="auto"/>
              <w:right w:val="single" w:sz="4" w:space="0" w:color="auto"/>
            </w:tcBorders>
            <w:shd w:val="clear" w:color="auto" w:fill="auto"/>
            <w:hideMark/>
          </w:tcPr>
          <w:p w14:paraId="41160D87"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0611DB00"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760B3223"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268F7030" w14:textId="025923DC"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2 </w:t>
            </w:r>
          </w:p>
        </w:tc>
      </w:tr>
    </w:tbl>
    <w:p w14:paraId="03DFF5A1" w14:textId="77777777" w:rsidR="009713D4" w:rsidRDefault="009713D4" w:rsidP="004D01B6">
      <w:pPr>
        <w:suppressAutoHyphens w:val="0"/>
        <w:spacing w:before="360"/>
        <w:ind w:firstLine="0"/>
        <w:jc w:val="right"/>
      </w:pPr>
    </w:p>
    <w:p w14:paraId="1BC5431B" w14:textId="77777777" w:rsidR="009713D4" w:rsidRDefault="009713D4" w:rsidP="004D01B6">
      <w:pPr>
        <w:suppressAutoHyphens w:val="0"/>
        <w:spacing w:before="360"/>
        <w:ind w:firstLine="0"/>
        <w:jc w:val="right"/>
      </w:pPr>
    </w:p>
    <w:p w14:paraId="42446E32" w14:textId="41DECF58" w:rsidR="004D01B6" w:rsidRPr="004D01B6" w:rsidRDefault="004D01B6" w:rsidP="004D01B6">
      <w:pPr>
        <w:suppressAutoHyphens w:val="0"/>
        <w:spacing w:before="360"/>
        <w:ind w:firstLine="0"/>
        <w:jc w:val="right"/>
      </w:pPr>
      <w:r>
        <w:t>Таблица 13.</w:t>
      </w:r>
      <w:r w:rsidRPr="004D01B6">
        <w:t>2</w:t>
      </w:r>
    </w:p>
    <w:p w14:paraId="564457D1" w14:textId="0E0CC648" w:rsidR="004D01B6" w:rsidRPr="004D01B6" w:rsidRDefault="005C7F0A" w:rsidP="004D01B6">
      <w:pPr>
        <w:suppressAutoHyphens w:val="0"/>
        <w:spacing w:after="120"/>
        <w:ind w:firstLine="0"/>
        <w:jc w:val="center"/>
        <w15:collapsed/>
        <w:rPr>
          <w:sz w:val="20"/>
          <w:szCs w:val="20"/>
        </w:rPr>
      </w:pPr>
      <w:r>
        <w:rPr>
          <w:b/>
          <w:bCs/>
        </w:rPr>
        <w:t>Электронный к</w:t>
      </w:r>
      <w:r w:rsidRPr="004D01B6">
        <w:rPr>
          <w:b/>
          <w:bCs/>
        </w:rPr>
        <w:t>оносамент</w:t>
      </w:r>
      <w:r w:rsidR="004D01B6" w:rsidRPr="004D01B6">
        <w:rPr>
          <w:b/>
          <w:bCs/>
        </w:rPr>
        <w:t>, информация получателя (Document)</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0D6E9BC6"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FC98E3"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0282394D"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DCE3C3"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1A90CD"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31D499"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65B5E066"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063F977B"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75AB1ED" w14:textId="77777777" w:rsidR="004D01B6" w:rsidRPr="004D01B6" w:rsidRDefault="004D01B6" w:rsidP="004D01B6">
            <w:pPr>
              <w:suppressAutoHyphens w:val="0"/>
              <w:ind w:firstLine="0"/>
              <w:jc w:val="left"/>
            </w:pPr>
            <w:r w:rsidRPr="004D01B6">
              <w:t>Код формы документа по классификатору налоговых документов (КНД)</w:t>
            </w:r>
          </w:p>
        </w:tc>
        <w:tc>
          <w:tcPr>
            <w:tcW w:w="2456" w:type="dxa"/>
            <w:tcBorders>
              <w:top w:val="nil"/>
              <w:left w:val="nil"/>
              <w:bottom w:val="single" w:sz="4" w:space="0" w:color="auto"/>
              <w:right w:val="single" w:sz="4" w:space="0" w:color="auto"/>
            </w:tcBorders>
            <w:shd w:val="clear" w:color="auto" w:fill="auto"/>
            <w:hideMark/>
          </w:tcPr>
          <w:p w14:paraId="1D68B761" w14:textId="77777777" w:rsidR="004D01B6" w:rsidRPr="004D01B6" w:rsidRDefault="004D01B6" w:rsidP="004D01B6">
            <w:pPr>
              <w:suppressAutoHyphens w:val="0"/>
              <w:ind w:firstLine="0"/>
              <w:jc w:val="center"/>
            </w:pPr>
            <w:r w:rsidRPr="004D01B6">
              <w:t>TaxCodClassDoc</w:t>
            </w:r>
          </w:p>
        </w:tc>
        <w:tc>
          <w:tcPr>
            <w:tcW w:w="1208" w:type="dxa"/>
            <w:tcBorders>
              <w:top w:val="nil"/>
              <w:left w:val="nil"/>
              <w:bottom w:val="single" w:sz="4" w:space="0" w:color="auto"/>
              <w:right w:val="single" w:sz="4" w:space="0" w:color="auto"/>
            </w:tcBorders>
            <w:shd w:val="clear" w:color="auto" w:fill="auto"/>
            <w:hideMark/>
          </w:tcPr>
          <w:p w14:paraId="554FB564"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6DEE9D29" w14:textId="77777777" w:rsidR="004D01B6" w:rsidRPr="004D01B6" w:rsidRDefault="004D01B6" w:rsidP="004D01B6">
            <w:pPr>
              <w:suppressAutoHyphens w:val="0"/>
              <w:ind w:firstLine="0"/>
              <w:jc w:val="center"/>
            </w:pPr>
            <w:r w:rsidRPr="004D01B6">
              <w:t>T(=7)</w:t>
            </w:r>
          </w:p>
        </w:tc>
        <w:tc>
          <w:tcPr>
            <w:tcW w:w="1910" w:type="dxa"/>
            <w:tcBorders>
              <w:top w:val="nil"/>
              <w:left w:val="nil"/>
              <w:bottom w:val="single" w:sz="4" w:space="0" w:color="auto"/>
              <w:right w:val="single" w:sz="4" w:space="0" w:color="auto"/>
            </w:tcBorders>
            <w:shd w:val="clear" w:color="auto" w:fill="auto"/>
            <w:hideMark/>
          </w:tcPr>
          <w:p w14:paraId="761013F2" w14:textId="36EE6AD3" w:rsidR="004D01B6" w:rsidRPr="004D01B6" w:rsidRDefault="004D01B6" w:rsidP="004D01B6">
            <w:pPr>
              <w:suppressAutoHyphens w:val="0"/>
              <w:ind w:firstLine="0"/>
              <w:jc w:val="center"/>
            </w:pPr>
            <w:r>
              <w:rPr>
                <w:szCs w:val="22"/>
                <w:lang w:eastAsia="en-US"/>
              </w:rPr>
              <w:t>ОК</w:t>
            </w:r>
          </w:p>
        </w:tc>
        <w:tc>
          <w:tcPr>
            <w:tcW w:w="5228" w:type="dxa"/>
            <w:tcBorders>
              <w:top w:val="nil"/>
              <w:left w:val="nil"/>
              <w:bottom w:val="single" w:sz="4" w:space="0" w:color="auto"/>
              <w:right w:val="single" w:sz="4" w:space="0" w:color="auto"/>
            </w:tcBorders>
            <w:shd w:val="clear" w:color="auto" w:fill="auto"/>
            <w:hideMark/>
          </w:tcPr>
          <w:p w14:paraId="61DA1409" w14:textId="4DCCF97E" w:rsidR="004D01B6" w:rsidRPr="004D01B6" w:rsidRDefault="004D01B6" w:rsidP="004D01B6">
            <w:pPr>
              <w:suppressAutoHyphens w:val="0"/>
              <w:ind w:firstLine="0"/>
              <w:jc w:val="left"/>
            </w:pPr>
            <w:r>
              <w:rPr>
                <w:szCs w:val="22"/>
                <w:lang w:eastAsia="en-US"/>
              </w:rPr>
              <w:t>Принимает значение: 1110424</w:t>
            </w:r>
          </w:p>
        </w:tc>
      </w:tr>
      <w:tr w:rsidR="004D01B6" w:rsidRPr="004D01B6" w14:paraId="275A658F"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0A306F9" w14:textId="77777777" w:rsidR="004D01B6" w:rsidRPr="004D01B6" w:rsidRDefault="004D01B6" w:rsidP="004D01B6">
            <w:pPr>
              <w:suppressAutoHyphens w:val="0"/>
              <w:ind w:firstLine="0"/>
              <w:jc w:val="left"/>
            </w:pPr>
            <w:r w:rsidRPr="004D01B6">
              <w:t>Наименование документа по содержанию информации в файле обмена информации получателя</w:t>
            </w:r>
          </w:p>
        </w:tc>
        <w:tc>
          <w:tcPr>
            <w:tcW w:w="2456" w:type="dxa"/>
            <w:tcBorders>
              <w:top w:val="nil"/>
              <w:left w:val="nil"/>
              <w:bottom w:val="single" w:sz="4" w:space="0" w:color="auto"/>
              <w:right w:val="single" w:sz="4" w:space="0" w:color="auto"/>
            </w:tcBorders>
            <w:shd w:val="clear" w:color="auto" w:fill="auto"/>
            <w:hideMark/>
          </w:tcPr>
          <w:p w14:paraId="194F6EA1" w14:textId="77777777" w:rsidR="004D01B6" w:rsidRPr="004D01B6" w:rsidRDefault="004D01B6" w:rsidP="004D01B6">
            <w:pPr>
              <w:suppressAutoHyphens w:val="0"/>
              <w:ind w:firstLine="0"/>
              <w:jc w:val="center"/>
            </w:pPr>
            <w:r w:rsidRPr="004D01B6">
              <w:t>NameDocRecipient</w:t>
            </w:r>
          </w:p>
        </w:tc>
        <w:tc>
          <w:tcPr>
            <w:tcW w:w="1208" w:type="dxa"/>
            <w:tcBorders>
              <w:top w:val="nil"/>
              <w:left w:val="nil"/>
              <w:bottom w:val="single" w:sz="4" w:space="0" w:color="auto"/>
              <w:right w:val="single" w:sz="4" w:space="0" w:color="auto"/>
            </w:tcBorders>
            <w:shd w:val="clear" w:color="auto" w:fill="auto"/>
            <w:hideMark/>
          </w:tcPr>
          <w:p w14:paraId="1753C6BF"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03FC3FF8" w14:textId="77777777" w:rsidR="004D01B6" w:rsidRPr="004D01B6" w:rsidRDefault="004D01B6" w:rsidP="004D01B6">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7F2EB181" w14:textId="04D7F68B" w:rsidR="004D01B6" w:rsidRPr="004D01B6" w:rsidRDefault="004D01B6" w:rsidP="004D01B6">
            <w:pPr>
              <w:suppressAutoHyphens w:val="0"/>
              <w:ind w:firstLine="0"/>
              <w:jc w:val="center"/>
            </w:pPr>
            <w:r>
              <w:rPr>
                <w:szCs w:val="22"/>
              </w:rPr>
              <w:t>ОК</w:t>
            </w:r>
          </w:p>
        </w:tc>
        <w:tc>
          <w:tcPr>
            <w:tcW w:w="5228" w:type="dxa"/>
            <w:tcBorders>
              <w:top w:val="nil"/>
              <w:left w:val="nil"/>
              <w:bottom w:val="single" w:sz="4" w:space="0" w:color="auto"/>
              <w:right w:val="single" w:sz="4" w:space="0" w:color="auto"/>
            </w:tcBorders>
            <w:shd w:val="clear" w:color="auto" w:fill="auto"/>
            <w:hideMark/>
          </w:tcPr>
          <w:p w14:paraId="39DA44A5" w14:textId="77777777" w:rsidR="004D01B6" w:rsidRDefault="004D01B6" w:rsidP="004D01B6">
            <w:pPr>
              <w:suppressAutoHyphens w:val="0"/>
              <w:ind w:firstLine="0"/>
              <w:jc w:val="left"/>
              <w:rPr>
                <w:szCs w:val="22"/>
              </w:rPr>
            </w:pPr>
            <w:r>
              <w:rPr>
                <w:szCs w:val="22"/>
              </w:rPr>
              <w:t xml:space="preserve">Принимает значение: </w:t>
            </w:r>
          </w:p>
          <w:p w14:paraId="3D5CACB5" w14:textId="3C67F87F" w:rsidR="004D01B6" w:rsidRPr="004D01B6" w:rsidRDefault="00514881" w:rsidP="004D01B6">
            <w:pPr>
              <w:suppressAutoHyphens w:val="0"/>
              <w:ind w:firstLine="0"/>
              <w:jc w:val="left"/>
            </w:pPr>
            <w:r>
              <w:rPr>
                <w:szCs w:val="22"/>
              </w:rPr>
              <w:t>э</w:t>
            </w:r>
            <w:r w:rsidR="005C7F0A">
              <w:rPr>
                <w:szCs w:val="22"/>
              </w:rPr>
              <w:t>лектронный коносамент</w:t>
            </w:r>
            <w:r w:rsidR="004D01B6">
              <w:rPr>
                <w:szCs w:val="22"/>
              </w:rPr>
              <w:t xml:space="preserve">, информация </w:t>
            </w:r>
            <w:r w:rsidR="004D01B6">
              <w:rPr>
                <w:szCs w:val="22"/>
                <w:lang w:eastAsia="en-US"/>
              </w:rPr>
              <w:t>получателя о получении груза</w:t>
            </w:r>
          </w:p>
        </w:tc>
      </w:tr>
      <w:tr w:rsidR="004D01B6" w:rsidRPr="004D01B6" w14:paraId="638B2D5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1F6F591" w14:textId="77777777" w:rsidR="004D01B6" w:rsidRPr="004D01B6" w:rsidRDefault="004D01B6" w:rsidP="004D01B6">
            <w:pPr>
              <w:suppressAutoHyphens w:val="0"/>
              <w:ind w:firstLine="0"/>
              <w:jc w:val="left"/>
            </w:pPr>
            <w:r w:rsidRPr="004D01B6">
              <w:t>Дата формирования файла обмена информации получателя</w:t>
            </w:r>
          </w:p>
        </w:tc>
        <w:tc>
          <w:tcPr>
            <w:tcW w:w="2456" w:type="dxa"/>
            <w:tcBorders>
              <w:top w:val="nil"/>
              <w:left w:val="nil"/>
              <w:bottom w:val="single" w:sz="4" w:space="0" w:color="auto"/>
              <w:right w:val="single" w:sz="4" w:space="0" w:color="auto"/>
            </w:tcBorders>
            <w:shd w:val="clear" w:color="auto" w:fill="auto"/>
            <w:hideMark/>
          </w:tcPr>
          <w:p w14:paraId="0A37949F" w14:textId="77777777" w:rsidR="004D01B6" w:rsidRPr="004D01B6" w:rsidRDefault="004D01B6" w:rsidP="004D01B6">
            <w:pPr>
              <w:suppressAutoHyphens w:val="0"/>
              <w:ind w:firstLine="0"/>
              <w:jc w:val="center"/>
            </w:pPr>
            <w:r w:rsidRPr="004D01B6">
              <w:t>DateInfRecipient</w:t>
            </w:r>
          </w:p>
        </w:tc>
        <w:tc>
          <w:tcPr>
            <w:tcW w:w="1208" w:type="dxa"/>
            <w:tcBorders>
              <w:top w:val="nil"/>
              <w:left w:val="nil"/>
              <w:bottom w:val="single" w:sz="4" w:space="0" w:color="auto"/>
              <w:right w:val="single" w:sz="4" w:space="0" w:color="auto"/>
            </w:tcBorders>
            <w:shd w:val="clear" w:color="auto" w:fill="auto"/>
            <w:hideMark/>
          </w:tcPr>
          <w:p w14:paraId="114D3C2E"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5B0A6ED3" w14:textId="77777777" w:rsidR="004D01B6" w:rsidRPr="004D01B6" w:rsidRDefault="004D01B6" w:rsidP="004D01B6">
            <w:pPr>
              <w:suppressAutoHyphens w:val="0"/>
              <w:ind w:firstLine="0"/>
              <w:jc w:val="center"/>
            </w:pPr>
            <w:r w:rsidRPr="004D01B6">
              <w:t>T(=10)</w:t>
            </w:r>
          </w:p>
        </w:tc>
        <w:tc>
          <w:tcPr>
            <w:tcW w:w="1910" w:type="dxa"/>
            <w:tcBorders>
              <w:top w:val="nil"/>
              <w:left w:val="nil"/>
              <w:bottom w:val="single" w:sz="4" w:space="0" w:color="auto"/>
              <w:right w:val="single" w:sz="4" w:space="0" w:color="auto"/>
            </w:tcBorders>
            <w:shd w:val="clear" w:color="auto" w:fill="auto"/>
            <w:hideMark/>
          </w:tcPr>
          <w:p w14:paraId="3A4A84BF" w14:textId="238B4B18" w:rsidR="004D01B6" w:rsidRPr="004D01B6" w:rsidRDefault="004D01B6" w:rsidP="004D01B6">
            <w:pPr>
              <w:suppressAutoHyphens w:val="0"/>
              <w:ind w:firstLine="0"/>
              <w:jc w:val="center"/>
            </w:pPr>
            <w:r>
              <w:rPr>
                <w:szCs w:val="22"/>
              </w:rPr>
              <w:t>О</w:t>
            </w:r>
          </w:p>
        </w:tc>
        <w:tc>
          <w:tcPr>
            <w:tcW w:w="5228" w:type="dxa"/>
            <w:tcBorders>
              <w:top w:val="nil"/>
              <w:left w:val="nil"/>
              <w:bottom w:val="single" w:sz="4" w:space="0" w:color="auto"/>
              <w:right w:val="single" w:sz="4" w:space="0" w:color="auto"/>
            </w:tcBorders>
            <w:shd w:val="clear" w:color="auto" w:fill="auto"/>
            <w:hideMark/>
          </w:tcPr>
          <w:p w14:paraId="11E78D9A" w14:textId="77777777" w:rsidR="004D01B6" w:rsidRDefault="004D01B6" w:rsidP="004D01B6">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57D36309" w14:textId="7B300F07" w:rsidR="004D01B6" w:rsidRPr="004D01B6" w:rsidRDefault="004D01B6" w:rsidP="004D01B6">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4D01B6" w:rsidRPr="004D01B6" w14:paraId="1BFE3145"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D56E048" w14:textId="77777777" w:rsidR="004D01B6" w:rsidRPr="004D01B6" w:rsidRDefault="004D01B6" w:rsidP="004D01B6">
            <w:pPr>
              <w:suppressAutoHyphens w:val="0"/>
              <w:ind w:firstLine="0"/>
              <w:jc w:val="left"/>
            </w:pPr>
            <w:r w:rsidRPr="004D01B6">
              <w:t>Время формирования файла обмена информации получателя</w:t>
            </w:r>
          </w:p>
        </w:tc>
        <w:tc>
          <w:tcPr>
            <w:tcW w:w="2456" w:type="dxa"/>
            <w:tcBorders>
              <w:top w:val="nil"/>
              <w:left w:val="nil"/>
              <w:bottom w:val="single" w:sz="4" w:space="0" w:color="auto"/>
              <w:right w:val="single" w:sz="4" w:space="0" w:color="auto"/>
            </w:tcBorders>
            <w:shd w:val="clear" w:color="auto" w:fill="auto"/>
            <w:hideMark/>
          </w:tcPr>
          <w:p w14:paraId="38E71228" w14:textId="77777777" w:rsidR="004D01B6" w:rsidRPr="004D01B6" w:rsidRDefault="004D01B6" w:rsidP="004D01B6">
            <w:pPr>
              <w:suppressAutoHyphens w:val="0"/>
              <w:ind w:firstLine="0"/>
              <w:jc w:val="center"/>
            </w:pPr>
            <w:r w:rsidRPr="004D01B6">
              <w:t>TimeInfRecipient</w:t>
            </w:r>
          </w:p>
        </w:tc>
        <w:tc>
          <w:tcPr>
            <w:tcW w:w="1208" w:type="dxa"/>
            <w:tcBorders>
              <w:top w:val="nil"/>
              <w:left w:val="nil"/>
              <w:bottom w:val="single" w:sz="4" w:space="0" w:color="auto"/>
              <w:right w:val="single" w:sz="4" w:space="0" w:color="auto"/>
            </w:tcBorders>
            <w:shd w:val="clear" w:color="auto" w:fill="auto"/>
            <w:hideMark/>
          </w:tcPr>
          <w:p w14:paraId="13B066DE"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167206C" w14:textId="77777777" w:rsidR="004D01B6" w:rsidRPr="004D01B6" w:rsidRDefault="004D01B6" w:rsidP="004D01B6">
            <w:pPr>
              <w:suppressAutoHyphens w:val="0"/>
              <w:ind w:firstLine="0"/>
              <w:jc w:val="center"/>
            </w:pPr>
            <w:r w:rsidRPr="004D01B6">
              <w:t>T(=8)</w:t>
            </w:r>
          </w:p>
        </w:tc>
        <w:tc>
          <w:tcPr>
            <w:tcW w:w="1910" w:type="dxa"/>
            <w:tcBorders>
              <w:top w:val="nil"/>
              <w:left w:val="nil"/>
              <w:bottom w:val="single" w:sz="4" w:space="0" w:color="auto"/>
              <w:right w:val="single" w:sz="4" w:space="0" w:color="auto"/>
            </w:tcBorders>
            <w:shd w:val="clear" w:color="auto" w:fill="auto"/>
            <w:hideMark/>
          </w:tcPr>
          <w:p w14:paraId="1C53BDE8" w14:textId="6B0B466C" w:rsidR="004D01B6" w:rsidRPr="004D01B6" w:rsidRDefault="004D01B6" w:rsidP="004D01B6">
            <w:pPr>
              <w:suppressAutoHyphens w:val="0"/>
              <w:ind w:firstLine="0"/>
              <w:jc w:val="center"/>
            </w:pPr>
            <w:r>
              <w:rPr>
                <w:szCs w:val="22"/>
              </w:rPr>
              <w:t>О</w:t>
            </w:r>
          </w:p>
        </w:tc>
        <w:tc>
          <w:tcPr>
            <w:tcW w:w="5228" w:type="dxa"/>
            <w:tcBorders>
              <w:top w:val="nil"/>
              <w:left w:val="nil"/>
              <w:bottom w:val="single" w:sz="4" w:space="0" w:color="auto"/>
              <w:right w:val="single" w:sz="4" w:space="0" w:color="auto"/>
            </w:tcBorders>
            <w:shd w:val="clear" w:color="auto" w:fill="auto"/>
            <w:hideMark/>
          </w:tcPr>
          <w:p w14:paraId="60FD71A9" w14:textId="77777777" w:rsidR="004D01B6" w:rsidRDefault="004D01B6" w:rsidP="004D01B6">
            <w:pPr>
              <w:suppressAutoHyphens w:val="0"/>
              <w:ind w:firstLine="0"/>
              <w:jc w:val="left"/>
              <w:rPr>
                <w:szCs w:val="22"/>
              </w:rPr>
            </w:pPr>
            <w:r>
              <w:rPr>
                <w:szCs w:val="22"/>
              </w:rPr>
              <w:t>Типовой элемент &lt;</w:t>
            </w:r>
            <w:r>
              <w:rPr>
                <w:szCs w:val="22"/>
                <w:lang w:val="en-US"/>
              </w:rPr>
              <w:t>TimeType</w:t>
            </w:r>
            <w:r>
              <w:rPr>
                <w:szCs w:val="22"/>
              </w:rPr>
              <w:t>&gt;.</w:t>
            </w:r>
          </w:p>
          <w:p w14:paraId="53A92BB2" w14:textId="75FE39B5" w:rsidR="004D01B6" w:rsidRPr="004D01B6" w:rsidRDefault="004D01B6" w:rsidP="004D01B6">
            <w:pPr>
              <w:suppressAutoHyphens w:val="0"/>
              <w:ind w:firstLine="0"/>
              <w:jc w:val="left"/>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p>
        </w:tc>
      </w:tr>
      <w:tr w:rsidR="004D01B6" w:rsidRPr="004D01B6" w14:paraId="79FD4B29" w14:textId="77777777" w:rsidTr="004D01B6">
        <w:trPr>
          <w:trHeight w:val="23"/>
          <w:jc w:val="center"/>
        </w:trPr>
        <w:tc>
          <w:tcPr>
            <w:tcW w:w="4009" w:type="dxa"/>
            <w:tcBorders>
              <w:top w:val="single" w:sz="4" w:space="0" w:color="auto"/>
              <w:left w:val="single" w:sz="4" w:space="0" w:color="auto"/>
              <w:right w:val="single" w:sz="4" w:space="0" w:color="auto"/>
            </w:tcBorders>
            <w:shd w:val="clear" w:color="auto" w:fill="auto"/>
            <w:hideMark/>
          </w:tcPr>
          <w:p w14:paraId="01B4E33C" w14:textId="47724526" w:rsidR="004D01B6" w:rsidRPr="004D01B6" w:rsidRDefault="004D01B6" w:rsidP="004D01B6">
            <w:pPr>
              <w:suppressAutoHyphens w:val="0"/>
              <w:ind w:firstLine="0"/>
              <w:jc w:val="left"/>
            </w:pPr>
            <w:r w:rsidRPr="004D01B6">
              <w:t>Идентификатор файла обмена информации перевозчика   |</w:t>
            </w:r>
          </w:p>
        </w:tc>
        <w:tc>
          <w:tcPr>
            <w:tcW w:w="2456" w:type="dxa"/>
            <w:tcBorders>
              <w:top w:val="single" w:sz="4" w:space="0" w:color="auto"/>
              <w:left w:val="nil"/>
              <w:right w:val="single" w:sz="4" w:space="0" w:color="auto"/>
            </w:tcBorders>
            <w:shd w:val="clear" w:color="auto" w:fill="auto"/>
            <w:hideMark/>
          </w:tcPr>
          <w:p w14:paraId="137E2CFF" w14:textId="77777777" w:rsidR="004D01B6" w:rsidRPr="004D01B6" w:rsidRDefault="004D01B6" w:rsidP="004D01B6">
            <w:pPr>
              <w:suppressAutoHyphens w:val="0"/>
              <w:ind w:firstLine="0"/>
              <w:jc w:val="center"/>
            </w:pPr>
            <w:r w:rsidRPr="004D01B6">
              <w:t>IDInfCarrier</w:t>
            </w:r>
          </w:p>
        </w:tc>
        <w:tc>
          <w:tcPr>
            <w:tcW w:w="1208" w:type="dxa"/>
            <w:tcBorders>
              <w:top w:val="single" w:sz="4" w:space="0" w:color="auto"/>
              <w:left w:val="nil"/>
              <w:right w:val="single" w:sz="4" w:space="0" w:color="auto"/>
            </w:tcBorders>
            <w:shd w:val="clear" w:color="auto" w:fill="auto"/>
            <w:hideMark/>
          </w:tcPr>
          <w:p w14:paraId="6A90EEF4" w14:textId="77777777" w:rsidR="004D01B6" w:rsidRPr="004D01B6" w:rsidRDefault="004D01B6" w:rsidP="004D01B6">
            <w:pPr>
              <w:suppressAutoHyphens w:val="0"/>
              <w:ind w:firstLine="0"/>
              <w:jc w:val="center"/>
            </w:pPr>
            <w:r w:rsidRPr="004D01B6">
              <w:t>С</w:t>
            </w:r>
          </w:p>
        </w:tc>
        <w:tc>
          <w:tcPr>
            <w:tcW w:w="1208" w:type="dxa"/>
            <w:tcBorders>
              <w:top w:val="single" w:sz="4" w:space="0" w:color="auto"/>
              <w:left w:val="nil"/>
              <w:right w:val="single" w:sz="4" w:space="0" w:color="auto"/>
            </w:tcBorders>
            <w:shd w:val="clear" w:color="auto" w:fill="auto"/>
            <w:hideMark/>
          </w:tcPr>
          <w:p w14:paraId="552BFFF3" w14:textId="77777777" w:rsidR="004D01B6" w:rsidRPr="004D01B6" w:rsidRDefault="004D01B6" w:rsidP="004D01B6">
            <w:pPr>
              <w:suppressAutoHyphens w:val="0"/>
              <w:ind w:firstLine="0"/>
              <w:jc w:val="center"/>
            </w:pPr>
            <w:r w:rsidRPr="004D01B6">
              <w:t> </w:t>
            </w:r>
          </w:p>
        </w:tc>
        <w:tc>
          <w:tcPr>
            <w:tcW w:w="1910" w:type="dxa"/>
            <w:tcBorders>
              <w:top w:val="single" w:sz="4" w:space="0" w:color="auto"/>
              <w:left w:val="nil"/>
              <w:right w:val="single" w:sz="4" w:space="0" w:color="auto"/>
            </w:tcBorders>
            <w:shd w:val="clear" w:color="auto" w:fill="auto"/>
            <w:hideMark/>
          </w:tcPr>
          <w:p w14:paraId="1406EA0B" w14:textId="77777777" w:rsidR="004D01B6" w:rsidRPr="004D01B6" w:rsidRDefault="004D01B6" w:rsidP="004D01B6">
            <w:pPr>
              <w:suppressAutoHyphens w:val="0"/>
              <w:ind w:firstLine="0"/>
              <w:jc w:val="center"/>
            </w:pPr>
            <w:r w:rsidRPr="004D01B6">
              <w:t>О</w:t>
            </w:r>
          </w:p>
        </w:tc>
        <w:tc>
          <w:tcPr>
            <w:tcW w:w="5228" w:type="dxa"/>
            <w:tcBorders>
              <w:top w:val="single" w:sz="4" w:space="0" w:color="auto"/>
              <w:left w:val="nil"/>
              <w:right w:val="single" w:sz="4" w:space="0" w:color="auto"/>
            </w:tcBorders>
            <w:shd w:val="clear" w:color="auto" w:fill="auto"/>
            <w:hideMark/>
          </w:tcPr>
          <w:p w14:paraId="684D5686" w14:textId="06223225"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3 </w:t>
            </w:r>
          </w:p>
        </w:tc>
      </w:tr>
      <w:tr w:rsidR="004D01B6" w:rsidRPr="004D01B6" w14:paraId="406367D9"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5396719" w14:textId="77777777" w:rsidR="004D01B6" w:rsidRPr="004D01B6" w:rsidRDefault="004D01B6" w:rsidP="004D01B6">
            <w:pPr>
              <w:suppressAutoHyphens w:val="0"/>
              <w:ind w:firstLine="0"/>
              <w:jc w:val="left"/>
            </w:pPr>
            <w:r w:rsidRPr="004D01B6">
              <w:t>Идентификатор файла обмена информации перевозчика о подтверждении изменения сведений о получателе и (или) порте выгрузки</w:t>
            </w:r>
          </w:p>
        </w:tc>
        <w:tc>
          <w:tcPr>
            <w:tcW w:w="2456" w:type="dxa"/>
            <w:tcBorders>
              <w:top w:val="nil"/>
              <w:left w:val="nil"/>
              <w:bottom w:val="single" w:sz="4" w:space="0" w:color="auto"/>
              <w:right w:val="single" w:sz="4" w:space="0" w:color="auto"/>
            </w:tcBorders>
            <w:shd w:val="clear" w:color="auto" w:fill="auto"/>
            <w:hideMark/>
          </w:tcPr>
          <w:p w14:paraId="0634DFA9" w14:textId="77777777" w:rsidR="004D01B6" w:rsidRPr="004D01B6" w:rsidRDefault="004D01B6" w:rsidP="004D01B6">
            <w:pPr>
              <w:suppressAutoHyphens w:val="0"/>
              <w:ind w:firstLine="0"/>
              <w:jc w:val="center"/>
            </w:pPr>
            <w:r w:rsidRPr="004D01B6">
              <w:t>IDInfConfirm</w:t>
            </w:r>
          </w:p>
        </w:tc>
        <w:tc>
          <w:tcPr>
            <w:tcW w:w="1208" w:type="dxa"/>
            <w:tcBorders>
              <w:top w:val="nil"/>
              <w:left w:val="nil"/>
              <w:bottom w:val="single" w:sz="4" w:space="0" w:color="auto"/>
              <w:right w:val="single" w:sz="4" w:space="0" w:color="auto"/>
            </w:tcBorders>
            <w:shd w:val="clear" w:color="auto" w:fill="auto"/>
            <w:hideMark/>
          </w:tcPr>
          <w:p w14:paraId="35750500"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654DAA16"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6F830D11"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119947C7" w14:textId="064E93F3"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4 </w:t>
            </w:r>
          </w:p>
        </w:tc>
      </w:tr>
      <w:tr w:rsidR="004D01B6" w:rsidRPr="004D01B6" w14:paraId="74A50EEB"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093BF68" w14:textId="6D0447FB" w:rsidR="004D01B6" w:rsidRPr="004D01B6" w:rsidRDefault="004D01B6" w:rsidP="004D01B6">
            <w:pPr>
              <w:suppressAutoHyphens w:val="0"/>
              <w:ind w:firstLine="0"/>
              <w:jc w:val="left"/>
            </w:pPr>
            <w:r w:rsidRPr="004D01B6">
              <w:t>Содержание</w:t>
            </w:r>
            <w:r w:rsidR="005C7F0A">
              <w:t xml:space="preserve"> электронного</w:t>
            </w:r>
            <w:r w:rsidRPr="004D01B6">
              <w:t xml:space="preserve"> коносамента, информация получателя</w:t>
            </w:r>
          </w:p>
        </w:tc>
        <w:tc>
          <w:tcPr>
            <w:tcW w:w="2456" w:type="dxa"/>
            <w:tcBorders>
              <w:top w:val="nil"/>
              <w:left w:val="nil"/>
              <w:bottom w:val="single" w:sz="4" w:space="0" w:color="auto"/>
              <w:right w:val="single" w:sz="4" w:space="0" w:color="auto"/>
            </w:tcBorders>
            <w:shd w:val="clear" w:color="auto" w:fill="auto"/>
            <w:hideMark/>
          </w:tcPr>
          <w:p w14:paraId="7F22CEDF" w14:textId="77777777" w:rsidR="004D01B6" w:rsidRPr="004D01B6" w:rsidRDefault="004D01B6" w:rsidP="004D01B6">
            <w:pPr>
              <w:suppressAutoHyphens w:val="0"/>
              <w:ind w:firstLine="0"/>
              <w:jc w:val="center"/>
            </w:pPr>
            <w:r w:rsidRPr="004D01B6">
              <w:t>ContInfRecipient</w:t>
            </w:r>
          </w:p>
        </w:tc>
        <w:tc>
          <w:tcPr>
            <w:tcW w:w="1208" w:type="dxa"/>
            <w:tcBorders>
              <w:top w:val="nil"/>
              <w:left w:val="nil"/>
              <w:bottom w:val="single" w:sz="4" w:space="0" w:color="auto"/>
              <w:right w:val="single" w:sz="4" w:space="0" w:color="auto"/>
            </w:tcBorders>
            <w:shd w:val="clear" w:color="auto" w:fill="auto"/>
            <w:hideMark/>
          </w:tcPr>
          <w:p w14:paraId="756735E6"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138BA02F"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6E8CE6A4"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2E790AEE" w14:textId="687C5DCF"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5 </w:t>
            </w:r>
          </w:p>
        </w:tc>
      </w:tr>
      <w:tr w:rsidR="004D01B6" w:rsidRPr="004D01B6" w14:paraId="7A20B1E5"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B3A51FE" w14:textId="77777777" w:rsidR="004D01B6" w:rsidRPr="004D01B6" w:rsidRDefault="004D01B6" w:rsidP="004D01B6">
            <w:pPr>
              <w:suppressAutoHyphens w:val="0"/>
              <w:ind w:firstLine="0"/>
              <w:jc w:val="left"/>
            </w:pPr>
            <w:r w:rsidRPr="004D01B6">
              <w:t>Сведения о лице, подписывающем файл обмена информации получателя</w:t>
            </w:r>
          </w:p>
        </w:tc>
        <w:tc>
          <w:tcPr>
            <w:tcW w:w="2456" w:type="dxa"/>
            <w:tcBorders>
              <w:top w:val="nil"/>
              <w:left w:val="nil"/>
              <w:bottom w:val="single" w:sz="4" w:space="0" w:color="auto"/>
              <w:right w:val="single" w:sz="4" w:space="0" w:color="auto"/>
            </w:tcBorders>
            <w:shd w:val="clear" w:color="auto" w:fill="auto"/>
            <w:hideMark/>
          </w:tcPr>
          <w:p w14:paraId="07686A99" w14:textId="77777777" w:rsidR="004D01B6" w:rsidRPr="004D01B6" w:rsidRDefault="004D01B6" w:rsidP="004D01B6">
            <w:pPr>
              <w:suppressAutoHyphens w:val="0"/>
              <w:ind w:firstLine="0"/>
              <w:jc w:val="center"/>
            </w:pPr>
            <w:r w:rsidRPr="004D01B6">
              <w:t>SngInfRecipient</w:t>
            </w:r>
          </w:p>
        </w:tc>
        <w:tc>
          <w:tcPr>
            <w:tcW w:w="1208" w:type="dxa"/>
            <w:tcBorders>
              <w:top w:val="nil"/>
              <w:left w:val="nil"/>
              <w:bottom w:val="single" w:sz="4" w:space="0" w:color="auto"/>
              <w:right w:val="single" w:sz="4" w:space="0" w:color="auto"/>
            </w:tcBorders>
            <w:shd w:val="clear" w:color="auto" w:fill="auto"/>
            <w:hideMark/>
          </w:tcPr>
          <w:p w14:paraId="4BCE23A8"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3E3AC716"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6FF475C6"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5A21DD37" w14:textId="77777777" w:rsidR="009713D4" w:rsidRDefault="004D01B6" w:rsidP="004D01B6">
            <w:pPr>
              <w:suppressAutoHyphens w:val="0"/>
              <w:ind w:firstLine="0"/>
              <w:jc w:val="left"/>
            </w:pPr>
            <w:r w:rsidRPr="004D01B6">
              <w:t xml:space="preserve">Типовой элемент &lt;SignerType&gt;. </w:t>
            </w:r>
          </w:p>
          <w:p w14:paraId="10572485" w14:textId="79AC1801"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9 </w:t>
            </w:r>
          </w:p>
        </w:tc>
      </w:tr>
    </w:tbl>
    <w:p w14:paraId="3DFBC790" w14:textId="77777777" w:rsidR="009713D4" w:rsidRDefault="009713D4" w:rsidP="004D01B6">
      <w:pPr>
        <w:suppressAutoHyphens w:val="0"/>
        <w:spacing w:before="360"/>
        <w:ind w:firstLine="0"/>
        <w:jc w:val="right"/>
      </w:pPr>
    </w:p>
    <w:p w14:paraId="152485A4" w14:textId="77777777" w:rsidR="009713D4" w:rsidRDefault="009713D4" w:rsidP="004D01B6">
      <w:pPr>
        <w:suppressAutoHyphens w:val="0"/>
        <w:spacing w:before="360"/>
        <w:ind w:firstLine="0"/>
        <w:jc w:val="right"/>
      </w:pPr>
    </w:p>
    <w:p w14:paraId="6A3226C9" w14:textId="7F23A2AB" w:rsidR="004D01B6" w:rsidRPr="004D01B6" w:rsidRDefault="004D01B6" w:rsidP="004D01B6">
      <w:pPr>
        <w:suppressAutoHyphens w:val="0"/>
        <w:spacing w:before="360"/>
        <w:ind w:firstLine="0"/>
        <w:jc w:val="right"/>
      </w:pPr>
      <w:r>
        <w:t>Таблица 13.</w:t>
      </w:r>
      <w:r w:rsidRPr="004D01B6">
        <w:t>3</w:t>
      </w:r>
    </w:p>
    <w:p w14:paraId="2106EEB9" w14:textId="77777777" w:rsidR="004D01B6" w:rsidRPr="004D01B6" w:rsidRDefault="004D01B6" w:rsidP="004D01B6">
      <w:pPr>
        <w:suppressAutoHyphens w:val="0"/>
        <w:spacing w:after="120"/>
        <w:ind w:firstLine="0"/>
        <w:jc w:val="center"/>
        <w15:collapsed/>
        <w:rPr>
          <w:sz w:val="20"/>
          <w:szCs w:val="20"/>
        </w:rPr>
      </w:pPr>
      <w:r w:rsidRPr="004D01B6">
        <w:rPr>
          <w:b/>
          <w:bCs/>
        </w:rPr>
        <w:t>Идентификатор файла обмена информации перевозчика (IDInfCarrier)</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6A512F71"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AE8D4D"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416F7E64"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509DBD"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C04C94"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46996B"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73785491"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32F95EDC"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795EA20" w14:textId="77777777" w:rsidR="004D01B6" w:rsidRPr="004D01B6" w:rsidRDefault="004D01B6" w:rsidP="004D01B6">
            <w:pPr>
              <w:suppressAutoHyphens w:val="0"/>
              <w:ind w:firstLine="0"/>
              <w:jc w:val="left"/>
            </w:pPr>
            <w:r w:rsidRPr="004D01B6">
              <w:t>Идентификатор файла обмена информации перевозчика</w:t>
            </w:r>
          </w:p>
        </w:tc>
        <w:tc>
          <w:tcPr>
            <w:tcW w:w="2456" w:type="dxa"/>
            <w:tcBorders>
              <w:top w:val="nil"/>
              <w:left w:val="nil"/>
              <w:bottom w:val="single" w:sz="4" w:space="0" w:color="auto"/>
              <w:right w:val="single" w:sz="4" w:space="0" w:color="auto"/>
            </w:tcBorders>
            <w:shd w:val="clear" w:color="auto" w:fill="auto"/>
            <w:hideMark/>
          </w:tcPr>
          <w:p w14:paraId="5D43B2ED" w14:textId="77777777" w:rsidR="004D01B6" w:rsidRPr="004D01B6" w:rsidRDefault="004D01B6" w:rsidP="004D01B6">
            <w:pPr>
              <w:suppressAutoHyphens w:val="0"/>
              <w:ind w:firstLine="0"/>
              <w:jc w:val="center"/>
            </w:pPr>
            <w:r w:rsidRPr="004D01B6">
              <w:t>IDFileCarrier</w:t>
            </w:r>
          </w:p>
        </w:tc>
        <w:tc>
          <w:tcPr>
            <w:tcW w:w="1208" w:type="dxa"/>
            <w:tcBorders>
              <w:top w:val="nil"/>
              <w:left w:val="nil"/>
              <w:bottom w:val="single" w:sz="4" w:space="0" w:color="auto"/>
              <w:right w:val="single" w:sz="4" w:space="0" w:color="auto"/>
            </w:tcBorders>
            <w:shd w:val="clear" w:color="auto" w:fill="auto"/>
            <w:hideMark/>
          </w:tcPr>
          <w:p w14:paraId="09341E1E"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F742D95" w14:textId="77777777" w:rsidR="004D01B6" w:rsidRPr="004D01B6" w:rsidRDefault="004D01B6" w:rsidP="004D01B6">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170567F3" w14:textId="21BC8F7A" w:rsidR="004D01B6" w:rsidRPr="004D01B6" w:rsidRDefault="004D01B6" w:rsidP="004D01B6">
            <w:pPr>
              <w:suppressAutoHyphens w:val="0"/>
              <w:ind w:firstLine="0"/>
              <w:jc w:val="center"/>
            </w:pPr>
            <w:r>
              <w:rPr>
                <w:szCs w:val="22"/>
                <w:lang w:eastAsia="en-US"/>
              </w:rPr>
              <w:t>О</w:t>
            </w:r>
          </w:p>
        </w:tc>
        <w:tc>
          <w:tcPr>
            <w:tcW w:w="5228" w:type="dxa"/>
            <w:tcBorders>
              <w:top w:val="nil"/>
              <w:left w:val="nil"/>
              <w:bottom w:val="single" w:sz="4" w:space="0" w:color="auto"/>
              <w:right w:val="single" w:sz="4" w:space="0" w:color="auto"/>
            </w:tcBorders>
            <w:shd w:val="clear" w:color="auto" w:fill="auto"/>
            <w:hideMark/>
          </w:tcPr>
          <w:p w14:paraId="45719F4E" w14:textId="760DEE95" w:rsidR="004D01B6" w:rsidRPr="004D01B6" w:rsidRDefault="004D01B6" w:rsidP="004D01B6">
            <w:pPr>
              <w:suppressAutoHyphens w:val="0"/>
              <w:ind w:firstLine="0"/>
              <w:jc w:val="left"/>
            </w:pPr>
            <w:r>
              <w:rPr>
                <w:szCs w:val="22"/>
                <w:lang w:eastAsia="en-US"/>
              </w:rPr>
              <w:t xml:space="preserve">Содержит (повторяет) имя файла обмена информации </w:t>
            </w:r>
            <w:r>
              <w:rPr>
                <w:szCs w:val="22"/>
              </w:rPr>
              <w:t xml:space="preserve">перевозчика </w:t>
            </w:r>
            <w:r>
              <w:rPr>
                <w:szCs w:val="22"/>
                <w:lang w:eastAsia="en-US"/>
              </w:rPr>
              <w:t>без расширения</w:t>
            </w:r>
          </w:p>
        </w:tc>
      </w:tr>
      <w:tr w:rsidR="004D01B6" w:rsidRPr="004D01B6" w14:paraId="7527CEF2"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3B8EA80" w14:textId="77777777" w:rsidR="004D01B6" w:rsidRPr="004D01B6" w:rsidRDefault="004D01B6" w:rsidP="004D01B6">
            <w:pPr>
              <w:suppressAutoHyphens w:val="0"/>
              <w:ind w:firstLine="0"/>
              <w:jc w:val="left"/>
            </w:pPr>
            <w:r w:rsidRPr="004D01B6">
              <w:t>Дата формирования файла обмена информации перевозчика</w:t>
            </w:r>
          </w:p>
        </w:tc>
        <w:tc>
          <w:tcPr>
            <w:tcW w:w="2456" w:type="dxa"/>
            <w:tcBorders>
              <w:top w:val="nil"/>
              <w:left w:val="nil"/>
              <w:bottom w:val="single" w:sz="4" w:space="0" w:color="auto"/>
              <w:right w:val="single" w:sz="4" w:space="0" w:color="auto"/>
            </w:tcBorders>
            <w:shd w:val="clear" w:color="auto" w:fill="auto"/>
            <w:hideMark/>
          </w:tcPr>
          <w:p w14:paraId="0808FC68" w14:textId="77777777" w:rsidR="004D01B6" w:rsidRPr="004D01B6" w:rsidRDefault="004D01B6" w:rsidP="004D01B6">
            <w:pPr>
              <w:suppressAutoHyphens w:val="0"/>
              <w:ind w:firstLine="0"/>
              <w:jc w:val="center"/>
            </w:pPr>
            <w:r w:rsidRPr="004D01B6">
              <w:t>DateFileCarrier</w:t>
            </w:r>
          </w:p>
        </w:tc>
        <w:tc>
          <w:tcPr>
            <w:tcW w:w="1208" w:type="dxa"/>
            <w:tcBorders>
              <w:top w:val="nil"/>
              <w:left w:val="nil"/>
              <w:bottom w:val="single" w:sz="4" w:space="0" w:color="auto"/>
              <w:right w:val="single" w:sz="4" w:space="0" w:color="auto"/>
            </w:tcBorders>
            <w:shd w:val="clear" w:color="auto" w:fill="auto"/>
            <w:hideMark/>
          </w:tcPr>
          <w:p w14:paraId="5BC7D555"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1C4FF686" w14:textId="77777777" w:rsidR="004D01B6" w:rsidRPr="004D01B6" w:rsidRDefault="004D01B6" w:rsidP="004D01B6">
            <w:pPr>
              <w:suppressAutoHyphens w:val="0"/>
              <w:ind w:firstLine="0"/>
              <w:jc w:val="center"/>
            </w:pPr>
            <w:r w:rsidRPr="004D01B6">
              <w:t>T(=10)</w:t>
            </w:r>
          </w:p>
        </w:tc>
        <w:tc>
          <w:tcPr>
            <w:tcW w:w="1910" w:type="dxa"/>
            <w:tcBorders>
              <w:top w:val="nil"/>
              <w:left w:val="nil"/>
              <w:bottom w:val="single" w:sz="4" w:space="0" w:color="auto"/>
              <w:right w:val="single" w:sz="4" w:space="0" w:color="auto"/>
            </w:tcBorders>
            <w:shd w:val="clear" w:color="auto" w:fill="auto"/>
            <w:hideMark/>
          </w:tcPr>
          <w:p w14:paraId="42B12196" w14:textId="41ADE962" w:rsidR="004D01B6" w:rsidRPr="004D01B6" w:rsidRDefault="004D01B6" w:rsidP="004D01B6">
            <w:pPr>
              <w:suppressAutoHyphens w:val="0"/>
              <w:ind w:firstLine="0"/>
              <w:jc w:val="center"/>
            </w:pPr>
            <w:r>
              <w:rPr>
                <w:szCs w:val="22"/>
                <w:lang w:eastAsia="en-US"/>
              </w:rPr>
              <w:t>О</w:t>
            </w:r>
          </w:p>
        </w:tc>
        <w:tc>
          <w:tcPr>
            <w:tcW w:w="5228" w:type="dxa"/>
            <w:tcBorders>
              <w:top w:val="nil"/>
              <w:left w:val="nil"/>
              <w:bottom w:val="single" w:sz="4" w:space="0" w:color="auto"/>
              <w:right w:val="single" w:sz="4" w:space="0" w:color="auto"/>
            </w:tcBorders>
            <w:shd w:val="clear" w:color="auto" w:fill="auto"/>
            <w:hideMark/>
          </w:tcPr>
          <w:p w14:paraId="58E88C81" w14:textId="77777777" w:rsidR="004D01B6" w:rsidRDefault="004D01B6" w:rsidP="004D01B6">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5A5E2A61" w14:textId="091C1E6E" w:rsidR="004D01B6" w:rsidRDefault="004D01B6" w:rsidP="004D01B6">
            <w:pPr>
              <w:suppressAutoHyphens w:val="0"/>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sidRPr="004D01B6">
              <w:rPr>
                <w:szCs w:val="22"/>
                <w:lang w:eastAsia="en-US"/>
              </w:rPr>
              <w:t>.</w:t>
            </w:r>
            <w:r>
              <w:rPr>
                <w:szCs w:val="22"/>
                <w:lang w:eastAsia="en-US"/>
              </w:rPr>
              <w:t xml:space="preserve"> </w:t>
            </w:r>
          </w:p>
          <w:p w14:paraId="20624618" w14:textId="4E34CB0A" w:rsidR="004D01B6" w:rsidRPr="004D01B6" w:rsidRDefault="004D01B6" w:rsidP="004D01B6">
            <w:pPr>
              <w:suppressAutoHyphens w:val="0"/>
              <w:ind w:firstLine="0"/>
              <w:jc w:val="left"/>
            </w:pPr>
            <w:r>
              <w:rPr>
                <w:szCs w:val="22"/>
                <w:lang w:eastAsia="en-US"/>
              </w:rPr>
              <w:t xml:space="preserve">Указывается (повторяет) значение </w:t>
            </w:r>
            <w:r w:rsidRPr="008F03DE">
              <w:rPr>
                <w:szCs w:val="22"/>
                <w:lang w:eastAsia="en-US"/>
              </w:rPr>
              <w:t>&lt;</w:t>
            </w:r>
            <w:r>
              <w:rPr>
                <w:szCs w:val="22"/>
                <w:lang w:val="en-US" w:eastAsia="en-US"/>
              </w:rPr>
              <w:t>DateInf</w:t>
            </w:r>
            <w:r>
              <w:rPr>
                <w:szCs w:val="22"/>
                <w:lang w:val="en-US"/>
              </w:rPr>
              <w:t>Carrier</w:t>
            </w:r>
            <w:r w:rsidRPr="008F03DE">
              <w:rPr>
                <w:szCs w:val="22"/>
                <w:lang w:eastAsia="en-US"/>
              </w:rPr>
              <w:t>&gt;</w:t>
            </w:r>
            <w:r>
              <w:rPr>
                <w:szCs w:val="22"/>
                <w:lang w:eastAsia="en-US"/>
              </w:rPr>
              <w:t xml:space="preserve">, указанное в файле обмена информации </w:t>
            </w:r>
            <w:r>
              <w:rPr>
                <w:szCs w:val="22"/>
              </w:rPr>
              <w:t>перевозчика</w:t>
            </w:r>
          </w:p>
        </w:tc>
      </w:tr>
      <w:tr w:rsidR="004D01B6" w:rsidRPr="004D01B6" w14:paraId="5404401D"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33B1E04" w14:textId="77777777" w:rsidR="004D01B6" w:rsidRPr="004D01B6" w:rsidRDefault="004D01B6" w:rsidP="004D01B6">
            <w:pPr>
              <w:suppressAutoHyphens w:val="0"/>
              <w:ind w:firstLine="0"/>
              <w:jc w:val="left"/>
            </w:pPr>
            <w:r w:rsidRPr="004D01B6">
              <w:t>Время формирования файла обмена информации перевозчика</w:t>
            </w:r>
          </w:p>
        </w:tc>
        <w:tc>
          <w:tcPr>
            <w:tcW w:w="2456" w:type="dxa"/>
            <w:tcBorders>
              <w:top w:val="nil"/>
              <w:left w:val="nil"/>
              <w:bottom w:val="single" w:sz="4" w:space="0" w:color="auto"/>
              <w:right w:val="single" w:sz="4" w:space="0" w:color="auto"/>
            </w:tcBorders>
            <w:shd w:val="clear" w:color="auto" w:fill="auto"/>
            <w:hideMark/>
          </w:tcPr>
          <w:p w14:paraId="5DFB3BEB" w14:textId="77777777" w:rsidR="004D01B6" w:rsidRPr="004D01B6" w:rsidRDefault="004D01B6" w:rsidP="004D01B6">
            <w:pPr>
              <w:suppressAutoHyphens w:val="0"/>
              <w:ind w:firstLine="0"/>
              <w:jc w:val="center"/>
            </w:pPr>
            <w:r w:rsidRPr="004D01B6">
              <w:t>TimeFileCarrier</w:t>
            </w:r>
          </w:p>
        </w:tc>
        <w:tc>
          <w:tcPr>
            <w:tcW w:w="1208" w:type="dxa"/>
            <w:tcBorders>
              <w:top w:val="nil"/>
              <w:left w:val="nil"/>
              <w:bottom w:val="single" w:sz="4" w:space="0" w:color="auto"/>
              <w:right w:val="single" w:sz="4" w:space="0" w:color="auto"/>
            </w:tcBorders>
            <w:shd w:val="clear" w:color="auto" w:fill="auto"/>
            <w:hideMark/>
          </w:tcPr>
          <w:p w14:paraId="0A36969E"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6B3CE29E" w14:textId="77777777" w:rsidR="004D01B6" w:rsidRPr="004D01B6" w:rsidRDefault="004D01B6" w:rsidP="004D01B6">
            <w:pPr>
              <w:suppressAutoHyphens w:val="0"/>
              <w:ind w:firstLine="0"/>
              <w:jc w:val="center"/>
            </w:pPr>
            <w:r w:rsidRPr="004D01B6">
              <w:t>T(=8)</w:t>
            </w:r>
          </w:p>
        </w:tc>
        <w:tc>
          <w:tcPr>
            <w:tcW w:w="1910" w:type="dxa"/>
            <w:tcBorders>
              <w:top w:val="nil"/>
              <w:left w:val="nil"/>
              <w:bottom w:val="single" w:sz="4" w:space="0" w:color="auto"/>
              <w:right w:val="single" w:sz="4" w:space="0" w:color="auto"/>
            </w:tcBorders>
            <w:shd w:val="clear" w:color="auto" w:fill="auto"/>
            <w:hideMark/>
          </w:tcPr>
          <w:p w14:paraId="19CEC295" w14:textId="437B262D" w:rsidR="004D01B6" w:rsidRPr="004D01B6" w:rsidRDefault="004D01B6" w:rsidP="004D01B6">
            <w:pPr>
              <w:suppressAutoHyphens w:val="0"/>
              <w:ind w:firstLine="0"/>
              <w:jc w:val="center"/>
            </w:pPr>
            <w:r>
              <w:rPr>
                <w:szCs w:val="22"/>
                <w:lang w:eastAsia="en-US"/>
              </w:rPr>
              <w:t>О</w:t>
            </w:r>
          </w:p>
        </w:tc>
        <w:tc>
          <w:tcPr>
            <w:tcW w:w="5228" w:type="dxa"/>
            <w:tcBorders>
              <w:top w:val="nil"/>
              <w:left w:val="nil"/>
              <w:bottom w:val="single" w:sz="4" w:space="0" w:color="auto"/>
              <w:right w:val="single" w:sz="4" w:space="0" w:color="auto"/>
            </w:tcBorders>
            <w:shd w:val="clear" w:color="auto" w:fill="auto"/>
            <w:hideMark/>
          </w:tcPr>
          <w:p w14:paraId="1CBD1760" w14:textId="77777777" w:rsidR="004D01B6" w:rsidRDefault="004D01B6" w:rsidP="004D01B6">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1327EFAB" w14:textId="7E57F6F3" w:rsidR="004D01B6" w:rsidRPr="004D01B6" w:rsidRDefault="004D01B6" w:rsidP="004D01B6">
            <w:pPr>
              <w:suppressAutoHyphens w:val="0"/>
              <w:ind w:firstLine="0"/>
              <w:jc w:val="left"/>
              <w:rPr>
                <w:szCs w:val="22"/>
                <w:lang w:eastAsia="en-US"/>
              </w:rPr>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r w:rsidRPr="004D01B6">
              <w:rPr>
                <w:szCs w:val="22"/>
              </w:rPr>
              <w:t>.</w:t>
            </w:r>
          </w:p>
          <w:p w14:paraId="2C0B9949" w14:textId="16C809AD" w:rsidR="004D01B6" w:rsidRPr="004D01B6" w:rsidRDefault="004D01B6" w:rsidP="004D01B6">
            <w:pPr>
              <w:suppressAutoHyphens w:val="0"/>
              <w:ind w:firstLine="0"/>
              <w:jc w:val="left"/>
            </w:pPr>
            <w:r>
              <w:rPr>
                <w:szCs w:val="22"/>
                <w:lang w:eastAsia="en-US"/>
              </w:rPr>
              <w:t xml:space="preserve">Указывается (повторяет) значение </w:t>
            </w:r>
            <w:r w:rsidRPr="00006620">
              <w:rPr>
                <w:szCs w:val="22"/>
                <w:lang w:eastAsia="en-US"/>
              </w:rPr>
              <w:t>&lt;</w:t>
            </w:r>
            <w:r>
              <w:rPr>
                <w:szCs w:val="22"/>
                <w:lang w:val="en-US" w:eastAsia="en-US"/>
              </w:rPr>
              <w:t>TimeInf</w:t>
            </w:r>
            <w:r>
              <w:rPr>
                <w:szCs w:val="22"/>
                <w:lang w:val="en-US"/>
              </w:rPr>
              <w:t>Carrier</w:t>
            </w:r>
            <w:r w:rsidRPr="00006620">
              <w:rPr>
                <w:szCs w:val="22"/>
                <w:lang w:eastAsia="en-US"/>
              </w:rPr>
              <w:t>&gt;</w:t>
            </w:r>
            <w:r>
              <w:rPr>
                <w:szCs w:val="22"/>
                <w:lang w:eastAsia="en-US"/>
              </w:rPr>
              <w:t xml:space="preserve">, указанное в файле обмена информации </w:t>
            </w:r>
            <w:r>
              <w:rPr>
                <w:szCs w:val="22"/>
              </w:rPr>
              <w:t>перевозчика</w:t>
            </w:r>
          </w:p>
        </w:tc>
      </w:tr>
      <w:tr w:rsidR="004D01B6" w:rsidRPr="004D01B6" w14:paraId="19BD8ACD"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21C7406" w14:textId="77777777" w:rsidR="004D01B6" w:rsidRPr="004D01B6" w:rsidRDefault="004D01B6" w:rsidP="004D01B6">
            <w:pPr>
              <w:suppressAutoHyphens w:val="0"/>
              <w:ind w:firstLine="0"/>
              <w:jc w:val="left"/>
            </w:pPr>
            <w:r w:rsidRPr="004D01B6">
              <w:t>Электронная подпись файла обмена информации перевозчика</w:t>
            </w:r>
          </w:p>
        </w:tc>
        <w:tc>
          <w:tcPr>
            <w:tcW w:w="2456" w:type="dxa"/>
            <w:tcBorders>
              <w:top w:val="nil"/>
              <w:left w:val="nil"/>
              <w:bottom w:val="single" w:sz="4" w:space="0" w:color="auto"/>
              <w:right w:val="single" w:sz="4" w:space="0" w:color="auto"/>
            </w:tcBorders>
            <w:shd w:val="clear" w:color="auto" w:fill="auto"/>
            <w:hideMark/>
          </w:tcPr>
          <w:p w14:paraId="589BDBB3" w14:textId="77777777" w:rsidR="004D01B6" w:rsidRPr="004D01B6" w:rsidRDefault="004D01B6" w:rsidP="004D01B6">
            <w:pPr>
              <w:suppressAutoHyphens w:val="0"/>
              <w:ind w:firstLine="0"/>
              <w:jc w:val="center"/>
            </w:pPr>
            <w:r w:rsidRPr="004D01B6">
              <w:t>ElectSign</w:t>
            </w:r>
          </w:p>
        </w:tc>
        <w:tc>
          <w:tcPr>
            <w:tcW w:w="1208" w:type="dxa"/>
            <w:tcBorders>
              <w:top w:val="nil"/>
              <w:left w:val="nil"/>
              <w:bottom w:val="single" w:sz="4" w:space="0" w:color="auto"/>
              <w:right w:val="single" w:sz="4" w:space="0" w:color="auto"/>
            </w:tcBorders>
            <w:shd w:val="clear" w:color="auto" w:fill="auto"/>
            <w:hideMark/>
          </w:tcPr>
          <w:p w14:paraId="6E4853D7"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67C55BEF" w14:textId="77777777" w:rsidR="004D01B6" w:rsidRPr="004D01B6" w:rsidRDefault="004D01B6" w:rsidP="004D01B6">
            <w:pPr>
              <w:suppressAutoHyphens w:val="0"/>
              <w:ind w:firstLine="0"/>
              <w:jc w:val="center"/>
            </w:pPr>
            <w:r w:rsidRPr="004D01B6">
              <w:t>T(1-)</w:t>
            </w:r>
          </w:p>
        </w:tc>
        <w:tc>
          <w:tcPr>
            <w:tcW w:w="1910" w:type="dxa"/>
            <w:tcBorders>
              <w:top w:val="nil"/>
              <w:left w:val="nil"/>
              <w:bottom w:val="single" w:sz="4" w:space="0" w:color="auto"/>
              <w:right w:val="single" w:sz="4" w:space="0" w:color="auto"/>
            </w:tcBorders>
            <w:shd w:val="clear" w:color="auto" w:fill="auto"/>
            <w:hideMark/>
          </w:tcPr>
          <w:p w14:paraId="1964D158" w14:textId="1F807651" w:rsidR="004D01B6" w:rsidRPr="004D01B6" w:rsidRDefault="004D01B6" w:rsidP="004D01B6">
            <w:pPr>
              <w:suppressAutoHyphens w:val="0"/>
              <w:ind w:firstLine="0"/>
              <w:jc w:val="center"/>
            </w:pPr>
            <w:r>
              <w:rPr>
                <w:szCs w:val="22"/>
                <w:lang w:eastAsia="en-US"/>
              </w:rPr>
              <w:t>О</w:t>
            </w:r>
          </w:p>
        </w:tc>
        <w:tc>
          <w:tcPr>
            <w:tcW w:w="5228" w:type="dxa"/>
            <w:tcBorders>
              <w:top w:val="nil"/>
              <w:left w:val="nil"/>
              <w:bottom w:val="single" w:sz="4" w:space="0" w:color="auto"/>
              <w:right w:val="single" w:sz="4" w:space="0" w:color="auto"/>
            </w:tcBorders>
            <w:shd w:val="clear" w:color="auto" w:fill="auto"/>
            <w:hideMark/>
          </w:tcPr>
          <w:p w14:paraId="4BBFD790" w14:textId="444961AC" w:rsidR="004D01B6" w:rsidRPr="004D01B6" w:rsidRDefault="004D01B6" w:rsidP="004D01B6">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7E2582F2" w14:textId="673947CD" w:rsidR="004D01B6" w:rsidRPr="004D01B6" w:rsidRDefault="004D01B6" w:rsidP="004D01B6">
      <w:pPr>
        <w:suppressAutoHyphens w:val="0"/>
        <w:spacing w:before="360"/>
        <w:ind w:firstLine="0"/>
        <w:jc w:val="right"/>
      </w:pPr>
      <w:r>
        <w:t>Таблица 13.</w:t>
      </w:r>
      <w:r w:rsidRPr="004D01B6">
        <w:t>4</w:t>
      </w:r>
    </w:p>
    <w:p w14:paraId="001D8CBB" w14:textId="77777777" w:rsidR="004D01B6" w:rsidRPr="004D01B6" w:rsidRDefault="004D01B6" w:rsidP="004D01B6">
      <w:pPr>
        <w:suppressAutoHyphens w:val="0"/>
        <w:spacing w:after="120"/>
        <w:ind w:firstLine="0"/>
        <w:jc w:val="center"/>
        <w15:collapsed/>
        <w:rPr>
          <w:sz w:val="20"/>
          <w:szCs w:val="20"/>
        </w:rPr>
      </w:pPr>
      <w:r w:rsidRPr="004D01B6">
        <w:rPr>
          <w:b/>
          <w:bCs/>
        </w:rPr>
        <w:t>Идентификатор файла обмена информации перевозчика о подтверждении изменения сведений о получателе и (или) порте выгрузки (IDInfConfirm)</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0FD7C95C"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4B500B"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324A728A"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18E8FA"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AEBEA5"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D4BBA7"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052FA4F4"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5C46180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454820C" w14:textId="77777777" w:rsidR="004D01B6" w:rsidRPr="004D01B6" w:rsidRDefault="004D01B6" w:rsidP="004D01B6">
            <w:pPr>
              <w:suppressAutoHyphens w:val="0"/>
              <w:ind w:firstLine="0"/>
              <w:jc w:val="left"/>
            </w:pPr>
            <w:r w:rsidRPr="004D01B6">
              <w:t>Идентификатор файла обмена информации перевозчика о подтверждении изменения сведений о получателе и (или) порте выгрузки</w:t>
            </w:r>
          </w:p>
        </w:tc>
        <w:tc>
          <w:tcPr>
            <w:tcW w:w="2456" w:type="dxa"/>
            <w:tcBorders>
              <w:top w:val="nil"/>
              <w:left w:val="nil"/>
              <w:bottom w:val="single" w:sz="4" w:space="0" w:color="auto"/>
              <w:right w:val="single" w:sz="4" w:space="0" w:color="auto"/>
            </w:tcBorders>
            <w:shd w:val="clear" w:color="auto" w:fill="auto"/>
            <w:hideMark/>
          </w:tcPr>
          <w:p w14:paraId="190DE5F8" w14:textId="77777777" w:rsidR="004D01B6" w:rsidRPr="004D01B6" w:rsidRDefault="004D01B6" w:rsidP="004D01B6">
            <w:pPr>
              <w:suppressAutoHyphens w:val="0"/>
              <w:ind w:firstLine="0"/>
              <w:jc w:val="center"/>
            </w:pPr>
            <w:r w:rsidRPr="004D01B6">
              <w:t>IDFileConfirm</w:t>
            </w:r>
          </w:p>
        </w:tc>
        <w:tc>
          <w:tcPr>
            <w:tcW w:w="1208" w:type="dxa"/>
            <w:tcBorders>
              <w:top w:val="nil"/>
              <w:left w:val="nil"/>
              <w:bottom w:val="single" w:sz="4" w:space="0" w:color="auto"/>
              <w:right w:val="single" w:sz="4" w:space="0" w:color="auto"/>
            </w:tcBorders>
            <w:shd w:val="clear" w:color="auto" w:fill="auto"/>
            <w:hideMark/>
          </w:tcPr>
          <w:p w14:paraId="453C2C3E"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307A1580" w14:textId="77777777" w:rsidR="004D01B6" w:rsidRPr="004D01B6" w:rsidRDefault="004D01B6" w:rsidP="004D01B6">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56979435" w14:textId="6AB8D240" w:rsidR="004D01B6" w:rsidRPr="004D01B6" w:rsidRDefault="004D01B6" w:rsidP="004D01B6">
            <w:pPr>
              <w:suppressAutoHyphens w:val="0"/>
              <w:ind w:firstLine="0"/>
              <w:jc w:val="center"/>
            </w:pPr>
            <w:r>
              <w:rPr>
                <w:szCs w:val="22"/>
                <w:lang w:eastAsia="en-US"/>
              </w:rPr>
              <w:t>О</w:t>
            </w:r>
          </w:p>
        </w:tc>
        <w:tc>
          <w:tcPr>
            <w:tcW w:w="5228" w:type="dxa"/>
            <w:tcBorders>
              <w:top w:val="nil"/>
              <w:left w:val="nil"/>
              <w:bottom w:val="single" w:sz="4" w:space="0" w:color="auto"/>
              <w:right w:val="single" w:sz="4" w:space="0" w:color="auto"/>
            </w:tcBorders>
            <w:shd w:val="clear" w:color="auto" w:fill="auto"/>
            <w:hideMark/>
          </w:tcPr>
          <w:p w14:paraId="101DA4C0" w14:textId="2239D774" w:rsidR="004D01B6" w:rsidRPr="004D01B6" w:rsidRDefault="004D01B6" w:rsidP="004D01B6">
            <w:pPr>
              <w:suppressAutoHyphens w:val="0"/>
              <w:ind w:firstLine="0"/>
              <w:jc w:val="left"/>
            </w:pPr>
            <w:r>
              <w:rPr>
                <w:szCs w:val="22"/>
                <w:lang w:eastAsia="en-US"/>
              </w:rPr>
              <w:t xml:space="preserve">Содержит (повторяет) имя файла обмена информации </w:t>
            </w:r>
            <w:r w:rsidR="00EE11F3" w:rsidRPr="004D01B6">
              <w:t>перевозчика о подтверждении изменения сведений о получателе и (или) порте выгрузки</w:t>
            </w:r>
            <w:r>
              <w:rPr>
                <w:szCs w:val="22"/>
              </w:rPr>
              <w:t xml:space="preserve"> </w:t>
            </w:r>
            <w:r>
              <w:rPr>
                <w:szCs w:val="22"/>
                <w:lang w:eastAsia="en-US"/>
              </w:rPr>
              <w:t>без расширения</w:t>
            </w:r>
          </w:p>
        </w:tc>
      </w:tr>
      <w:tr w:rsidR="004D01B6" w:rsidRPr="004D01B6" w14:paraId="29956E18"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14291F" w14:textId="77777777" w:rsidR="004D01B6" w:rsidRPr="004D01B6" w:rsidRDefault="004D01B6" w:rsidP="004D01B6">
            <w:pPr>
              <w:suppressAutoHyphens w:val="0"/>
              <w:ind w:firstLine="0"/>
              <w:jc w:val="left"/>
            </w:pPr>
            <w:r w:rsidRPr="004D01B6">
              <w:t>Дата формирования файла обмена информации перевозчика о подтверждении изменения сведений о получателе и (или) порте выгрузки</w:t>
            </w:r>
          </w:p>
        </w:tc>
        <w:tc>
          <w:tcPr>
            <w:tcW w:w="2456" w:type="dxa"/>
            <w:tcBorders>
              <w:top w:val="nil"/>
              <w:left w:val="nil"/>
              <w:bottom w:val="single" w:sz="4" w:space="0" w:color="auto"/>
              <w:right w:val="single" w:sz="4" w:space="0" w:color="auto"/>
            </w:tcBorders>
            <w:shd w:val="clear" w:color="auto" w:fill="auto"/>
            <w:hideMark/>
          </w:tcPr>
          <w:p w14:paraId="087A51AC" w14:textId="77777777" w:rsidR="004D01B6" w:rsidRPr="004D01B6" w:rsidRDefault="004D01B6" w:rsidP="004D01B6">
            <w:pPr>
              <w:suppressAutoHyphens w:val="0"/>
              <w:ind w:firstLine="0"/>
              <w:jc w:val="center"/>
            </w:pPr>
            <w:r w:rsidRPr="004D01B6">
              <w:t>DateFileConfirm</w:t>
            </w:r>
          </w:p>
        </w:tc>
        <w:tc>
          <w:tcPr>
            <w:tcW w:w="1208" w:type="dxa"/>
            <w:tcBorders>
              <w:top w:val="nil"/>
              <w:left w:val="nil"/>
              <w:bottom w:val="single" w:sz="4" w:space="0" w:color="auto"/>
              <w:right w:val="single" w:sz="4" w:space="0" w:color="auto"/>
            </w:tcBorders>
            <w:shd w:val="clear" w:color="auto" w:fill="auto"/>
            <w:hideMark/>
          </w:tcPr>
          <w:p w14:paraId="579BEAEE"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13909630" w14:textId="77777777" w:rsidR="004D01B6" w:rsidRPr="004D01B6" w:rsidRDefault="004D01B6" w:rsidP="004D01B6">
            <w:pPr>
              <w:suppressAutoHyphens w:val="0"/>
              <w:ind w:firstLine="0"/>
              <w:jc w:val="center"/>
            </w:pPr>
            <w:r w:rsidRPr="004D01B6">
              <w:t>T(=10)</w:t>
            </w:r>
          </w:p>
        </w:tc>
        <w:tc>
          <w:tcPr>
            <w:tcW w:w="1910" w:type="dxa"/>
            <w:tcBorders>
              <w:top w:val="nil"/>
              <w:left w:val="nil"/>
              <w:bottom w:val="single" w:sz="4" w:space="0" w:color="auto"/>
              <w:right w:val="single" w:sz="4" w:space="0" w:color="auto"/>
            </w:tcBorders>
            <w:shd w:val="clear" w:color="auto" w:fill="auto"/>
            <w:hideMark/>
          </w:tcPr>
          <w:p w14:paraId="2CDE6E3B"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150CB22B" w14:textId="77777777" w:rsidR="004D01B6" w:rsidRDefault="004D01B6" w:rsidP="004D01B6">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0D97DE3" w14:textId="62BF517E" w:rsidR="004D01B6" w:rsidRDefault="004D01B6" w:rsidP="004D01B6">
            <w:pPr>
              <w:suppressAutoHyphens w:val="0"/>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sidRPr="008816E8">
              <w:rPr>
                <w:szCs w:val="22"/>
                <w:lang w:eastAsia="en-US"/>
              </w:rPr>
              <w:t>.</w:t>
            </w:r>
            <w:r>
              <w:rPr>
                <w:szCs w:val="22"/>
                <w:lang w:eastAsia="en-US"/>
              </w:rPr>
              <w:t xml:space="preserve"> </w:t>
            </w:r>
          </w:p>
          <w:p w14:paraId="6C378926" w14:textId="200B3DF5" w:rsidR="004D01B6" w:rsidRPr="004D01B6" w:rsidRDefault="004D01B6" w:rsidP="004D01B6">
            <w:pPr>
              <w:suppressAutoHyphens w:val="0"/>
              <w:ind w:firstLine="0"/>
              <w:jc w:val="left"/>
            </w:pPr>
            <w:r>
              <w:rPr>
                <w:szCs w:val="22"/>
                <w:lang w:eastAsia="en-US"/>
              </w:rPr>
              <w:t xml:space="preserve">Указывается (повторяет) значение </w:t>
            </w:r>
            <w:r w:rsidRPr="008F03DE">
              <w:rPr>
                <w:szCs w:val="22"/>
                <w:lang w:eastAsia="en-US"/>
              </w:rPr>
              <w:t>&lt;</w:t>
            </w:r>
            <w:r>
              <w:rPr>
                <w:szCs w:val="22"/>
                <w:lang w:val="en-US" w:eastAsia="en-US"/>
              </w:rPr>
              <w:t>DateInfConfirm</w:t>
            </w:r>
            <w:r w:rsidRPr="008F03DE">
              <w:rPr>
                <w:szCs w:val="22"/>
                <w:lang w:eastAsia="en-US"/>
              </w:rPr>
              <w:t>&gt;</w:t>
            </w:r>
            <w:r>
              <w:rPr>
                <w:szCs w:val="22"/>
                <w:lang w:eastAsia="en-US"/>
              </w:rPr>
              <w:t xml:space="preserve">, указанное в файле обмена информации </w:t>
            </w:r>
            <w:r w:rsidR="00EE11F3" w:rsidRPr="004D01B6">
              <w:t>перевозчика о подтверждении изменения сведений о получателе и (или) порте выгрузки</w:t>
            </w:r>
          </w:p>
        </w:tc>
      </w:tr>
      <w:tr w:rsidR="004D01B6" w:rsidRPr="004D01B6" w14:paraId="51A32CB8"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4AD48C9" w14:textId="77777777" w:rsidR="004D01B6" w:rsidRPr="004D01B6" w:rsidRDefault="004D01B6" w:rsidP="004D01B6">
            <w:pPr>
              <w:suppressAutoHyphens w:val="0"/>
              <w:ind w:firstLine="0"/>
              <w:jc w:val="left"/>
            </w:pPr>
            <w:r w:rsidRPr="004D01B6">
              <w:t>Время формирования файла обмена информации перевозчика о подтверждении изменения сведений о получателе и (или) порте выгрузки</w:t>
            </w:r>
          </w:p>
        </w:tc>
        <w:tc>
          <w:tcPr>
            <w:tcW w:w="2456" w:type="dxa"/>
            <w:tcBorders>
              <w:top w:val="nil"/>
              <w:left w:val="nil"/>
              <w:bottom w:val="single" w:sz="4" w:space="0" w:color="auto"/>
              <w:right w:val="single" w:sz="4" w:space="0" w:color="auto"/>
            </w:tcBorders>
            <w:shd w:val="clear" w:color="auto" w:fill="auto"/>
            <w:hideMark/>
          </w:tcPr>
          <w:p w14:paraId="66CE3E74" w14:textId="77777777" w:rsidR="004D01B6" w:rsidRPr="004D01B6" w:rsidRDefault="004D01B6" w:rsidP="004D01B6">
            <w:pPr>
              <w:suppressAutoHyphens w:val="0"/>
              <w:ind w:firstLine="0"/>
              <w:jc w:val="center"/>
            </w:pPr>
            <w:r w:rsidRPr="004D01B6">
              <w:t>TimeFileConfirm</w:t>
            </w:r>
          </w:p>
        </w:tc>
        <w:tc>
          <w:tcPr>
            <w:tcW w:w="1208" w:type="dxa"/>
            <w:tcBorders>
              <w:top w:val="nil"/>
              <w:left w:val="nil"/>
              <w:bottom w:val="single" w:sz="4" w:space="0" w:color="auto"/>
              <w:right w:val="single" w:sz="4" w:space="0" w:color="auto"/>
            </w:tcBorders>
            <w:shd w:val="clear" w:color="auto" w:fill="auto"/>
            <w:hideMark/>
          </w:tcPr>
          <w:p w14:paraId="113ED683"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32B8286C" w14:textId="77777777" w:rsidR="004D01B6" w:rsidRPr="004D01B6" w:rsidRDefault="004D01B6" w:rsidP="004D01B6">
            <w:pPr>
              <w:suppressAutoHyphens w:val="0"/>
              <w:ind w:firstLine="0"/>
              <w:jc w:val="center"/>
            </w:pPr>
            <w:r w:rsidRPr="004D01B6">
              <w:t>T(=8)</w:t>
            </w:r>
          </w:p>
        </w:tc>
        <w:tc>
          <w:tcPr>
            <w:tcW w:w="1910" w:type="dxa"/>
            <w:tcBorders>
              <w:top w:val="nil"/>
              <w:left w:val="nil"/>
              <w:bottom w:val="single" w:sz="4" w:space="0" w:color="auto"/>
              <w:right w:val="single" w:sz="4" w:space="0" w:color="auto"/>
            </w:tcBorders>
            <w:shd w:val="clear" w:color="auto" w:fill="auto"/>
            <w:hideMark/>
          </w:tcPr>
          <w:p w14:paraId="5DF37FFD"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3822F61D" w14:textId="77777777" w:rsidR="004D01B6" w:rsidRDefault="004D01B6" w:rsidP="004D01B6">
            <w:pPr>
              <w:suppressAutoHyphens w:val="0"/>
              <w:ind w:firstLine="0"/>
              <w:jc w:val="left"/>
              <w:rPr>
                <w:szCs w:val="22"/>
              </w:rPr>
            </w:pPr>
            <w:r>
              <w:rPr>
                <w:szCs w:val="22"/>
              </w:rPr>
              <w:t xml:space="preserve">Типовой элемент </w:t>
            </w:r>
            <w:r w:rsidRPr="00FD3126">
              <w:rPr>
                <w:szCs w:val="22"/>
              </w:rPr>
              <w:t>&lt;</w:t>
            </w:r>
            <w:r>
              <w:rPr>
                <w:szCs w:val="22"/>
                <w:lang w:val="en-US"/>
              </w:rPr>
              <w:t>TimeType</w:t>
            </w:r>
            <w:r w:rsidRPr="00FD3126">
              <w:rPr>
                <w:szCs w:val="22"/>
              </w:rPr>
              <w:t>&gt;</w:t>
            </w:r>
            <w:r>
              <w:rPr>
                <w:szCs w:val="22"/>
              </w:rPr>
              <w:t>.</w:t>
            </w:r>
          </w:p>
          <w:p w14:paraId="11006B3D" w14:textId="5BFC7BD1" w:rsidR="004D01B6" w:rsidRDefault="004D01B6" w:rsidP="004D01B6">
            <w:pPr>
              <w:suppressAutoHyphens w:val="0"/>
              <w:ind w:firstLine="0"/>
              <w:jc w:val="left"/>
              <w:rPr>
                <w:szCs w:val="22"/>
                <w:lang w:eastAsia="en-US"/>
              </w:rPr>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r w:rsidRPr="004D01B6">
              <w:rPr>
                <w:szCs w:val="22"/>
              </w:rPr>
              <w:t>.</w:t>
            </w:r>
            <w:r>
              <w:rPr>
                <w:szCs w:val="22"/>
                <w:lang w:eastAsia="en-US"/>
              </w:rPr>
              <w:t xml:space="preserve"> </w:t>
            </w:r>
          </w:p>
          <w:p w14:paraId="6181F50F" w14:textId="6A54980C" w:rsidR="004D01B6" w:rsidRPr="004D01B6" w:rsidRDefault="004D01B6" w:rsidP="004D01B6">
            <w:pPr>
              <w:suppressAutoHyphens w:val="0"/>
              <w:ind w:firstLine="0"/>
              <w:jc w:val="left"/>
            </w:pPr>
            <w:r>
              <w:rPr>
                <w:szCs w:val="22"/>
                <w:lang w:eastAsia="en-US"/>
              </w:rPr>
              <w:t xml:space="preserve">Указывается (повторяет) значение </w:t>
            </w:r>
            <w:r w:rsidRPr="00006620">
              <w:rPr>
                <w:szCs w:val="22"/>
                <w:lang w:eastAsia="en-US"/>
              </w:rPr>
              <w:t>&lt;</w:t>
            </w:r>
            <w:r>
              <w:rPr>
                <w:szCs w:val="22"/>
                <w:lang w:val="en-US" w:eastAsia="en-US"/>
              </w:rPr>
              <w:t>TimeInfConfirm</w:t>
            </w:r>
            <w:r w:rsidRPr="00006620">
              <w:rPr>
                <w:szCs w:val="22"/>
                <w:lang w:eastAsia="en-US"/>
              </w:rPr>
              <w:t>&gt;</w:t>
            </w:r>
            <w:r>
              <w:rPr>
                <w:szCs w:val="22"/>
                <w:lang w:eastAsia="en-US"/>
              </w:rPr>
              <w:t xml:space="preserve">, указанное в файле обмена информации </w:t>
            </w:r>
            <w:r w:rsidR="00EE11F3" w:rsidRPr="004D01B6">
              <w:t>перевозчика о подтверждении изменения сведений о получателе и (или) порте выгрузки</w:t>
            </w:r>
          </w:p>
        </w:tc>
      </w:tr>
      <w:tr w:rsidR="004D01B6" w:rsidRPr="004D01B6" w14:paraId="081F2DEF"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BF77ABD" w14:textId="77777777" w:rsidR="004D01B6" w:rsidRPr="004D01B6" w:rsidRDefault="004D01B6" w:rsidP="004D01B6">
            <w:pPr>
              <w:suppressAutoHyphens w:val="0"/>
              <w:ind w:firstLine="0"/>
              <w:jc w:val="left"/>
            </w:pPr>
            <w:r w:rsidRPr="004D01B6">
              <w:t>Электронная подпись файла обмена информации перевозчика о подтверждении изменения сведений о получателе и (или) порте выгрузки</w:t>
            </w:r>
          </w:p>
        </w:tc>
        <w:tc>
          <w:tcPr>
            <w:tcW w:w="2456" w:type="dxa"/>
            <w:tcBorders>
              <w:top w:val="nil"/>
              <w:left w:val="nil"/>
              <w:bottom w:val="single" w:sz="4" w:space="0" w:color="auto"/>
              <w:right w:val="single" w:sz="4" w:space="0" w:color="auto"/>
            </w:tcBorders>
            <w:shd w:val="clear" w:color="auto" w:fill="auto"/>
            <w:hideMark/>
          </w:tcPr>
          <w:p w14:paraId="602C9414" w14:textId="77777777" w:rsidR="004D01B6" w:rsidRPr="004D01B6" w:rsidRDefault="004D01B6" w:rsidP="004D01B6">
            <w:pPr>
              <w:suppressAutoHyphens w:val="0"/>
              <w:ind w:firstLine="0"/>
              <w:jc w:val="center"/>
            </w:pPr>
            <w:r w:rsidRPr="004D01B6">
              <w:t>ElectSign</w:t>
            </w:r>
          </w:p>
        </w:tc>
        <w:tc>
          <w:tcPr>
            <w:tcW w:w="1208" w:type="dxa"/>
            <w:tcBorders>
              <w:top w:val="nil"/>
              <w:left w:val="nil"/>
              <w:bottom w:val="single" w:sz="4" w:space="0" w:color="auto"/>
              <w:right w:val="single" w:sz="4" w:space="0" w:color="auto"/>
            </w:tcBorders>
            <w:shd w:val="clear" w:color="auto" w:fill="auto"/>
            <w:hideMark/>
          </w:tcPr>
          <w:p w14:paraId="2939A101"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2E25FC2" w14:textId="77777777" w:rsidR="004D01B6" w:rsidRPr="004D01B6" w:rsidRDefault="004D01B6" w:rsidP="004D01B6">
            <w:pPr>
              <w:suppressAutoHyphens w:val="0"/>
              <w:ind w:firstLine="0"/>
              <w:jc w:val="center"/>
            </w:pPr>
            <w:r w:rsidRPr="004D01B6">
              <w:t>T(1-)</w:t>
            </w:r>
          </w:p>
        </w:tc>
        <w:tc>
          <w:tcPr>
            <w:tcW w:w="1910" w:type="dxa"/>
            <w:tcBorders>
              <w:top w:val="nil"/>
              <w:left w:val="nil"/>
              <w:bottom w:val="single" w:sz="4" w:space="0" w:color="auto"/>
              <w:right w:val="single" w:sz="4" w:space="0" w:color="auto"/>
            </w:tcBorders>
            <w:shd w:val="clear" w:color="auto" w:fill="auto"/>
            <w:hideMark/>
          </w:tcPr>
          <w:p w14:paraId="61805863"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13CBAFAD" w14:textId="482CFB54" w:rsidR="004D01B6" w:rsidRPr="004D01B6" w:rsidRDefault="00703868" w:rsidP="004D01B6">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1A7EFA32" w14:textId="44E79F17" w:rsidR="004D01B6" w:rsidRPr="004D01B6" w:rsidRDefault="004D01B6" w:rsidP="004D01B6">
      <w:pPr>
        <w:suppressAutoHyphens w:val="0"/>
        <w:spacing w:before="360"/>
        <w:ind w:firstLine="0"/>
        <w:jc w:val="right"/>
      </w:pPr>
      <w:r>
        <w:t>Таблица 13.</w:t>
      </w:r>
      <w:r w:rsidRPr="004D01B6">
        <w:t>5</w:t>
      </w:r>
    </w:p>
    <w:p w14:paraId="14511853" w14:textId="73F2E2AD" w:rsidR="004D01B6" w:rsidRPr="004D01B6" w:rsidRDefault="004D01B6" w:rsidP="004D01B6">
      <w:pPr>
        <w:suppressAutoHyphens w:val="0"/>
        <w:spacing w:after="120"/>
        <w:ind w:firstLine="0"/>
        <w:jc w:val="center"/>
        <w15:collapsed/>
        <w:rPr>
          <w:sz w:val="20"/>
          <w:szCs w:val="20"/>
        </w:rPr>
      </w:pPr>
      <w:r w:rsidRPr="004D01B6">
        <w:rPr>
          <w:b/>
          <w:bCs/>
        </w:rPr>
        <w:t xml:space="preserve">Содержание </w:t>
      </w:r>
      <w:r w:rsidR="005C7F0A">
        <w:rPr>
          <w:b/>
          <w:bCs/>
        </w:rPr>
        <w:t xml:space="preserve">электронного </w:t>
      </w:r>
      <w:r w:rsidRPr="004D01B6">
        <w:rPr>
          <w:b/>
          <w:bCs/>
        </w:rPr>
        <w:t>коносамента, информация получателя (ContInfRecipient)</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5A8E1E67"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87A2EB"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4981DFAC"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6E9C35"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6B651D"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12C46E"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7E0680F4"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703868" w:rsidRPr="004D01B6" w14:paraId="34DF7A36"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93148BC" w14:textId="4A59FF77" w:rsidR="00703868" w:rsidRPr="004D01B6" w:rsidRDefault="00703868" w:rsidP="00703868">
            <w:pPr>
              <w:suppressAutoHyphens w:val="0"/>
              <w:ind w:firstLine="0"/>
              <w:jc w:val="left"/>
            </w:pPr>
            <w:r w:rsidRPr="004D01B6">
              <w:t>Уникальный идентификатор документа</w:t>
            </w:r>
            <w:r w:rsidR="005C7F0A">
              <w:t xml:space="preserve"> (УИД) электронного</w:t>
            </w:r>
            <w:r w:rsidRPr="004D01B6">
              <w:t xml:space="preserve"> коносамента</w:t>
            </w:r>
          </w:p>
        </w:tc>
        <w:tc>
          <w:tcPr>
            <w:tcW w:w="2456" w:type="dxa"/>
            <w:tcBorders>
              <w:top w:val="nil"/>
              <w:left w:val="nil"/>
              <w:bottom w:val="single" w:sz="4" w:space="0" w:color="auto"/>
              <w:right w:val="single" w:sz="4" w:space="0" w:color="auto"/>
            </w:tcBorders>
            <w:shd w:val="clear" w:color="auto" w:fill="auto"/>
            <w:hideMark/>
          </w:tcPr>
          <w:p w14:paraId="12C01CAE" w14:textId="77777777" w:rsidR="00703868" w:rsidRPr="004D01B6" w:rsidRDefault="00703868" w:rsidP="00703868">
            <w:pPr>
              <w:suppressAutoHyphens w:val="0"/>
              <w:ind w:firstLine="0"/>
              <w:jc w:val="center"/>
            </w:pPr>
            <w:r w:rsidRPr="004D01B6">
              <w:t>UID_BL</w:t>
            </w:r>
          </w:p>
        </w:tc>
        <w:tc>
          <w:tcPr>
            <w:tcW w:w="1208" w:type="dxa"/>
            <w:tcBorders>
              <w:top w:val="nil"/>
              <w:left w:val="nil"/>
              <w:bottom w:val="single" w:sz="4" w:space="0" w:color="auto"/>
              <w:right w:val="single" w:sz="4" w:space="0" w:color="auto"/>
            </w:tcBorders>
            <w:shd w:val="clear" w:color="auto" w:fill="auto"/>
            <w:hideMark/>
          </w:tcPr>
          <w:p w14:paraId="6F190484" w14:textId="77777777" w:rsidR="00703868" w:rsidRPr="004D01B6" w:rsidRDefault="00703868" w:rsidP="00703868">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DCF3CD5" w14:textId="77777777" w:rsidR="00703868" w:rsidRPr="004D01B6" w:rsidRDefault="00703868" w:rsidP="00703868">
            <w:pPr>
              <w:suppressAutoHyphens w:val="0"/>
              <w:ind w:firstLine="0"/>
              <w:jc w:val="center"/>
            </w:pPr>
            <w:r w:rsidRPr="004D01B6">
              <w:t>T(1-36)</w:t>
            </w:r>
          </w:p>
        </w:tc>
        <w:tc>
          <w:tcPr>
            <w:tcW w:w="1910" w:type="dxa"/>
            <w:tcBorders>
              <w:top w:val="nil"/>
              <w:left w:val="nil"/>
              <w:bottom w:val="single" w:sz="4" w:space="0" w:color="auto"/>
              <w:right w:val="single" w:sz="4" w:space="0" w:color="auto"/>
            </w:tcBorders>
            <w:shd w:val="clear" w:color="auto" w:fill="auto"/>
            <w:hideMark/>
          </w:tcPr>
          <w:p w14:paraId="025D7B0B" w14:textId="77777777" w:rsidR="00703868" w:rsidRPr="004D01B6" w:rsidRDefault="00703868" w:rsidP="00703868">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5746094C" w14:textId="6186BBDC" w:rsidR="00703868" w:rsidRPr="004D01B6" w:rsidRDefault="00703868" w:rsidP="00F14DD5">
            <w:pPr>
              <w:suppressAutoHyphens w:val="0"/>
              <w:ind w:firstLine="0"/>
              <w:jc w:val="left"/>
            </w:pPr>
            <w:r w:rsidRPr="00FA3DD4">
              <w:t xml:space="preserve">Повторяет УИД </w:t>
            </w:r>
            <w:r w:rsidR="005C7F0A">
              <w:t xml:space="preserve">электронного </w:t>
            </w:r>
            <w:r>
              <w:rPr>
                <w:szCs w:val="22"/>
              </w:rPr>
              <w:t>коносамента</w:t>
            </w:r>
            <w:r w:rsidRPr="00FA3DD4">
              <w:rPr>
                <w:szCs w:val="22"/>
              </w:rPr>
              <w:t>, выданн</w:t>
            </w:r>
            <w:r w:rsidR="00F14DD5">
              <w:rPr>
                <w:szCs w:val="22"/>
              </w:rPr>
              <w:t>ый</w:t>
            </w:r>
            <w:r w:rsidRPr="00FA3DD4">
              <w:t xml:space="preserve"> ГИС ЭПД</w:t>
            </w:r>
          </w:p>
        </w:tc>
      </w:tr>
      <w:tr w:rsidR="00703868" w:rsidRPr="004D01B6" w14:paraId="346F2E75"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C602CAD" w14:textId="77777777" w:rsidR="00703868" w:rsidRPr="004D01B6" w:rsidRDefault="00703868" w:rsidP="00703868">
            <w:pPr>
              <w:suppressAutoHyphens w:val="0"/>
              <w:ind w:firstLine="0"/>
              <w:jc w:val="left"/>
            </w:pPr>
            <w:r w:rsidRPr="004D01B6">
              <w:t>Дата и время получения груза</w:t>
            </w:r>
          </w:p>
        </w:tc>
        <w:tc>
          <w:tcPr>
            <w:tcW w:w="2456" w:type="dxa"/>
            <w:tcBorders>
              <w:top w:val="nil"/>
              <w:left w:val="nil"/>
              <w:bottom w:val="single" w:sz="4" w:space="0" w:color="auto"/>
              <w:right w:val="single" w:sz="4" w:space="0" w:color="auto"/>
            </w:tcBorders>
            <w:shd w:val="clear" w:color="auto" w:fill="auto"/>
            <w:hideMark/>
          </w:tcPr>
          <w:p w14:paraId="109ED87E" w14:textId="77777777" w:rsidR="00703868" w:rsidRPr="004D01B6" w:rsidRDefault="00703868" w:rsidP="00703868">
            <w:pPr>
              <w:suppressAutoHyphens w:val="0"/>
              <w:ind w:firstLine="0"/>
              <w:jc w:val="center"/>
            </w:pPr>
            <w:r w:rsidRPr="004D01B6">
              <w:t>DateTimeReceivCargo</w:t>
            </w:r>
          </w:p>
        </w:tc>
        <w:tc>
          <w:tcPr>
            <w:tcW w:w="1208" w:type="dxa"/>
            <w:tcBorders>
              <w:top w:val="nil"/>
              <w:left w:val="nil"/>
              <w:bottom w:val="single" w:sz="4" w:space="0" w:color="auto"/>
              <w:right w:val="single" w:sz="4" w:space="0" w:color="auto"/>
            </w:tcBorders>
            <w:shd w:val="clear" w:color="auto" w:fill="auto"/>
            <w:hideMark/>
          </w:tcPr>
          <w:p w14:paraId="38E42620" w14:textId="77777777" w:rsidR="00703868" w:rsidRPr="004D01B6" w:rsidRDefault="00703868" w:rsidP="00703868">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39776FD" w14:textId="77777777" w:rsidR="00703868" w:rsidRPr="004D01B6" w:rsidRDefault="00703868" w:rsidP="00703868">
            <w:pPr>
              <w:suppressAutoHyphens w:val="0"/>
              <w:ind w:firstLine="0"/>
              <w:jc w:val="center"/>
            </w:pPr>
            <w:r w:rsidRPr="004D01B6">
              <w:t>T(=25)</w:t>
            </w:r>
          </w:p>
        </w:tc>
        <w:tc>
          <w:tcPr>
            <w:tcW w:w="1910" w:type="dxa"/>
            <w:tcBorders>
              <w:top w:val="nil"/>
              <w:left w:val="nil"/>
              <w:bottom w:val="single" w:sz="4" w:space="0" w:color="auto"/>
              <w:right w:val="single" w:sz="4" w:space="0" w:color="auto"/>
            </w:tcBorders>
            <w:shd w:val="clear" w:color="auto" w:fill="auto"/>
            <w:hideMark/>
          </w:tcPr>
          <w:p w14:paraId="04BC87D4" w14:textId="77777777" w:rsidR="00703868" w:rsidRPr="004D01B6" w:rsidRDefault="00703868" w:rsidP="00703868">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79380AF0" w14:textId="77777777" w:rsidR="00703868" w:rsidRDefault="00703868" w:rsidP="00703868">
            <w:pPr>
              <w:suppressAutoHyphens w:val="0"/>
              <w:spacing w:line="256" w:lineRule="auto"/>
              <w:ind w:firstLine="0"/>
              <w:jc w:val="left"/>
              <w:rPr>
                <w:szCs w:val="22"/>
                <w:lang w:eastAsia="en-US"/>
              </w:rPr>
            </w:pPr>
            <w:r>
              <w:rPr>
                <w:szCs w:val="22"/>
                <w:lang w:eastAsia="en-US"/>
              </w:rPr>
              <w:t xml:space="preserve">Типовой элемент </w:t>
            </w:r>
            <w:r w:rsidRPr="00377F92">
              <w:rPr>
                <w:szCs w:val="22"/>
                <w:lang w:eastAsia="en-US"/>
              </w:rPr>
              <w:t>&lt;</w:t>
            </w:r>
            <w:r>
              <w:rPr>
                <w:szCs w:val="22"/>
                <w:lang w:val="en-US" w:eastAsia="en-US"/>
              </w:rPr>
              <w:t>DateTimeUTCType</w:t>
            </w:r>
            <w:r w:rsidRPr="00377F92">
              <w:rPr>
                <w:szCs w:val="22"/>
                <w:lang w:eastAsia="en-US"/>
              </w:rPr>
              <w:t>&gt;</w:t>
            </w:r>
            <w:r>
              <w:rPr>
                <w:szCs w:val="22"/>
                <w:lang w:eastAsia="en-US"/>
              </w:rPr>
              <w:t>.</w:t>
            </w:r>
          </w:p>
          <w:p w14:paraId="4FB3812B" w14:textId="76089D48" w:rsidR="00703868" w:rsidRPr="004D01B6" w:rsidRDefault="00703868" w:rsidP="00703868">
            <w:pPr>
              <w:suppressAutoHyphens w:val="0"/>
              <w:ind w:firstLine="0"/>
              <w:jc w:val="left"/>
            </w:pPr>
            <w:r>
              <w:rPr>
                <w:szCs w:val="22"/>
                <w:lang w:eastAsia="en-US"/>
              </w:rPr>
              <w:t xml:space="preserve">Дата и время в формате </w:t>
            </w:r>
            <w:r>
              <w:rPr>
                <w:szCs w:val="22"/>
                <w:lang w:val="en-US" w:eastAsia="en-US"/>
              </w:rPr>
              <w:t>DD</w:t>
            </w:r>
            <w:r>
              <w:rPr>
                <w:szCs w:val="22"/>
                <w:lang w:eastAsia="en-US"/>
              </w:rPr>
              <w:t>.</w:t>
            </w:r>
            <w:r>
              <w:rPr>
                <w:szCs w:val="22"/>
                <w:lang w:val="en-US" w:eastAsia="en-US"/>
              </w:rPr>
              <w:t>MM</w:t>
            </w:r>
            <w:r>
              <w:rPr>
                <w:szCs w:val="22"/>
                <w:lang w:eastAsia="en-US"/>
              </w:rPr>
              <w:t>.</w:t>
            </w:r>
            <w:r>
              <w:rPr>
                <w:szCs w:val="22"/>
                <w:lang w:val="en-US" w:eastAsia="en-US"/>
              </w:rPr>
              <w:t>GGGGTHH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w:t>
            </w:r>
            <w:r>
              <w:rPr>
                <w:szCs w:val="22"/>
                <w:lang w:val="en-US" w:eastAsia="en-US"/>
              </w:rPr>
              <w:t>HH</w:t>
            </w:r>
            <w:r>
              <w:rPr>
                <w:szCs w:val="22"/>
                <w:lang w:eastAsia="en-US"/>
              </w:rPr>
              <w:t>:</w:t>
            </w:r>
            <w:r>
              <w:rPr>
                <w:szCs w:val="22"/>
                <w:lang w:val="en-US" w:eastAsia="en-US"/>
              </w:rPr>
              <w:t>MM</w:t>
            </w:r>
            <w:r>
              <w:rPr>
                <w:szCs w:val="22"/>
                <w:lang w:eastAsia="en-US"/>
              </w:rPr>
              <w:t xml:space="preserve">, где </w:t>
            </w:r>
            <w:r>
              <w:rPr>
                <w:szCs w:val="22"/>
                <w:lang w:val="en-US" w:eastAsia="en-US"/>
              </w:rPr>
              <w:t>T</w:t>
            </w:r>
            <w:r>
              <w:rPr>
                <w:szCs w:val="22"/>
                <w:lang w:eastAsia="en-US"/>
              </w:rPr>
              <w:t xml:space="preserve"> – разделитель даты и времени; ±</w:t>
            </w:r>
            <w:r>
              <w:rPr>
                <w:szCs w:val="22"/>
                <w:lang w:val="en-US" w:eastAsia="en-US"/>
              </w:rPr>
              <w:t>HH</w:t>
            </w:r>
            <w:r>
              <w:rPr>
                <w:szCs w:val="22"/>
                <w:lang w:eastAsia="en-US"/>
              </w:rPr>
              <w:t>:</w:t>
            </w:r>
            <w:r>
              <w:rPr>
                <w:szCs w:val="22"/>
                <w:lang w:val="en-US" w:eastAsia="en-US"/>
              </w:rPr>
              <w:t>MM</w:t>
            </w:r>
            <w:r>
              <w:rPr>
                <w:szCs w:val="22"/>
                <w:lang w:eastAsia="en-US"/>
              </w:rPr>
              <w:t xml:space="preserve"> – разница с </w:t>
            </w:r>
            <w:r>
              <w:rPr>
                <w:szCs w:val="22"/>
                <w:lang w:val="en-US" w:eastAsia="en-US"/>
              </w:rPr>
              <w:t>UTC</w:t>
            </w:r>
            <w:r>
              <w:rPr>
                <w:szCs w:val="22"/>
                <w:lang w:eastAsia="en-US"/>
              </w:rPr>
              <w:t xml:space="preserve"> в часах, минутах</w:t>
            </w:r>
          </w:p>
        </w:tc>
      </w:tr>
      <w:tr w:rsidR="004D01B6" w:rsidRPr="004D01B6" w14:paraId="0A70F2F0"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55FE32" w14:textId="77777777" w:rsidR="004D01B6" w:rsidRPr="004D01B6" w:rsidRDefault="004D01B6" w:rsidP="004D01B6">
            <w:pPr>
              <w:suppressAutoHyphens w:val="0"/>
              <w:ind w:firstLine="0"/>
              <w:jc w:val="left"/>
            </w:pPr>
            <w:r w:rsidRPr="004D01B6">
              <w:t>Оговорки получателя о приеме груза от перевозчика</w:t>
            </w:r>
          </w:p>
        </w:tc>
        <w:tc>
          <w:tcPr>
            <w:tcW w:w="2456" w:type="dxa"/>
            <w:tcBorders>
              <w:top w:val="nil"/>
              <w:left w:val="nil"/>
              <w:bottom w:val="single" w:sz="4" w:space="0" w:color="auto"/>
              <w:right w:val="single" w:sz="4" w:space="0" w:color="auto"/>
            </w:tcBorders>
            <w:shd w:val="clear" w:color="auto" w:fill="auto"/>
            <w:hideMark/>
          </w:tcPr>
          <w:p w14:paraId="060586C7" w14:textId="77777777" w:rsidR="004D01B6" w:rsidRPr="004D01B6" w:rsidRDefault="004D01B6" w:rsidP="004D01B6">
            <w:pPr>
              <w:suppressAutoHyphens w:val="0"/>
              <w:ind w:firstLine="0"/>
              <w:jc w:val="center"/>
            </w:pPr>
            <w:r w:rsidRPr="004D01B6">
              <w:t>ResRecipient</w:t>
            </w:r>
          </w:p>
        </w:tc>
        <w:tc>
          <w:tcPr>
            <w:tcW w:w="1208" w:type="dxa"/>
            <w:tcBorders>
              <w:top w:val="nil"/>
              <w:left w:val="nil"/>
              <w:bottom w:val="single" w:sz="4" w:space="0" w:color="auto"/>
              <w:right w:val="single" w:sz="4" w:space="0" w:color="auto"/>
            </w:tcBorders>
            <w:shd w:val="clear" w:color="auto" w:fill="auto"/>
            <w:hideMark/>
          </w:tcPr>
          <w:p w14:paraId="1D104621" w14:textId="77777777" w:rsidR="004D01B6" w:rsidRPr="004D01B6" w:rsidRDefault="004D01B6" w:rsidP="004D01B6">
            <w:pPr>
              <w:suppressAutoHyphens w:val="0"/>
              <w:ind w:firstLine="0"/>
              <w:jc w:val="center"/>
            </w:pPr>
            <w:r w:rsidRPr="004D01B6">
              <w:t>П</w:t>
            </w:r>
          </w:p>
        </w:tc>
        <w:tc>
          <w:tcPr>
            <w:tcW w:w="1208" w:type="dxa"/>
            <w:tcBorders>
              <w:top w:val="nil"/>
              <w:left w:val="nil"/>
              <w:bottom w:val="single" w:sz="4" w:space="0" w:color="auto"/>
              <w:right w:val="single" w:sz="4" w:space="0" w:color="auto"/>
            </w:tcBorders>
            <w:shd w:val="clear" w:color="auto" w:fill="auto"/>
            <w:hideMark/>
          </w:tcPr>
          <w:p w14:paraId="145F1E8E" w14:textId="77777777" w:rsidR="004D01B6" w:rsidRPr="004D01B6" w:rsidRDefault="004D01B6" w:rsidP="004D01B6">
            <w:pPr>
              <w:suppressAutoHyphens w:val="0"/>
              <w:ind w:firstLine="0"/>
              <w:jc w:val="center"/>
            </w:pPr>
            <w:r w:rsidRPr="004D01B6">
              <w:t>T(1-1000)</w:t>
            </w:r>
          </w:p>
        </w:tc>
        <w:tc>
          <w:tcPr>
            <w:tcW w:w="1910" w:type="dxa"/>
            <w:tcBorders>
              <w:top w:val="nil"/>
              <w:left w:val="nil"/>
              <w:bottom w:val="single" w:sz="4" w:space="0" w:color="auto"/>
              <w:right w:val="single" w:sz="4" w:space="0" w:color="auto"/>
            </w:tcBorders>
            <w:shd w:val="clear" w:color="auto" w:fill="auto"/>
            <w:hideMark/>
          </w:tcPr>
          <w:p w14:paraId="2023FAC4" w14:textId="77777777" w:rsidR="004D01B6" w:rsidRPr="004D01B6" w:rsidRDefault="004D01B6" w:rsidP="004D01B6">
            <w:pPr>
              <w:suppressAutoHyphens w:val="0"/>
              <w:ind w:firstLine="0"/>
              <w:jc w:val="center"/>
            </w:pPr>
            <w:r w:rsidRPr="004D01B6">
              <w:t>НМ</w:t>
            </w:r>
          </w:p>
        </w:tc>
        <w:tc>
          <w:tcPr>
            <w:tcW w:w="5228" w:type="dxa"/>
            <w:tcBorders>
              <w:top w:val="nil"/>
              <w:left w:val="nil"/>
              <w:bottom w:val="single" w:sz="4" w:space="0" w:color="auto"/>
              <w:right w:val="single" w:sz="4" w:space="0" w:color="auto"/>
            </w:tcBorders>
            <w:shd w:val="clear" w:color="auto" w:fill="auto"/>
            <w:hideMark/>
          </w:tcPr>
          <w:p w14:paraId="1F57E821" w14:textId="77777777" w:rsidR="004D01B6" w:rsidRPr="004D01B6" w:rsidRDefault="004D01B6" w:rsidP="004D01B6">
            <w:pPr>
              <w:suppressAutoHyphens w:val="0"/>
              <w:ind w:firstLine="0"/>
              <w:jc w:val="left"/>
            </w:pPr>
            <w:r w:rsidRPr="004D01B6">
              <w:t> </w:t>
            </w:r>
          </w:p>
        </w:tc>
      </w:tr>
      <w:tr w:rsidR="004D01B6" w:rsidRPr="004D01B6" w14:paraId="43E5CCD7"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A249677" w14:textId="77777777" w:rsidR="004D01B6" w:rsidRPr="004D01B6" w:rsidRDefault="004D01B6" w:rsidP="004D01B6">
            <w:pPr>
              <w:suppressAutoHyphens w:val="0"/>
              <w:ind w:firstLine="0"/>
              <w:jc w:val="left"/>
            </w:pPr>
            <w:r w:rsidRPr="004D01B6">
              <w:t>Реквизиты документа, на основании которого перевозчик передал груз получателю</w:t>
            </w:r>
          </w:p>
        </w:tc>
        <w:tc>
          <w:tcPr>
            <w:tcW w:w="2456" w:type="dxa"/>
            <w:tcBorders>
              <w:top w:val="nil"/>
              <w:left w:val="nil"/>
              <w:bottom w:val="single" w:sz="4" w:space="0" w:color="auto"/>
              <w:right w:val="single" w:sz="4" w:space="0" w:color="auto"/>
            </w:tcBorders>
            <w:shd w:val="clear" w:color="auto" w:fill="auto"/>
            <w:hideMark/>
          </w:tcPr>
          <w:p w14:paraId="58AD0C53" w14:textId="77777777" w:rsidR="004D01B6" w:rsidRPr="004D01B6" w:rsidRDefault="004D01B6" w:rsidP="004D01B6">
            <w:pPr>
              <w:suppressAutoHyphens w:val="0"/>
              <w:ind w:firstLine="0"/>
              <w:jc w:val="center"/>
            </w:pPr>
            <w:r w:rsidRPr="004D01B6">
              <w:t>DocTransCargo</w:t>
            </w:r>
          </w:p>
        </w:tc>
        <w:tc>
          <w:tcPr>
            <w:tcW w:w="1208" w:type="dxa"/>
            <w:tcBorders>
              <w:top w:val="nil"/>
              <w:left w:val="nil"/>
              <w:bottom w:val="single" w:sz="4" w:space="0" w:color="auto"/>
              <w:right w:val="single" w:sz="4" w:space="0" w:color="auto"/>
            </w:tcBorders>
            <w:shd w:val="clear" w:color="auto" w:fill="auto"/>
            <w:hideMark/>
          </w:tcPr>
          <w:p w14:paraId="01BEB5BB"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0C4E77CA"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39564459"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27C032A7" w14:textId="77777777" w:rsidR="00703868" w:rsidRDefault="004D01B6" w:rsidP="004D01B6">
            <w:pPr>
              <w:suppressAutoHyphens w:val="0"/>
              <w:ind w:firstLine="0"/>
              <w:jc w:val="left"/>
            </w:pPr>
            <w:r w:rsidRPr="004D01B6">
              <w:t xml:space="preserve">Типовой элемент &lt;RequisDocType&gt;. </w:t>
            </w:r>
          </w:p>
          <w:p w14:paraId="3D88CB23" w14:textId="4386DC5A"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6 </w:t>
            </w:r>
          </w:p>
        </w:tc>
      </w:tr>
      <w:tr w:rsidR="004D01B6" w:rsidRPr="004D01B6" w14:paraId="708E160C"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1F026C0" w14:textId="77777777" w:rsidR="004D01B6" w:rsidRPr="004D01B6" w:rsidRDefault="004D01B6" w:rsidP="004D01B6">
            <w:pPr>
              <w:suppressAutoHyphens w:val="0"/>
              <w:ind w:firstLine="0"/>
              <w:jc w:val="left"/>
            </w:pPr>
            <w:r w:rsidRPr="004D01B6">
              <w:t>Информационное поле</w:t>
            </w:r>
          </w:p>
        </w:tc>
        <w:tc>
          <w:tcPr>
            <w:tcW w:w="2456" w:type="dxa"/>
            <w:tcBorders>
              <w:top w:val="nil"/>
              <w:left w:val="nil"/>
              <w:bottom w:val="single" w:sz="4" w:space="0" w:color="auto"/>
              <w:right w:val="single" w:sz="4" w:space="0" w:color="auto"/>
            </w:tcBorders>
            <w:shd w:val="clear" w:color="auto" w:fill="auto"/>
            <w:hideMark/>
          </w:tcPr>
          <w:p w14:paraId="550B7B00" w14:textId="77777777" w:rsidR="004D01B6" w:rsidRPr="004D01B6" w:rsidRDefault="004D01B6" w:rsidP="004D01B6">
            <w:pPr>
              <w:suppressAutoHyphens w:val="0"/>
              <w:ind w:firstLine="0"/>
              <w:jc w:val="center"/>
            </w:pPr>
            <w:r w:rsidRPr="004D01B6">
              <w:t>InfField</w:t>
            </w:r>
          </w:p>
        </w:tc>
        <w:tc>
          <w:tcPr>
            <w:tcW w:w="1208" w:type="dxa"/>
            <w:tcBorders>
              <w:top w:val="nil"/>
              <w:left w:val="nil"/>
              <w:bottom w:val="single" w:sz="4" w:space="0" w:color="auto"/>
              <w:right w:val="single" w:sz="4" w:space="0" w:color="auto"/>
            </w:tcBorders>
            <w:shd w:val="clear" w:color="auto" w:fill="auto"/>
            <w:hideMark/>
          </w:tcPr>
          <w:p w14:paraId="347A9461"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5D9B1DDC"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22D56BD9" w14:textId="77777777" w:rsidR="004D01B6" w:rsidRPr="004D01B6" w:rsidRDefault="004D01B6" w:rsidP="004D01B6">
            <w:pPr>
              <w:suppressAutoHyphens w:val="0"/>
              <w:ind w:firstLine="0"/>
              <w:jc w:val="center"/>
            </w:pPr>
            <w:r w:rsidRPr="004D01B6">
              <w:t>НМ</w:t>
            </w:r>
          </w:p>
        </w:tc>
        <w:tc>
          <w:tcPr>
            <w:tcW w:w="5228" w:type="dxa"/>
            <w:tcBorders>
              <w:top w:val="nil"/>
              <w:left w:val="nil"/>
              <w:bottom w:val="single" w:sz="4" w:space="0" w:color="auto"/>
              <w:right w:val="single" w:sz="4" w:space="0" w:color="auto"/>
            </w:tcBorders>
            <w:shd w:val="clear" w:color="auto" w:fill="auto"/>
            <w:hideMark/>
          </w:tcPr>
          <w:p w14:paraId="7BCF3E9E" w14:textId="77777777" w:rsidR="00703868" w:rsidRDefault="004D01B6" w:rsidP="004D01B6">
            <w:pPr>
              <w:suppressAutoHyphens w:val="0"/>
              <w:ind w:firstLine="0"/>
              <w:jc w:val="left"/>
            </w:pPr>
            <w:r w:rsidRPr="004D01B6">
              <w:t xml:space="preserve">Типовой элемент &lt;InfFieldType&gt;. </w:t>
            </w:r>
          </w:p>
          <w:p w14:paraId="70971F06" w14:textId="1363EEDD"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12 </w:t>
            </w:r>
          </w:p>
        </w:tc>
      </w:tr>
    </w:tbl>
    <w:p w14:paraId="6CAFFBFB" w14:textId="162AC6FA" w:rsidR="004D01B6" w:rsidRPr="004D01B6" w:rsidRDefault="004D01B6" w:rsidP="004D01B6">
      <w:pPr>
        <w:suppressAutoHyphens w:val="0"/>
        <w:spacing w:before="360"/>
        <w:ind w:firstLine="0"/>
        <w:jc w:val="right"/>
      </w:pPr>
      <w:r>
        <w:t>Таблица 13.</w:t>
      </w:r>
      <w:r w:rsidRPr="004D01B6">
        <w:t>6</w:t>
      </w:r>
    </w:p>
    <w:p w14:paraId="3662B16A" w14:textId="77777777" w:rsidR="004D01B6" w:rsidRPr="004D01B6" w:rsidRDefault="004D01B6" w:rsidP="004D01B6">
      <w:pPr>
        <w:suppressAutoHyphens w:val="0"/>
        <w:spacing w:after="120"/>
        <w:ind w:firstLine="0"/>
        <w:jc w:val="center"/>
        <w15:collapsed/>
        <w:rPr>
          <w:sz w:val="20"/>
          <w:szCs w:val="20"/>
        </w:rPr>
      </w:pPr>
      <w:r w:rsidRPr="004D01B6">
        <w:rPr>
          <w:b/>
          <w:bCs/>
        </w:rPr>
        <w:t>Реквизиты документа (RequisDocType)</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005AFD8A"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3919DA"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49A1850E"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7A4127"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22518D"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9F8D00"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1FF11FBB"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5957F1B6"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DBD37E0" w14:textId="77777777" w:rsidR="004D01B6" w:rsidRPr="004D01B6" w:rsidRDefault="004D01B6" w:rsidP="004D01B6">
            <w:pPr>
              <w:suppressAutoHyphens w:val="0"/>
              <w:ind w:firstLine="0"/>
              <w:jc w:val="left"/>
            </w:pPr>
            <w:r w:rsidRPr="004D01B6">
              <w:t>Наименование документа</w:t>
            </w:r>
          </w:p>
        </w:tc>
        <w:tc>
          <w:tcPr>
            <w:tcW w:w="2456" w:type="dxa"/>
            <w:tcBorders>
              <w:top w:val="nil"/>
              <w:left w:val="nil"/>
              <w:bottom w:val="single" w:sz="4" w:space="0" w:color="auto"/>
              <w:right w:val="single" w:sz="4" w:space="0" w:color="auto"/>
            </w:tcBorders>
            <w:shd w:val="clear" w:color="auto" w:fill="auto"/>
            <w:hideMark/>
          </w:tcPr>
          <w:p w14:paraId="1F1574AE" w14:textId="77777777" w:rsidR="004D01B6" w:rsidRPr="004D01B6" w:rsidRDefault="004D01B6" w:rsidP="004D01B6">
            <w:pPr>
              <w:suppressAutoHyphens w:val="0"/>
              <w:ind w:firstLine="0"/>
              <w:jc w:val="center"/>
            </w:pPr>
            <w:r w:rsidRPr="004D01B6">
              <w:t>DocName</w:t>
            </w:r>
          </w:p>
        </w:tc>
        <w:tc>
          <w:tcPr>
            <w:tcW w:w="1208" w:type="dxa"/>
            <w:tcBorders>
              <w:top w:val="nil"/>
              <w:left w:val="nil"/>
              <w:bottom w:val="single" w:sz="4" w:space="0" w:color="auto"/>
              <w:right w:val="single" w:sz="4" w:space="0" w:color="auto"/>
            </w:tcBorders>
            <w:shd w:val="clear" w:color="auto" w:fill="auto"/>
            <w:hideMark/>
          </w:tcPr>
          <w:p w14:paraId="1529F315"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055F2521" w14:textId="77777777" w:rsidR="004D01B6" w:rsidRPr="004D01B6" w:rsidRDefault="004D01B6" w:rsidP="004D01B6">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2E2014D1"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1FCB67C0" w14:textId="77777777" w:rsidR="004D01B6" w:rsidRPr="004D01B6" w:rsidRDefault="004D01B6" w:rsidP="004D01B6">
            <w:pPr>
              <w:suppressAutoHyphens w:val="0"/>
              <w:ind w:firstLine="0"/>
              <w:jc w:val="left"/>
            </w:pPr>
            <w:r w:rsidRPr="004D01B6">
              <w:t> </w:t>
            </w:r>
          </w:p>
        </w:tc>
      </w:tr>
      <w:tr w:rsidR="00703868" w:rsidRPr="004D01B6" w14:paraId="7B996252"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E0BF77" w14:textId="77777777" w:rsidR="00703868" w:rsidRPr="004D01B6" w:rsidRDefault="00703868" w:rsidP="00703868">
            <w:pPr>
              <w:suppressAutoHyphens w:val="0"/>
              <w:ind w:firstLine="0"/>
              <w:jc w:val="left"/>
            </w:pPr>
            <w:r w:rsidRPr="004D01B6">
              <w:t>Номер документа</w:t>
            </w:r>
          </w:p>
        </w:tc>
        <w:tc>
          <w:tcPr>
            <w:tcW w:w="2456" w:type="dxa"/>
            <w:tcBorders>
              <w:top w:val="nil"/>
              <w:left w:val="nil"/>
              <w:bottom w:val="single" w:sz="4" w:space="0" w:color="auto"/>
              <w:right w:val="single" w:sz="4" w:space="0" w:color="auto"/>
            </w:tcBorders>
            <w:shd w:val="clear" w:color="auto" w:fill="auto"/>
            <w:hideMark/>
          </w:tcPr>
          <w:p w14:paraId="521E04BB" w14:textId="77777777" w:rsidR="00703868" w:rsidRPr="004D01B6" w:rsidRDefault="00703868" w:rsidP="00703868">
            <w:pPr>
              <w:suppressAutoHyphens w:val="0"/>
              <w:ind w:firstLine="0"/>
              <w:jc w:val="center"/>
            </w:pPr>
            <w:r w:rsidRPr="004D01B6">
              <w:t>DocNumber</w:t>
            </w:r>
          </w:p>
        </w:tc>
        <w:tc>
          <w:tcPr>
            <w:tcW w:w="1208" w:type="dxa"/>
            <w:tcBorders>
              <w:top w:val="nil"/>
              <w:left w:val="nil"/>
              <w:bottom w:val="single" w:sz="4" w:space="0" w:color="auto"/>
              <w:right w:val="single" w:sz="4" w:space="0" w:color="auto"/>
            </w:tcBorders>
            <w:shd w:val="clear" w:color="auto" w:fill="auto"/>
            <w:hideMark/>
          </w:tcPr>
          <w:p w14:paraId="64A8653B" w14:textId="77777777" w:rsidR="00703868" w:rsidRPr="004D01B6" w:rsidRDefault="00703868" w:rsidP="00703868">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B406678" w14:textId="77777777" w:rsidR="00703868" w:rsidRPr="004D01B6" w:rsidRDefault="00703868" w:rsidP="00703868">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60A7E1DC" w14:textId="77777777" w:rsidR="00703868" w:rsidRPr="004D01B6" w:rsidRDefault="00703868" w:rsidP="00703868">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23908DB7" w14:textId="34C84C3E" w:rsidR="00703868" w:rsidRPr="004D01B6" w:rsidRDefault="00703868" w:rsidP="00703868">
            <w:pPr>
              <w:suppressAutoHyphens w:val="0"/>
              <w:ind w:firstLine="0"/>
              <w:jc w:val="left"/>
            </w:pPr>
            <w:r w:rsidRPr="0068578F">
              <w:t>При отсутствии указывается: «Без номера»</w:t>
            </w:r>
          </w:p>
        </w:tc>
      </w:tr>
      <w:tr w:rsidR="00703868" w:rsidRPr="004D01B6" w14:paraId="64CF10A2"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65DD083" w14:textId="77777777" w:rsidR="00703868" w:rsidRPr="004D01B6" w:rsidRDefault="00703868" w:rsidP="00703868">
            <w:pPr>
              <w:suppressAutoHyphens w:val="0"/>
              <w:ind w:firstLine="0"/>
              <w:jc w:val="left"/>
            </w:pPr>
            <w:r w:rsidRPr="004D01B6">
              <w:t>Дата документа</w:t>
            </w:r>
          </w:p>
        </w:tc>
        <w:tc>
          <w:tcPr>
            <w:tcW w:w="2456" w:type="dxa"/>
            <w:tcBorders>
              <w:top w:val="nil"/>
              <w:left w:val="nil"/>
              <w:bottom w:val="single" w:sz="4" w:space="0" w:color="auto"/>
              <w:right w:val="single" w:sz="4" w:space="0" w:color="auto"/>
            </w:tcBorders>
            <w:shd w:val="clear" w:color="auto" w:fill="auto"/>
            <w:hideMark/>
          </w:tcPr>
          <w:p w14:paraId="1814FAA6" w14:textId="77777777" w:rsidR="00703868" w:rsidRPr="004D01B6" w:rsidRDefault="00703868" w:rsidP="00703868">
            <w:pPr>
              <w:suppressAutoHyphens w:val="0"/>
              <w:ind w:firstLine="0"/>
              <w:jc w:val="center"/>
            </w:pPr>
            <w:r w:rsidRPr="004D01B6">
              <w:t>DocDate</w:t>
            </w:r>
          </w:p>
        </w:tc>
        <w:tc>
          <w:tcPr>
            <w:tcW w:w="1208" w:type="dxa"/>
            <w:tcBorders>
              <w:top w:val="nil"/>
              <w:left w:val="nil"/>
              <w:bottom w:val="single" w:sz="4" w:space="0" w:color="auto"/>
              <w:right w:val="single" w:sz="4" w:space="0" w:color="auto"/>
            </w:tcBorders>
            <w:shd w:val="clear" w:color="auto" w:fill="auto"/>
            <w:hideMark/>
          </w:tcPr>
          <w:p w14:paraId="77E06999" w14:textId="77777777" w:rsidR="00703868" w:rsidRPr="004D01B6" w:rsidRDefault="00703868" w:rsidP="00703868">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74014BB" w14:textId="77777777" w:rsidR="00703868" w:rsidRPr="004D01B6" w:rsidRDefault="00703868" w:rsidP="00703868">
            <w:pPr>
              <w:suppressAutoHyphens w:val="0"/>
              <w:ind w:firstLine="0"/>
              <w:jc w:val="center"/>
            </w:pPr>
            <w:r w:rsidRPr="004D01B6">
              <w:t>T(=10)</w:t>
            </w:r>
          </w:p>
        </w:tc>
        <w:tc>
          <w:tcPr>
            <w:tcW w:w="1910" w:type="dxa"/>
            <w:tcBorders>
              <w:top w:val="nil"/>
              <w:left w:val="nil"/>
              <w:bottom w:val="single" w:sz="4" w:space="0" w:color="auto"/>
              <w:right w:val="single" w:sz="4" w:space="0" w:color="auto"/>
            </w:tcBorders>
            <w:shd w:val="clear" w:color="auto" w:fill="auto"/>
            <w:hideMark/>
          </w:tcPr>
          <w:p w14:paraId="70683767" w14:textId="77777777" w:rsidR="00703868" w:rsidRPr="004D01B6" w:rsidRDefault="00703868" w:rsidP="00703868">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3EAFDA8C" w14:textId="77777777" w:rsidR="00703868" w:rsidRDefault="00703868" w:rsidP="00703868">
            <w:pPr>
              <w:spacing w:line="256" w:lineRule="auto"/>
              <w:ind w:firstLine="0"/>
              <w:jc w:val="left"/>
              <w:rPr>
                <w:lang w:eastAsia="en-US"/>
              </w:rPr>
            </w:pPr>
            <w:r>
              <w:rPr>
                <w:lang w:eastAsia="en-US"/>
              </w:rPr>
              <w:t>Типовой элемент &lt;</w:t>
            </w:r>
            <w:r>
              <w:rPr>
                <w:lang w:val="en-US" w:eastAsia="en-US"/>
              </w:rPr>
              <w:t>DateType</w:t>
            </w:r>
            <w:r>
              <w:rPr>
                <w:lang w:eastAsia="en-US"/>
              </w:rPr>
              <w:t>&gt;.</w:t>
            </w:r>
          </w:p>
          <w:p w14:paraId="692252CA" w14:textId="7B60001B" w:rsidR="00703868" w:rsidRPr="004D01B6" w:rsidRDefault="00703868" w:rsidP="00703868">
            <w:pPr>
              <w:suppressAutoHyphens w:val="0"/>
              <w:ind w:firstLine="0"/>
              <w:jc w:val="left"/>
            </w:pPr>
            <w:r>
              <w:rPr>
                <w:lang w:eastAsia="en-US"/>
              </w:rPr>
              <w:t xml:space="preserve">Дата в формате </w:t>
            </w:r>
            <w:r>
              <w:rPr>
                <w:lang w:val="en-US" w:eastAsia="en-US"/>
              </w:rPr>
              <w:t>DD</w:t>
            </w:r>
            <w:r>
              <w:rPr>
                <w:lang w:eastAsia="en-US"/>
              </w:rPr>
              <w:t>.</w:t>
            </w:r>
            <w:r>
              <w:rPr>
                <w:lang w:val="en-US" w:eastAsia="en-US"/>
              </w:rPr>
              <w:t>MM</w:t>
            </w:r>
            <w:r>
              <w:rPr>
                <w:lang w:eastAsia="en-US"/>
              </w:rPr>
              <w:t>.</w:t>
            </w:r>
            <w:r>
              <w:rPr>
                <w:lang w:val="en-US" w:eastAsia="en-US"/>
              </w:rPr>
              <w:t>GGGG</w:t>
            </w:r>
          </w:p>
        </w:tc>
      </w:tr>
      <w:tr w:rsidR="00703868" w:rsidRPr="004D01B6" w14:paraId="7A845B3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6BDFD5A" w14:textId="77777777" w:rsidR="00703868" w:rsidRPr="004D01B6" w:rsidRDefault="00703868" w:rsidP="00703868">
            <w:pPr>
              <w:suppressAutoHyphens w:val="0"/>
              <w:ind w:firstLine="0"/>
              <w:jc w:val="left"/>
            </w:pPr>
            <w:r w:rsidRPr="004D01B6">
              <w:t>Идентификатор файла обмена документа, подписанного первой стороной</w:t>
            </w:r>
          </w:p>
        </w:tc>
        <w:tc>
          <w:tcPr>
            <w:tcW w:w="2456" w:type="dxa"/>
            <w:tcBorders>
              <w:top w:val="nil"/>
              <w:left w:val="nil"/>
              <w:bottom w:val="single" w:sz="4" w:space="0" w:color="auto"/>
              <w:right w:val="single" w:sz="4" w:space="0" w:color="auto"/>
            </w:tcBorders>
            <w:shd w:val="clear" w:color="auto" w:fill="auto"/>
            <w:hideMark/>
          </w:tcPr>
          <w:p w14:paraId="71AD521D" w14:textId="77777777" w:rsidR="00703868" w:rsidRPr="004D01B6" w:rsidRDefault="00703868" w:rsidP="00703868">
            <w:pPr>
              <w:suppressAutoHyphens w:val="0"/>
              <w:ind w:firstLine="0"/>
              <w:jc w:val="center"/>
            </w:pPr>
            <w:r w:rsidRPr="004D01B6">
              <w:t>DocFileID</w:t>
            </w:r>
          </w:p>
        </w:tc>
        <w:tc>
          <w:tcPr>
            <w:tcW w:w="1208" w:type="dxa"/>
            <w:tcBorders>
              <w:top w:val="nil"/>
              <w:left w:val="nil"/>
              <w:bottom w:val="single" w:sz="4" w:space="0" w:color="auto"/>
              <w:right w:val="single" w:sz="4" w:space="0" w:color="auto"/>
            </w:tcBorders>
            <w:shd w:val="clear" w:color="auto" w:fill="auto"/>
            <w:hideMark/>
          </w:tcPr>
          <w:p w14:paraId="21341C72" w14:textId="77777777" w:rsidR="00703868" w:rsidRPr="004D01B6" w:rsidRDefault="00703868" w:rsidP="00703868">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67340945" w14:textId="77777777" w:rsidR="00703868" w:rsidRPr="004D01B6" w:rsidRDefault="00703868" w:rsidP="00703868">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52547D53" w14:textId="77777777" w:rsidR="00703868" w:rsidRPr="004D01B6" w:rsidRDefault="00703868" w:rsidP="00703868">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0E58AA27" w14:textId="32F70869" w:rsidR="00703868" w:rsidRPr="004D01B6" w:rsidRDefault="00703868" w:rsidP="00703868">
            <w:pPr>
              <w:suppressAutoHyphens w:val="0"/>
              <w:ind w:firstLine="0"/>
              <w:jc w:val="left"/>
            </w:pPr>
            <w:r w:rsidRPr="0068578F">
              <w:t>Содержит (повторяет) имя сформированного файла (без расширения). Указывается идентификатор файла обмена, в котором значения &lt;</w:t>
            </w:r>
            <w:r>
              <w:rPr>
                <w:lang w:val="en-US"/>
              </w:rPr>
              <w:t>DocName</w:t>
            </w:r>
            <w:r w:rsidRPr="0068578F">
              <w:t>&gt;, &lt;</w:t>
            </w:r>
            <w:r>
              <w:rPr>
                <w:lang w:val="en-US"/>
              </w:rPr>
              <w:t>DocNumber</w:t>
            </w:r>
            <w:r w:rsidRPr="0068578F">
              <w:t>&gt;, &lt;</w:t>
            </w:r>
            <w:r>
              <w:rPr>
                <w:lang w:val="en-US"/>
              </w:rPr>
              <w:t>DocDate</w:t>
            </w:r>
            <w:r w:rsidRPr="0068578F">
              <w:t xml:space="preserve">&gt; совпадают с одноименными элементами, указанными в создаваемом файле обмена </w:t>
            </w:r>
          </w:p>
        </w:tc>
      </w:tr>
      <w:tr w:rsidR="00703868" w:rsidRPr="004D01B6" w14:paraId="54BBFCEE"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2ABCD35" w14:textId="77777777" w:rsidR="00703868" w:rsidRPr="004D01B6" w:rsidRDefault="00703868" w:rsidP="00703868">
            <w:pPr>
              <w:suppressAutoHyphens w:val="0"/>
              <w:ind w:firstLine="0"/>
              <w:jc w:val="left"/>
            </w:pPr>
            <w:r w:rsidRPr="004D01B6">
              <w:t>Идентификатор документа</w:t>
            </w:r>
          </w:p>
        </w:tc>
        <w:tc>
          <w:tcPr>
            <w:tcW w:w="2456" w:type="dxa"/>
            <w:tcBorders>
              <w:top w:val="nil"/>
              <w:left w:val="nil"/>
              <w:bottom w:val="single" w:sz="4" w:space="0" w:color="auto"/>
              <w:right w:val="single" w:sz="4" w:space="0" w:color="auto"/>
            </w:tcBorders>
            <w:shd w:val="clear" w:color="auto" w:fill="auto"/>
            <w:hideMark/>
          </w:tcPr>
          <w:p w14:paraId="53EC32B5" w14:textId="77777777" w:rsidR="00703868" w:rsidRPr="004D01B6" w:rsidRDefault="00703868" w:rsidP="00703868">
            <w:pPr>
              <w:suppressAutoHyphens w:val="0"/>
              <w:ind w:firstLine="0"/>
              <w:jc w:val="center"/>
            </w:pPr>
            <w:r w:rsidRPr="004D01B6">
              <w:t>DocID</w:t>
            </w:r>
          </w:p>
        </w:tc>
        <w:tc>
          <w:tcPr>
            <w:tcW w:w="1208" w:type="dxa"/>
            <w:tcBorders>
              <w:top w:val="nil"/>
              <w:left w:val="nil"/>
              <w:bottom w:val="single" w:sz="4" w:space="0" w:color="auto"/>
              <w:right w:val="single" w:sz="4" w:space="0" w:color="auto"/>
            </w:tcBorders>
            <w:shd w:val="clear" w:color="auto" w:fill="auto"/>
            <w:hideMark/>
          </w:tcPr>
          <w:p w14:paraId="27623C65" w14:textId="77777777" w:rsidR="00703868" w:rsidRPr="004D01B6" w:rsidRDefault="00703868" w:rsidP="00703868">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EB3C515" w14:textId="77777777" w:rsidR="00703868" w:rsidRPr="004D01B6" w:rsidRDefault="00703868" w:rsidP="00703868">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519CA107" w14:textId="77777777" w:rsidR="00703868" w:rsidRPr="004D01B6" w:rsidRDefault="00703868" w:rsidP="00703868">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00DA60B0" w14:textId="0FCC5B82" w:rsidR="00703868" w:rsidRPr="004D01B6" w:rsidRDefault="00703868" w:rsidP="00703868">
            <w:pPr>
              <w:suppressAutoHyphens w:val="0"/>
              <w:ind w:firstLine="0"/>
              <w:jc w:val="left"/>
            </w:pPr>
            <w:r w:rsidRPr="0068578F">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государственной информационной системе</w:t>
            </w:r>
          </w:p>
        </w:tc>
      </w:tr>
      <w:tr w:rsidR="00703868" w:rsidRPr="004D01B6" w14:paraId="3CCE9D7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AE30AC2" w14:textId="77777777" w:rsidR="00703868" w:rsidRPr="004D01B6" w:rsidRDefault="00703868" w:rsidP="00703868">
            <w:pPr>
              <w:suppressAutoHyphens w:val="0"/>
              <w:ind w:firstLine="0"/>
              <w:jc w:val="left"/>
            </w:pPr>
            <w:r w:rsidRPr="004D01B6">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456" w:type="dxa"/>
            <w:tcBorders>
              <w:top w:val="nil"/>
              <w:left w:val="nil"/>
              <w:bottom w:val="single" w:sz="4" w:space="0" w:color="auto"/>
              <w:right w:val="single" w:sz="4" w:space="0" w:color="auto"/>
            </w:tcBorders>
            <w:shd w:val="clear" w:color="auto" w:fill="auto"/>
            <w:hideMark/>
          </w:tcPr>
          <w:p w14:paraId="032080AF" w14:textId="77777777" w:rsidR="00703868" w:rsidRPr="004D01B6" w:rsidRDefault="00703868" w:rsidP="00703868">
            <w:pPr>
              <w:suppressAutoHyphens w:val="0"/>
              <w:ind w:firstLine="0"/>
              <w:jc w:val="center"/>
            </w:pPr>
            <w:r w:rsidRPr="004D01B6">
              <w:t>IdentInfSystemDoc</w:t>
            </w:r>
          </w:p>
        </w:tc>
        <w:tc>
          <w:tcPr>
            <w:tcW w:w="1208" w:type="dxa"/>
            <w:tcBorders>
              <w:top w:val="nil"/>
              <w:left w:val="nil"/>
              <w:bottom w:val="single" w:sz="4" w:space="0" w:color="auto"/>
              <w:right w:val="single" w:sz="4" w:space="0" w:color="auto"/>
            </w:tcBorders>
            <w:shd w:val="clear" w:color="auto" w:fill="auto"/>
            <w:hideMark/>
          </w:tcPr>
          <w:p w14:paraId="10F562A3" w14:textId="77777777" w:rsidR="00703868" w:rsidRPr="004D01B6" w:rsidRDefault="00703868" w:rsidP="00703868">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30D5CF60" w14:textId="77777777" w:rsidR="00703868" w:rsidRPr="004D01B6" w:rsidRDefault="00703868" w:rsidP="00703868">
            <w:pPr>
              <w:suppressAutoHyphens w:val="0"/>
              <w:ind w:firstLine="0"/>
              <w:jc w:val="center"/>
            </w:pPr>
            <w:r w:rsidRPr="004D01B6">
              <w:t>T(1-500)</w:t>
            </w:r>
          </w:p>
        </w:tc>
        <w:tc>
          <w:tcPr>
            <w:tcW w:w="1910" w:type="dxa"/>
            <w:tcBorders>
              <w:top w:val="nil"/>
              <w:left w:val="nil"/>
              <w:bottom w:val="single" w:sz="4" w:space="0" w:color="auto"/>
              <w:right w:val="single" w:sz="4" w:space="0" w:color="auto"/>
            </w:tcBorders>
            <w:shd w:val="clear" w:color="auto" w:fill="auto"/>
            <w:hideMark/>
          </w:tcPr>
          <w:p w14:paraId="15815D49" w14:textId="77777777" w:rsidR="00703868" w:rsidRPr="004D01B6" w:rsidRDefault="00703868" w:rsidP="00703868">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1EE470F8" w14:textId="66C525C7" w:rsidR="00703868" w:rsidRPr="004D01B6" w:rsidRDefault="00703868" w:rsidP="00703868">
            <w:pPr>
              <w:suppressAutoHyphens w:val="0"/>
              <w:ind w:firstLine="0"/>
              <w:jc w:val="left"/>
            </w:pPr>
            <w:r w:rsidRPr="0068578F">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703868" w:rsidRPr="004D01B6" w14:paraId="688D0C1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7B504B" w14:textId="77777777" w:rsidR="00703868" w:rsidRPr="004D01B6" w:rsidRDefault="00703868" w:rsidP="00703868">
            <w:pPr>
              <w:suppressAutoHyphens w:val="0"/>
              <w:ind w:firstLine="0"/>
              <w:jc w:val="left"/>
            </w:pPr>
            <w:r w:rsidRPr="004D01B6">
              <w:t>Сведения в формате URL об информационной системе, которая предоставляет техническую возможность получения информации о документе</w:t>
            </w:r>
          </w:p>
        </w:tc>
        <w:tc>
          <w:tcPr>
            <w:tcW w:w="2456" w:type="dxa"/>
            <w:tcBorders>
              <w:top w:val="nil"/>
              <w:left w:val="nil"/>
              <w:bottom w:val="single" w:sz="4" w:space="0" w:color="auto"/>
              <w:right w:val="single" w:sz="4" w:space="0" w:color="auto"/>
            </w:tcBorders>
            <w:shd w:val="clear" w:color="auto" w:fill="auto"/>
            <w:hideMark/>
          </w:tcPr>
          <w:p w14:paraId="5EC42F53" w14:textId="77777777" w:rsidR="00703868" w:rsidRPr="004D01B6" w:rsidRDefault="00703868" w:rsidP="00703868">
            <w:pPr>
              <w:suppressAutoHyphens w:val="0"/>
              <w:ind w:firstLine="0"/>
              <w:jc w:val="center"/>
            </w:pPr>
            <w:r w:rsidRPr="004D01B6">
              <w:t>DocURL</w:t>
            </w:r>
          </w:p>
        </w:tc>
        <w:tc>
          <w:tcPr>
            <w:tcW w:w="1208" w:type="dxa"/>
            <w:tcBorders>
              <w:top w:val="nil"/>
              <w:left w:val="nil"/>
              <w:bottom w:val="single" w:sz="4" w:space="0" w:color="auto"/>
              <w:right w:val="single" w:sz="4" w:space="0" w:color="auto"/>
            </w:tcBorders>
            <w:shd w:val="clear" w:color="auto" w:fill="auto"/>
            <w:hideMark/>
          </w:tcPr>
          <w:p w14:paraId="27587A71" w14:textId="77777777" w:rsidR="00703868" w:rsidRPr="004D01B6" w:rsidRDefault="00703868" w:rsidP="00703868">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085DFB20" w14:textId="77777777" w:rsidR="00703868" w:rsidRPr="004D01B6" w:rsidRDefault="00703868" w:rsidP="00703868">
            <w:pPr>
              <w:suppressAutoHyphens w:val="0"/>
              <w:ind w:firstLine="0"/>
              <w:jc w:val="center"/>
            </w:pPr>
            <w:r w:rsidRPr="004D01B6">
              <w:t>T(1-500)</w:t>
            </w:r>
          </w:p>
        </w:tc>
        <w:tc>
          <w:tcPr>
            <w:tcW w:w="1910" w:type="dxa"/>
            <w:tcBorders>
              <w:top w:val="nil"/>
              <w:left w:val="nil"/>
              <w:bottom w:val="single" w:sz="4" w:space="0" w:color="auto"/>
              <w:right w:val="single" w:sz="4" w:space="0" w:color="auto"/>
            </w:tcBorders>
            <w:shd w:val="clear" w:color="auto" w:fill="auto"/>
            <w:hideMark/>
          </w:tcPr>
          <w:p w14:paraId="1877A556" w14:textId="77777777" w:rsidR="00703868" w:rsidRPr="004D01B6" w:rsidRDefault="00703868" w:rsidP="00703868">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410E9C40" w14:textId="2B432457" w:rsidR="00703868" w:rsidRPr="004D01B6" w:rsidRDefault="00703868" w:rsidP="00703868">
            <w:pPr>
              <w:suppressAutoHyphens w:val="0"/>
              <w:ind w:firstLine="0"/>
              <w:jc w:val="left"/>
            </w:pPr>
            <w:r w:rsidRPr="0068578F">
              <w:t>Унифицированный указатель (URL)</w:t>
            </w:r>
          </w:p>
        </w:tc>
      </w:tr>
      <w:tr w:rsidR="004D01B6" w:rsidRPr="004D01B6" w14:paraId="2863A3F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6154A63" w14:textId="77777777" w:rsidR="004D01B6" w:rsidRPr="004D01B6" w:rsidRDefault="004D01B6" w:rsidP="004D01B6">
            <w:pPr>
              <w:suppressAutoHyphens w:val="0"/>
              <w:ind w:firstLine="0"/>
              <w:jc w:val="left"/>
            </w:pPr>
            <w:r w:rsidRPr="004D01B6">
              <w:t>Дополнительные сведения</w:t>
            </w:r>
          </w:p>
        </w:tc>
        <w:tc>
          <w:tcPr>
            <w:tcW w:w="2456" w:type="dxa"/>
            <w:tcBorders>
              <w:top w:val="nil"/>
              <w:left w:val="nil"/>
              <w:bottom w:val="single" w:sz="4" w:space="0" w:color="auto"/>
              <w:right w:val="single" w:sz="4" w:space="0" w:color="auto"/>
            </w:tcBorders>
            <w:shd w:val="clear" w:color="auto" w:fill="auto"/>
            <w:hideMark/>
          </w:tcPr>
          <w:p w14:paraId="79D379C0" w14:textId="77777777" w:rsidR="004D01B6" w:rsidRPr="004D01B6" w:rsidRDefault="004D01B6" w:rsidP="004D01B6">
            <w:pPr>
              <w:suppressAutoHyphens w:val="0"/>
              <w:ind w:firstLine="0"/>
              <w:jc w:val="center"/>
            </w:pPr>
            <w:r w:rsidRPr="004D01B6">
              <w:t>AddInfDoc</w:t>
            </w:r>
          </w:p>
        </w:tc>
        <w:tc>
          <w:tcPr>
            <w:tcW w:w="1208" w:type="dxa"/>
            <w:tcBorders>
              <w:top w:val="nil"/>
              <w:left w:val="nil"/>
              <w:bottom w:val="single" w:sz="4" w:space="0" w:color="auto"/>
              <w:right w:val="single" w:sz="4" w:space="0" w:color="auto"/>
            </w:tcBorders>
            <w:shd w:val="clear" w:color="auto" w:fill="auto"/>
            <w:hideMark/>
          </w:tcPr>
          <w:p w14:paraId="40F2A706"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37FE56CA" w14:textId="77777777" w:rsidR="004D01B6" w:rsidRPr="004D01B6" w:rsidRDefault="004D01B6" w:rsidP="004D01B6">
            <w:pPr>
              <w:suppressAutoHyphens w:val="0"/>
              <w:ind w:firstLine="0"/>
              <w:jc w:val="center"/>
            </w:pPr>
            <w:r w:rsidRPr="004D01B6">
              <w:t>T(1-2000)</w:t>
            </w:r>
          </w:p>
        </w:tc>
        <w:tc>
          <w:tcPr>
            <w:tcW w:w="1910" w:type="dxa"/>
            <w:tcBorders>
              <w:top w:val="nil"/>
              <w:left w:val="nil"/>
              <w:bottom w:val="single" w:sz="4" w:space="0" w:color="auto"/>
              <w:right w:val="single" w:sz="4" w:space="0" w:color="auto"/>
            </w:tcBorders>
            <w:shd w:val="clear" w:color="auto" w:fill="auto"/>
            <w:hideMark/>
          </w:tcPr>
          <w:p w14:paraId="33545368" w14:textId="77777777" w:rsidR="004D01B6" w:rsidRPr="004D01B6" w:rsidRDefault="004D01B6" w:rsidP="004D01B6">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45109652" w14:textId="77777777" w:rsidR="004D01B6" w:rsidRPr="004D01B6" w:rsidRDefault="004D01B6" w:rsidP="004D01B6">
            <w:pPr>
              <w:suppressAutoHyphens w:val="0"/>
              <w:ind w:firstLine="0"/>
              <w:jc w:val="left"/>
            </w:pPr>
            <w:r w:rsidRPr="004D01B6">
              <w:t> </w:t>
            </w:r>
          </w:p>
        </w:tc>
      </w:tr>
      <w:tr w:rsidR="004D01B6" w:rsidRPr="004D01B6" w14:paraId="19630F3B"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1958B27" w14:textId="79AA62C6" w:rsidR="004D01B6" w:rsidRPr="004D01B6" w:rsidRDefault="004D01B6" w:rsidP="004D01B6">
            <w:pPr>
              <w:suppressAutoHyphens w:val="0"/>
              <w:ind w:firstLine="0"/>
              <w:jc w:val="left"/>
            </w:pPr>
            <w:r w:rsidRPr="004D01B6">
              <w:t xml:space="preserve">Идентифицирующие реквизиты </w:t>
            </w:r>
            <w:r w:rsidR="005C7F0A">
              <w:t>сторон</w:t>
            </w:r>
            <w:r w:rsidRPr="004D01B6">
              <w:t>, составивших (сформировавших) документ</w:t>
            </w:r>
          </w:p>
        </w:tc>
        <w:tc>
          <w:tcPr>
            <w:tcW w:w="2456" w:type="dxa"/>
            <w:tcBorders>
              <w:top w:val="nil"/>
              <w:left w:val="nil"/>
              <w:bottom w:val="single" w:sz="4" w:space="0" w:color="auto"/>
              <w:right w:val="single" w:sz="4" w:space="0" w:color="auto"/>
            </w:tcBorders>
            <w:shd w:val="clear" w:color="auto" w:fill="auto"/>
            <w:hideMark/>
          </w:tcPr>
          <w:p w14:paraId="310823E5" w14:textId="77777777" w:rsidR="004D01B6" w:rsidRPr="004D01B6" w:rsidRDefault="004D01B6" w:rsidP="004D01B6">
            <w:pPr>
              <w:suppressAutoHyphens w:val="0"/>
              <w:ind w:firstLine="0"/>
              <w:jc w:val="center"/>
            </w:pPr>
            <w:r w:rsidRPr="004D01B6">
              <w:t>RequisEcEntGenerDoc</w:t>
            </w:r>
          </w:p>
        </w:tc>
        <w:tc>
          <w:tcPr>
            <w:tcW w:w="1208" w:type="dxa"/>
            <w:tcBorders>
              <w:top w:val="nil"/>
              <w:left w:val="nil"/>
              <w:bottom w:val="single" w:sz="4" w:space="0" w:color="auto"/>
              <w:right w:val="single" w:sz="4" w:space="0" w:color="auto"/>
            </w:tcBorders>
            <w:shd w:val="clear" w:color="auto" w:fill="auto"/>
            <w:hideMark/>
          </w:tcPr>
          <w:p w14:paraId="2055E208"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19CD1E95"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6D1AED27" w14:textId="77777777" w:rsidR="004D01B6" w:rsidRPr="004D01B6" w:rsidRDefault="004D01B6" w:rsidP="004D01B6">
            <w:pPr>
              <w:suppressAutoHyphens w:val="0"/>
              <w:ind w:firstLine="0"/>
              <w:jc w:val="center"/>
            </w:pPr>
            <w:r w:rsidRPr="004D01B6">
              <w:t>НМ</w:t>
            </w:r>
          </w:p>
        </w:tc>
        <w:tc>
          <w:tcPr>
            <w:tcW w:w="5228" w:type="dxa"/>
            <w:tcBorders>
              <w:top w:val="nil"/>
              <w:left w:val="nil"/>
              <w:bottom w:val="single" w:sz="4" w:space="0" w:color="auto"/>
              <w:right w:val="single" w:sz="4" w:space="0" w:color="auto"/>
            </w:tcBorders>
            <w:shd w:val="clear" w:color="auto" w:fill="auto"/>
            <w:hideMark/>
          </w:tcPr>
          <w:p w14:paraId="71DDE86F" w14:textId="77777777" w:rsidR="00703868" w:rsidRDefault="004D01B6" w:rsidP="004D01B6">
            <w:pPr>
              <w:suppressAutoHyphens w:val="0"/>
              <w:ind w:firstLine="0"/>
              <w:jc w:val="left"/>
            </w:pPr>
            <w:r w:rsidRPr="004D01B6">
              <w:t xml:space="preserve">Состав элемента представлен в </w:t>
            </w:r>
            <w:r>
              <w:t>таблице 13.</w:t>
            </w:r>
            <w:r w:rsidRPr="004D01B6">
              <w:t>7</w:t>
            </w:r>
            <w:r w:rsidR="00703868">
              <w:t>.</w:t>
            </w:r>
          </w:p>
          <w:p w14:paraId="3D08E5C2" w14:textId="692AD3D2" w:rsidR="004D01B6" w:rsidRPr="004D01B6" w:rsidRDefault="00703868" w:rsidP="004D01B6">
            <w:pPr>
              <w:suppressAutoHyphens w:val="0"/>
              <w:ind w:firstLine="0"/>
              <w:jc w:val="left"/>
            </w:pPr>
            <w:r w:rsidRPr="0068578F">
              <w:t>Заполняется в отношении каждого из участников события (сделки), оформленного документом с указанными в &lt;</w:t>
            </w:r>
            <w:r>
              <w:rPr>
                <w:lang w:val="en-US"/>
              </w:rPr>
              <w:t>DocName</w:t>
            </w:r>
            <w:r w:rsidRPr="0068578F">
              <w:t>&gt;, &lt;</w:t>
            </w:r>
            <w:r>
              <w:rPr>
                <w:lang w:val="en-US"/>
              </w:rPr>
              <w:t>DocNumber</w:t>
            </w:r>
            <w:r w:rsidRPr="0068578F">
              <w:t>&gt; и &lt;</w:t>
            </w:r>
            <w:r>
              <w:rPr>
                <w:lang w:val="en-US"/>
              </w:rPr>
              <w:t>DocDate</w:t>
            </w:r>
            <w:r w:rsidRPr="0068578F">
              <w:t>&gt; наименованием, порядковым номером и датой</w:t>
            </w:r>
            <w:r w:rsidR="004D01B6" w:rsidRPr="004D01B6">
              <w:t xml:space="preserve"> </w:t>
            </w:r>
          </w:p>
        </w:tc>
      </w:tr>
    </w:tbl>
    <w:p w14:paraId="7C2F5256" w14:textId="77777777" w:rsidR="00A30C52" w:rsidRDefault="00A30C52" w:rsidP="004D01B6">
      <w:pPr>
        <w:suppressAutoHyphens w:val="0"/>
        <w:spacing w:before="360"/>
        <w:ind w:firstLine="0"/>
        <w:jc w:val="right"/>
      </w:pPr>
    </w:p>
    <w:p w14:paraId="3E76AC52" w14:textId="77777777" w:rsidR="00A30C52" w:rsidRDefault="00A30C52" w:rsidP="004D01B6">
      <w:pPr>
        <w:suppressAutoHyphens w:val="0"/>
        <w:spacing w:before="360"/>
        <w:ind w:firstLine="0"/>
        <w:jc w:val="right"/>
      </w:pPr>
    </w:p>
    <w:p w14:paraId="03B38C86" w14:textId="26C39117" w:rsidR="004D01B6" w:rsidRPr="004D01B6" w:rsidRDefault="004D01B6" w:rsidP="004D01B6">
      <w:pPr>
        <w:suppressAutoHyphens w:val="0"/>
        <w:spacing w:before="360"/>
        <w:ind w:firstLine="0"/>
        <w:jc w:val="right"/>
      </w:pPr>
      <w:r>
        <w:t>Таблица 13.</w:t>
      </w:r>
      <w:r w:rsidRPr="004D01B6">
        <w:t>7</w:t>
      </w:r>
    </w:p>
    <w:p w14:paraId="1A2297F2" w14:textId="189C5160" w:rsidR="004D01B6" w:rsidRPr="00AF78C7" w:rsidRDefault="004D01B6" w:rsidP="004D01B6">
      <w:pPr>
        <w:suppressAutoHyphens w:val="0"/>
        <w:spacing w:after="120"/>
        <w:ind w:firstLine="0"/>
        <w:jc w:val="center"/>
        <w15:collapsed/>
        <w:rPr>
          <w:sz w:val="23"/>
          <w:szCs w:val="23"/>
        </w:rPr>
      </w:pPr>
      <w:r w:rsidRPr="00AF78C7">
        <w:rPr>
          <w:b/>
          <w:bCs/>
          <w:sz w:val="23"/>
          <w:szCs w:val="23"/>
        </w:rPr>
        <w:t xml:space="preserve">Идентифицирующие реквизиты </w:t>
      </w:r>
      <w:r w:rsidR="005C7F0A" w:rsidRPr="00AF78C7">
        <w:rPr>
          <w:b/>
          <w:bCs/>
          <w:sz w:val="23"/>
          <w:szCs w:val="23"/>
        </w:rPr>
        <w:t>сторон</w:t>
      </w:r>
      <w:r w:rsidRPr="00AF78C7">
        <w:rPr>
          <w:b/>
          <w:bCs/>
          <w:sz w:val="23"/>
          <w:szCs w:val="23"/>
        </w:rPr>
        <w:t>, составивших (сформировавших) документ (RequisEcEntGenerDoc)</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B45401" w14:paraId="34CCA852" w14:textId="77777777" w:rsidTr="00703868">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4A880D" w14:textId="77777777" w:rsidR="004D01B6" w:rsidRPr="00AF78C7" w:rsidRDefault="004D01B6" w:rsidP="004D01B6">
            <w:pPr>
              <w:suppressAutoHyphens w:val="0"/>
              <w:ind w:firstLine="0"/>
              <w:jc w:val="center"/>
              <w:rPr>
                <w:b/>
                <w:bCs/>
                <w:sz w:val="23"/>
                <w:szCs w:val="23"/>
              </w:rPr>
            </w:pPr>
            <w:r w:rsidRPr="00AF78C7">
              <w:rPr>
                <w:b/>
                <w:bCs/>
                <w:sz w:val="23"/>
                <w:szCs w:val="23"/>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37521086" w14:textId="77777777" w:rsidR="004D01B6" w:rsidRPr="00AF78C7" w:rsidRDefault="004D01B6" w:rsidP="004D01B6">
            <w:pPr>
              <w:suppressAutoHyphens w:val="0"/>
              <w:ind w:firstLine="0"/>
              <w:jc w:val="center"/>
              <w:rPr>
                <w:b/>
                <w:bCs/>
                <w:sz w:val="23"/>
                <w:szCs w:val="23"/>
              </w:rPr>
            </w:pPr>
            <w:r w:rsidRPr="00AF78C7">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50A830" w14:textId="77777777" w:rsidR="004D01B6" w:rsidRPr="00AF78C7" w:rsidRDefault="004D01B6" w:rsidP="004D01B6">
            <w:pPr>
              <w:suppressAutoHyphens w:val="0"/>
              <w:ind w:firstLine="0"/>
              <w:jc w:val="center"/>
              <w:rPr>
                <w:b/>
                <w:bCs/>
                <w:sz w:val="23"/>
                <w:szCs w:val="23"/>
              </w:rPr>
            </w:pPr>
            <w:r w:rsidRPr="00AF78C7">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512C87" w14:textId="77777777" w:rsidR="004D01B6" w:rsidRPr="00AF78C7" w:rsidRDefault="004D01B6" w:rsidP="004D01B6">
            <w:pPr>
              <w:suppressAutoHyphens w:val="0"/>
              <w:ind w:firstLine="0"/>
              <w:jc w:val="center"/>
              <w:rPr>
                <w:b/>
                <w:bCs/>
                <w:sz w:val="23"/>
                <w:szCs w:val="23"/>
              </w:rPr>
            </w:pPr>
            <w:r w:rsidRPr="00AF78C7">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2610E3" w14:textId="77777777" w:rsidR="004D01B6" w:rsidRPr="00AF78C7" w:rsidRDefault="004D01B6" w:rsidP="004D01B6">
            <w:pPr>
              <w:suppressAutoHyphens w:val="0"/>
              <w:ind w:firstLine="0"/>
              <w:jc w:val="center"/>
              <w:rPr>
                <w:b/>
                <w:bCs/>
                <w:sz w:val="23"/>
                <w:szCs w:val="23"/>
              </w:rPr>
            </w:pPr>
            <w:r w:rsidRPr="00AF78C7">
              <w:rPr>
                <w:b/>
                <w:bCs/>
                <w:sz w:val="23"/>
                <w:szCs w:val="23"/>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43627FC6" w14:textId="77777777" w:rsidR="004D01B6" w:rsidRPr="00AF78C7" w:rsidRDefault="004D01B6" w:rsidP="004D01B6">
            <w:pPr>
              <w:suppressAutoHyphens w:val="0"/>
              <w:ind w:firstLine="0"/>
              <w:jc w:val="center"/>
              <w:rPr>
                <w:b/>
                <w:bCs/>
                <w:sz w:val="23"/>
                <w:szCs w:val="23"/>
              </w:rPr>
            </w:pPr>
            <w:r w:rsidRPr="00AF78C7">
              <w:rPr>
                <w:b/>
                <w:bCs/>
                <w:sz w:val="23"/>
                <w:szCs w:val="23"/>
              </w:rPr>
              <w:t>Дополнительная информация</w:t>
            </w:r>
          </w:p>
        </w:tc>
      </w:tr>
      <w:tr w:rsidR="004D01B6" w:rsidRPr="00B45401" w14:paraId="03F0C308" w14:textId="77777777" w:rsidTr="00703868">
        <w:trPr>
          <w:trHeight w:val="23"/>
          <w:jc w:val="center"/>
        </w:trPr>
        <w:tc>
          <w:tcPr>
            <w:tcW w:w="4009" w:type="dxa"/>
            <w:tcBorders>
              <w:top w:val="single" w:sz="4" w:space="0" w:color="auto"/>
              <w:left w:val="single" w:sz="4" w:space="0" w:color="auto"/>
              <w:right w:val="single" w:sz="4" w:space="0" w:color="auto"/>
            </w:tcBorders>
            <w:shd w:val="clear" w:color="auto" w:fill="auto"/>
            <w:hideMark/>
          </w:tcPr>
          <w:p w14:paraId="2A622004" w14:textId="24BB2F1C" w:rsidR="004D01B6" w:rsidRPr="00AF78C7" w:rsidRDefault="004D01B6" w:rsidP="004D01B6">
            <w:pPr>
              <w:suppressAutoHyphens w:val="0"/>
              <w:ind w:firstLine="0"/>
              <w:jc w:val="left"/>
              <w:rPr>
                <w:sz w:val="23"/>
                <w:szCs w:val="23"/>
              </w:rPr>
            </w:pPr>
            <w:r w:rsidRPr="00AF78C7">
              <w:rPr>
                <w:sz w:val="23"/>
                <w:szCs w:val="23"/>
              </w:rPr>
              <w:t>ИНН организации, состоящей на учете в налоговом органе</w:t>
            </w:r>
            <w:r w:rsidR="00703868" w:rsidRPr="00AF78C7">
              <w:rPr>
                <w:sz w:val="23"/>
                <w:szCs w:val="23"/>
              </w:rPr>
              <w:t xml:space="preserve">   |</w:t>
            </w:r>
          </w:p>
        </w:tc>
        <w:tc>
          <w:tcPr>
            <w:tcW w:w="2456" w:type="dxa"/>
            <w:tcBorders>
              <w:top w:val="single" w:sz="4" w:space="0" w:color="auto"/>
              <w:left w:val="nil"/>
              <w:right w:val="single" w:sz="4" w:space="0" w:color="auto"/>
            </w:tcBorders>
            <w:shd w:val="clear" w:color="auto" w:fill="auto"/>
            <w:hideMark/>
          </w:tcPr>
          <w:p w14:paraId="11730535" w14:textId="77777777" w:rsidR="004D01B6" w:rsidRPr="00AF78C7" w:rsidRDefault="004D01B6" w:rsidP="004D01B6">
            <w:pPr>
              <w:suppressAutoHyphens w:val="0"/>
              <w:ind w:firstLine="0"/>
              <w:jc w:val="center"/>
              <w:rPr>
                <w:sz w:val="23"/>
                <w:szCs w:val="23"/>
              </w:rPr>
            </w:pPr>
            <w:r w:rsidRPr="00AF78C7">
              <w:rPr>
                <w:sz w:val="23"/>
                <w:szCs w:val="23"/>
              </w:rPr>
              <w:t>INNOrgType</w:t>
            </w:r>
          </w:p>
        </w:tc>
        <w:tc>
          <w:tcPr>
            <w:tcW w:w="1208" w:type="dxa"/>
            <w:tcBorders>
              <w:top w:val="single" w:sz="4" w:space="0" w:color="auto"/>
              <w:left w:val="nil"/>
              <w:right w:val="single" w:sz="4" w:space="0" w:color="auto"/>
            </w:tcBorders>
            <w:shd w:val="clear" w:color="auto" w:fill="auto"/>
            <w:hideMark/>
          </w:tcPr>
          <w:p w14:paraId="049B8E3C" w14:textId="77777777" w:rsidR="004D01B6" w:rsidRPr="00AF78C7" w:rsidRDefault="004D01B6" w:rsidP="004D01B6">
            <w:pPr>
              <w:suppressAutoHyphens w:val="0"/>
              <w:ind w:firstLine="0"/>
              <w:jc w:val="center"/>
              <w:rPr>
                <w:sz w:val="23"/>
                <w:szCs w:val="23"/>
              </w:rPr>
            </w:pPr>
            <w:r w:rsidRPr="00AF78C7">
              <w:rPr>
                <w:sz w:val="23"/>
                <w:szCs w:val="23"/>
              </w:rPr>
              <w:t>П</w:t>
            </w:r>
          </w:p>
        </w:tc>
        <w:tc>
          <w:tcPr>
            <w:tcW w:w="1208" w:type="dxa"/>
            <w:tcBorders>
              <w:top w:val="single" w:sz="4" w:space="0" w:color="auto"/>
              <w:left w:val="nil"/>
              <w:right w:val="single" w:sz="4" w:space="0" w:color="auto"/>
            </w:tcBorders>
            <w:shd w:val="clear" w:color="auto" w:fill="auto"/>
            <w:hideMark/>
          </w:tcPr>
          <w:p w14:paraId="5EAC4E50" w14:textId="77777777" w:rsidR="004D01B6" w:rsidRPr="00AF78C7" w:rsidRDefault="004D01B6" w:rsidP="004D01B6">
            <w:pPr>
              <w:suppressAutoHyphens w:val="0"/>
              <w:ind w:firstLine="0"/>
              <w:jc w:val="center"/>
              <w:rPr>
                <w:sz w:val="23"/>
                <w:szCs w:val="23"/>
              </w:rPr>
            </w:pPr>
            <w:r w:rsidRPr="00AF78C7">
              <w:rPr>
                <w:sz w:val="23"/>
                <w:szCs w:val="23"/>
              </w:rPr>
              <w:t>T(=10)</w:t>
            </w:r>
          </w:p>
        </w:tc>
        <w:tc>
          <w:tcPr>
            <w:tcW w:w="1910" w:type="dxa"/>
            <w:tcBorders>
              <w:top w:val="single" w:sz="4" w:space="0" w:color="auto"/>
              <w:left w:val="nil"/>
              <w:right w:val="single" w:sz="4" w:space="0" w:color="auto"/>
            </w:tcBorders>
            <w:shd w:val="clear" w:color="auto" w:fill="auto"/>
            <w:hideMark/>
          </w:tcPr>
          <w:p w14:paraId="13454DF3" w14:textId="77777777" w:rsidR="004D01B6" w:rsidRPr="00AF78C7" w:rsidRDefault="004D01B6" w:rsidP="004D01B6">
            <w:pPr>
              <w:suppressAutoHyphens w:val="0"/>
              <w:ind w:firstLine="0"/>
              <w:jc w:val="center"/>
              <w:rPr>
                <w:sz w:val="23"/>
                <w:szCs w:val="23"/>
              </w:rPr>
            </w:pPr>
            <w:r w:rsidRPr="00AF78C7">
              <w:rPr>
                <w:sz w:val="23"/>
                <w:szCs w:val="23"/>
              </w:rPr>
              <w:t>О</w:t>
            </w:r>
          </w:p>
        </w:tc>
        <w:tc>
          <w:tcPr>
            <w:tcW w:w="5228" w:type="dxa"/>
            <w:tcBorders>
              <w:top w:val="single" w:sz="4" w:space="0" w:color="auto"/>
              <w:left w:val="nil"/>
              <w:right w:val="single" w:sz="4" w:space="0" w:color="auto"/>
            </w:tcBorders>
            <w:shd w:val="clear" w:color="auto" w:fill="auto"/>
            <w:hideMark/>
          </w:tcPr>
          <w:p w14:paraId="64CC128E" w14:textId="77777777" w:rsidR="004D01B6" w:rsidRPr="00AF78C7" w:rsidRDefault="004D01B6" w:rsidP="004D01B6">
            <w:pPr>
              <w:suppressAutoHyphens w:val="0"/>
              <w:ind w:firstLine="0"/>
              <w:jc w:val="left"/>
              <w:rPr>
                <w:sz w:val="23"/>
                <w:szCs w:val="23"/>
              </w:rPr>
            </w:pPr>
            <w:r w:rsidRPr="00AF78C7">
              <w:rPr>
                <w:sz w:val="23"/>
                <w:szCs w:val="23"/>
              </w:rPr>
              <w:t xml:space="preserve">Типовой элемент &lt;INNOrgType&gt; </w:t>
            </w:r>
          </w:p>
        </w:tc>
      </w:tr>
      <w:tr w:rsidR="004D01B6" w:rsidRPr="00B45401" w14:paraId="795EA71F" w14:textId="77777777" w:rsidTr="00703868">
        <w:trPr>
          <w:trHeight w:val="23"/>
          <w:jc w:val="center"/>
        </w:trPr>
        <w:tc>
          <w:tcPr>
            <w:tcW w:w="4009" w:type="dxa"/>
            <w:tcBorders>
              <w:top w:val="nil"/>
              <w:left w:val="single" w:sz="4" w:space="0" w:color="auto"/>
              <w:right w:val="single" w:sz="4" w:space="0" w:color="auto"/>
            </w:tcBorders>
            <w:shd w:val="clear" w:color="auto" w:fill="auto"/>
            <w:hideMark/>
          </w:tcPr>
          <w:p w14:paraId="39589A1D" w14:textId="69BDA206" w:rsidR="004D01B6" w:rsidRPr="00AF78C7" w:rsidRDefault="004D01B6" w:rsidP="004D01B6">
            <w:pPr>
              <w:suppressAutoHyphens w:val="0"/>
              <w:ind w:firstLine="0"/>
              <w:jc w:val="left"/>
              <w:rPr>
                <w:sz w:val="23"/>
                <w:szCs w:val="23"/>
              </w:rPr>
            </w:pPr>
            <w:r w:rsidRPr="00AF78C7">
              <w:rPr>
                <w:sz w:val="23"/>
                <w:szCs w:val="23"/>
              </w:rPr>
              <w:t xml:space="preserve">ИНН физического лица, </w:t>
            </w:r>
            <w:r w:rsidR="005C7F0A" w:rsidRPr="00AF78C7">
              <w:rPr>
                <w:sz w:val="23"/>
                <w:szCs w:val="23"/>
              </w:rPr>
              <w:t xml:space="preserve">не являющегося индивидуальным предпринимателем   </w:t>
            </w:r>
            <w:r w:rsidR="00703868" w:rsidRPr="00AF78C7">
              <w:rPr>
                <w:sz w:val="23"/>
                <w:szCs w:val="23"/>
              </w:rPr>
              <w:t>|</w:t>
            </w:r>
          </w:p>
          <w:p w14:paraId="4676BD88" w14:textId="283D2C1D" w:rsidR="005C7F0A" w:rsidRPr="00AF78C7" w:rsidRDefault="005C7F0A" w:rsidP="004D01B6">
            <w:pPr>
              <w:suppressAutoHyphens w:val="0"/>
              <w:ind w:firstLine="0"/>
              <w:jc w:val="left"/>
              <w:rPr>
                <w:sz w:val="23"/>
                <w:szCs w:val="23"/>
                <w:lang w:val="en-US"/>
              </w:rPr>
            </w:pPr>
            <w:r w:rsidRPr="00AF78C7">
              <w:rPr>
                <w:sz w:val="23"/>
                <w:szCs w:val="23"/>
              </w:rPr>
              <w:t xml:space="preserve">ИНН индивидуального предпринимателя </w:t>
            </w:r>
            <w:r w:rsidRPr="00AF78C7">
              <w:rPr>
                <w:sz w:val="23"/>
                <w:szCs w:val="23"/>
                <w:lang w:val="en-US"/>
              </w:rPr>
              <w:t>|</w:t>
            </w:r>
          </w:p>
        </w:tc>
        <w:tc>
          <w:tcPr>
            <w:tcW w:w="2456" w:type="dxa"/>
            <w:tcBorders>
              <w:top w:val="nil"/>
              <w:left w:val="nil"/>
              <w:right w:val="single" w:sz="4" w:space="0" w:color="auto"/>
            </w:tcBorders>
            <w:shd w:val="clear" w:color="auto" w:fill="auto"/>
            <w:hideMark/>
          </w:tcPr>
          <w:p w14:paraId="18F9D76B" w14:textId="77777777" w:rsidR="004D01B6" w:rsidRPr="00AF78C7" w:rsidRDefault="004D01B6" w:rsidP="004D01B6">
            <w:pPr>
              <w:suppressAutoHyphens w:val="0"/>
              <w:ind w:firstLine="0"/>
              <w:jc w:val="center"/>
              <w:rPr>
                <w:sz w:val="23"/>
                <w:szCs w:val="23"/>
              </w:rPr>
            </w:pPr>
            <w:r w:rsidRPr="00AF78C7">
              <w:rPr>
                <w:sz w:val="23"/>
                <w:szCs w:val="23"/>
              </w:rPr>
              <w:t>INNPers</w:t>
            </w:r>
          </w:p>
          <w:p w14:paraId="32291990" w14:textId="77777777" w:rsidR="005C7F0A" w:rsidRPr="00AF78C7" w:rsidRDefault="005C7F0A" w:rsidP="004D01B6">
            <w:pPr>
              <w:suppressAutoHyphens w:val="0"/>
              <w:ind w:firstLine="0"/>
              <w:jc w:val="center"/>
              <w:rPr>
                <w:sz w:val="23"/>
                <w:szCs w:val="23"/>
              </w:rPr>
            </w:pPr>
          </w:p>
          <w:p w14:paraId="7479D723" w14:textId="77777777" w:rsidR="005C7F0A" w:rsidRPr="00AF78C7" w:rsidRDefault="005C7F0A" w:rsidP="004D01B6">
            <w:pPr>
              <w:suppressAutoHyphens w:val="0"/>
              <w:ind w:firstLine="0"/>
              <w:jc w:val="center"/>
              <w:rPr>
                <w:sz w:val="23"/>
                <w:szCs w:val="23"/>
              </w:rPr>
            </w:pPr>
          </w:p>
          <w:p w14:paraId="5451EA04" w14:textId="7C244C08" w:rsidR="005C7F0A" w:rsidRPr="00AF78C7" w:rsidRDefault="005C7F0A" w:rsidP="004D01B6">
            <w:pPr>
              <w:suppressAutoHyphens w:val="0"/>
              <w:ind w:firstLine="0"/>
              <w:jc w:val="center"/>
              <w:rPr>
                <w:sz w:val="23"/>
                <w:szCs w:val="23"/>
                <w:lang w:val="en-US"/>
              </w:rPr>
            </w:pPr>
            <w:r w:rsidRPr="00AF78C7">
              <w:rPr>
                <w:sz w:val="23"/>
                <w:szCs w:val="23"/>
                <w:lang w:val="en-US"/>
              </w:rPr>
              <w:t>INNPersIP</w:t>
            </w:r>
          </w:p>
        </w:tc>
        <w:tc>
          <w:tcPr>
            <w:tcW w:w="1208" w:type="dxa"/>
            <w:tcBorders>
              <w:top w:val="nil"/>
              <w:left w:val="nil"/>
              <w:right w:val="single" w:sz="4" w:space="0" w:color="auto"/>
            </w:tcBorders>
            <w:shd w:val="clear" w:color="auto" w:fill="auto"/>
            <w:hideMark/>
          </w:tcPr>
          <w:p w14:paraId="014DAF08" w14:textId="77777777" w:rsidR="004D01B6" w:rsidRPr="00AF78C7" w:rsidRDefault="004D01B6" w:rsidP="004D01B6">
            <w:pPr>
              <w:suppressAutoHyphens w:val="0"/>
              <w:ind w:firstLine="0"/>
              <w:jc w:val="center"/>
              <w:rPr>
                <w:sz w:val="23"/>
                <w:szCs w:val="23"/>
              </w:rPr>
            </w:pPr>
            <w:r w:rsidRPr="00AF78C7">
              <w:rPr>
                <w:sz w:val="23"/>
                <w:szCs w:val="23"/>
              </w:rPr>
              <w:t>П</w:t>
            </w:r>
          </w:p>
          <w:p w14:paraId="70ED913A" w14:textId="77777777" w:rsidR="005C7F0A" w:rsidRPr="00AF78C7" w:rsidRDefault="005C7F0A" w:rsidP="004D01B6">
            <w:pPr>
              <w:suppressAutoHyphens w:val="0"/>
              <w:ind w:firstLine="0"/>
              <w:jc w:val="center"/>
              <w:rPr>
                <w:sz w:val="23"/>
                <w:szCs w:val="23"/>
              </w:rPr>
            </w:pPr>
          </w:p>
          <w:p w14:paraId="4FB44245" w14:textId="77777777" w:rsidR="005C7F0A" w:rsidRPr="00AF78C7" w:rsidRDefault="005C7F0A" w:rsidP="004D01B6">
            <w:pPr>
              <w:suppressAutoHyphens w:val="0"/>
              <w:ind w:firstLine="0"/>
              <w:jc w:val="center"/>
              <w:rPr>
                <w:sz w:val="23"/>
                <w:szCs w:val="23"/>
              </w:rPr>
            </w:pPr>
          </w:p>
          <w:p w14:paraId="658B6C99" w14:textId="2ED1B397" w:rsidR="005C7F0A" w:rsidRPr="00AF78C7" w:rsidRDefault="005C7F0A" w:rsidP="004D01B6">
            <w:pPr>
              <w:suppressAutoHyphens w:val="0"/>
              <w:ind w:firstLine="0"/>
              <w:jc w:val="center"/>
              <w:rPr>
                <w:sz w:val="23"/>
                <w:szCs w:val="23"/>
              </w:rPr>
            </w:pPr>
            <w:r w:rsidRPr="00AF78C7">
              <w:rPr>
                <w:sz w:val="23"/>
                <w:szCs w:val="23"/>
              </w:rPr>
              <w:t>П</w:t>
            </w:r>
          </w:p>
        </w:tc>
        <w:tc>
          <w:tcPr>
            <w:tcW w:w="1208" w:type="dxa"/>
            <w:tcBorders>
              <w:top w:val="nil"/>
              <w:left w:val="nil"/>
              <w:right w:val="single" w:sz="4" w:space="0" w:color="auto"/>
            </w:tcBorders>
            <w:shd w:val="clear" w:color="auto" w:fill="auto"/>
            <w:hideMark/>
          </w:tcPr>
          <w:p w14:paraId="5C9733F7" w14:textId="77777777" w:rsidR="004D01B6" w:rsidRPr="00AF78C7" w:rsidRDefault="004D01B6" w:rsidP="004D01B6">
            <w:pPr>
              <w:suppressAutoHyphens w:val="0"/>
              <w:ind w:firstLine="0"/>
              <w:jc w:val="center"/>
              <w:rPr>
                <w:sz w:val="23"/>
                <w:szCs w:val="23"/>
              </w:rPr>
            </w:pPr>
            <w:r w:rsidRPr="00AF78C7">
              <w:rPr>
                <w:sz w:val="23"/>
                <w:szCs w:val="23"/>
              </w:rPr>
              <w:t>T(=12)</w:t>
            </w:r>
          </w:p>
          <w:p w14:paraId="42A5AFA2" w14:textId="77777777" w:rsidR="005C7F0A" w:rsidRPr="00AF78C7" w:rsidRDefault="005C7F0A" w:rsidP="004D01B6">
            <w:pPr>
              <w:suppressAutoHyphens w:val="0"/>
              <w:ind w:firstLine="0"/>
              <w:jc w:val="center"/>
              <w:rPr>
                <w:sz w:val="23"/>
                <w:szCs w:val="23"/>
              </w:rPr>
            </w:pPr>
          </w:p>
          <w:p w14:paraId="33FAA476" w14:textId="77777777" w:rsidR="005C7F0A" w:rsidRPr="00AF78C7" w:rsidRDefault="005C7F0A" w:rsidP="004D01B6">
            <w:pPr>
              <w:suppressAutoHyphens w:val="0"/>
              <w:ind w:firstLine="0"/>
              <w:jc w:val="center"/>
              <w:rPr>
                <w:sz w:val="23"/>
                <w:szCs w:val="23"/>
              </w:rPr>
            </w:pPr>
          </w:p>
          <w:p w14:paraId="30D21EEC" w14:textId="1335F26E" w:rsidR="005C7F0A" w:rsidRPr="00AF78C7" w:rsidRDefault="005C7F0A" w:rsidP="004D01B6">
            <w:pPr>
              <w:suppressAutoHyphens w:val="0"/>
              <w:ind w:firstLine="0"/>
              <w:jc w:val="center"/>
              <w:rPr>
                <w:sz w:val="23"/>
                <w:szCs w:val="23"/>
              </w:rPr>
            </w:pPr>
            <w:r w:rsidRPr="00AF78C7">
              <w:rPr>
                <w:sz w:val="23"/>
                <w:szCs w:val="23"/>
              </w:rPr>
              <w:t>Т(=12)</w:t>
            </w:r>
          </w:p>
        </w:tc>
        <w:tc>
          <w:tcPr>
            <w:tcW w:w="1910" w:type="dxa"/>
            <w:tcBorders>
              <w:top w:val="nil"/>
              <w:left w:val="nil"/>
              <w:right w:val="single" w:sz="4" w:space="0" w:color="auto"/>
            </w:tcBorders>
            <w:shd w:val="clear" w:color="auto" w:fill="auto"/>
            <w:hideMark/>
          </w:tcPr>
          <w:p w14:paraId="4151E860" w14:textId="2931E5D1" w:rsidR="004D01B6" w:rsidRPr="00AF78C7" w:rsidRDefault="005C7F0A" w:rsidP="004D01B6">
            <w:pPr>
              <w:suppressAutoHyphens w:val="0"/>
              <w:ind w:firstLine="0"/>
              <w:jc w:val="center"/>
              <w:rPr>
                <w:sz w:val="23"/>
                <w:szCs w:val="23"/>
              </w:rPr>
            </w:pPr>
            <w:r w:rsidRPr="00AF78C7">
              <w:rPr>
                <w:sz w:val="23"/>
                <w:szCs w:val="23"/>
              </w:rPr>
              <w:t>Н</w:t>
            </w:r>
          </w:p>
          <w:p w14:paraId="59A025BC" w14:textId="77777777" w:rsidR="005C7F0A" w:rsidRPr="00AF78C7" w:rsidRDefault="005C7F0A" w:rsidP="004D01B6">
            <w:pPr>
              <w:suppressAutoHyphens w:val="0"/>
              <w:ind w:firstLine="0"/>
              <w:jc w:val="center"/>
              <w:rPr>
                <w:sz w:val="23"/>
                <w:szCs w:val="23"/>
                <w:lang w:val="en-US"/>
              </w:rPr>
            </w:pPr>
          </w:p>
          <w:p w14:paraId="48D39E62" w14:textId="77777777" w:rsidR="005C7F0A" w:rsidRPr="00AF78C7" w:rsidRDefault="005C7F0A" w:rsidP="004D01B6">
            <w:pPr>
              <w:suppressAutoHyphens w:val="0"/>
              <w:ind w:firstLine="0"/>
              <w:jc w:val="center"/>
              <w:rPr>
                <w:sz w:val="23"/>
                <w:szCs w:val="23"/>
                <w:lang w:val="en-US"/>
              </w:rPr>
            </w:pPr>
          </w:p>
          <w:p w14:paraId="07F90873" w14:textId="3B91D2EF" w:rsidR="005C7F0A" w:rsidRPr="00AF78C7" w:rsidRDefault="005C7F0A" w:rsidP="004D01B6">
            <w:pPr>
              <w:suppressAutoHyphens w:val="0"/>
              <w:ind w:firstLine="0"/>
              <w:jc w:val="center"/>
              <w:rPr>
                <w:sz w:val="23"/>
                <w:szCs w:val="23"/>
              </w:rPr>
            </w:pPr>
            <w:r w:rsidRPr="00AF78C7">
              <w:rPr>
                <w:sz w:val="23"/>
                <w:szCs w:val="23"/>
              </w:rPr>
              <w:t>О</w:t>
            </w:r>
          </w:p>
        </w:tc>
        <w:tc>
          <w:tcPr>
            <w:tcW w:w="5228" w:type="dxa"/>
            <w:tcBorders>
              <w:top w:val="nil"/>
              <w:left w:val="nil"/>
              <w:right w:val="single" w:sz="4" w:space="0" w:color="auto"/>
            </w:tcBorders>
            <w:shd w:val="clear" w:color="auto" w:fill="auto"/>
            <w:hideMark/>
          </w:tcPr>
          <w:p w14:paraId="510DCA20" w14:textId="77777777" w:rsidR="004D01B6" w:rsidRPr="00AF78C7" w:rsidRDefault="004D01B6" w:rsidP="004D01B6">
            <w:pPr>
              <w:suppressAutoHyphens w:val="0"/>
              <w:ind w:firstLine="0"/>
              <w:jc w:val="left"/>
              <w:rPr>
                <w:sz w:val="23"/>
                <w:szCs w:val="23"/>
              </w:rPr>
            </w:pPr>
            <w:r w:rsidRPr="00AF78C7">
              <w:rPr>
                <w:sz w:val="23"/>
                <w:szCs w:val="23"/>
              </w:rPr>
              <w:t xml:space="preserve">Типовой элемент &lt;INNPersType&gt; </w:t>
            </w:r>
          </w:p>
          <w:p w14:paraId="1A56AB3D" w14:textId="77777777" w:rsidR="005C7F0A" w:rsidRPr="00AF78C7" w:rsidRDefault="005C7F0A" w:rsidP="004D01B6">
            <w:pPr>
              <w:suppressAutoHyphens w:val="0"/>
              <w:ind w:firstLine="0"/>
              <w:jc w:val="left"/>
              <w:rPr>
                <w:sz w:val="23"/>
                <w:szCs w:val="23"/>
              </w:rPr>
            </w:pPr>
          </w:p>
          <w:p w14:paraId="2CEA4EF5" w14:textId="77777777" w:rsidR="005C7F0A" w:rsidRPr="00AF78C7" w:rsidRDefault="005C7F0A" w:rsidP="004D01B6">
            <w:pPr>
              <w:suppressAutoHyphens w:val="0"/>
              <w:ind w:firstLine="0"/>
              <w:jc w:val="left"/>
              <w:rPr>
                <w:sz w:val="23"/>
                <w:szCs w:val="23"/>
              </w:rPr>
            </w:pPr>
          </w:p>
          <w:p w14:paraId="77C5C68A" w14:textId="33E3E439" w:rsidR="005C7F0A" w:rsidRPr="00AF78C7" w:rsidRDefault="005C7F0A" w:rsidP="004D01B6">
            <w:pPr>
              <w:suppressAutoHyphens w:val="0"/>
              <w:ind w:firstLine="0"/>
              <w:jc w:val="left"/>
              <w:rPr>
                <w:sz w:val="23"/>
                <w:szCs w:val="23"/>
              </w:rPr>
            </w:pPr>
            <w:r w:rsidRPr="00AF78C7">
              <w:rPr>
                <w:sz w:val="23"/>
                <w:szCs w:val="23"/>
              </w:rPr>
              <w:t>Типовой элемент &lt;INNPersType&gt;</w:t>
            </w:r>
          </w:p>
        </w:tc>
      </w:tr>
      <w:tr w:rsidR="004D01B6" w:rsidRPr="00B45401" w14:paraId="6E3DD272" w14:textId="77777777" w:rsidTr="00703868">
        <w:trPr>
          <w:trHeight w:val="23"/>
          <w:jc w:val="center"/>
        </w:trPr>
        <w:tc>
          <w:tcPr>
            <w:tcW w:w="4009" w:type="dxa"/>
            <w:tcBorders>
              <w:top w:val="nil"/>
              <w:left w:val="single" w:sz="4" w:space="0" w:color="auto"/>
              <w:right w:val="single" w:sz="4" w:space="0" w:color="auto"/>
            </w:tcBorders>
            <w:shd w:val="clear" w:color="auto" w:fill="auto"/>
            <w:hideMark/>
          </w:tcPr>
          <w:p w14:paraId="3F3E4E5E" w14:textId="7BB4EEA9" w:rsidR="004D01B6" w:rsidRPr="00AF78C7" w:rsidRDefault="004D01B6" w:rsidP="00514881">
            <w:pPr>
              <w:suppressAutoHyphens w:val="0"/>
              <w:ind w:firstLine="0"/>
              <w:jc w:val="left"/>
              <w:rPr>
                <w:sz w:val="23"/>
                <w:szCs w:val="23"/>
              </w:rPr>
            </w:pPr>
            <w:r w:rsidRPr="00AF78C7">
              <w:rPr>
                <w:sz w:val="23"/>
                <w:szCs w:val="23"/>
              </w:rPr>
              <w:t>Данные об иностранной организации (иностранном гражданине), не состоящей</w:t>
            </w:r>
            <w:r w:rsidR="00514881" w:rsidRPr="00AF78C7">
              <w:rPr>
                <w:sz w:val="23"/>
                <w:szCs w:val="23"/>
              </w:rPr>
              <w:t>/состоящем</w:t>
            </w:r>
            <w:r w:rsidRPr="00AF78C7">
              <w:rPr>
                <w:sz w:val="23"/>
                <w:szCs w:val="23"/>
              </w:rPr>
              <w:t xml:space="preserve"> на учете в </w:t>
            </w:r>
            <w:r w:rsidR="005C7F0A" w:rsidRPr="00AF78C7">
              <w:rPr>
                <w:sz w:val="23"/>
                <w:szCs w:val="23"/>
              </w:rPr>
              <w:t xml:space="preserve">налоговом органе   </w:t>
            </w:r>
            <w:r w:rsidR="00703868" w:rsidRPr="00AF78C7">
              <w:rPr>
                <w:sz w:val="23"/>
                <w:szCs w:val="23"/>
              </w:rPr>
              <w:t>|</w:t>
            </w:r>
          </w:p>
        </w:tc>
        <w:tc>
          <w:tcPr>
            <w:tcW w:w="2456" w:type="dxa"/>
            <w:tcBorders>
              <w:top w:val="nil"/>
              <w:left w:val="nil"/>
              <w:right w:val="single" w:sz="4" w:space="0" w:color="auto"/>
            </w:tcBorders>
            <w:shd w:val="clear" w:color="auto" w:fill="auto"/>
            <w:hideMark/>
          </w:tcPr>
          <w:p w14:paraId="54513A99" w14:textId="77777777" w:rsidR="004D01B6" w:rsidRPr="00AF78C7" w:rsidRDefault="004D01B6" w:rsidP="004D01B6">
            <w:pPr>
              <w:suppressAutoHyphens w:val="0"/>
              <w:ind w:firstLine="0"/>
              <w:jc w:val="center"/>
              <w:rPr>
                <w:sz w:val="23"/>
                <w:szCs w:val="23"/>
              </w:rPr>
            </w:pPr>
            <w:r w:rsidRPr="00AF78C7">
              <w:rPr>
                <w:sz w:val="23"/>
                <w:szCs w:val="23"/>
              </w:rPr>
              <w:t>InfForeigNotTax</w:t>
            </w:r>
          </w:p>
        </w:tc>
        <w:tc>
          <w:tcPr>
            <w:tcW w:w="1208" w:type="dxa"/>
            <w:tcBorders>
              <w:top w:val="nil"/>
              <w:left w:val="nil"/>
              <w:right w:val="single" w:sz="4" w:space="0" w:color="auto"/>
            </w:tcBorders>
            <w:shd w:val="clear" w:color="auto" w:fill="auto"/>
            <w:hideMark/>
          </w:tcPr>
          <w:p w14:paraId="4B41E03D" w14:textId="77777777" w:rsidR="004D01B6" w:rsidRPr="00AF78C7" w:rsidRDefault="004D01B6" w:rsidP="004D01B6">
            <w:pPr>
              <w:suppressAutoHyphens w:val="0"/>
              <w:ind w:firstLine="0"/>
              <w:jc w:val="center"/>
              <w:rPr>
                <w:sz w:val="23"/>
                <w:szCs w:val="23"/>
              </w:rPr>
            </w:pPr>
            <w:r w:rsidRPr="00AF78C7">
              <w:rPr>
                <w:sz w:val="23"/>
                <w:szCs w:val="23"/>
              </w:rPr>
              <w:t>С</w:t>
            </w:r>
          </w:p>
        </w:tc>
        <w:tc>
          <w:tcPr>
            <w:tcW w:w="1208" w:type="dxa"/>
            <w:tcBorders>
              <w:top w:val="nil"/>
              <w:left w:val="nil"/>
              <w:right w:val="single" w:sz="4" w:space="0" w:color="auto"/>
            </w:tcBorders>
            <w:shd w:val="clear" w:color="auto" w:fill="auto"/>
            <w:hideMark/>
          </w:tcPr>
          <w:p w14:paraId="39446A23" w14:textId="77777777" w:rsidR="004D01B6" w:rsidRPr="00AF78C7" w:rsidRDefault="004D01B6" w:rsidP="004D01B6">
            <w:pPr>
              <w:suppressAutoHyphens w:val="0"/>
              <w:ind w:firstLine="0"/>
              <w:jc w:val="center"/>
              <w:rPr>
                <w:sz w:val="23"/>
                <w:szCs w:val="23"/>
              </w:rPr>
            </w:pPr>
            <w:r w:rsidRPr="00AF78C7">
              <w:rPr>
                <w:sz w:val="23"/>
                <w:szCs w:val="23"/>
              </w:rPr>
              <w:t> </w:t>
            </w:r>
          </w:p>
        </w:tc>
        <w:tc>
          <w:tcPr>
            <w:tcW w:w="1910" w:type="dxa"/>
            <w:tcBorders>
              <w:top w:val="nil"/>
              <w:left w:val="nil"/>
              <w:right w:val="single" w:sz="4" w:space="0" w:color="auto"/>
            </w:tcBorders>
            <w:shd w:val="clear" w:color="auto" w:fill="auto"/>
            <w:hideMark/>
          </w:tcPr>
          <w:p w14:paraId="10A8A2B9" w14:textId="77777777" w:rsidR="004D01B6" w:rsidRPr="00AF78C7" w:rsidRDefault="004D01B6" w:rsidP="004D01B6">
            <w:pPr>
              <w:suppressAutoHyphens w:val="0"/>
              <w:ind w:firstLine="0"/>
              <w:jc w:val="center"/>
              <w:rPr>
                <w:sz w:val="23"/>
                <w:szCs w:val="23"/>
              </w:rPr>
            </w:pPr>
            <w:r w:rsidRPr="00AF78C7">
              <w:rPr>
                <w:sz w:val="23"/>
                <w:szCs w:val="23"/>
              </w:rPr>
              <w:t>О</w:t>
            </w:r>
          </w:p>
        </w:tc>
        <w:tc>
          <w:tcPr>
            <w:tcW w:w="5228" w:type="dxa"/>
            <w:tcBorders>
              <w:top w:val="nil"/>
              <w:left w:val="nil"/>
              <w:right w:val="single" w:sz="4" w:space="0" w:color="auto"/>
            </w:tcBorders>
            <w:shd w:val="clear" w:color="auto" w:fill="auto"/>
            <w:hideMark/>
          </w:tcPr>
          <w:p w14:paraId="30775D2A" w14:textId="62567BBD" w:rsidR="004D01B6" w:rsidRPr="00AF78C7" w:rsidRDefault="004D01B6" w:rsidP="004D01B6">
            <w:pPr>
              <w:suppressAutoHyphens w:val="0"/>
              <w:ind w:firstLine="0"/>
              <w:jc w:val="left"/>
              <w:rPr>
                <w:sz w:val="23"/>
                <w:szCs w:val="23"/>
              </w:rPr>
            </w:pPr>
            <w:r w:rsidRPr="00AF78C7">
              <w:rPr>
                <w:sz w:val="23"/>
                <w:szCs w:val="23"/>
              </w:rPr>
              <w:t xml:space="preserve">Типовой элемент &lt;InfForeigNotTaxType&gt;. Состав элемента представлен в таблице 13.8 </w:t>
            </w:r>
          </w:p>
        </w:tc>
      </w:tr>
      <w:tr w:rsidR="004D01B6" w:rsidRPr="00B45401" w14:paraId="25CC6EBD"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BF5679" w14:textId="22BDE2B8" w:rsidR="004D01B6" w:rsidRPr="00AF78C7" w:rsidRDefault="009C0EA3" w:rsidP="004D01B6">
            <w:pPr>
              <w:suppressAutoHyphens w:val="0"/>
              <w:ind w:firstLine="0"/>
              <w:jc w:val="left"/>
              <w:rPr>
                <w:sz w:val="23"/>
                <w:szCs w:val="23"/>
              </w:rPr>
            </w:pPr>
            <w:r>
              <w:rPr>
                <w:sz w:val="23"/>
                <w:szCs w:val="23"/>
              </w:rPr>
              <w:t>Н</w:t>
            </w:r>
            <w:r w:rsidR="004D01B6" w:rsidRPr="00AF78C7">
              <w:rPr>
                <w:sz w:val="23"/>
                <w:szCs w:val="23"/>
              </w:rPr>
              <w:t>аименование органа исполнительной власти (специализированной уполномоченной организации), выдавшего документ</w:t>
            </w:r>
          </w:p>
        </w:tc>
        <w:tc>
          <w:tcPr>
            <w:tcW w:w="2456" w:type="dxa"/>
            <w:tcBorders>
              <w:top w:val="nil"/>
              <w:left w:val="nil"/>
              <w:bottom w:val="single" w:sz="4" w:space="0" w:color="auto"/>
              <w:right w:val="single" w:sz="4" w:space="0" w:color="auto"/>
            </w:tcBorders>
            <w:shd w:val="clear" w:color="auto" w:fill="auto"/>
            <w:hideMark/>
          </w:tcPr>
          <w:p w14:paraId="4B6551EC" w14:textId="77777777" w:rsidR="004D01B6" w:rsidRPr="00AF78C7" w:rsidRDefault="004D01B6" w:rsidP="004D01B6">
            <w:pPr>
              <w:suppressAutoHyphens w:val="0"/>
              <w:ind w:firstLine="0"/>
              <w:jc w:val="center"/>
              <w:rPr>
                <w:sz w:val="23"/>
                <w:szCs w:val="23"/>
              </w:rPr>
            </w:pPr>
            <w:r w:rsidRPr="00AF78C7">
              <w:rPr>
                <w:sz w:val="23"/>
                <w:szCs w:val="23"/>
              </w:rPr>
              <w:t>NameOIV_RF</w:t>
            </w:r>
          </w:p>
        </w:tc>
        <w:tc>
          <w:tcPr>
            <w:tcW w:w="1208" w:type="dxa"/>
            <w:tcBorders>
              <w:top w:val="nil"/>
              <w:left w:val="nil"/>
              <w:bottom w:val="single" w:sz="4" w:space="0" w:color="auto"/>
              <w:right w:val="single" w:sz="4" w:space="0" w:color="auto"/>
            </w:tcBorders>
            <w:shd w:val="clear" w:color="auto" w:fill="auto"/>
            <w:hideMark/>
          </w:tcPr>
          <w:p w14:paraId="0904AF24" w14:textId="77777777" w:rsidR="004D01B6" w:rsidRPr="00AF78C7" w:rsidRDefault="004D01B6" w:rsidP="004D01B6">
            <w:pPr>
              <w:suppressAutoHyphens w:val="0"/>
              <w:ind w:firstLine="0"/>
              <w:jc w:val="center"/>
              <w:rPr>
                <w:sz w:val="23"/>
                <w:szCs w:val="23"/>
              </w:rPr>
            </w:pPr>
            <w:r w:rsidRPr="00AF78C7">
              <w:rPr>
                <w:sz w:val="23"/>
                <w:szCs w:val="23"/>
              </w:rPr>
              <w:t>П</w:t>
            </w:r>
          </w:p>
        </w:tc>
        <w:tc>
          <w:tcPr>
            <w:tcW w:w="1208" w:type="dxa"/>
            <w:tcBorders>
              <w:top w:val="nil"/>
              <w:left w:val="nil"/>
              <w:bottom w:val="single" w:sz="4" w:space="0" w:color="auto"/>
              <w:right w:val="single" w:sz="4" w:space="0" w:color="auto"/>
            </w:tcBorders>
            <w:shd w:val="clear" w:color="auto" w:fill="auto"/>
            <w:hideMark/>
          </w:tcPr>
          <w:p w14:paraId="13BFBAD8" w14:textId="77777777" w:rsidR="004D01B6" w:rsidRPr="00AF78C7" w:rsidRDefault="004D01B6" w:rsidP="004D01B6">
            <w:pPr>
              <w:suppressAutoHyphens w:val="0"/>
              <w:ind w:firstLine="0"/>
              <w:jc w:val="center"/>
              <w:rPr>
                <w:sz w:val="23"/>
                <w:szCs w:val="23"/>
              </w:rPr>
            </w:pPr>
            <w:r w:rsidRPr="00AF78C7">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3D6F9DE0" w14:textId="77777777" w:rsidR="004D01B6" w:rsidRPr="00AF78C7" w:rsidRDefault="004D01B6" w:rsidP="004D01B6">
            <w:pPr>
              <w:suppressAutoHyphens w:val="0"/>
              <w:ind w:firstLine="0"/>
              <w:jc w:val="center"/>
              <w:rPr>
                <w:sz w:val="23"/>
                <w:szCs w:val="23"/>
              </w:rPr>
            </w:pPr>
            <w:r w:rsidRPr="00AF78C7">
              <w:rPr>
                <w:sz w:val="23"/>
                <w:szCs w:val="23"/>
              </w:rPr>
              <w:t>О</w:t>
            </w:r>
          </w:p>
        </w:tc>
        <w:tc>
          <w:tcPr>
            <w:tcW w:w="5228" w:type="dxa"/>
            <w:tcBorders>
              <w:top w:val="nil"/>
              <w:left w:val="nil"/>
              <w:bottom w:val="single" w:sz="4" w:space="0" w:color="auto"/>
              <w:right w:val="single" w:sz="4" w:space="0" w:color="auto"/>
            </w:tcBorders>
            <w:shd w:val="clear" w:color="auto" w:fill="auto"/>
            <w:hideMark/>
          </w:tcPr>
          <w:p w14:paraId="7E08770F" w14:textId="77777777" w:rsidR="004D01B6" w:rsidRPr="00AF78C7" w:rsidRDefault="004D01B6" w:rsidP="004D01B6">
            <w:pPr>
              <w:suppressAutoHyphens w:val="0"/>
              <w:ind w:firstLine="0"/>
              <w:jc w:val="left"/>
              <w:rPr>
                <w:sz w:val="23"/>
                <w:szCs w:val="23"/>
              </w:rPr>
            </w:pPr>
            <w:r w:rsidRPr="00AF78C7">
              <w:rPr>
                <w:sz w:val="23"/>
                <w:szCs w:val="23"/>
              </w:rPr>
              <w:t> </w:t>
            </w:r>
          </w:p>
        </w:tc>
      </w:tr>
    </w:tbl>
    <w:p w14:paraId="7F96AD9C" w14:textId="5969784A" w:rsidR="004D01B6" w:rsidRPr="00AF78C7" w:rsidRDefault="004D01B6" w:rsidP="004D01B6">
      <w:pPr>
        <w:suppressAutoHyphens w:val="0"/>
        <w:spacing w:before="360"/>
        <w:ind w:firstLine="0"/>
        <w:jc w:val="right"/>
        <w:rPr>
          <w:sz w:val="23"/>
          <w:szCs w:val="23"/>
        </w:rPr>
      </w:pPr>
      <w:r w:rsidRPr="00AF78C7">
        <w:rPr>
          <w:sz w:val="23"/>
          <w:szCs w:val="23"/>
        </w:rPr>
        <w:t>Таблица 13.8</w:t>
      </w:r>
    </w:p>
    <w:p w14:paraId="528F432A" w14:textId="6734B105" w:rsidR="004D01B6" w:rsidRPr="00AF78C7" w:rsidRDefault="004D01B6" w:rsidP="004D01B6">
      <w:pPr>
        <w:suppressAutoHyphens w:val="0"/>
        <w:spacing w:after="120"/>
        <w:ind w:firstLine="0"/>
        <w:jc w:val="center"/>
        <w15:collapsed/>
        <w:rPr>
          <w:sz w:val="23"/>
          <w:szCs w:val="23"/>
        </w:rPr>
      </w:pPr>
      <w:r w:rsidRPr="00AF78C7">
        <w:rPr>
          <w:b/>
          <w:bCs/>
          <w:sz w:val="23"/>
          <w:szCs w:val="23"/>
        </w:rPr>
        <w:t>Сведения об иностранной организации (иностранном гражданине), не состоящей</w:t>
      </w:r>
      <w:r w:rsidR="00514881" w:rsidRPr="00AF78C7">
        <w:rPr>
          <w:b/>
          <w:bCs/>
          <w:sz w:val="23"/>
          <w:szCs w:val="23"/>
        </w:rPr>
        <w:t>/состоящем</w:t>
      </w:r>
      <w:r w:rsidRPr="00AF78C7">
        <w:rPr>
          <w:b/>
          <w:bCs/>
          <w:sz w:val="23"/>
          <w:szCs w:val="23"/>
        </w:rPr>
        <w:t xml:space="preserve"> на учете в </w:t>
      </w:r>
      <w:r w:rsidR="004572C9" w:rsidRPr="00AF78C7">
        <w:rPr>
          <w:b/>
          <w:bCs/>
          <w:sz w:val="23"/>
          <w:szCs w:val="23"/>
        </w:rPr>
        <w:t xml:space="preserve">налоговом органе </w:t>
      </w:r>
      <w:r w:rsidRPr="00AF78C7">
        <w:rPr>
          <w:b/>
          <w:bCs/>
          <w:sz w:val="23"/>
          <w:szCs w:val="23"/>
        </w:rPr>
        <w:t>(InfForeigNotTaxType)</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B45401" w14:paraId="1844F6A1"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E9A920" w14:textId="77777777" w:rsidR="004D01B6" w:rsidRPr="00AF78C7" w:rsidRDefault="004D01B6" w:rsidP="004D01B6">
            <w:pPr>
              <w:suppressAutoHyphens w:val="0"/>
              <w:ind w:firstLine="0"/>
              <w:jc w:val="center"/>
              <w:rPr>
                <w:b/>
                <w:bCs/>
                <w:sz w:val="23"/>
                <w:szCs w:val="23"/>
              </w:rPr>
            </w:pPr>
            <w:r w:rsidRPr="00AF78C7">
              <w:rPr>
                <w:b/>
                <w:bCs/>
                <w:sz w:val="23"/>
                <w:szCs w:val="23"/>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1E09F44A" w14:textId="77777777" w:rsidR="004D01B6" w:rsidRPr="00AF78C7" w:rsidRDefault="004D01B6" w:rsidP="004D01B6">
            <w:pPr>
              <w:suppressAutoHyphens w:val="0"/>
              <w:ind w:firstLine="0"/>
              <w:jc w:val="center"/>
              <w:rPr>
                <w:b/>
                <w:bCs/>
                <w:sz w:val="23"/>
                <w:szCs w:val="23"/>
              </w:rPr>
            </w:pPr>
            <w:r w:rsidRPr="00AF78C7">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ED6F2E" w14:textId="77777777" w:rsidR="004D01B6" w:rsidRPr="00AF78C7" w:rsidRDefault="004D01B6" w:rsidP="004D01B6">
            <w:pPr>
              <w:suppressAutoHyphens w:val="0"/>
              <w:ind w:firstLine="0"/>
              <w:jc w:val="center"/>
              <w:rPr>
                <w:b/>
                <w:bCs/>
                <w:sz w:val="23"/>
                <w:szCs w:val="23"/>
              </w:rPr>
            </w:pPr>
            <w:r w:rsidRPr="00AF78C7">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CF2FAB" w14:textId="77777777" w:rsidR="004D01B6" w:rsidRPr="00AF78C7" w:rsidRDefault="004D01B6" w:rsidP="004D01B6">
            <w:pPr>
              <w:suppressAutoHyphens w:val="0"/>
              <w:ind w:firstLine="0"/>
              <w:jc w:val="center"/>
              <w:rPr>
                <w:b/>
                <w:bCs/>
                <w:sz w:val="23"/>
                <w:szCs w:val="23"/>
              </w:rPr>
            </w:pPr>
            <w:r w:rsidRPr="00AF78C7">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64ABFB" w14:textId="77777777" w:rsidR="004D01B6" w:rsidRPr="00AF78C7" w:rsidRDefault="004D01B6" w:rsidP="004D01B6">
            <w:pPr>
              <w:suppressAutoHyphens w:val="0"/>
              <w:ind w:firstLine="0"/>
              <w:jc w:val="center"/>
              <w:rPr>
                <w:b/>
                <w:bCs/>
                <w:sz w:val="23"/>
                <w:szCs w:val="23"/>
              </w:rPr>
            </w:pPr>
            <w:r w:rsidRPr="00AF78C7">
              <w:rPr>
                <w:b/>
                <w:bCs/>
                <w:sz w:val="23"/>
                <w:szCs w:val="23"/>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39269593" w14:textId="77777777" w:rsidR="004D01B6" w:rsidRPr="00AF78C7" w:rsidRDefault="004D01B6" w:rsidP="004D01B6">
            <w:pPr>
              <w:suppressAutoHyphens w:val="0"/>
              <w:ind w:firstLine="0"/>
              <w:jc w:val="center"/>
              <w:rPr>
                <w:b/>
                <w:bCs/>
                <w:sz w:val="23"/>
                <w:szCs w:val="23"/>
              </w:rPr>
            </w:pPr>
            <w:r w:rsidRPr="00AF78C7">
              <w:rPr>
                <w:b/>
                <w:bCs/>
                <w:sz w:val="23"/>
                <w:szCs w:val="23"/>
              </w:rPr>
              <w:t>Дополнительная информация</w:t>
            </w:r>
          </w:p>
        </w:tc>
      </w:tr>
      <w:tr w:rsidR="00626624" w:rsidRPr="00B45401" w14:paraId="2F5F8581"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B64A3E" w14:textId="77777777" w:rsidR="00626624" w:rsidRPr="00AF78C7" w:rsidRDefault="00626624" w:rsidP="00626624">
            <w:pPr>
              <w:suppressAutoHyphens w:val="0"/>
              <w:ind w:firstLine="0"/>
              <w:jc w:val="left"/>
              <w:rPr>
                <w:sz w:val="23"/>
                <w:szCs w:val="23"/>
              </w:rPr>
            </w:pPr>
            <w:r w:rsidRPr="00AF78C7">
              <w:rPr>
                <w:sz w:val="23"/>
                <w:szCs w:val="23"/>
              </w:rPr>
              <w:t>Идентификация статуса</w:t>
            </w:r>
          </w:p>
        </w:tc>
        <w:tc>
          <w:tcPr>
            <w:tcW w:w="2456" w:type="dxa"/>
            <w:tcBorders>
              <w:top w:val="nil"/>
              <w:left w:val="nil"/>
              <w:bottom w:val="single" w:sz="4" w:space="0" w:color="auto"/>
              <w:right w:val="single" w:sz="4" w:space="0" w:color="auto"/>
            </w:tcBorders>
            <w:shd w:val="clear" w:color="auto" w:fill="auto"/>
            <w:hideMark/>
          </w:tcPr>
          <w:p w14:paraId="744AF87F" w14:textId="77777777" w:rsidR="00626624" w:rsidRPr="00AF78C7" w:rsidRDefault="00626624" w:rsidP="00626624">
            <w:pPr>
              <w:suppressAutoHyphens w:val="0"/>
              <w:ind w:firstLine="0"/>
              <w:jc w:val="center"/>
              <w:rPr>
                <w:sz w:val="23"/>
                <w:szCs w:val="23"/>
              </w:rPr>
            </w:pPr>
            <w:r w:rsidRPr="00AF78C7">
              <w:rPr>
                <w:sz w:val="23"/>
                <w:szCs w:val="23"/>
              </w:rPr>
              <w:t>StatusID</w:t>
            </w:r>
          </w:p>
        </w:tc>
        <w:tc>
          <w:tcPr>
            <w:tcW w:w="1208" w:type="dxa"/>
            <w:tcBorders>
              <w:top w:val="nil"/>
              <w:left w:val="nil"/>
              <w:bottom w:val="single" w:sz="4" w:space="0" w:color="auto"/>
              <w:right w:val="single" w:sz="4" w:space="0" w:color="auto"/>
            </w:tcBorders>
            <w:shd w:val="clear" w:color="auto" w:fill="auto"/>
            <w:hideMark/>
          </w:tcPr>
          <w:p w14:paraId="7B2C2761" w14:textId="77777777" w:rsidR="00626624" w:rsidRPr="00AF78C7" w:rsidRDefault="00626624" w:rsidP="00626624">
            <w:pPr>
              <w:suppressAutoHyphens w:val="0"/>
              <w:ind w:firstLine="0"/>
              <w:jc w:val="center"/>
              <w:rPr>
                <w:sz w:val="23"/>
                <w:szCs w:val="23"/>
              </w:rPr>
            </w:pPr>
            <w:r w:rsidRPr="00AF78C7">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7EFAF32" w14:textId="77777777" w:rsidR="00626624" w:rsidRPr="00AF78C7" w:rsidRDefault="00626624" w:rsidP="00626624">
            <w:pPr>
              <w:suppressAutoHyphens w:val="0"/>
              <w:ind w:firstLine="0"/>
              <w:jc w:val="center"/>
              <w:rPr>
                <w:sz w:val="23"/>
                <w:szCs w:val="23"/>
              </w:rPr>
            </w:pPr>
            <w:r w:rsidRPr="00AF78C7">
              <w:rPr>
                <w:sz w:val="23"/>
                <w:szCs w:val="23"/>
              </w:rPr>
              <w:t>T(=2)</w:t>
            </w:r>
          </w:p>
        </w:tc>
        <w:tc>
          <w:tcPr>
            <w:tcW w:w="1910" w:type="dxa"/>
            <w:tcBorders>
              <w:top w:val="nil"/>
              <w:left w:val="nil"/>
              <w:bottom w:val="single" w:sz="4" w:space="0" w:color="auto"/>
              <w:right w:val="single" w:sz="4" w:space="0" w:color="auto"/>
            </w:tcBorders>
            <w:shd w:val="clear" w:color="auto" w:fill="auto"/>
            <w:hideMark/>
          </w:tcPr>
          <w:p w14:paraId="7120EDD9" w14:textId="133C2E15" w:rsidR="00626624" w:rsidRPr="00AF78C7" w:rsidRDefault="00626624" w:rsidP="00626624">
            <w:pPr>
              <w:suppressAutoHyphens w:val="0"/>
              <w:ind w:firstLine="0"/>
              <w:jc w:val="center"/>
              <w:rPr>
                <w:sz w:val="23"/>
                <w:szCs w:val="23"/>
              </w:rPr>
            </w:pPr>
            <w:r w:rsidRPr="00AF78C7">
              <w:rPr>
                <w:sz w:val="23"/>
                <w:szCs w:val="23"/>
              </w:rPr>
              <w:t>ОК</w:t>
            </w:r>
          </w:p>
        </w:tc>
        <w:tc>
          <w:tcPr>
            <w:tcW w:w="5228" w:type="dxa"/>
            <w:tcBorders>
              <w:top w:val="nil"/>
              <w:left w:val="nil"/>
              <w:bottom w:val="single" w:sz="4" w:space="0" w:color="auto"/>
              <w:right w:val="single" w:sz="4" w:space="0" w:color="auto"/>
            </w:tcBorders>
            <w:shd w:val="clear" w:color="auto" w:fill="auto"/>
            <w:hideMark/>
          </w:tcPr>
          <w:p w14:paraId="276C4BE2" w14:textId="77777777" w:rsidR="00626624" w:rsidRPr="00AF78C7" w:rsidRDefault="00626624" w:rsidP="00626624">
            <w:pPr>
              <w:ind w:firstLine="0"/>
              <w:jc w:val="left"/>
              <w:rPr>
                <w:sz w:val="23"/>
                <w:szCs w:val="23"/>
              </w:rPr>
            </w:pPr>
            <w:r w:rsidRPr="00AF78C7">
              <w:rPr>
                <w:sz w:val="23"/>
                <w:szCs w:val="23"/>
              </w:rPr>
              <w:t>Принимает значение:</w:t>
            </w:r>
          </w:p>
          <w:p w14:paraId="00A7E723" w14:textId="77777777" w:rsidR="00626624" w:rsidRPr="00AF78C7" w:rsidRDefault="00626624" w:rsidP="00626624">
            <w:pPr>
              <w:ind w:firstLine="0"/>
              <w:jc w:val="left"/>
              <w:rPr>
                <w:sz w:val="23"/>
                <w:szCs w:val="23"/>
              </w:rPr>
            </w:pPr>
            <w:r w:rsidRPr="00AF78C7">
              <w:rPr>
                <w:sz w:val="23"/>
                <w:szCs w:val="23"/>
              </w:rPr>
              <w:t>ИО – иностранная организация   |</w:t>
            </w:r>
          </w:p>
          <w:p w14:paraId="6E9C48F0" w14:textId="77777777" w:rsidR="00626624" w:rsidRDefault="00626624" w:rsidP="00626624">
            <w:pPr>
              <w:suppressAutoHyphens w:val="0"/>
              <w:ind w:firstLine="0"/>
              <w:jc w:val="left"/>
              <w:rPr>
                <w:sz w:val="23"/>
                <w:szCs w:val="23"/>
              </w:rPr>
            </w:pPr>
            <w:r w:rsidRPr="00AF78C7">
              <w:rPr>
                <w:sz w:val="23"/>
                <w:szCs w:val="23"/>
              </w:rPr>
              <w:t>ИГ – иностранный гражданин</w:t>
            </w:r>
          </w:p>
          <w:p w14:paraId="17519220" w14:textId="445AC883" w:rsidR="00B45401" w:rsidRPr="00AF78C7" w:rsidRDefault="00B45401" w:rsidP="00626624">
            <w:pPr>
              <w:suppressAutoHyphens w:val="0"/>
              <w:ind w:firstLine="0"/>
              <w:jc w:val="left"/>
              <w:rPr>
                <w:sz w:val="23"/>
                <w:szCs w:val="23"/>
              </w:rPr>
            </w:pPr>
          </w:p>
        </w:tc>
      </w:tr>
      <w:tr w:rsidR="00626624" w:rsidRPr="004D01B6" w14:paraId="64EDC4C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E918252" w14:textId="77777777" w:rsidR="00626624" w:rsidRPr="004D01B6" w:rsidRDefault="00626624" w:rsidP="00626624">
            <w:pPr>
              <w:suppressAutoHyphens w:val="0"/>
              <w:ind w:firstLine="0"/>
              <w:jc w:val="left"/>
            </w:pPr>
            <w:r w:rsidRPr="004D01B6">
              <w:t>Код страны</w:t>
            </w:r>
          </w:p>
        </w:tc>
        <w:tc>
          <w:tcPr>
            <w:tcW w:w="2456" w:type="dxa"/>
            <w:tcBorders>
              <w:top w:val="nil"/>
              <w:left w:val="nil"/>
              <w:bottom w:val="single" w:sz="4" w:space="0" w:color="auto"/>
              <w:right w:val="single" w:sz="4" w:space="0" w:color="auto"/>
            </w:tcBorders>
            <w:shd w:val="clear" w:color="auto" w:fill="auto"/>
            <w:hideMark/>
          </w:tcPr>
          <w:p w14:paraId="2F41898A" w14:textId="77777777" w:rsidR="00626624" w:rsidRPr="004D01B6" w:rsidRDefault="00626624" w:rsidP="00626624">
            <w:pPr>
              <w:suppressAutoHyphens w:val="0"/>
              <w:ind w:firstLine="0"/>
              <w:jc w:val="center"/>
            </w:pPr>
            <w:r w:rsidRPr="004D01B6">
              <w:t>CodCountry</w:t>
            </w:r>
          </w:p>
        </w:tc>
        <w:tc>
          <w:tcPr>
            <w:tcW w:w="1208" w:type="dxa"/>
            <w:tcBorders>
              <w:top w:val="nil"/>
              <w:left w:val="nil"/>
              <w:bottom w:val="single" w:sz="4" w:space="0" w:color="auto"/>
              <w:right w:val="single" w:sz="4" w:space="0" w:color="auto"/>
            </w:tcBorders>
            <w:shd w:val="clear" w:color="auto" w:fill="auto"/>
            <w:hideMark/>
          </w:tcPr>
          <w:p w14:paraId="00462F74" w14:textId="77777777" w:rsidR="00626624" w:rsidRPr="004D01B6" w:rsidRDefault="00626624" w:rsidP="0062662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1F973116" w14:textId="77777777" w:rsidR="00626624" w:rsidRPr="004D01B6" w:rsidRDefault="00626624" w:rsidP="00626624">
            <w:pPr>
              <w:suppressAutoHyphens w:val="0"/>
              <w:ind w:firstLine="0"/>
              <w:jc w:val="center"/>
            </w:pPr>
            <w:r w:rsidRPr="004D01B6">
              <w:t>T(=3)</w:t>
            </w:r>
          </w:p>
        </w:tc>
        <w:tc>
          <w:tcPr>
            <w:tcW w:w="1910" w:type="dxa"/>
            <w:tcBorders>
              <w:top w:val="nil"/>
              <w:left w:val="nil"/>
              <w:bottom w:val="single" w:sz="4" w:space="0" w:color="auto"/>
              <w:right w:val="single" w:sz="4" w:space="0" w:color="auto"/>
            </w:tcBorders>
            <w:shd w:val="clear" w:color="auto" w:fill="auto"/>
            <w:hideMark/>
          </w:tcPr>
          <w:p w14:paraId="0642D876" w14:textId="2F1E46FD" w:rsidR="00626624" w:rsidRPr="004D01B6" w:rsidRDefault="00626624" w:rsidP="00626624">
            <w:pPr>
              <w:suppressAutoHyphens w:val="0"/>
              <w:ind w:firstLine="0"/>
              <w:jc w:val="center"/>
            </w:pPr>
            <w:r>
              <w:t>ОК</w:t>
            </w:r>
          </w:p>
        </w:tc>
        <w:tc>
          <w:tcPr>
            <w:tcW w:w="5228" w:type="dxa"/>
            <w:tcBorders>
              <w:top w:val="nil"/>
              <w:left w:val="nil"/>
              <w:bottom w:val="single" w:sz="4" w:space="0" w:color="auto"/>
              <w:right w:val="single" w:sz="4" w:space="0" w:color="auto"/>
            </w:tcBorders>
            <w:shd w:val="clear" w:color="auto" w:fill="auto"/>
            <w:hideMark/>
          </w:tcPr>
          <w:p w14:paraId="16CEB222" w14:textId="77777777" w:rsidR="00626624" w:rsidRDefault="00626624" w:rsidP="00626624">
            <w:pPr>
              <w:ind w:firstLine="0"/>
              <w:jc w:val="left"/>
            </w:pPr>
            <w:r>
              <w:t>Типовой элемент &lt;</w:t>
            </w:r>
            <w:r>
              <w:rPr>
                <w:lang w:val="en-US"/>
              </w:rPr>
              <w:t>OKSM</w:t>
            </w:r>
            <w:r w:rsidRPr="000970CE">
              <w:t>_</w:t>
            </w:r>
            <w:r>
              <w:rPr>
                <w:lang w:val="en-US"/>
              </w:rPr>
              <w:t>RFType</w:t>
            </w:r>
            <w:r>
              <w:t>&gt;.</w:t>
            </w:r>
          </w:p>
          <w:p w14:paraId="4D76E2F6" w14:textId="12948437" w:rsidR="00626624" w:rsidRPr="004D01B6" w:rsidRDefault="00626624" w:rsidP="00626624">
            <w:pPr>
              <w:suppressAutoHyphens w:val="0"/>
              <w:ind w:firstLine="0"/>
              <w:jc w:val="left"/>
            </w:pPr>
            <w:r>
              <w:t>Принимает значение в соответствии с Общероссийским классификатором стран мира (ОКСМ)</w:t>
            </w:r>
          </w:p>
        </w:tc>
      </w:tr>
      <w:tr w:rsidR="00626624" w:rsidRPr="004D01B6" w14:paraId="7057908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A28566" w14:textId="77777777" w:rsidR="00626624" w:rsidRPr="004D01B6" w:rsidRDefault="00626624" w:rsidP="00626624">
            <w:pPr>
              <w:suppressAutoHyphens w:val="0"/>
              <w:ind w:firstLine="0"/>
              <w:jc w:val="left"/>
            </w:pPr>
            <w:r w:rsidRPr="004D01B6">
              <w:t>Наименование страны</w:t>
            </w:r>
          </w:p>
        </w:tc>
        <w:tc>
          <w:tcPr>
            <w:tcW w:w="2456" w:type="dxa"/>
            <w:tcBorders>
              <w:top w:val="nil"/>
              <w:left w:val="nil"/>
              <w:bottom w:val="single" w:sz="4" w:space="0" w:color="auto"/>
              <w:right w:val="single" w:sz="4" w:space="0" w:color="auto"/>
            </w:tcBorders>
            <w:shd w:val="clear" w:color="auto" w:fill="auto"/>
            <w:hideMark/>
          </w:tcPr>
          <w:p w14:paraId="45E446A3" w14:textId="77777777" w:rsidR="00626624" w:rsidRPr="004D01B6" w:rsidRDefault="00626624" w:rsidP="00626624">
            <w:pPr>
              <w:suppressAutoHyphens w:val="0"/>
              <w:ind w:firstLine="0"/>
              <w:jc w:val="center"/>
            </w:pPr>
            <w:r w:rsidRPr="004D01B6">
              <w:t>NameCountry</w:t>
            </w:r>
          </w:p>
        </w:tc>
        <w:tc>
          <w:tcPr>
            <w:tcW w:w="1208" w:type="dxa"/>
            <w:tcBorders>
              <w:top w:val="nil"/>
              <w:left w:val="nil"/>
              <w:bottom w:val="single" w:sz="4" w:space="0" w:color="auto"/>
              <w:right w:val="single" w:sz="4" w:space="0" w:color="auto"/>
            </w:tcBorders>
            <w:shd w:val="clear" w:color="auto" w:fill="auto"/>
            <w:hideMark/>
          </w:tcPr>
          <w:p w14:paraId="6176B7F9" w14:textId="77777777" w:rsidR="00626624" w:rsidRPr="004D01B6" w:rsidRDefault="00626624" w:rsidP="0062662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27CC6B7" w14:textId="77777777" w:rsidR="00626624" w:rsidRPr="004D01B6" w:rsidRDefault="00626624" w:rsidP="00626624">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27E02C9B" w14:textId="5A3BF508" w:rsidR="00626624" w:rsidRPr="004D01B6" w:rsidRDefault="00626624" w:rsidP="00626624">
            <w:pPr>
              <w:suppressAutoHyphens w:val="0"/>
              <w:ind w:firstLine="0"/>
              <w:jc w:val="center"/>
            </w:pPr>
            <w:r>
              <w:t>ОК</w:t>
            </w:r>
          </w:p>
        </w:tc>
        <w:tc>
          <w:tcPr>
            <w:tcW w:w="5228" w:type="dxa"/>
            <w:tcBorders>
              <w:top w:val="nil"/>
              <w:left w:val="nil"/>
              <w:bottom w:val="single" w:sz="4" w:space="0" w:color="auto"/>
              <w:right w:val="single" w:sz="4" w:space="0" w:color="auto"/>
            </w:tcBorders>
            <w:shd w:val="clear" w:color="auto" w:fill="auto"/>
            <w:hideMark/>
          </w:tcPr>
          <w:p w14:paraId="5E1BECC8" w14:textId="041253A1" w:rsidR="00626624" w:rsidRPr="004D01B6" w:rsidRDefault="00626624" w:rsidP="00626624">
            <w:pPr>
              <w:suppressAutoHyphens w:val="0"/>
              <w:ind w:firstLine="0"/>
              <w:jc w:val="left"/>
            </w:pPr>
            <w:r w:rsidRPr="00F07825">
              <w:rPr>
                <w:szCs w:val="22"/>
              </w:rPr>
              <w:t>Принимает значение в соответствии с Общероссийским классификатором стран мира (ОКСМ)</w:t>
            </w:r>
          </w:p>
        </w:tc>
      </w:tr>
      <w:tr w:rsidR="004D01B6" w:rsidRPr="004D01B6" w14:paraId="5FA58EA7"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A500C51" w14:textId="6B77EEBF" w:rsidR="004D01B6" w:rsidRPr="004D01B6" w:rsidRDefault="004D01B6" w:rsidP="00514881">
            <w:pPr>
              <w:suppressAutoHyphens w:val="0"/>
              <w:ind w:firstLine="0"/>
              <w:jc w:val="left"/>
            </w:pPr>
            <w:r w:rsidRPr="004D01B6">
              <w:t xml:space="preserve">Наименование иностранной организации полное / </w:t>
            </w:r>
            <w:r w:rsidR="00514881">
              <w:t>ф</w:t>
            </w:r>
            <w:r w:rsidRPr="004D01B6">
              <w:t>амилия, имя, отчество (при наличии) иностранного гражданина</w:t>
            </w:r>
          </w:p>
        </w:tc>
        <w:tc>
          <w:tcPr>
            <w:tcW w:w="2456" w:type="dxa"/>
            <w:tcBorders>
              <w:top w:val="nil"/>
              <w:left w:val="nil"/>
              <w:bottom w:val="single" w:sz="4" w:space="0" w:color="auto"/>
              <w:right w:val="single" w:sz="4" w:space="0" w:color="auto"/>
            </w:tcBorders>
            <w:shd w:val="clear" w:color="auto" w:fill="auto"/>
            <w:hideMark/>
          </w:tcPr>
          <w:p w14:paraId="1BF55CB7" w14:textId="77777777" w:rsidR="004D01B6" w:rsidRPr="004D01B6" w:rsidRDefault="004D01B6" w:rsidP="004D01B6">
            <w:pPr>
              <w:suppressAutoHyphens w:val="0"/>
              <w:ind w:firstLine="0"/>
              <w:jc w:val="center"/>
            </w:pPr>
            <w:r w:rsidRPr="004D01B6">
              <w:t>NameForeig</w:t>
            </w:r>
          </w:p>
        </w:tc>
        <w:tc>
          <w:tcPr>
            <w:tcW w:w="1208" w:type="dxa"/>
            <w:tcBorders>
              <w:top w:val="nil"/>
              <w:left w:val="nil"/>
              <w:bottom w:val="single" w:sz="4" w:space="0" w:color="auto"/>
              <w:right w:val="single" w:sz="4" w:space="0" w:color="auto"/>
            </w:tcBorders>
            <w:shd w:val="clear" w:color="auto" w:fill="auto"/>
            <w:hideMark/>
          </w:tcPr>
          <w:p w14:paraId="2EF2916D"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AC1DE3D" w14:textId="77777777" w:rsidR="004D01B6" w:rsidRPr="004D01B6" w:rsidRDefault="004D01B6" w:rsidP="004D01B6">
            <w:pPr>
              <w:suppressAutoHyphens w:val="0"/>
              <w:ind w:firstLine="0"/>
              <w:jc w:val="center"/>
            </w:pPr>
            <w:r w:rsidRPr="004D01B6">
              <w:t>T(1-1000)</w:t>
            </w:r>
          </w:p>
        </w:tc>
        <w:tc>
          <w:tcPr>
            <w:tcW w:w="1910" w:type="dxa"/>
            <w:tcBorders>
              <w:top w:val="nil"/>
              <w:left w:val="nil"/>
              <w:bottom w:val="single" w:sz="4" w:space="0" w:color="auto"/>
              <w:right w:val="single" w:sz="4" w:space="0" w:color="auto"/>
            </w:tcBorders>
            <w:shd w:val="clear" w:color="auto" w:fill="auto"/>
            <w:hideMark/>
          </w:tcPr>
          <w:p w14:paraId="6A778341"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05F33E31" w14:textId="77777777" w:rsidR="004D01B6" w:rsidRPr="004D01B6" w:rsidRDefault="004D01B6" w:rsidP="004D01B6">
            <w:pPr>
              <w:suppressAutoHyphens w:val="0"/>
              <w:ind w:firstLine="0"/>
              <w:jc w:val="left"/>
            </w:pPr>
            <w:r w:rsidRPr="004D01B6">
              <w:t> </w:t>
            </w:r>
          </w:p>
        </w:tc>
      </w:tr>
      <w:tr w:rsidR="00626624" w:rsidRPr="004D01B6" w14:paraId="16F70BAA"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D5E86FD" w14:textId="77777777" w:rsidR="00626624" w:rsidRPr="004D01B6" w:rsidRDefault="00626624" w:rsidP="00626624">
            <w:pPr>
              <w:suppressAutoHyphens w:val="0"/>
              <w:ind w:firstLine="0"/>
              <w:jc w:val="left"/>
            </w:pPr>
            <w:r w:rsidRPr="004D01B6">
              <w:t>Идентификатор иностранной организации (иностранного гражданина)</w:t>
            </w:r>
          </w:p>
        </w:tc>
        <w:tc>
          <w:tcPr>
            <w:tcW w:w="2456" w:type="dxa"/>
            <w:tcBorders>
              <w:top w:val="nil"/>
              <w:left w:val="nil"/>
              <w:bottom w:val="single" w:sz="4" w:space="0" w:color="auto"/>
              <w:right w:val="single" w:sz="4" w:space="0" w:color="auto"/>
            </w:tcBorders>
            <w:shd w:val="clear" w:color="auto" w:fill="auto"/>
            <w:hideMark/>
          </w:tcPr>
          <w:p w14:paraId="5E6D8E72" w14:textId="77777777" w:rsidR="00626624" w:rsidRPr="004D01B6" w:rsidRDefault="00626624" w:rsidP="00626624">
            <w:pPr>
              <w:suppressAutoHyphens w:val="0"/>
              <w:ind w:firstLine="0"/>
              <w:jc w:val="center"/>
            </w:pPr>
            <w:r w:rsidRPr="004D01B6">
              <w:t>ForeigID</w:t>
            </w:r>
          </w:p>
        </w:tc>
        <w:tc>
          <w:tcPr>
            <w:tcW w:w="1208" w:type="dxa"/>
            <w:tcBorders>
              <w:top w:val="nil"/>
              <w:left w:val="nil"/>
              <w:bottom w:val="single" w:sz="4" w:space="0" w:color="auto"/>
              <w:right w:val="single" w:sz="4" w:space="0" w:color="auto"/>
            </w:tcBorders>
            <w:shd w:val="clear" w:color="auto" w:fill="auto"/>
            <w:hideMark/>
          </w:tcPr>
          <w:p w14:paraId="2BFE930B" w14:textId="77777777" w:rsidR="00626624" w:rsidRPr="004D01B6" w:rsidRDefault="00626624" w:rsidP="0062662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605BC87D" w14:textId="77777777" w:rsidR="00626624" w:rsidRPr="004D01B6" w:rsidRDefault="00626624" w:rsidP="00626624">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3C2745CB" w14:textId="668B09F3" w:rsidR="00626624" w:rsidRPr="004D01B6" w:rsidRDefault="00626624" w:rsidP="00626624">
            <w:pPr>
              <w:suppressAutoHyphens w:val="0"/>
              <w:ind w:firstLine="0"/>
              <w:jc w:val="center"/>
            </w:pPr>
            <w:r w:rsidRPr="00CD7C10">
              <w:rPr>
                <w:szCs w:val="22"/>
              </w:rPr>
              <w:t>Н</w:t>
            </w:r>
            <w:r>
              <w:rPr>
                <w:szCs w:val="22"/>
              </w:rPr>
              <w:t>У</w:t>
            </w:r>
          </w:p>
        </w:tc>
        <w:tc>
          <w:tcPr>
            <w:tcW w:w="5228" w:type="dxa"/>
            <w:tcBorders>
              <w:top w:val="nil"/>
              <w:left w:val="nil"/>
              <w:bottom w:val="single" w:sz="4" w:space="0" w:color="auto"/>
              <w:right w:val="single" w:sz="4" w:space="0" w:color="auto"/>
            </w:tcBorders>
            <w:shd w:val="clear" w:color="auto" w:fill="auto"/>
            <w:hideMark/>
          </w:tcPr>
          <w:p w14:paraId="49AD432E" w14:textId="2CCF8AB5" w:rsidR="00626624" w:rsidRPr="004D01B6" w:rsidRDefault="00626624" w:rsidP="00626624">
            <w:pPr>
              <w:suppressAutoHyphens w:val="0"/>
              <w:ind w:firstLine="0"/>
              <w:jc w:val="left"/>
            </w:pPr>
            <w:r w:rsidRPr="001650A6">
              <w:t>Эл</w:t>
            </w:r>
            <w:r>
              <w:t>емент обязателен при отсутствии</w:t>
            </w:r>
            <w:r w:rsidRPr="001650A6">
              <w:t xml:space="preserve"> &lt;</w:t>
            </w:r>
            <w:r>
              <w:rPr>
                <w:szCs w:val="22"/>
                <w:lang w:val="en-US"/>
              </w:rPr>
              <w:t>OthInf</w:t>
            </w:r>
            <w:r w:rsidRPr="001650A6">
              <w:t>&gt;</w:t>
            </w:r>
          </w:p>
        </w:tc>
      </w:tr>
      <w:tr w:rsidR="00626624" w:rsidRPr="004D01B6" w14:paraId="118CB50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E8724F8" w14:textId="77777777" w:rsidR="00626624" w:rsidRPr="004D01B6" w:rsidRDefault="00626624" w:rsidP="00626624">
            <w:pPr>
              <w:suppressAutoHyphens w:val="0"/>
              <w:ind w:firstLine="0"/>
              <w:jc w:val="left"/>
            </w:pPr>
            <w:r w:rsidRPr="004D01B6">
              <w:t>Иные сведения для однозначной идентификации иностранной организации (иностранного гражданина)</w:t>
            </w:r>
          </w:p>
        </w:tc>
        <w:tc>
          <w:tcPr>
            <w:tcW w:w="2456" w:type="dxa"/>
            <w:tcBorders>
              <w:top w:val="nil"/>
              <w:left w:val="nil"/>
              <w:bottom w:val="single" w:sz="4" w:space="0" w:color="auto"/>
              <w:right w:val="single" w:sz="4" w:space="0" w:color="auto"/>
            </w:tcBorders>
            <w:shd w:val="clear" w:color="auto" w:fill="auto"/>
            <w:hideMark/>
          </w:tcPr>
          <w:p w14:paraId="41A1F803" w14:textId="77777777" w:rsidR="00626624" w:rsidRPr="004D01B6" w:rsidRDefault="00626624" w:rsidP="00626624">
            <w:pPr>
              <w:suppressAutoHyphens w:val="0"/>
              <w:ind w:firstLine="0"/>
              <w:jc w:val="center"/>
            </w:pPr>
            <w:r w:rsidRPr="004D01B6">
              <w:t>OthInf</w:t>
            </w:r>
          </w:p>
        </w:tc>
        <w:tc>
          <w:tcPr>
            <w:tcW w:w="1208" w:type="dxa"/>
            <w:tcBorders>
              <w:top w:val="nil"/>
              <w:left w:val="nil"/>
              <w:bottom w:val="single" w:sz="4" w:space="0" w:color="auto"/>
              <w:right w:val="single" w:sz="4" w:space="0" w:color="auto"/>
            </w:tcBorders>
            <w:shd w:val="clear" w:color="auto" w:fill="auto"/>
            <w:hideMark/>
          </w:tcPr>
          <w:p w14:paraId="7DB47496" w14:textId="77777777" w:rsidR="00626624" w:rsidRPr="004D01B6" w:rsidRDefault="00626624" w:rsidP="0062662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0EE9951B" w14:textId="77777777" w:rsidR="00626624" w:rsidRPr="004D01B6" w:rsidRDefault="00626624" w:rsidP="00626624">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3209F4F7" w14:textId="454669F6" w:rsidR="00626624" w:rsidRPr="004D01B6" w:rsidRDefault="00626624" w:rsidP="00626624">
            <w:pPr>
              <w:suppressAutoHyphens w:val="0"/>
              <w:ind w:firstLine="0"/>
              <w:jc w:val="center"/>
            </w:pPr>
            <w:r w:rsidRPr="00CD7C10">
              <w:rPr>
                <w:szCs w:val="22"/>
              </w:rPr>
              <w:t>Н</w:t>
            </w:r>
            <w:r>
              <w:rPr>
                <w:szCs w:val="22"/>
              </w:rPr>
              <w:t>У</w:t>
            </w:r>
          </w:p>
        </w:tc>
        <w:tc>
          <w:tcPr>
            <w:tcW w:w="5228" w:type="dxa"/>
            <w:tcBorders>
              <w:top w:val="nil"/>
              <w:left w:val="nil"/>
              <w:bottom w:val="single" w:sz="4" w:space="0" w:color="auto"/>
              <w:right w:val="single" w:sz="4" w:space="0" w:color="auto"/>
            </w:tcBorders>
            <w:shd w:val="clear" w:color="auto" w:fill="auto"/>
            <w:hideMark/>
          </w:tcPr>
          <w:p w14:paraId="43077E7F" w14:textId="126C8254" w:rsidR="00626624" w:rsidRPr="004D01B6" w:rsidRDefault="00626624" w:rsidP="00626624">
            <w:pPr>
              <w:suppressAutoHyphens w:val="0"/>
              <w:ind w:firstLine="0"/>
              <w:jc w:val="left"/>
            </w:pPr>
            <w:r w:rsidRPr="001650A6">
              <w:t>Элемент обязателен при отсутствии &lt;</w:t>
            </w:r>
            <w:r w:rsidRPr="00CF3454">
              <w:rPr>
                <w:szCs w:val="22"/>
                <w:lang w:val="en-US"/>
              </w:rPr>
              <w:t>ForeigID</w:t>
            </w:r>
            <w:r w:rsidRPr="001650A6">
              <w:t xml:space="preserve">&gt; </w:t>
            </w:r>
          </w:p>
        </w:tc>
      </w:tr>
    </w:tbl>
    <w:p w14:paraId="08CA38D1" w14:textId="1C183967" w:rsidR="004D01B6" w:rsidRPr="004D01B6" w:rsidRDefault="004D01B6" w:rsidP="004D01B6">
      <w:pPr>
        <w:suppressAutoHyphens w:val="0"/>
        <w:spacing w:before="360"/>
        <w:ind w:firstLine="0"/>
        <w:jc w:val="right"/>
      </w:pPr>
      <w:r>
        <w:t>Таблица 13.</w:t>
      </w:r>
      <w:r w:rsidRPr="004D01B6">
        <w:t>9</w:t>
      </w:r>
    </w:p>
    <w:p w14:paraId="50F270F5" w14:textId="77777777" w:rsidR="004D01B6" w:rsidRPr="004D01B6" w:rsidRDefault="004D01B6" w:rsidP="004D01B6">
      <w:pPr>
        <w:suppressAutoHyphens w:val="0"/>
        <w:spacing w:after="120"/>
        <w:ind w:firstLine="0"/>
        <w:jc w:val="center"/>
        <w15:collapsed/>
        <w:rPr>
          <w:sz w:val="20"/>
          <w:szCs w:val="20"/>
        </w:rPr>
      </w:pPr>
      <w:r w:rsidRPr="004D01B6">
        <w:rPr>
          <w:b/>
          <w:bCs/>
        </w:rPr>
        <w:t>Сведения о лице, подписывающем информацию отправителя в электронной форме (SignerType)</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57542E25"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465F2C"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6EBE0F92"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684629"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583896"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7F93FB"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6F5CD494"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3F273B8B"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37B2F5C" w14:textId="77777777" w:rsidR="004D01B6" w:rsidRPr="004D01B6" w:rsidRDefault="004D01B6" w:rsidP="004D01B6">
            <w:pPr>
              <w:suppressAutoHyphens w:val="0"/>
              <w:ind w:firstLine="0"/>
              <w:jc w:val="left"/>
            </w:pPr>
            <w:r w:rsidRPr="004D01B6">
              <w:t>Должность</w:t>
            </w:r>
          </w:p>
        </w:tc>
        <w:tc>
          <w:tcPr>
            <w:tcW w:w="2456" w:type="dxa"/>
            <w:tcBorders>
              <w:top w:val="nil"/>
              <w:left w:val="nil"/>
              <w:bottom w:val="single" w:sz="4" w:space="0" w:color="auto"/>
              <w:right w:val="single" w:sz="4" w:space="0" w:color="auto"/>
            </w:tcBorders>
            <w:shd w:val="clear" w:color="auto" w:fill="auto"/>
            <w:hideMark/>
          </w:tcPr>
          <w:p w14:paraId="37D4C82B" w14:textId="77777777" w:rsidR="004D01B6" w:rsidRPr="004D01B6" w:rsidRDefault="004D01B6" w:rsidP="004D01B6">
            <w:pPr>
              <w:suppressAutoHyphens w:val="0"/>
              <w:ind w:firstLine="0"/>
              <w:jc w:val="center"/>
            </w:pPr>
            <w:r w:rsidRPr="004D01B6">
              <w:t>Post</w:t>
            </w:r>
          </w:p>
        </w:tc>
        <w:tc>
          <w:tcPr>
            <w:tcW w:w="1208" w:type="dxa"/>
            <w:tcBorders>
              <w:top w:val="nil"/>
              <w:left w:val="nil"/>
              <w:bottom w:val="single" w:sz="4" w:space="0" w:color="auto"/>
              <w:right w:val="single" w:sz="4" w:space="0" w:color="auto"/>
            </w:tcBorders>
            <w:shd w:val="clear" w:color="auto" w:fill="auto"/>
            <w:hideMark/>
          </w:tcPr>
          <w:p w14:paraId="790FFB1A"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520FA58" w14:textId="77777777" w:rsidR="004D01B6" w:rsidRPr="004D01B6" w:rsidRDefault="004D01B6" w:rsidP="004D01B6">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0D310360" w14:textId="3D08C18D" w:rsidR="004D01B6" w:rsidRPr="004D01B6" w:rsidRDefault="00EE11F3" w:rsidP="004D01B6">
            <w:pPr>
              <w:suppressAutoHyphens w:val="0"/>
              <w:ind w:firstLine="0"/>
              <w:jc w:val="center"/>
            </w:pPr>
            <w:r>
              <w:t>О</w:t>
            </w:r>
          </w:p>
        </w:tc>
        <w:tc>
          <w:tcPr>
            <w:tcW w:w="5228" w:type="dxa"/>
            <w:tcBorders>
              <w:top w:val="nil"/>
              <w:left w:val="nil"/>
              <w:bottom w:val="single" w:sz="4" w:space="0" w:color="auto"/>
              <w:right w:val="single" w:sz="4" w:space="0" w:color="auto"/>
            </w:tcBorders>
            <w:shd w:val="clear" w:color="auto" w:fill="auto"/>
            <w:hideMark/>
          </w:tcPr>
          <w:p w14:paraId="2C5B21AA" w14:textId="77777777" w:rsidR="004D01B6" w:rsidRPr="004D01B6" w:rsidRDefault="004D01B6" w:rsidP="004D01B6">
            <w:pPr>
              <w:suppressAutoHyphens w:val="0"/>
              <w:ind w:firstLine="0"/>
              <w:jc w:val="left"/>
            </w:pPr>
            <w:r w:rsidRPr="004D01B6">
              <w:t> </w:t>
            </w:r>
          </w:p>
        </w:tc>
      </w:tr>
      <w:tr w:rsidR="008B473C" w:rsidRPr="004D01B6" w14:paraId="13571170"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F241398" w14:textId="77777777" w:rsidR="008B473C" w:rsidRPr="004D01B6" w:rsidRDefault="008B473C" w:rsidP="008B473C">
            <w:pPr>
              <w:suppressAutoHyphens w:val="0"/>
              <w:ind w:firstLine="0"/>
              <w:jc w:val="left"/>
            </w:pPr>
            <w:r w:rsidRPr="004D01B6">
              <w:t>Тип подписи</w:t>
            </w:r>
          </w:p>
        </w:tc>
        <w:tc>
          <w:tcPr>
            <w:tcW w:w="2456" w:type="dxa"/>
            <w:tcBorders>
              <w:top w:val="nil"/>
              <w:left w:val="nil"/>
              <w:bottom w:val="single" w:sz="4" w:space="0" w:color="auto"/>
              <w:right w:val="single" w:sz="4" w:space="0" w:color="auto"/>
            </w:tcBorders>
            <w:shd w:val="clear" w:color="auto" w:fill="auto"/>
            <w:hideMark/>
          </w:tcPr>
          <w:p w14:paraId="06108EBB" w14:textId="77777777" w:rsidR="008B473C" w:rsidRPr="004D01B6" w:rsidRDefault="008B473C" w:rsidP="008B473C">
            <w:pPr>
              <w:suppressAutoHyphens w:val="0"/>
              <w:ind w:firstLine="0"/>
              <w:jc w:val="center"/>
            </w:pPr>
            <w:r w:rsidRPr="004D01B6">
              <w:t>TypeSign</w:t>
            </w:r>
          </w:p>
        </w:tc>
        <w:tc>
          <w:tcPr>
            <w:tcW w:w="1208" w:type="dxa"/>
            <w:tcBorders>
              <w:top w:val="nil"/>
              <w:left w:val="nil"/>
              <w:bottom w:val="single" w:sz="4" w:space="0" w:color="auto"/>
              <w:right w:val="single" w:sz="4" w:space="0" w:color="auto"/>
            </w:tcBorders>
            <w:shd w:val="clear" w:color="auto" w:fill="auto"/>
            <w:hideMark/>
          </w:tcPr>
          <w:p w14:paraId="44404D9C" w14:textId="77777777" w:rsidR="008B473C" w:rsidRPr="004D01B6" w:rsidRDefault="008B473C" w:rsidP="008B473C">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1EE43EB" w14:textId="77777777" w:rsidR="008B473C" w:rsidRPr="004D01B6" w:rsidRDefault="008B473C" w:rsidP="008B473C">
            <w:pPr>
              <w:suppressAutoHyphens w:val="0"/>
              <w:ind w:firstLine="0"/>
              <w:jc w:val="center"/>
            </w:pPr>
            <w:r w:rsidRPr="004D01B6">
              <w:t>T(=1)</w:t>
            </w:r>
          </w:p>
        </w:tc>
        <w:tc>
          <w:tcPr>
            <w:tcW w:w="1910" w:type="dxa"/>
            <w:tcBorders>
              <w:top w:val="nil"/>
              <w:left w:val="nil"/>
              <w:bottom w:val="single" w:sz="4" w:space="0" w:color="auto"/>
              <w:right w:val="single" w:sz="4" w:space="0" w:color="auto"/>
            </w:tcBorders>
            <w:shd w:val="clear" w:color="auto" w:fill="auto"/>
            <w:hideMark/>
          </w:tcPr>
          <w:p w14:paraId="5CB07DF0" w14:textId="3F5ECE7E" w:rsidR="008B473C" w:rsidRPr="004D01B6" w:rsidRDefault="008B473C" w:rsidP="008B473C">
            <w:pPr>
              <w:suppressAutoHyphens w:val="0"/>
              <w:ind w:firstLine="0"/>
              <w:jc w:val="center"/>
            </w:pPr>
            <w:r w:rsidRPr="00966B5D">
              <w:rPr>
                <w:szCs w:val="22"/>
              </w:rPr>
              <w:t>НК</w:t>
            </w:r>
          </w:p>
        </w:tc>
        <w:tc>
          <w:tcPr>
            <w:tcW w:w="5228" w:type="dxa"/>
            <w:tcBorders>
              <w:top w:val="nil"/>
              <w:left w:val="nil"/>
              <w:bottom w:val="single" w:sz="4" w:space="0" w:color="auto"/>
              <w:right w:val="single" w:sz="4" w:space="0" w:color="auto"/>
            </w:tcBorders>
            <w:shd w:val="clear" w:color="auto" w:fill="auto"/>
            <w:hideMark/>
          </w:tcPr>
          <w:p w14:paraId="1F404B33" w14:textId="77777777" w:rsidR="008B473C" w:rsidRPr="00965B55" w:rsidRDefault="008B473C" w:rsidP="008B473C">
            <w:pPr>
              <w:ind w:firstLine="0"/>
              <w:jc w:val="left"/>
            </w:pPr>
            <w:r w:rsidRPr="00965B55">
              <w:t>Принимает значение:</w:t>
            </w:r>
          </w:p>
          <w:p w14:paraId="009195BC" w14:textId="77777777" w:rsidR="008B473C" w:rsidRDefault="008B473C" w:rsidP="008B473C">
            <w:pPr>
              <w:ind w:left="284" w:hanging="284"/>
              <w:jc w:val="left"/>
            </w:pPr>
            <w:r w:rsidRPr="00965B55">
              <w:t>1 – усиленная квалифицированная электронная подпись   |</w:t>
            </w:r>
          </w:p>
          <w:p w14:paraId="1B68B826" w14:textId="77777777" w:rsidR="007B724C" w:rsidRPr="00965B55" w:rsidRDefault="007B724C" w:rsidP="008B473C">
            <w:pPr>
              <w:ind w:left="284" w:hanging="284"/>
              <w:jc w:val="left"/>
            </w:pPr>
          </w:p>
          <w:p w14:paraId="6C29F53B" w14:textId="77777777" w:rsidR="008B473C" w:rsidRPr="00965B55" w:rsidRDefault="008B473C" w:rsidP="008B473C">
            <w:pPr>
              <w:ind w:left="284" w:hanging="284"/>
              <w:jc w:val="left"/>
            </w:pPr>
            <w:r w:rsidRPr="00965B55">
              <w:t>2 – простая электронная подпись   |</w:t>
            </w:r>
          </w:p>
          <w:p w14:paraId="20B1D185" w14:textId="77777777" w:rsidR="008B473C" w:rsidRPr="00965B55" w:rsidRDefault="008B473C" w:rsidP="008B473C">
            <w:pPr>
              <w:ind w:left="284" w:hanging="284"/>
              <w:jc w:val="left"/>
            </w:pPr>
            <w:r w:rsidRPr="00965B55">
              <w:t>3 – усиленная неквалифицированная электронная подпись</w:t>
            </w:r>
          </w:p>
          <w:p w14:paraId="79DC4BDB" w14:textId="60BFAEB6" w:rsidR="008B473C" w:rsidRPr="004D01B6" w:rsidRDefault="008B473C" w:rsidP="008B473C">
            <w:pPr>
              <w:suppressAutoHyphens w:val="0"/>
              <w:ind w:firstLine="0"/>
              <w:jc w:val="left"/>
            </w:pPr>
            <w:r w:rsidRPr="00965B55">
              <w:t>Значения «2» и «3» применяются, если иное не предусмотрено законодательством Российской Федерации</w:t>
            </w:r>
          </w:p>
        </w:tc>
      </w:tr>
      <w:tr w:rsidR="008B473C" w:rsidRPr="004D01B6" w14:paraId="119A1EEA"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E44B95A" w14:textId="77777777" w:rsidR="008B473C" w:rsidRPr="004D01B6" w:rsidRDefault="008B473C" w:rsidP="008B473C">
            <w:pPr>
              <w:suppressAutoHyphens w:val="0"/>
              <w:ind w:firstLine="0"/>
              <w:jc w:val="left"/>
            </w:pPr>
            <w:r w:rsidRPr="004D01B6">
              <w:t>Дата подписания документа</w:t>
            </w:r>
          </w:p>
        </w:tc>
        <w:tc>
          <w:tcPr>
            <w:tcW w:w="2456" w:type="dxa"/>
            <w:tcBorders>
              <w:top w:val="nil"/>
              <w:left w:val="nil"/>
              <w:bottom w:val="single" w:sz="4" w:space="0" w:color="auto"/>
              <w:right w:val="single" w:sz="4" w:space="0" w:color="auto"/>
            </w:tcBorders>
            <w:shd w:val="clear" w:color="auto" w:fill="auto"/>
            <w:hideMark/>
          </w:tcPr>
          <w:p w14:paraId="7D8765FE" w14:textId="77777777" w:rsidR="008B473C" w:rsidRPr="004D01B6" w:rsidRDefault="008B473C" w:rsidP="008B473C">
            <w:pPr>
              <w:suppressAutoHyphens w:val="0"/>
              <w:ind w:firstLine="0"/>
              <w:jc w:val="center"/>
            </w:pPr>
            <w:r w:rsidRPr="004D01B6">
              <w:t>DateSignDoc</w:t>
            </w:r>
          </w:p>
        </w:tc>
        <w:tc>
          <w:tcPr>
            <w:tcW w:w="1208" w:type="dxa"/>
            <w:tcBorders>
              <w:top w:val="nil"/>
              <w:left w:val="nil"/>
              <w:bottom w:val="single" w:sz="4" w:space="0" w:color="auto"/>
              <w:right w:val="single" w:sz="4" w:space="0" w:color="auto"/>
            </w:tcBorders>
            <w:shd w:val="clear" w:color="auto" w:fill="auto"/>
            <w:hideMark/>
          </w:tcPr>
          <w:p w14:paraId="4E60B93C" w14:textId="77777777" w:rsidR="008B473C" w:rsidRPr="004D01B6" w:rsidRDefault="008B473C" w:rsidP="008B473C">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6FAF054A" w14:textId="77777777" w:rsidR="008B473C" w:rsidRPr="004D01B6" w:rsidRDefault="008B473C" w:rsidP="008B473C">
            <w:pPr>
              <w:suppressAutoHyphens w:val="0"/>
              <w:ind w:firstLine="0"/>
              <w:jc w:val="center"/>
            </w:pPr>
            <w:r w:rsidRPr="004D01B6">
              <w:t>T(=10)</w:t>
            </w:r>
          </w:p>
        </w:tc>
        <w:tc>
          <w:tcPr>
            <w:tcW w:w="1910" w:type="dxa"/>
            <w:tcBorders>
              <w:top w:val="nil"/>
              <w:left w:val="nil"/>
              <w:bottom w:val="single" w:sz="4" w:space="0" w:color="auto"/>
              <w:right w:val="single" w:sz="4" w:space="0" w:color="auto"/>
            </w:tcBorders>
            <w:shd w:val="clear" w:color="auto" w:fill="auto"/>
            <w:hideMark/>
          </w:tcPr>
          <w:p w14:paraId="286AE790" w14:textId="7295E2B5" w:rsidR="008B473C" w:rsidRPr="004D01B6" w:rsidRDefault="008B473C" w:rsidP="008B473C">
            <w:pPr>
              <w:suppressAutoHyphens w:val="0"/>
              <w:ind w:firstLine="0"/>
              <w:jc w:val="center"/>
            </w:pPr>
            <w:r w:rsidRPr="00C05539">
              <w:rPr>
                <w:szCs w:val="22"/>
              </w:rPr>
              <w:t>Н</w:t>
            </w:r>
          </w:p>
        </w:tc>
        <w:tc>
          <w:tcPr>
            <w:tcW w:w="5228" w:type="dxa"/>
            <w:tcBorders>
              <w:top w:val="nil"/>
              <w:left w:val="nil"/>
              <w:bottom w:val="single" w:sz="4" w:space="0" w:color="auto"/>
              <w:right w:val="single" w:sz="4" w:space="0" w:color="auto"/>
            </w:tcBorders>
            <w:shd w:val="clear" w:color="auto" w:fill="auto"/>
            <w:hideMark/>
          </w:tcPr>
          <w:p w14:paraId="2BA21545" w14:textId="77777777" w:rsidR="008B473C" w:rsidRDefault="008B473C" w:rsidP="008B473C">
            <w:pPr>
              <w:suppressAutoHyphens w:val="0"/>
              <w:ind w:firstLine="0"/>
              <w:jc w:val="left"/>
              <w:rPr>
                <w:szCs w:val="22"/>
              </w:rPr>
            </w:pPr>
            <w:r>
              <w:rPr>
                <w:szCs w:val="22"/>
              </w:rPr>
              <w:t xml:space="preserve">Типовой элемент </w:t>
            </w:r>
            <w:r w:rsidRPr="00FD3126">
              <w:rPr>
                <w:szCs w:val="22"/>
              </w:rPr>
              <w:t>&lt;</w:t>
            </w:r>
            <w:r>
              <w:rPr>
                <w:szCs w:val="22"/>
                <w:lang w:val="en-US"/>
              </w:rPr>
              <w:t>DateType</w:t>
            </w:r>
            <w:r w:rsidRPr="00FD3126">
              <w:rPr>
                <w:szCs w:val="22"/>
              </w:rPr>
              <w:t>&gt;</w:t>
            </w:r>
            <w:r>
              <w:rPr>
                <w:szCs w:val="22"/>
              </w:rPr>
              <w:t>.</w:t>
            </w:r>
          </w:p>
          <w:p w14:paraId="28424692" w14:textId="0416D236" w:rsidR="008B473C" w:rsidRPr="004D01B6" w:rsidRDefault="008B473C" w:rsidP="008B473C">
            <w:pPr>
              <w:suppressAutoHyphens w:val="0"/>
              <w:ind w:firstLine="0"/>
              <w:jc w:val="left"/>
            </w:pPr>
            <w:r>
              <w:rPr>
                <w:szCs w:val="22"/>
              </w:rPr>
              <w:t xml:space="preserve">Дата в формате </w:t>
            </w:r>
            <w:r>
              <w:rPr>
                <w:szCs w:val="22"/>
                <w:lang w:val="en-US"/>
              </w:rPr>
              <w:t>DD</w:t>
            </w:r>
            <w:r>
              <w:rPr>
                <w:szCs w:val="22"/>
              </w:rPr>
              <w:t>.ММ.</w:t>
            </w:r>
            <w:r>
              <w:rPr>
                <w:szCs w:val="22"/>
                <w:lang w:val="en-US"/>
              </w:rPr>
              <w:t>GGGG</w:t>
            </w:r>
          </w:p>
        </w:tc>
      </w:tr>
      <w:tr w:rsidR="008B473C" w:rsidRPr="004D01B6" w14:paraId="588E2017"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0A0C29C" w14:textId="77777777" w:rsidR="008B473C" w:rsidRPr="004D01B6" w:rsidRDefault="008B473C" w:rsidP="008B473C">
            <w:pPr>
              <w:suppressAutoHyphens w:val="0"/>
              <w:ind w:firstLine="0"/>
              <w:jc w:val="left"/>
            </w:pPr>
            <w:r w:rsidRPr="004D01B6">
              <w:t>Способ подтверждения полномочий представителя на подписание документа</w:t>
            </w:r>
          </w:p>
        </w:tc>
        <w:tc>
          <w:tcPr>
            <w:tcW w:w="2456" w:type="dxa"/>
            <w:tcBorders>
              <w:top w:val="nil"/>
              <w:left w:val="nil"/>
              <w:bottom w:val="single" w:sz="4" w:space="0" w:color="auto"/>
              <w:right w:val="single" w:sz="4" w:space="0" w:color="auto"/>
            </w:tcBorders>
            <w:shd w:val="clear" w:color="auto" w:fill="auto"/>
            <w:hideMark/>
          </w:tcPr>
          <w:p w14:paraId="1256BF14" w14:textId="77777777" w:rsidR="008B473C" w:rsidRPr="004D01B6" w:rsidRDefault="008B473C" w:rsidP="008B473C">
            <w:pPr>
              <w:suppressAutoHyphens w:val="0"/>
              <w:ind w:firstLine="0"/>
              <w:jc w:val="center"/>
            </w:pPr>
            <w:r w:rsidRPr="004D01B6">
              <w:t>MethodConfCred</w:t>
            </w:r>
          </w:p>
        </w:tc>
        <w:tc>
          <w:tcPr>
            <w:tcW w:w="1208" w:type="dxa"/>
            <w:tcBorders>
              <w:top w:val="nil"/>
              <w:left w:val="nil"/>
              <w:bottom w:val="single" w:sz="4" w:space="0" w:color="auto"/>
              <w:right w:val="single" w:sz="4" w:space="0" w:color="auto"/>
            </w:tcBorders>
            <w:shd w:val="clear" w:color="auto" w:fill="auto"/>
            <w:hideMark/>
          </w:tcPr>
          <w:p w14:paraId="24ED2507" w14:textId="77777777" w:rsidR="008B473C" w:rsidRPr="004D01B6" w:rsidRDefault="008B473C" w:rsidP="008B473C">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38B25150" w14:textId="77777777" w:rsidR="008B473C" w:rsidRPr="004D01B6" w:rsidRDefault="008B473C" w:rsidP="008B473C">
            <w:pPr>
              <w:suppressAutoHyphens w:val="0"/>
              <w:ind w:firstLine="0"/>
              <w:jc w:val="center"/>
            </w:pPr>
            <w:r w:rsidRPr="004D01B6">
              <w:t>T(=1)</w:t>
            </w:r>
          </w:p>
        </w:tc>
        <w:tc>
          <w:tcPr>
            <w:tcW w:w="1910" w:type="dxa"/>
            <w:tcBorders>
              <w:top w:val="nil"/>
              <w:left w:val="nil"/>
              <w:bottom w:val="single" w:sz="4" w:space="0" w:color="auto"/>
              <w:right w:val="single" w:sz="4" w:space="0" w:color="auto"/>
            </w:tcBorders>
            <w:shd w:val="clear" w:color="auto" w:fill="auto"/>
            <w:hideMark/>
          </w:tcPr>
          <w:p w14:paraId="2BE646C0" w14:textId="41E94B98" w:rsidR="008B473C" w:rsidRPr="004D01B6" w:rsidRDefault="008B473C" w:rsidP="008B473C">
            <w:pPr>
              <w:suppressAutoHyphens w:val="0"/>
              <w:ind w:firstLine="0"/>
              <w:jc w:val="center"/>
            </w:pPr>
            <w:r w:rsidRPr="00965B55">
              <w:rPr>
                <w:szCs w:val="22"/>
              </w:rPr>
              <w:t>ОК</w:t>
            </w:r>
          </w:p>
        </w:tc>
        <w:tc>
          <w:tcPr>
            <w:tcW w:w="5228" w:type="dxa"/>
            <w:tcBorders>
              <w:top w:val="nil"/>
              <w:left w:val="nil"/>
              <w:bottom w:val="single" w:sz="4" w:space="0" w:color="auto"/>
              <w:right w:val="single" w:sz="4" w:space="0" w:color="auto"/>
            </w:tcBorders>
            <w:shd w:val="clear" w:color="auto" w:fill="auto"/>
            <w:hideMark/>
          </w:tcPr>
          <w:p w14:paraId="30F04274" w14:textId="77777777" w:rsidR="008B473C" w:rsidRPr="00965B55" w:rsidRDefault="008B473C" w:rsidP="008B473C">
            <w:pPr>
              <w:widowControl w:val="0"/>
              <w:shd w:val="clear" w:color="auto" w:fill="FFFFFF" w:themeFill="background1"/>
              <w:ind w:firstLine="0"/>
              <w:jc w:val="left"/>
            </w:pPr>
            <w:r w:rsidRPr="00965B55">
              <w:t>Принимает значение:</w:t>
            </w:r>
          </w:p>
          <w:p w14:paraId="0C321E4E" w14:textId="77777777" w:rsidR="008B473C" w:rsidRPr="00965B55" w:rsidRDefault="008B473C" w:rsidP="008B473C">
            <w:pPr>
              <w:ind w:left="284" w:hanging="284"/>
              <w:jc w:val="left"/>
            </w:pPr>
            <w:r w:rsidRPr="00965B55">
              <w:t>1 – в соответствии с данными, содержащимися в электронной подписи   |</w:t>
            </w:r>
          </w:p>
          <w:p w14:paraId="79C158B8" w14:textId="13F60016" w:rsidR="008B473C" w:rsidRPr="00965B55" w:rsidRDefault="008B473C" w:rsidP="008B473C">
            <w:pPr>
              <w:ind w:left="284" w:hanging="284"/>
              <w:jc w:val="left"/>
            </w:pPr>
            <w:r w:rsidRPr="00965B55">
              <w:t xml:space="preserve">2 – </w:t>
            </w:r>
            <w:r w:rsidR="00EE11F3">
              <w:t>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w:t>
            </w:r>
            <w:r w:rsidRPr="00965B55">
              <w:t xml:space="preserve">   |</w:t>
            </w:r>
          </w:p>
          <w:p w14:paraId="09758881" w14:textId="1DBCE46D" w:rsidR="008B473C" w:rsidRPr="00965B55" w:rsidRDefault="008B473C" w:rsidP="008B473C">
            <w:pPr>
              <w:ind w:left="284" w:hanging="284"/>
              <w:jc w:val="left"/>
            </w:pPr>
            <w:r w:rsidRPr="00965B55">
              <w:t xml:space="preserve">3 – </w:t>
            </w:r>
            <w:r w:rsidR="00EE11F3">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sidRPr="00965B55">
              <w:t xml:space="preserve">   |</w:t>
            </w:r>
          </w:p>
          <w:p w14:paraId="7D026180" w14:textId="30DF2DAF" w:rsidR="008B473C" w:rsidRPr="00965B55" w:rsidRDefault="008B473C" w:rsidP="008B473C">
            <w:pPr>
              <w:ind w:left="284" w:hanging="284"/>
              <w:jc w:val="left"/>
            </w:pPr>
            <w:r w:rsidRPr="00965B55">
              <w:t xml:space="preserve">4 – </w:t>
            </w:r>
            <w:r w:rsidR="00EE11F3">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w:t>
            </w:r>
            <w:r w:rsidRPr="00965B55">
              <w:t xml:space="preserve">   |</w:t>
            </w:r>
          </w:p>
          <w:p w14:paraId="5F6364E2" w14:textId="77777777" w:rsidR="008B473C" w:rsidRPr="00965B55" w:rsidRDefault="008B473C" w:rsidP="008B473C">
            <w:pPr>
              <w:ind w:left="284" w:hanging="284"/>
              <w:jc w:val="left"/>
            </w:pPr>
            <w:r w:rsidRPr="00965B55">
              <w:t>5 – в соответствии с доверенностью в форме документа на бумажном носителе   |</w:t>
            </w:r>
          </w:p>
          <w:p w14:paraId="3C3501AD" w14:textId="7CE859D4" w:rsidR="008B473C" w:rsidRPr="004D01B6" w:rsidRDefault="008B473C" w:rsidP="008B473C">
            <w:pPr>
              <w:suppressAutoHyphens w:val="0"/>
              <w:ind w:firstLine="0"/>
              <w:jc w:val="left"/>
            </w:pPr>
            <w:r w:rsidRPr="00965B55">
              <w:t>6 –</w:t>
            </w:r>
            <w:r w:rsidR="007E6E3D">
              <w:t xml:space="preserve"> </w:t>
            </w:r>
            <w:r w:rsidRPr="00965B55">
              <w:t>иное</w:t>
            </w:r>
          </w:p>
        </w:tc>
      </w:tr>
      <w:tr w:rsidR="008B473C" w:rsidRPr="004D01B6" w14:paraId="6FABFE88"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F71EED1" w14:textId="77777777" w:rsidR="008B473C" w:rsidRPr="004D01B6" w:rsidRDefault="008B473C" w:rsidP="008B473C">
            <w:pPr>
              <w:suppressAutoHyphens w:val="0"/>
              <w:ind w:firstLine="0"/>
              <w:jc w:val="left"/>
            </w:pPr>
            <w:r w:rsidRPr="004D01B6">
              <w:t>Дополнительные сведения</w:t>
            </w:r>
          </w:p>
        </w:tc>
        <w:tc>
          <w:tcPr>
            <w:tcW w:w="2456" w:type="dxa"/>
            <w:tcBorders>
              <w:top w:val="nil"/>
              <w:left w:val="nil"/>
              <w:bottom w:val="single" w:sz="4" w:space="0" w:color="auto"/>
              <w:right w:val="single" w:sz="4" w:space="0" w:color="auto"/>
            </w:tcBorders>
            <w:shd w:val="clear" w:color="auto" w:fill="auto"/>
            <w:hideMark/>
          </w:tcPr>
          <w:p w14:paraId="30E3A750" w14:textId="77777777" w:rsidR="008B473C" w:rsidRPr="004D01B6" w:rsidRDefault="008B473C" w:rsidP="008B473C">
            <w:pPr>
              <w:suppressAutoHyphens w:val="0"/>
              <w:ind w:firstLine="0"/>
              <w:jc w:val="center"/>
            </w:pPr>
            <w:r w:rsidRPr="004D01B6">
              <w:t>AddInfSigner</w:t>
            </w:r>
          </w:p>
        </w:tc>
        <w:tc>
          <w:tcPr>
            <w:tcW w:w="1208" w:type="dxa"/>
            <w:tcBorders>
              <w:top w:val="nil"/>
              <w:left w:val="nil"/>
              <w:bottom w:val="single" w:sz="4" w:space="0" w:color="auto"/>
              <w:right w:val="single" w:sz="4" w:space="0" w:color="auto"/>
            </w:tcBorders>
            <w:shd w:val="clear" w:color="auto" w:fill="auto"/>
            <w:hideMark/>
          </w:tcPr>
          <w:p w14:paraId="2896644E" w14:textId="77777777" w:rsidR="008B473C" w:rsidRPr="004D01B6" w:rsidRDefault="008B473C" w:rsidP="008B473C">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C92DFAD" w14:textId="77777777" w:rsidR="008B473C" w:rsidRPr="004D01B6" w:rsidRDefault="008B473C" w:rsidP="008B473C">
            <w:pPr>
              <w:suppressAutoHyphens w:val="0"/>
              <w:ind w:firstLine="0"/>
              <w:jc w:val="center"/>
            </w:pPr>
            <w:r w:rsidRPr="004D01B6">
              <w:t>T(1-255)</w:t>
            </w:r>
          </w:p>
        </w:tc>
        <w:tc>
          <w:tcPr>
            <w:tcW w:w="1910" w:type="dxa"/>
            <w:tcBorders>
              <w:top w:val="nil"/>
              <w:left w:val="nil"/>
              <w:bottom w:val="single" w:sz="4" w:space="0" w:color="auto"/>
              <w:right w:val="single" w:sz="4" w:space="0" w:color="auto"/>
            </w:tcBorders>
            <w:shd w:val="clear" w:color="auto" w:fill="auto"/>
            <w:hideMark/>
          </w:tcPr>
          <w:p w14:paraId="199BB370" w14:textId="0F4E37E4" w:rsidR="008B473C" w:rsidRPr="004D01B6" w:rsidRDefault="008B473C" w:rsidP="008B473C">
            <w:pPr>
              <w:suppressAutoHyphens w:val="0"/>
              <w:ind w:firstLine="0"/>
              <w:jc w:val="center"/>
            </w:pPr>
            <w:r w:rsidRPr="00965B55">
              <w:rPr>
                <w:szCs w:val="22"/>
              </w:rPr>
              <w:t>Н</w:t>
            </w:r>
          </w:p>
        </w:tc>
        <w:tc>
          <w:tcPr>
            <w:tcW w:w="5228" w:type="dxa"/>
            <w:tcBorders>
              <w:top w:val="nil"/>
              <w:left w:val="nil"/>
              <w:bottom w:val="single" w:sz="4" w:space="0" w:color="auto"/>
              <w:right w:val="single" w:sz="4" w:space="0" w:color="auto"/>
            </w:tcBorders>
            <w:shd w:val="clear" w:color="auto" w:fill="auto"/>
            <w:hideMark/>
          </w:tcPr>
          <w:p w14:paraId="053F7D06" w14:textId="3D64C802" w:rsidR="008B473C" w:rsidRPr="004D01B6" w:rsidRDefault="008B473C" w:rsidP="008B473C">
            <w:pPr>
              <w:suppressAutoHyphens w:val="0"/>
              <w:ind w:firstLine="0"/>
              <w:jc w:val="left"/>
            </w:pPr>
            <w:r w:rsidRPr="00965B55">
              <w:rPr>
                <w:szCs w:val="22"/>
              </w:rPr>
              <w:t>Дополнительные сведения о подписанте</w:t>
            </w:r>
          </w:p>
        </w:tc>
      </w:tr>
      <w:tr w:rsidR="004D01B6" w:rsidRPr="004D01B6" w14:paraId="7BE65965" w14:textId="77777777" w:rsidTr="008B473C">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4509FD1" w14:textId="77777777" w:rsidR="004D01B6" w:rsidRPr="004D01B6" w:rsidRDefault="004D01B6" w:rsidP="004D01B6">
            <w:pPr>
              <w:suppressAutoHyphens w:val="0"/>
              <w:ind w:firstLine="0"/>
              <w:jc w:val="left"/>
            </w:pPr>
            <w:r w:rsidRPr="004D01B6">
              <w:t>Фамилия, имя, отчество (при наличии)</w:t>
            </w:r>
          </w:p>
        </w:tc>
        <w:tc>
          <w:tcPr>
            <w:tcW w:w="2456" w:type="dxa"/>
            <w:tcBorders>
              <w:top w:val="nil"/>
              <w:left w:val="nil"/>
              <w:bottom w:val="single" w:sz="4" w:space="0" w:color="auto"/>
              <w:right w:val="single" w:sz="4" w:space="0" w:color="auto"/>
            </w:tcBorders>
            <w:shd w:val="clear" w:color="auto" w:fill="auto"/>
            <w:hideMark/>
          </w:tcPr>
          <w:p w14:paraId="140FEADF" w14:textId="77777777" w:rsidR="004D01B6" w:rsidRPr="004D01B6" w:rsidRDefault="004D01B6" w:rsidP="004D01B6">
            <w:pPr>
              <w:suppressAutoHyphens w:val="0"/>
              <w:ind w:firstLine="0"/>
              <w:jc w:val="center"/>
            </w:pPr>
            <w:r w:rsidRPr="004D01B6">
              <w:t>FIO</w:t>
            </w:r>
          </w:p>
        </w:tc>
        <w:tc>
          <w:tcPr>
            <w:tcW w:w="1208" w:type="dxa"/>
            <w:tcBorders>
              <w:top w:val="nil"/>
              <w:left w:val="nil"/>
              <w:bottom w:val="single" w:sz="4" w:space="0" w:color="auto"/>
              <w:right w:val="single" w:sz="4" w:space="0" w:color="auto"/>
            </w:tcBorders>
            <w:shd w:val="clear" w:color="auto" w:fill="auto"/>
            <w:hideMark/>
          </w:tcPr>
          <w:p w14:paraId="41B22D9A"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6B8C3673"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7D11BAE2"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339EC1A5" w14:textId="77777777" w:rsidR="008B473C" w:rsidRDefault="004D01B6" w:rsidP="004D01B6">
            <w:pPr>
              <w:suppressAutoHyphens w:val="0"/>
              <w:ind w:firstLine="0"/>
              <w:jc w:val="left"/>
            </w:pPr>
            <w:r w:rsidRPr="004D01B6">
              <w:t xml:space="preserve">Типовой элемент &lt;FIOType&gt;. </w:t>
            </w:r>
          </w:p>
          <w:p w14:paraId="2C3B5987" w14:textId="5E59BC6E"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14 </w:t>
            </w:r>
          </w:p>
        </w:tc>
      </w:tr>
      <w:tr w:rsidR="008B473C" w:rsidRPr="004D01B6" w14:paraId="50D785C0" w14:textId="77777777" w:rsidTr="008B473C">
        <w:trPr>
          <w:trHeight w:val="23"/>
          <w:jc w:val="center"/>
        </w:trPr>
        <w:tc>
          <w:tcPr>
            <w:tcW w:w="4009" w:type="dxa"/>
            <w:tcBorders>
              <w:top w:val="single" w:sz="4" w:space="0" w:color="auto"/>
              <w:left w:val="single" w:sz="4" w:space="0" w:color="auto"/>
              <w:right w:val="single" w:sz="4" w:space="0" w:color="auto"/>
            </w:tcBorders>
            <w:shd w:val="clear" w:color="auto" w:fill="auto"/>
            <w:hideMark/>
          </w:tcPr>
          <w:p w14:paraId="4F007139" w14:textId="39865A2F" w:rsidR="008B473C" w:rsidRPr="00AE7610" w:rsidRDefault="008B473C" w:rsidP="008B473C">
            <w:pPr>
              <w:suppressAutoHyphens w:val="0"/>
              <w:ind w:firstLine="0"/>
              <w:jc w:val="left"/>
            </w:pPr>
            <w:r w:rsidRPr="004D01B6">
              <w:t>Сведения о доверенности в электронной форме в машиночитаемом виде, используемой для подтверждения полномочий представителя</w:t>
            </w:r>
            <w:r w:rsidR="00AE7610" w:rsidRPr="00AE7610">
              <w:t xml:space="preserve">   |</w:t>
            </w:r>
          </w:p>
        </w:tc>
        <w:tc>
          <w:tcPr>
            <w:tcW w:w="2456" w:type="dxa"/>
            <w:tcBorders>
              <w:top w:val="single" w:sz="4" w:space="0" w:color="auto"/>
              <w:left w:val="nil"/>
              <w:right w:val="single" w:sz="4" w:space="0" w:color="auto"/>
            </w:tcBorders>
            <w:shd w:val="clear" w:color="auto" w:fill="auto"/>
            <w:hideMark/>
          </w:tcPr>
          <w:p w14:paraId="5F048986" w14:textId="77777777" w:rsidR="008B473C" w:rsidRPr="004D01B6" w:rsidRDefault="008B473C" w:rsidP="008B473C">
            <w:pPr>
              <w:suppressAutoHyphens w:val="0"/>
              <w:ind w:firstLine="0"/>
              <w:jc w:val="center"/>
            </w:pPr>
            <w:r w:rsidRPr="004D01B6">
              <w:t>InfElectrAttorn</w:t>
            </w:r>
          </w:p>
        </w:tc>
        <w:tc>
          <w:tcPr>
            <w:tcW w:w="1208" w:type="dxa"/>
            <w:tcBorders>
              <w:top w:val="single" w:sz="4" w:space="0" w:color="auto"/>
              <w:left w:val="nil"/>
              <w:right w:val="single" w:sz="4" w:space="0" w:color="auto"/>
            </w:tcBorders>
            <w:shd w:val="clear" w:color="auto" w:fill="auto"/>
            <w:hideMark/>
          </w:tcPr>
          <w:p w14:paraId="4C1CB026" w14:textId="77777777" w:rsidR="008B473C" w:rsidRPr="004D01B6" w:rsidRDefault="008B473C" w:rsidP="008B473C">
            <w:pPr>
              <w:suppressAutoHyphens w:val="0"/>
              <w:ind w:firstLine="0"/>
              <w:jc w:val="center"/>
            </w:pPr>
            <w:r w:rsidRPr="004D01B6">
              <w:t>С</w:t>
            </w:r>
          </w:p>
        </w:tc>
        <w:tc>
          <w:tcPr>
            <w:tcW w:w="1208" w:type="dxa"/>
            <w:tcBorders>
              <w:top w:val="single" w:sz="4" w:space="0" w:color="auto"/>
              <w:left w:val="nil"/>
              <w:right w:val="single" w:sz="4" w:space="0" w:color="auto"/>
            </w:tcBorders>
            <w:shd w:val="clear" w:color="auto" w:fill="auto"/>
            <w:hideMark/>
          </w:tcPr>
          <w:p w14:paraId="039E6CD0" w14:textId="77777777" w:rsidR="008B473C" w:rsidRPr="004D01B6" w:rsidRDefault="008B473C" w:rsidP="008B473C">
            <w:pPr>
              <w:suppressAutoHyphens w:val="0"/>
              <w:ind w:firstLine="0"/>
              <w:jc w:val="center"/>
            </w:pPr>
            <w:r w:rsidRPr="004D01B6">
              <w:t> </w:t>
            </w:r>
          </w:p>
        </w:tc>
        <w:tc>
          <w:tcPr>
            <w:tcW w:w="1910" w:type="dxa"/>
            <w:tcBorders>
              <w:top w:val="single" w:sz="4" w:space="0" w:color="auto"/>
              <w:left w:val="nil"/>
              <w:right w:val="single" w:sz="4" w:space="0" w:color="auto"/>
            </w:tcBorders>
            <w:shd w:val="clear" w:color="auto" w:fill="auto"/>
            <w:hideMark/>
          </w:tcPr>
          <w:p w14:paraId="6FC11438" w14:textId="7D4B4477" w:rsidR="008B473C" w:rsidRPr="004D01B6" w:rsidRDefault="008B473C" w:rsidP="008B473C">
            <w:pPr>
              <w:suppressAutoHyphens w:val="0"/>
              <w:ind w:firstLine="0"/>
              <w:jc w:val="center"/>
            </w:pPr>
            <w:r w:rsidRPr="00965B55">
              <w:rPr>
                <w:szCs w:val="22"/>
              </w:rPr>
              <w:t>НМУ</w:t>
            </w:r>
          </w:p>
        </w:tc>
        <w:tc>
          <w:tcPr>
            <w:tcW w:w="5228" w:type="dxa"/>
            <w:tcBorders>
              <w:top w:val="single" w:sz="4" w:space="0" w:color="auto"/>
              <w:left w:val="nil"/>
              <w:right w:val="single" w:sz="4" w:space="0" w:color="auto"/>
            </w:tcBorders>
            <w:shd w:val="clear" w:color="auto" w:fill="auto"/>
            <w:hideMark/>
          </w:tcPr>
          <w:p w14:paraId="34470F93" w14:textId="77777777" w:rsidR="008B473C" w:rsidRPr="00965B55" w:rsidRDefault="008B473C" w:rsidP="008B473C">
            <w:pPr>
              <w:suppressAutoHyphens w:val="0"/>
              <w:ind w:firstLine="0"/>
              <w:jc w:val="left"/>
              <w:rPr>
                <w:szCs w:val="22"/>
              </w:rPr>
            </w:pPr>
            <w:r w:rsidRPr="00965B55">
              <w:rPr>
                <w:szCs w:val="22"/>
              </w:rPr>
              <w:t xml:space="preserve">Состав элемента представлен в таблице </w:t>
            </w:r>
            <w:r>
              <w:rPr>
                <w:szCs w:val="22"/>
              </w:rPr>
              <w:t>13.10</w:t>
            </w:r>
            <w:r w:rsidRPr="00965B55">
              <w:rPr>
                <w:szCs w:val="22"/>
              </w:rPr>
              <w:t>.</w:t>
            </w:r>
          </w:p>
          <w:p w14:paraId="5D318C12" w14:textId="252D4EEC" w:rsidR="008B473C" w:rsidRPr="004D01B6" w:rsidRDefault="008B473C" w:rsidP="008B473C">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&gt;=3   </w:t>
            </w:r>
          </w:p>
        </w:tc>
      </w:tr>
      <w:tr w:rsidR="008B473C" w:rsidRPr="004D01B6" w14:paraId="283F9DCB"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732F036" w14:textId="77777777" w:rsidR="008B473C" w:rsidRPr="004D01B6" w:rsidRDefault="008B473C" w:rsidP="008B473C">
            <w:pPr>
              <w:suppressAutoHyphens w:val="0"/>
              <w:ind w:firstLine="0"/>
              <w:jc w:val="left"/>
            </w:pPr>
            <w:r w:rsidRPr="004D01B6">
              <w:t>Сведения о доверенности в форме документа на бумажном носителе, используемой для подтверждения полномочий представителя</w:t>
            </w:r>
          </w:p>
        </w:tc>
        <w:tc>
          <w:tcPr>
            <w:tcW w:w="2456" w:type="dxa"/>
            <w:tcBorders>
              <w:top w:val="nil"/>
              <w:left w:val="nil"/>
              <w:bottom w:val="single" w:sz="4" w:space="0" w:color="auto"/>
              <w:right w:val="single" w:sz="4" w:space="0" w:color="auto"/>
            </w:tcBorders>
            <w:shd w:val="clear" w:color="auto" w:fill="auto"/>
            <w:hideMark/>
          </w:tcPr>
          <w:p w14:paraId="7836432C" w14:textId="77777777" w:rsidR="008B473C" w:rsidRPr="004D01B6" w:rsidRDefault="008B473C" w:rsidP="008B473C">
            <w:pPr>
              <w:suppressAutoHyphens w:val="0"/>
              <w:ind w:firstLine="0"/>
              <w:jc w:val="center"/>
            </w:pPr>
            <w:r w:rsidRPr="004D01B6">
              <w:t>InfPaperAttorn</w:t>
            </w:r>
          </w:p>
        </w:tc>
        <w:tc>
          <w:tcPr>
            <w:tcW w:w="1208" w:type="dxa"/>
            <w:tcBorders>
              <w:top w:val="nil"/>
              <w:left w:val="nil"/>
              <w:bottom w:val="single" w:sz="4" w:space="0" w:color="auto"/>
              <w:right w:val="single" w:sz="4" w:space="0" w:color="auto"/>
            </w:tcBorders>
            <w:shd w:val="clear" w:color="auto" w:fill="auto"/>
            <w:hideMark/>
          </w:tcPr>
          <w:p w14:paraId="54BBDD0E" w14:textId="77777777" w:rsidR="008B473C" w:rsidRPr="004D01B6" w:rsidRDefault="008B473C" w:rsidP="008B473C">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461C357B" w14:textId="77777777" w:rsidR="008B473C" w:rsidRPr="004D01B6" w:rsidRDefault="008B473C" w:rsidP="008B473C">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433C8FE4" w14:textId="78581950" w:rsidR="008B473C" w:rsidRPr="004D01B6" w:rsidRDefault="008B473C" w:rsidP="008B473C">
            <w:pPr>
              <w:suppressAutoHyphens w:val="0"/>
              <w:ind w:firstLine="0"/>
              <w:jc w:val="center"/>
            </w:pPr>
            <w:r w:rsidRPr="00965B55">
              <w:rPr>
                <w:szCs w:val="22"/>
              </w:rPr>
              <w:t>НМУ</w:t>
            </w:r>
          </w:p>
        </w:tc>
        <w:tc>
          <w:tcPr>
            <w:tcW w:w="5228" w:type="dxa"/>
            <w:tcBorders>
              <w:top w:val="nil"/>
              <w:left w:val="nil"/>
              <w:bottom w:val="single" w:sz="4" w:space="0" w:color="auto"/>
              <w:right w:val="single" w:sz="4" w:space="0" w:color="auto"/>
            </w:tcBorders>
            <w:shd w:val="clear" w:color="auto" w:fill="auto"/>
            <w:hideMark/>
          </w:tcPr>
          <w:p w14:paraId="575F4C31" w14:textId="77777777" w:rsidR="008B473C" w:rsidRPr="00965B55" w:rsidRDefault="008B473C" w:rsidP="008B473C">
            <w:pPr>
              <w:suppressAutoHyphens w:val="0"/>
              <w:ind w:firstLine="0"/>
              <w:jc w:val="left"/>
              <w:rPr>
                <w:szCs w:val="22"/>
              </w:rPr>
            </w:pPr>
            <w:r w:rsidRPr="00965B55">
              <w:rPr>
                <w:szCs w:val="22"/>
              </w:rPr>
              <w:t xml:space="preserve">Состав элемента представлен в таблице </w:t>
            </w:r>
            <w:r>
              <w:rPr>
                <w:szCs w:val="22"/>
              </w:rPr>
              <w:t>13.11</w:t>
            </w:r>
            <w:r w:rsidRPr="00965B55">
              <w:rPr>
                <w:szCs w:val="22"/>
              </w:rPr>
              <w:t>.</w:t>
            </w:r>
          </w:p>
          <w:p w14:paraId="0569005D" w14:textId="7DFACBEA" w:rsidR="008B473C" w:rsidRPr="004D01B6" w:rsidRDefault="008B473C" w:rsidP="008B473C">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&gt;=5</w:t>
            </w:r>
          </w:p>
        </w:tc>
      </w:tr>
    </w:tbl>
    <w:p w14:paraId="492895D6" w14:textId="1E4D2729" w:rsidR="004D01B6" w:rsidRPr="004D01B6" w:rsidRDefault="004D01B6" w:rsidP="004D01B6">
      <w:pPr>
        <w:suppressAutoHyphens w:val="0"/>
        <w:spacing w:before="360"/>
        <w:ind w:firstLine="0"/>
        <w:jc w:val="right"/>
      </w:pPr>
      <w:r>
        <w:t>Таблица 13.</w:t>
      </w:r>
      <w:r w:rsidRPr="004D01B6">
        <w:t>10</w:t>
      </w:r>
    </w:p>
    <w:p w14:paraId="350918A5" w14:textId="77777777" w:rsidR="004D01B6" w:rsidRPr="004D01B6" w:rsidRDefault="004D01B6" w:rsidP="004D01B6">
      <w:pPr>
        <w:suppressAutoHyphens w:val="0"/>
        <w:spacing w:after="120"/>
        <w:ind w:firstLine="0"/>
        <w:jc w:val="center"/>
        <w15:collapsed/>
        <w:rPr>
          <w:sz w:val="20"/>
          <w:szCs w:val="20"/>
        </w:rPr>
      </w:pPr>
      <w:r w:rsidRPr="004D01B6">
        <w:rPr>
          <w:b/>
          <w:bCs/>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43D56FAB"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33EB8A"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17DFDBE3"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034346"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38838F"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1BE874"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12B1A361"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9713D4" w:rsidRPr="004D01B6" w14:paraId="24FD61D0" w14:textId="77777777" w:rsidTr="00C35C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E29CC22" w14:textId="77777777" w:rsidR="009713D4" w:rsidRPr="004D01B6" w:rsidRDefault="009713D4" w:rsidP="009713D4">
            <w:pPr>
              <w:suppressAutoHyphens w:val="0"/>
              <w:ind w:firstLine="0"/>
              <w:jc w:val="left"/>
            </w:pPr>
            <w:r w:rsidRPr="004D01B6">
              <w:t>Единый регистрационный номер доверенности</w:t>
            </w:r>
          </w:p>
        </w:tc>
        <w:tc>
          <w:tcPr>
            <w:tcW w:w="2456" w:type="dxa"/>
            <w:tcBorders>
              <w:top w:val="nil"/>
              <w:left w:val="nil"/>
              <w:bottom w:val="single" w:sz="4" w:space="0" w:color="auto"/>
              <w:right w:val="single" w:sz="4" w:space="0" w:color="auto"/>
            </w:tcBorders>
            <w:shd w:val="clear" w:color="auto" w:fill="auto"/>
            <w:hideMark/>
          </w:tcPr>
          <w:p w14:paraId="54892C76" w14:textId="77777777" w:rsidR="009713D4" w:rsidRPr="004D01B6" w:rsidRDefault="009713D4" w:rsidP="009713D4">
            <w:pPr>
              <w:suppressAutoHyphens w:val="0"/>
              <w:ind w:firstLine="0"/>
              <w:jc w:val="center"/>
            </w:pPr>
            <w:r w:rsidRPr="004D01B6">
              <w:t>NumbAttorn</w:t>
            </w:r>
          </w:p>
        </w:tc>
        <w:tc>
          <w:tcPr>
            <w:tcW w:w="1208" w:type="dxa"/>
            <w:tcBorders>
              <w:top w:val="nil"/>
              <w:left w:val="nil"/>
              <w:bottom w:val="single" w:sz="4" w:space="0" w:color="auto"/>
              <w:right w:val="single" w:sz="4" w:space="0" w:color="auto"/>
            </w:tcBorders>
            <w:shd w:val="clear" w:color="auto" w:fill="auto"/>
            <w:hideMark/>
          </w:tcPr>
          <w:p w14:paraId="2D7B8B4D" w14:textId="77777777" w:rsidR="009713D4" w:rsidRPr="004D01B6" w:rsidRDefault="009713D4" w:rsidP="009713D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79BDA0B" w14:textId="77777777" w:rsidR="009713D4" w:rsidRPr="004D01B6" w:rsidRDefault="009713D4" w:rsidP="009713D4">
            <w:pPr>
              <w:suppressAutoHyphens w:val="0"/>
              <w:ind w:firstLine="0"/>
              <w:jc w:val="center"/>
            </w:pPr>
            <w:r w:rsidRPr="004D01B6">
              <w:t>T(=36)</w:t>
            </w:r>
          </w:p>
        </w:tc>
        <w:tc>
          <w:tcPr>
            <w:tcW w:w="1910" w:type="dxa"/>
            <w:tcBorders>
              <w:top w:val="nil"/>
              <w:left w:val="nil"/>
              <w:bottom w:val="single" w:sz="4" w:space="0" w:color="auto"/>
              <w:right w:val="single" w:sz="4" w:space="0" w:color="auto"/>
            </w:tcBorders>
            <w:shd w:val="clear" w:color="auto" w:fill="auto"/>
            <w:hideMark/>
          </w:tcPr>
          <w:p w14:paraId="3108C65E" w14:textId="109C2B97" w:rsidR="009713D4" w:rsidRPr="004D01B6" w:rsidRDefault="009713D4" w:rsidP="009713D4">
            <w:pPr>
              <w:suppressAutoHyphens w:val="0"/>
              <w:ind w:firstLine="0"/>
              <w:jc w:val="center"/>
            </w:pPr>
            <w:r w:rsidRPr="00965B55">
              <w:rPr>
                <w:szCs w:val="22"/>
              </w:rPr>
              <w:t>О</w:t>
            </w:r>
          </w:p>
        </w:tc>
        <w:tc>
          <w:tcPr>
            <w:tcW w:w="5228" w:type="dxa"/>
            <w:tcBorders>
              <w:top w:val="nil"/>
              <w:left w:val="nil"/>
              <w:bottom w:val="single" w:sz="4" w:space="0" w:color="auto"/>
              <w:right w:val="single" w:sz="4" w:space="0" w:color="auto"/>
            </w:tcBorders>
            <w:shd w:val="clear" w:color="auto" w:fill="auto"/>
            <w:vAlign w:val="center"/>
            <w:hideMark/>
          </w:tcPr>
          <w:p w14:paraId="38AECD0E" w14:textId="201A3D2F" w:rsidR="009713D4" w:rsidRPr="004D01B6" w:rsidRDefault="009713D4" w:rsidP="009713D4">
            <w:pPr>
              <w:suppressAutoHyphens w:val="0"/>
              <w:ind w:firstLine="0"/>
              <w:jc w:val="left"/>
            </w:pPr>
            <w:r w:rsidRPr="00965B55">
              <w:t xml:space="preserve">Уникальный идентификатор доверенности в виде 36-разрядного GUID </w:t>
            </w:r>
          </w:p>
        </w:tc>
      </w:tr>
      <w:tr w:rsidR="009713D4" w:rsidRPr="004D01B6" w14:paraId="70904A6E"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79E263B" w14:textId="77777777" w:rsidR="009713D4" w:rsidRPr="004D01B6" w:rsidRDefault="009713D4" w:rsidP="009713D4">
            <w:pPr>
              <w:suppressAutoHyphens w:val="0"/>
              <w:ind w:firstLine="0"/>
              <w:jc w:val="left"/>
            </w:pPr>
            <w:r w:rsidRPr="004D01B6">
              <w:t>Дата совершения (выдачи) доверенности</w:t>
            </w:r>
          </w:p>
        </w:tc>
        <w:tc>
          <w:tcPr>
            <w:tcW w:w="2456" w:type="dxa"/>
            <w:tcBorders>
              <w:top w:val="nil"/>
              <w:left w:val="nil"/>
              <w:bottom w:val="single" w:sz="4" w:space="0" w:color="auto"/>
              <w:right w:val="single" w:sz="4" w:space="0" w:color="auto"/>
            </w:tcBorders>
            <w:shd w:val="clear" w:color="auto" w:fill="auto"/>
            <w:hideMark/>
          </w:tcPr>
          <w:p w14:paraId="792D6BB7" w14:textId="77777777" w:rsidR="009713D4" w:rsidRPr="004D01B6" w:rsidRDefault="009713D4" w:rsidP="009713D4">
            <w:pPr>
              <w:suppressAutoHyphens w:val="0"/>
              <w:ind w:firstLine="0"/>
              <w:jc w:val="center"/>
            </w:pPr>
            <w:r w:rsidRPr="004D01B6">
              <w:t>DateAttorn</w:t>
            </w:r>
          </w:p>
        </w:tc>
        <w:tc>
          <w:tcPr>
            <w:tcW w:w="1208" w:type="dxa"/>
            <w:tcBorders>
              <w:top w:val="nil"/>
              <w:left w:val="nil"/>
              <w:bottom w:val="single" w:sz="4" w:space="0" w:color="auto"/>
              <w:right w:val="single" w:sz="4" w:space="0" w:color="auto"/>
            </w:tcBorders>
            <w:shd w:val="clear" w:color="auto" w:fill="auto"/>
            <w:hideMark/>
          </w:tcPr>
          <w:p w14:paraId="5E8A33DB" w14:textId="77777777" w:rsidR="009713D4" w:rsidRPr="004D01B6" w:rsidRDefault="009713D4" w:rsidP="009713D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6F43372" w14:textId="77777777" w:rsidR="009713D4" w:rsidRPr="004D01B6" w:rsidRDefault="009713D4" w:rsidP="009713D4">
            <w:pPr>
              <w:suppressAutoHyphens w:val="0"/>
              <w:ind w:firstLine="0"/>
              <w:jc w:val="center"/>
            </w:pPr>
            <w:r w:rsidRPr="004D01B6">
              <w:t>T(=10)</w:t>
            </w:r>
          </w:p>
        </w:tc>
        <w:tc>
          <w:tcPr>
            <w:tcW w:w="1910" w:type="dxa"/>
            <w:tcBorders>
              <w:top w:val="nil"/>
              <w:left w:val="nil"/>
              <w:bottom w:val="single" w:sz="4" w:space="0" w:color="auto"/>
              <w:right w:val="single" w:sz="4" w:space="0" w:color="auto"/>
            </w:tcBorders>
            <w:shd w:val="clear" w:color="auto" w:fill="auto"/>
            <w:hideMark/>
          </w:tcPr>
          <w:p w14:paraId="116682EB" w14:textId="7804E84B" w:rsidR="009713D4" w:rsidRPr="004D01B6" w:rsidRDefault="009713D4" w:rsidP="009713D4">
            <w:pPr>
              <w:suppressAutoHyphens w:val="0"/>
              <w:ind w:firstLine="0"/>
              <w:jc w:val="center"/>
            </w:pPr>
            <w:r w:rsidRPr="00965B55">
              <w:rPr>
                <w:szCs w:val="22"/>
              </w:rPr>
              <w:t>О</w:t>
            </w:r>
          </w:p>
        </w:tc>
        <w:tc>
          <w:tcPr>
            <w:tcW w:w="5228" w:type="dxa"/>
            <w:tcBorders>
              <w:top w:val="nil"/>
              <w:left w:val="nil"/>
              <w:bottom w:val="single" w:sz="4" w:space="0" w:color="auto"/>
              <w:right w:val="single" w:sz="4" w:space="0" w:color="auto"/>
            </w:tcBorders>
            <w:shd w:val="clear" w:color="auto" w:fill="auto"/>
            <w:hideMark/>
          </w:tcPr>
          <w:p w14:paraId="7F643B36" w14:textId="77777777" w:rsidR="009713D4" w:rsidRDefault="009713D4" w:rsidP="009713D4">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24B9376E" w14:textId="43409282" w:rsidR="009713D4" w:rsidRPr="004D01B6" w:rsidRDefault="009713D4" w:rsidP="009713D4">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9713D4" w:rsidRPr="004D01B6" w14:paraId="3667E9BE"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A844523" w14:textId="77777777" w:rsidR="009713D4" w:rsidRPr="004D01B6" w:rsidRDefault="009713D4" w:rsidP="009713D4">
            <w:pPr>
              <w:suppressAutoHyphens w:val="0"/>
              <w:ind w:firstLine="0"/>
              <w:jc w:val="left"/>
            </w:pPr>
            <w:r w:rsidRPr="004D01B6">
              <w:t>Внутренний номер доверенности</w:t>
            </w:r>
          </w:p>
        </w:tc>
        <w:tc>
          <w:tcPr>
            <w:tcW w:w="2456" w:type="dxa"/>
            <w:tcBorders>
              <w:top w:val="nil"/>
              <w:left w:val="nil"/>
              <w:bottom w:val="single" w:sz="4" w:space="0" w:color="auto"/>
              <w:right w:val="single" w:sz="4" w:space="0" w:color="auto"/>
            </w:tcBorders>
            <w:shd w:val="clear" w:color="auto" w:fill="auto"/>
            <w:hideMark/>
          </w:tcPr>
          <w:p w14:paraId="6F5D2E32" w14:textId="77777777" w:rsidR="009713D4" w:rsidRPr="004D01B6" w:rsidRDefault="009713D4" w:rsidP="009713D4">
            <w:pPr>
              <w:suppressAutoHyphens w:val="0"/>
              <w:ind w:firstLine="0"/>
              <w:jc w:val="center"/>
            </w:pPr>
            <w:r w:rsidRPr="004D01B6">
              <w:t>InterNumbAttorn</w:t>
            </w:r>
          </w:p>
        </w:tc>
        <w:tc>
          <w:tcPr>
            <w:tcW w:w="1208" w:type="dxa"/>
            <w:tcBorders>
              <w:top w:val="nil"/>
              <w:left w:val="nil"/>
              <w:bottom w:val="single" w:sz="4" w:space="0" w:color="auto"/>
              <w:right w:val="single" w:sz="4" w:space="0" w:color="auto"/>
            </w:tcBorders>
            <w:shd w:val="clear" w:color="auto" w:fill="auto"/>
            <w:hideMark/>
          </w:tcPr>
          <w:p w14:paraId="64C2363D" w14:textId="77777777" w:rsidR="009713D4" w:rsidRPr="004D01B6" w:rsidRDefault="009713D4" w:rsidP="009713D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09A7A897" w14:textId="77777777" w:rsidR="009713D4" w:rsidRPr="004D01B6" w:rsidRDefault="009713D4" w:rsidP="009713D4">
            <w:pPr>
              <w:suppressAutoHyphens w:val="0"/>
              <w:ind w:firstLine="0"/>
              <w:jc w:val="center"/>
            </w:pPr>
            <w:r w:rsidRPr="004D01B6">
              <w:t>T(1-50)</w:t>
            </w:r>
          </w:p>
        </w:tc>
        <w:tc>
          <w:tcPr>
            <w:tcW w:w="1910" w:type="dxa"/>
            <w:tcBorders>
              <w:top w:val="nil"/>
              <w:left w:val="nil"/>
              <w:bottom w:val="single" w:sz="4" w:space="0" w:color="auto"/>
              <w:right w:val="single" w:sz="4" w:space="0" w:color="auto"/>
            </w:tcBorders>
            <w:shd w:val="clear" w:color="auto" w:fill="auto"/>
            <w:hideMark/>
          </w:tcPr>
          <w:p w14:paraId="7FFB67F1" w14:textId="2AA0D893" w:rsidR="009713D4" w:rsidRPr="004D01B6" w:rsidRDefault="009713D4" w:rsidP="009713D4">
            <w:pPr>
              <w:suppressAutoHyphens w:val="0"/>
              <w:ind w:firstLine="0"/>
              <w:jc w:val="center"/>
            </w:pPr>
            <w:r w:rsidRPr="00965B55">
              <w:rPr>
                <w:szCs w:val="22"/>
              </w:rPr>
              <w:t>Н</w:t>
            </w:r>
          </w:p>
        </w:tc>
        <w:tc>
          <w:tcPr>
            <w:tcW w:w="5228" w:type="dxa"/>
            <w:tcBorders>
              <w:top w:val="nil"/>
              <w:left w:val="nil"/>
              <w:bottom w:val="single" w:sz="4" w:space="0" w:color="auto"/>
              <w:right w:val="single" w:sz="4" w:space="0" w:color="auto"/>
            </w:tcBorders>
            <w:shd w:val="clear" w:color="auto" w:fill="auto"/>
            <w:hideMark/>
          </w:tcPr>
          <w:p w14:paraId="6ACF8681" w14:textId="588D006C" w:rsidR="009713D4" w:rsidRPr="004D01B6" w:rsidRDefault="009713D4" w:rsidP="009713D4">
            <w:pPr>
              <w:suppressAutoHyphens w:val="0"/>
              <w:ind w:firstLine="0"/>
              <w:jc w:val="left"/>
            </w:pPr>
            <w:r>
              <w:rPr>
                <w:szCs w:val="22"/>
              </w:rPr>
              <w:t xml:space="preserve">При отсутствии номера принимает значение </w:t>
            </w:r>
            <w:r w:rsidR="007D10CF">
              <w:rPr>
                <w:szCs w:val="22"/>
              </w:rPr>
              <w:t>«</w:t>
            </w:r>
            <w:r>
              <w:rPr>
                <w:szCs w:val="22"/>
              </w:rPr>
              <w:t>без номера (б/н)</w:t>
            </w:r>
            <w:r w:rsidR="007D10CF">
              <w:rPr>
                <w:szCs w:val="22"/>
              </w:rPr>
              <w:t>»</w:t>
            </w:r>
          </w:p>
        </w:tc>
      </w:tr>
      <w:tr w:rsidR="009713D4" w:rsidRPr="004D01B6" w14:paraId="0B4D1CF3"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B7EE0A2" w14:textId="77777777" w:rsidR="009713D4" w:rsidRPr="004D01B6" w:rsidRDefault="009713D4" w:rsidP="009713D4">
            <w:pPr>
              <w:suppressAutoHyphens w:val="0"/>
              <w:ind w:firstLine="0"/>
              <w:jc w:val="left"/>
            </w:pPr>
            <w:r w:rsidRPr="004D01B6">
              <w:t>Дата внутренней регистрации доверенности</w:t>
            </w:r>
          </w:p>
        </w:tc>
        <w:tc>
          <w:tcPr>
            <w:tcW w:w="2456" w:type="dxa"/>
            <w:tcBorders>
              <w:top w:val="nil"/>
              <w:left w:val="nil"/>
              <w:bottom w:val="single" w:sz="4" w:space="0" w:color="auto"/>
              <w:right w:val="single" w:sz="4" w:space="0" w:color="auto"/>
            </w:tcBorders>
            <w:shd w:val="clear" w:color="auto" w:fill="auto"/>
            <w:hideMark/>
          </w:tcPr>
          <w:p w14:paraId="5D7C930C" w14:textId="77777777" w:rsidR="009713D4" w:rsidRPr="004D01B6" w:rsidRDefault="009713D4" w:rsidP="009713D4">
            <w:pPr>
              <w:suppressAutoHyphens w:val="0"/>
              <w:ind w:firstLine="0"/>
              <w:jc w:val="center"/>
            </w:pPr>
            <w:r w:rsidRPr="004D01B6">
              <w:t>DateInterRegistrAttorn</w:t>
            </w:r>
          </w:p>
        </w:tc>
        <w:tc>
          <w:tcPr>
            <w:tcW w:w="1208" w:type="dxa"/>
            <w:tcBorders>
              <w:top w:val="nil"/>
              <w:left w:val="nil"/>
              <w:bottom w:val="single" w:sz="4" w:space="0" w:color="auto"/>
              <w:right w:val="single" w:sz="4" w:space="0" w:color="auto"/>
            </w:tcBorders>
            <w:shd w:val="clear" w:color="auto" w:fill="auto"/>
            <w:hideMark/>
          </w:tcPr>
          <w:p w14:paraId="0F22184B" w14:textId="77777777" w:rsidR="009713D4" w:rsidRPr="004D01B6" w:rsidRDefault="009713D4" w:rsidP="009713D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A0A9C10" w14:textId="77777777" w:rsidR="009713D4" w:rsidRPr="004D01B6" w:rsidRDefault="009713D4" w:rsidP="009713D4">
            <w:pPr>
              <w:suppressAutoHyphens w:val="0"/>
              <w:ind w:firstLine="0"/>
              <w:jc w:val="center"/>
            </w:pPr>
            <w:r w:rsidRPr="004D01B6">
              <w:t>T(=10)</w:t>
            </w:r>
          </w:p>
        </w:tc>
        <w:tc>
          <w:tcPr>
            <w:tcW w:w="1910" w:type="dxa"/>
            <w:tcBorders>
              <w:top w:val="nil"/>
              <w:left w:val="nil"/>
              <w:bottom w:val="single" w:sz="4" w:space="0" w:color="auto"/>
              <w:right w:val="single" w:sz="4" w:space="0" w:color="auto"/>
            </w:tcBorders>
            <w:shd w:val="clear" w:color="auto" w:fill="auto"/>
            <w:hideMark/>
          </w:tcPr>
          <w:p w14:paraId="7411C8BB" w14:textId="56D02DD4" w:rsidR="009713D4" w:rsidRPr="004D01B6" w:rsidRDefault="009713D4" w:rsidP="009713D4">
            <w:pPr>
              <w:suppressAutoHyphens w:val="0"/>
              <w:ind w:firstLine="0"/>
              <w:jc w:val="center"/>
            </w:pPr>
            <w:r w:rsidRPr="00965B55">
              <w:rPr>
                <w:szCs w:val="22"/>
              </w:rPr>
              <w:t>Н</w:t>
            </w:r>
          </w:p>
        </w:tc>
        <w:tc>
          <w:tcPr>
            <w:tcW w:w="5228" w:type="dxa"/>
            <w:tcBorders>
              <w:top w:val="nil"/>
              <w:left w:val="nil"/>
              <w:bottom w:val="single" w:sz="4" w:space="0" w:color="auto"/>
              <w:right w:val="single" w:sz="4" w:space="0" w:color="auto"/>
            </w:tcBorders>
            <w:shd w:val="clear" w:color="auto" w:fill="auto"/>
            <w:hideMark/>
          </w:tcPr>
          <w:p w14:paraId="0A54DDC6" w14:textId="77777777" w:rsidR="009713D4" w:rsidRDefault="009713D4" w:rsidP="009713D4">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694EB39A" w14:textId="74CCA960" w:rsidR="009713D4" w:rsidRPr="004D01B6" w:rsidRDefault="009713D4" w:rsidP="009713D4">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4D01B6" w:rsidRPr="004D01B6" w14:paraId="451C57AD"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5C4F60" w14:textId="77777777" w:rsidR="004D01B6" w:rsidRPr="004D01B6" w:rsidRDefault="004D01B6" w:rsidP="004D01B6">
            <w:pPr>
              <w:suppressAutoHyphens w:val="0"/>
              <w:ind w:firstLine="0"/>
              <w:jc w:val="left"/>
            </w:pPr>
            <w:r w:rsidRPr="004D01B6">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456" w:type="dxa"/>
            <w:tcBorders>
              <w:top w:val="nil"/>
              <w:left w:val="nil"/>
              <w:bottom w:val="single" w:sz="4" w:space="0" w:color="auto"/>
              <w:right w:val="single" w:sz="4" w:space="0" w:color="auto"/>
            </w:tcBorders>
            <w:shd w:val="clear" w:color="auto" w:fill="auto"/>
            <w:hideMark/>
          </w:tcPr>
          <w:p w14:paraId="785DD915" w14:textId="77777777" w:rsidR="004D01B6" w:rsidRPr="004D01B6" w:rsidRDefault="004D01B6" w:rsidP="004D01B6">
            <w:pPr>
              <w:suppressAutoHyphens w:val="0"/>
              <w:ind w:firstLine="0"/>
              <w:jc w:val="center"/>
            </w:pPr>
            <w:r w:rsidRPr="004D01B6">
              <w:t>IdentStorSyst</w:t>
            </w:r>
          </w:p>
        </w:tc>
        <w:tc>
          <w:tcPr>
            <w:tcW w:w="1208" w:type="dxa"/>
            <w:tcBorders>
              <w:top w:val="nil"/>
              <w:left w:val="nil"/>
              <w:bottom w:val="single" w:sz="4" w:space="0" w:color="auto"/>
              <w:right w:val="single" w:sz="4" w:space="0" w:color="auto"/>
            </w:tcBorders>
            <w:shd w:val="clear" w:color="auto" w:fill="auto"/>
            <w:hideMark/>
          </w:tcPr>
          <w:p w14:paraId="435DF835"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0707F395" w14:textId="77777777" w:rsidR="004D01B6" w:rsidRPr="004D01B6" w:rsidRDefault="004D01B6" w:rsidP="004D01B6">
            <w:pPr>
              <w:suppressAutoHyphens w:val="0"/>
              <w:ind w:firstLine="0"/>
              <w:jc w:val="center"/>
            </w:pPr>
            <w:r w:rsidRPr="004D01B6">
              <w:t>T(1-500)</w:t>
            </w:r>
          </w:p>
        </w:tc>
        <w:tc>
          <w:tcPr>
            <w:tcW w:w="1910" w:type="dxa"/>
            <w:tcBorders>
              <w:top w:val="nil"/>
              <w:left w:val="nil"/>
              <w:bottom w:val="single" w:sz="4" w:space="0" w:color="auto"/>
              <w:right w:val="single" w:sz="4" w:space="0" w:color="auto"/>
            </w:tcBorders>
            <w:shd w:val="clear" w:color="auto" w:fill="auto"/>
            <w:hideMark/>
          </w:tcPr>
          <w:p w14:paraId="571844F0"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591992AA" w14:textId="77777777" w:rsidR="004D01B6" w:rsidRPr="004D01B6" w:rsidRDefault="004D01B6" w:rsidP="004D01B6">
            <w:pPr>
              <w:suppressAutoHyphens w:val="0"/>
              <w:ind w:firstLine="0"/>
              <w:jc w:val="left"/>
            </w:pPr>
            <w:r w:rsidRPr="004D01B6">
              <w:t> </w:t>
            </w:r>
          </w:p>
        </w:tc>
      </w:tr>
      <w:tr w:rsidR="004D01B6" w:rsidRPr="004D01B6" w14:paraId="771163C4"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B5C7278" w14:textId="77777777" w:rsidR="004D01B6" w:rsidRPr="004D01B6" w:rsidRDefault="004D01B6" w:rsidP="004D01B6">
            <w:pPr>
              <w:suppressAutoHyphens w:val="0"/>
              <w:ind w:firstLine="0"/>
              <w:jc w:val="left"/>
            </w:pPr>
            <w:r w:rsidRPr="004D01B6">
              <w:t>Сведения в формате URL об информационной системе, которая предоставляет техническую возможность получения информации о доверенности</w:t>
            </w:r>
          </w:p>
        </w:tc>
        <w:tc>
          <w:tcPr>
            <w:tcW w:w="2456" w:type="dxa"/>
            <w:tcBorders>
              <w:top w:val="nil"/>
              <w:left w:val="nil"/>
              <w:bottom w:val="single" w:sz="4" w:space="0" w:color="auto"/>
              <w:right w:val="single" w:sz="4" w:space="0" w:color="auto"/>
            </w:tcBorders>
            <w:shd w:val="clear" w:color="auto" w:fill="auto"/>
            <w:hideMark/>
          </w:tcPr>
          <w:p w14:paraId="54A051A4" w14:textId="77777777" w:rsidR="004D01B6" w:rsidRPr="004D01B6" w:rsidRDefault="004D01B6" w:rsidP="004D01B6">
            <w:pPr>
              <w:suppressAutoHyphens w:val="0"/>
              <w:ind w:firstLine="0"/>
              <w:jc w:val="center"/>
            </w:pPr>
            <w:r w:rsidRPr="004D01B6">
              <w:t>URLSyst</w:t>
            </w:r>
          </w:p>
        </w:tc>
        <w:tc>
          <w:tcPr>
            <w:tcW w:w="1208" w:type="dxa"/>
            <w:tcBorders>
              <w:top w:val="nil"/>
              <w:left w:val="nil"/>
              <w:bottom w:val="single" w:sz="4" w:space="0" w:color="auto"/>
              <w:right w:val="single" w:sz="4" w:space="0" w:color="auto"/>
            </w:tcBorders>
            <w:shd w:val="clear" w:color="auto" w:fill="auto"/>
            <w:hideMark/>
          </w:tcPr>
          <w:p w14:paraId="2568D7B9"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42289133" w14:textId="77777777" w:rsidR="004D01B6" w:rsidRPr="004D01B6" w:rsidRDefault="004D01B6" w:rsidP="004D01B6">
            <w:pPr>
              <w:suppressAutoHyphens w:val="0"/>
              <w:ind w:firstLine="0"/>
              <w:jc w:val="center"/>
            </w:pPr>
            <w:r w:rsidRPr="004D01B6">
              <w:t>T(1-500)</w:t>
            </w:r>
          </w:p>
        </w:tc>
        <w:tc>
          <w:tcPr>
            <w:tcW w:w="1910" w:type="dxa"/>
            <w:tcBorders>
              <w:top w:val="nil"/>
              <w:left w:val="nil"/>
              <w:bottom w:val="single" w:sz="4" w:space="0" w:color="auto"/>
              <w:right w:val="single" w:sz="4" w:space="0" w:color="auto"/>
            </w:tcBorders>
            <w:shd w:val="clear" w:color="auto" w:fill="auto"/>
            <w:hideMark/>
          </w:tcPr>
          <w:p w14:paraId="295725D3" w14:textId="77777777" w:rsidR="004D01B6" w:rsidRPr="004D01B6" w:rsidRDefault="004D01B6" w:rsidP="004D01B6">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0F52D065" w14:textId="5A58B823" w:rsidR="004D01B6" w:rsidRPr="004D01B6" w:rsidRDefault="009713D4" w:rsidP="004D01B6">
            <w:pPr>
              <w:suppressAutoHyphens w:val="0"/>
              <w:ind w:firstLine="0"/>
              <w:jc w:val="left"/>
            </w:pPr>
            <w:r w:rsidRPr="0068578F">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w:t>
            </w:r>
            <w:r>
              <w:t>.</w:t>
            </w:r>
            <w:r w:rsidRPr="0068578F">
              <w:t xml:space="preserve"> </w:t>
            </w:r>
            <w:r>
              <w:t>Э</w:t>
            </w:r>
            <w:r w:rsidRPr="0068578F">
              <w:t>лемент принимает значение в формате URL</w:t>
            </w:r>
          </w:p>
        </w:tc>
      </w:tr>
    </w:tbl>
    <w:p w14:paraId="4098DF28" w14:textId="1989E0D8" w:rsidR="004D01B6" w:rsidRPr="004D01B6" w:rsidRDefault="004D01B6" w:rsidP="004D01B6">
      <w:pPr>
        <w:suppressAutoHyphens w:val="0"/>
        <w:spacing w:before="360"/>
        <w:ind w:firstLine="0"/>
        <w:jc w:val="right"/>
      </w:pPr>
      <w:r>
        <w:t>Таблица 13.</w:t>
      </w:r>
      <w:r w:rsidRPr="004D01B6">
        <w:t>11</w:t>
      </w:r>
    </w:p>
    <w:p w14:paraId="43B5E87C" w14:textId="77777777" w:rsidR="004D01B6" w:rsidRPr="004D01B6" w:rsidRDefault="004D01B6" w:rsidP="004D01B6">
      <w:pPr>
        <w:suppressAutoHyphens w:val="0"/>
        <w:spacing w:after="120"/>
        <w:ind w:firstLine="0"/>
        <w:jc w:val="center"/>
        <w15:collapsed/>
        <w:rPr>
          <w:sz w:val="20"/>
          <w:szCs w:val="20"/>
        </w:rPr>
      </w:pPr>
      <w:r w:rsidRPr="004D01B6">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19F90A0D"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462E70"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147074B4"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9D42A"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8D20A0"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29A45F"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3F9388EF"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9713D4" w:rsidRPr="004D01B6" w14:paraId="239AAB72"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203444E" w14:textId="77777777" w:rsidR="009713D4" w:rsidRPr="004D01B6" w:rsidRDefault="009713D4" w:rsidP="009713D4">
            <w:pPr>
              <w:suppressAutoHyphens w:val="0"/>
              <w:ind w:firstLine="0"/>
              <w:jc w:val="left"/>
            </w:pPr>
            <w:r w:rsidRPr="004D01B6">
              <w:t>Дата совершения (выдачи) доверенности</w:t>
            </w:r>
          </w:p>
        </w:tc>
        <w:tc>
          <w:tcPr>
            <w:tcW w:w="2456" w:type="dxa"/>
            <w:tcBorders>
              <w:top w:val="nil"/>
              <w:left w:val="nil"/>
              <w:bottom w:val="single" w:sz="4" w:space="0" w:color="auto"/>
              <w:right w:val="single" w:sz="4" w:space="0" w:color="auto"/>
            </w:tcBorders>
            <w:shd w:val="clear" w:color="auto" w:fill="auto"/>
            <w:hideMark/>
          </w:tcPr>
          <w:p w14:paraId="526024EC" w14:textId="77777777" w:rsidR="009713D4" w:rsidRPr="004D01B6" w:rsidRDefault="009713D4" w:rsidP="009713D4">
            <w:pPr>
              <w:suppressAutoHyphens w:val="0"/>
              <w:ind w:firstLine="0"/>
              <w:jc w:val="center"/>
            </w:pPr>
            <w:r w:rsidRPr="004D01B6">
              <w:t>DateAttorn</w:t>
            </w:r>
          </w:p>
        </w:tc>
        <w:tc>
          <w:tcPr>
            <w:tcW w:w="1208" w:type="dxa"/>
            <w:tcBorders>
              <w:top w:val="nil"/>
              <w:left w:val="nil"/>
              <w:bottom w:val="single" w:sz="4" w:space="0" w:color="auto"/>
              <w:right w:val="single" w:sz="4" w:space="0" w:color="auto"/>
            </w:tcBorders>
            <w:shd w:val="clear" w:color="auto" w:fill="auto"/>
            <w:hideMark/>
          </w:tcPr>
          <w:p w14:paraId="4D75619B" w14:textId="77777777" w:rsidR="009713D4" w:rsidRPr="004D01B6" w:rsidRDefault="009713D4" w:rsidP="009713D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B2E490F" w14:textId="77777777" w:rsidR="009713D4" w:rsidRPr="004D01B6" w:rsidRDefault="009713D4" w:rsidP="009713D4">
            <w:pPr>
              <w:suppressAutoHyphens w:val="0"/>
              <w:ind w:firstLine="0"/>
              <w:jc w:val="center"/>
            </w:pPr>
            <w:r w:rsidRPr="004D01B6">
              <w:t>T(=10)</w:t>
            </w:r>
          </w:p>
        </w:tc>
        <w:tc>
          <w:tcPr>
            <w:tcW w:w="1910" w:type="dxa"/>
            <w:tcBorders>
              <w:top w:val="nil"/>
              <w:left w:val="nil"/>
              <w:bottom w:val="single" w:sz="4" w:space="0" w:color="auto"/>
              <w:right w:val="single" w:sz="4" w:space="0" w:color="auto"/>
            </w:tcBorders>
            <w:shd w:val="clear" w:color="auto" w:fill="auto"/>
            <w:hideMark/>
          </w:tcPr>
          <w:p w14:paraId="29B57E72" w14:textId="77777777" w:rsidR="009713D4" w:rsidRPr="004D01B6" w:rsidRDefault="009713D4" w:rsidP="009713D4">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14453026" w14:textId="77777777" w:rsidR="009713D4" w:rsidRDefault="009713D4" w:rsidP="009713D4">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32C0A585" w14:textId="3D54EC82" w:rsidR="009713D4" w:rsidRPr="004D01B6" w:rsidRDefault="009713D4" w:rsidP="009713D4">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9713D4" w:rsidRPr="004D01B6" w14:paraId="65D1C77F"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FAFFCDE" w14:textId="77777777" w:rsidR="009713D4" w:rsidRPr="004D01B6" w:rsidRDefault="009713D4" w:rsidP="009713D4">
            <w:pPr>
              <w:suppressAutoHyphens w:val="0"/>
              <w:ind w:firstLine="0"/>
              <w:jc w:val="left"/>
            </w:pPr>
            <w:r w:rsidRPr="004D01B6">
              <w:t>Внутренний номер доверенности</w:t>
            </w:r>
          </w:p>
        </w:tc>
        <w:tc>
          <w:tcPr>
            <w:tcW w:w="2456" w:type="dxa"/>
            <w:tcBorders>
              <w:top w:val="nil"/>
              <w:left w:val="nil"/>
              <w:bottom w:val="single" w:sz="4" w:space="0" w:color="auto"/>
              <w:right w:val="single" w:sz="4" w:space="0" w:color="auto"/>
            </w:tcBorders>
            <w:shd w:val="clear" w:color="auto" w:fill="auto"/>
            <w:hideMark/>
          </w:tcPr>
          <w:p w14:paraId="1D84C34B" w14:textId="77777777" w:rsidR="009713D4" w:rsidRPr="004D01B6" w:rsidRDefault="009713D4" w:rsidP="009713D4">
            <w:pPr>
              <w:suppressAutoHyphens w:val="0"/>
              <w:ind w:firstLine="0"/>
              <w:jc w:val="center"/>
            </w:pPr>
            <w:r w:rsidRPr="004D01B6">
              <w:t>InterNumbAttorn</w:t>
            </w:r>
          </w:p>
        </w:tc>
        <w:tc>
          <w:tcPr>
            <w:tcW w:w="1208" w:type="dxa"/>
            <w:tcBorders>
              <w:top w:val="nil"/>
              <w:left w:val="nil"/>
              <w:bottom w:val="single" w:sz="4" w:space="0" w:color="auto"/>
              <w:right w:val="single" w:sz="4" w:space="0" w:color="auto"/>
            </w:tcBorders>
            <w:shd w:val="clear" w:color="auto" w:fill="auto"/>
            <w:hideMark/>
          </w:tcPr>
          <w:p w14:paraId="0944C46E" w14:textId="77777777" w:rsidR="009713D4" w:rsidRPr="004D01B6" w:rsidRDefault="009713D4" w:rsidP="009713D4">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E305B92" w14:textId="77777777" w:rsidR="009713D4" w:rsidRPr="004D01B6" w:rsidRDefault="009713D4" w:rsidP="009713D4">
            <w:pPr>
              <w:suppressAutoHyphens w:val="0"/>
              <w:ind w:firstLine="0"/>
              <w:jc w:val="center"/>
            </w:pPr>
            <w:r w:rsidRPr="004D01B6">
              <w:t>T(1-50)</w:t>
            </w:r>
          </w:p>
        </w:tc>
        <w:tc>
          <w:tcPr>
            <w:tcW w:w="1910" w:type="dxa"/>
            <w:tcBorders>
              <w:top w:val="nil"/>
              <w:left w:val="nil"/>
              <w:bottom w:val="single" w:sz="4" w:space="0" w:color="auto"/>
              <w:right w:val="single" w:sz="4" w:space="0" w:color="auto"/>
            </w:tcBorders>
            <w:shd w:val="clear" w:color="auto" w:fill="auto"/>
            <w:hideMark/>
          </w:tcPr>
          <w:p w14:paraId="1035BEF1" w14:textId="77777777" w:rsidR="009713D4" w:rsidRPr="004D01B6" w:rsidRDefault="009713D4" w:rsidP="009713D4">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78EAE14A" w14:textId="34562074" w:rsidR="009713D4" w:rsidRPr="004D01B6" w:rsidRDefault="009713D4" w:rsidP="007D10CF">
            <w:pPr>
              <w:suppressAutoHyphens w:val="0"/>
              <w:ind w:firstLine="0"/>
              <w:jc w:val="left"/>
            </w:pPr>
            <w:r w:rsidRPr="00965B55">
              <w:t xml:space="preserve">При отсутствии номера принимает значение </w:t>
            </w:r>
            <w:r w:rsidR="007D10CF">
              <w:t>«</w:t>
            </w:r>
            <w:r w:rsidRPr="00965B55">
              <w:t>без номера (б/н)</w:t>
            </w:r>
            <w:r w:rsidR="007D10CF">
              <w:t>»</w:t>
            </w:r>
          </w:p>
        </w:tc>
      </w:tr>
      <w:tr w:rsidR="004D01B6" w:rsidRPr="004D01B6" w14:paraId="41B0F290"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BDF3777" w14:textId="77777777" w:rsidR="004D01B6" w:rsidRPr="004D01B6" w:rsidRDefault="004D01B6" w:rsidP="004D01B6">
            <w:pPr>
              <w:suppressAutoHyphens w:val="0"/>
              <w:ind w:firstLine="0"/>
              <w:jc w:val="left"/>
            </w:pPr>
            <w:r w:rsidRPr="004D01B6">
              <w:t>Сведения, идентифицирующие доверителя</w:t>
            </w:r>
          </w:p>
        </w:tc>
        <w:tc>
          <w:tcPr>
            <w:tcW w:w="2456" w:type="dxa"/>
            <w:tcBorders>
              <w:top w:val="nil"/>
              <w:left w:val="nil"/>
              <w:bottom w:val="single" w:sz="4" w:space="0" w:color="auto"/>
              <w:right w:val="single" w:sz="4" w:space="0" w:color="auto"/>
            </w:tcBorders>
            <w:shd w:val="clear" w:color="auto" w:fill="auto"/>
            <w:hideMark/>
          </w:tcPr>
          <w:p w14:paraId="7D5FB262" w14:textId="77777777" w:rsidR="004D01B6" w:rsidRPr="004D01B6" w:rsidRDefault="004D01B6" w:rsidP="004D01B6">
            <w:pPr>
              <w:suppressAutoHyphens w:val="0"/>
              <w:ind w:firstLine="0"/>
              <w:jc w:val="center"/>
            </w:pPr>
            <w:r w:rsidRPr="004D01B6">
              <w:t>IdentInfPrincipal</w:t>
            </w:r>
          </w:p>
        </w:tc>
        <w:tc>
          <w:tcPr>
            <w:tcW w:w="1208" w:type="dxa"/>
            <w:tcBorders>
              <w:top w:val="nil"/>
              <w:left w:val="nil"/>
              <w:bottom w:val="single" w:sz="4" w:space="0" w:color="auto"/>
              <w:right w:val="single" w:sz="4" w:space="0" w:color="auto"/>
            </w:tcBorders>
            <w:shd w:val="clear" w:color="auto" w:fill="auto"/>
            <w:hideMark/>
          </w:tcPr>
          <w:p w14:paraId="5B4B57DB"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47648F1" w14:textId="77777777" w:rsidR="004D01B6" w:rsidRPr="004D01B6" w:rsidRDefault="004D01B6" w:rsidP="004D01B6">
            <w:pPr>
              <w:suppressAutoHyphens w:val="0"/>
              <w:ind w:firstLine="0"/>
              <w:jc w:val="center"/>
            </w:pPr>
            <w:r w:rsidRPr="004D01B6">
              <w:t>T(1-1000)</w:t>
            </w:r>
          </w:p>
        </w:tc>
        <w:tc>
          <w:tcPr>
            <w:tcW w:w="1910" w:type="dxa"/>
            <w:tcBorders>
              <w:top w:val="nil"/>
              <w:left w:val="nil"/>
              <w:bottom w:val="single" w:sz="4" w:space="0" w:color="auto"/>
              <w:right w:val="single" w:sz="4" w:space="0" w:color="auto"/>
            </w:tcBorders>
            <w:shd w:val="clear" w:color="auto" w:fill="auto"/>
            <w:hideMark/>
          </w:tcPr>
          <w:p w14:paraId="78D94454" w14:textId="77777777" w:rsidR="004D01B6" w:rsidRPr="004D01B6" w:rsidRDefault="004D01B6" w:rsidP="004D01B6">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421F313E" w14:textId="77777777" w:rsidR="004D01B6" w:rsidRPr="004D01B6" w:rsidRDefault="004D01B6" w:rsidP="004D01B6">
            <w:pPr>
              <w:suppressAutoHyphens w:val="0"/>
              <w:ind w:firstLine="0"/>
              <w:jc w:val="left"/>
            </w:pPr>
            <w:r w:rsidRPr="004D01B6">
              <w:t> </w:t>
            </w:r>
          </w:p>
        </w:tc>
      </w:tr>
      <w:tr w:rsidR="004D01B6" w:rsidRPr="004D01B6" w14:paraId="1C703B8C"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564C63" w14:textId="77777777" w:rsidR="004D01B6" w:rsidRPr="004D01B6" w:rsidRDefault="004D01B6" w:rsidP="004D01B6">
            <w:pPr>
              <w:suppressAutoHyphens w:val="0"/>
              <w:ind w:firstLine="0"/>
              <w:jc w:val="left"/>
            </w:pPr>
            <w:r w:rsidRPr="004D01B6">
              <w:t>Фамилия, имя, отчество (при наличии) лица, подписавшего доверенность</w:t>
            </w:r>
          </w:p>
        </w:tc>
        <w:tc>
          <w:tcPr>
            <w:tcW w:w="2456" w:type="dxa"/>
            <w:tcBorders>
              <w:top w:val="nil"/>
              <w:left w:val="nil"/>
              <w:bottom w:val="single" w:sz="4" w:space="0" w:color="auto"/>
              <w:right w:val="single" w:sz="4" w:space="0" w:color="auto"/>
            </w:tcBorders>
            <w:shd w:val="clear" w:color="auto" w:fill="auto"/>
            <w:hideMark/>
          </w:tcPr>
          <w:p w14:paraId="55BD5625" w14:textId="77777777" w:rsidR="004D01B6" w:rsidRPr="004D01B6" w:rsidRDefault="004D01B6" w:rsidP="004D01B6">
            <w:pPr>
              <w:suppressAutoHyphens w:val="0"/>
              <w:ind w:firstLine="0"/>
              <w:jc w:val="center"/>
            </w:pPr>
            <w:r w:rsidRPr="004D01B6">
              <w:t>FIO</w:t>
            </w:r>
          </w:p>
        </w:tc>
        <w:tc>
          <w:tcPr>
            <w:tcW w:w="1208" w:type="dxa"/>
            <w:tcBorders>
              <w:top w:val="nil"/>
              <w:left w:val="nil"/>
              <w:bottom w:val="single" w:sz="4" w:space="0" w:color="auto"/>
              <w:right w:val="single" w:sz="4" w:space="0" w:color="auto"/>
            </w:tcBorders>
            <w:shd w:val="clear" w:color="auto" w:fill="auto"/>
            <w:hideMark/>
          </w:tcPr>
          <w:p w14:paraId="5B9E9DA9"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6F133C86"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5005E29B" w14:textId="77777777" w:rsidR="004D01B6" w:rsidRPr="004D01B6" w:rsidRDefault="004D01B6" w:rsidP="004D01B6">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4C431446" w14:textId="77777777" w:rsidR="009713D4" w:rsidRDefault="004D01B6" w:rsidP="004D01B6">
            <w:pPr>
              <w:suppressAutoHyphens w:val="0"/>
              <w:ind w:firstLine="0"/>
              <w:jc w:val="left"/>
            </w:pPr>
            <w:r w:rsidRPr="004D01B6">
              <w:t xml:space="preserve">Типовой элемент &lt;FIOType&gt;. </w:t>
            </w:r>
          </w:p>
          <w:p w14:paraId="0CD32CF4" w14:textId="3527A072"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14 </w:t>
            </w:r>
          </w:p>
        </w:tc>
      </w:tr>
    </w:tbl>
    <w:p w14:paraId="199A06DE" w14:textId="089652EA" w:rsidR="004D01B6" w:rsidRPr="004D01B6" w:rsidRDefault="004D01B6" w:rsidP="004D01B6">
      <w:pPr>
        <w:suppressAutoHyphens w:val="0"/>
        <w:spacing w:before="360"/>
        <w:ind w:firstLine="0"/>
        <w:jc w:val="right"/>
      </w:pPr>
      <w:r>
        <w:t>Таблица 13.</w:t>
      </w:r>
      <w:r w:rsidRPr="004D01B6">
        <w:t>12</w:t>
      </w:r>
    </w:p>
    <w:p w14:paraId="4506241A" w14:textId="77777777" w:rsidR="004D01B6" w:rsidRPr="004D01B6" w:rsidRDefault="004D01B6" w:rsidP="004D01B6">
      <w:pPr>
        <w:suppressAutoHyphens w:val="0"/>
        <w:spacing w:after="120"/>
        <w:ind w:firstLine="0"/>
        <w:jc w:val="center"/>
        <w15:collapsed/>
        <w:rPr>
          <w:sz w:val="20"/>
          <w:szCs w:val="20"/>
        </w:rPr>
      </w:pPr>
      <w:r w:rsidRPr="004D01B6">
        <w:rPr>
          <w:b/>
          <w:bCs/>
        </w:rPr>
        <w:t>Информационное поле (InfFieldType)</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7C4B4D23"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2B0A25"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2A30FEE4"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AF3550"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9D18A7"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C7894B"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32EAFF27"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23F5D1CB"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FDB2CFA" w14:textId="77777777" w:rsidR="004D01B6" w:rsidRPr="004D01B6" w:rsidRDefault="004D01B6" w:rsidP="004D01B6">
            <w:pPr>
              <w:suppressAutoHyphens w:val="0"/>
              <w:ind w:firstLine="0"/>
              <w:jc w:val="left"/>
            </w:pPr>
            <w:r w:rsidRPr="004D01B6">
              <w:t>Идентификатор файла информационного поля</w:t>
            </w:r>
          </w:p>
        </w:tc>
        <w:tc>
          <w:tcPr>
            <w:tcW w:w="2456" w:type="dxa"/>
            <w:tcBorders>
              <w:top w:val="nil"/>
              <w:left w:val="nil"/>
              <w:bottom w:val="single" w:sz="4" w:space="0" w:color="auto"/>
              <w:right w:val="single" w:sz="4" w:space="0" w:color="auto"/>
            </w:tcBorders>
            <w:shd w:val="clear" w:color="auto" w:fill="auto"/>
            <w:hideMark/>
          </w:tcPr>
          <w:p w14:paraId="46595700" w14:textId="77777777" w:rsidR="004D01B6" w:rsidRPr="004D01B6" w:rsidRDefault="004D01B6" w:rsidP="004D01B6">
            <w:pPr>
              <w:suppressAutoHyphens w:val="0"/>
              <w:ind w:firstLine="0"/>
              <w:jc w:val="center"/>
            </w:pPr>
            <w:r w:rsidRPr="004D01B6">
              <w:t>IDFileInfField</w:t>
            </w:r>
          </w:p>
        </w:tc>
        <w:tc>
          <w:tcPr>
            <w:tcW w:w="1208" w:type="dxa"/>
            <w:tcBorders>
              <w:top w:val="nil"/>
              <w:left w:val="nil"/>
              <w:bottom w:val="single" w:sz="4" w:space="0" w:color="auto"/>
              <w:right w:val="single" w:sz="4" w:space="0" w:color="auto"/>
            </w:tcBorders>
            <w:shd w:val="clear" w:color="auto" w:fill="auto"/>
            <w:hideMark/>
          </w:tcPr>
          <w:p w14:paraId="6C6B6F4B"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70997758" w14:textId="77777777" w:rsidR="004D01B6" w:rsidRPr="004D01B6" w:rsidRDefault="004D01B6" w:rsidP="004D01B6">
            <w:pPr>
              <w:suppressAutoHyphens w:val="0"/>
              <w:ind w:firstLine="0"/>
              <w:jc w:val="center"/>
            </w:pPr>
            <w:r w:rsidRPr="004D01B6">
              <w:t>T(=36)</w:t>
            </w:r>
          </w:p>
        </w:tc>
        <w:tc>
          <w:tcPr>
            <w:tcW w:w="1910" w:type="dxa"/>
            <w:tcBorders>
              <w:top w:val="nil"/>
              <w:left w:val="nil"/>
              <w:bottom w:val="single" w:sz="4" w:space="0" w:color="auto"/>
              <w:right w:val="single" w:sz="4" w:space="0" w:color="auto"/>
            </w:tcBorders>
            <w:shd w:val="clear" w:color="auto" w:fill="auto"/>
            <w:hideMark/>
          </w:tcPr>
          <w:p w14:paraId="4A8468C6" w14:textId="77777777" w:rsidR="004D01B6" w:rsidRPr="004D01B6" w:rsidRDefault="004D01B6" w:rsidP="004D01B6">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54B44CDE" w14:textId="4A91B7B3" w:rsidR="004D01B6" w:rsidRPr="004D01B6" w:rsidRDefault="009713D4" w:rsidP="004D01B6">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4D01B6" w:rsidRPr="004D01B6" w14:paraId="15301FBF"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7E16DD" w14:textId="77777777" w:rsidR="004D01B6" w:rsidRPr="004D01B6" w:rsidRDefault="004D01B6" w:rsidP="004D01B6">
            <w:pPr>
              <w:suppressAutoHyphens w:val="0"/>
              <w:ind w:firstLine="0"/>
              <w:jc w:val="left"/>
            </w:pPr>
            <w:r w:rsidRPr="004D01B6">
              <w:t>Текстовая информация</w:t>
            </w:r>
          </w:p>
        </w:tc>
        <w:tc>
          <w:tcPr>
            <w:tcW w:w="2456" w:type="dxa"/>
            <w:tcBorders>
              <w:top w:val="nil"/>
              <w:left w:val="nil"/>
              <w:bottom w:val="single" w:sz="4" w:space="0" w:color="auto"/>
              <w:right w:val="single" w:sz="4" w:space="0" w:color="auto"/>
            </w:tcBorders>
            <w:shd w:val="clear" w:color="auto" w:fill="auto"/>
            <w:hideMark/>
          </w:tcPr>
          <w:p w14:paraId="083FE605" w14:textId="77777777" w:rsidR="004D01B6" w:rsidRPr="004D01B6" w:rsidRDefault="004D01B6" w:rsidP="004D01B6">
            <w:pPr>
              <w:suppressAutoHyphens w:val="0"/>
              <w:ind w:firstLine="0"/>
              <w:jc w:val="center"/>
            </w:pPr>
            <w:r w:rsidRPr="004D01B6">
              <w:t>TextInf</w:t>
            </w:r>
          </w:p>
        </w:tc>
        <w:tc>
          <w:tcPr>
            <w:tcW w:w="1208" w:type="dxa"/>
            <w:tcBorders>
              <w:top w:val="nil"/>
              <w:left w:val="nil"/>
              <w:bottom w:val="single" w:sz="4" w:space="0" w:color="auto"/>
              <w:right w:val="single" w:sz="4" w:space="0" w:color="auto"/>
            </w:tcBorders>
            <w:shd w:val="clear" w:color="auto" w:fill="auto"/>
            <w:hideMark/>
          </w:tcPr>
          <w:p w14:paraId="1667F71B" w14:textId="77777777" w:rsidR="004D01B6" w:rsidRPr="004D01B6" w:rsidRDefault="004D01B6" w:rsidP="004D01B6">
            <w:pPr>
              <w:suppressAutoHyphens w:val="0"/>
              <w:ind w:firstLine="0"/>
              <w:jc w:val="center"/>
            </w:pPr>
            <w:r w:rsidRPr="004D01B6">
              <w:t>С</w:t>
            </w:r>
          </w:p>
        </w:tc>
        <w:tc>
          <w:tcPr>
            <w:tcW w:w="1208" w:type="dxa"/>
            <w:tcBorders>
              <w:top w:val="nil"/>
              <w:left w:val="nil"/>
              <w:bottom w:val="single" w:sz="4" w:space="0" w:color="auto"/>
              <w:right w:val="single" w:sz="4" w:space="0" w:color="auto"/>
            </w:tcBorders>
            <w:shd w:val="clear" w:color="auto" w:fill="auto"/>
            <w:hideMark/>
          </w:tcPr>
          <w:p w14:paraId="2D7F7D82" w14:textId="77777777" w:rsidR="004D01B6" w:rsidRPr="004D01B6" w:rsidRDefault="004D01B6" w:rsidP="004D01B6">
            <w:pPr>
              <w:suppressAutoHyphens w:val="0"/>
              <w:ind w:firstLine="0"/>
              <w:jc w:val="center"/>
            </w:pPr>
            <w:r w:rsidRPr="004D01B6">
              <w:t> </w:t>
            </w:r>
          </w:p>
        </w:tc>
        <w:tc>
          <w:tcPr>
            <w:tcW w:w="1910" w:type="dxa"/>
            <w:tcBorders>
              <w:top w:val="nil"/>
              <w:left w:val="nil"/>
              <w:bottom w:val="single" w:sz="4" w:space="0" w:color="auto"/>
              <w:right w:val="single" w:sz="4" w:space="0" w:color="auto"/>
            </w:tcBorders>
            <w:shd w:val="clear" w:color="auto" w:fill="auto"/>
            <w:hideMark/>
          </w:tcPr>
          <w:p w14:paraId="0EFEAEA2" w14:textId="77777777" w:rsidR="004D01B6" w:rsidRPr="004D01B6" w:rsidRDefault="004D01B6" w:rsidP="004D01B6">
            <w:pPr>
              <w:suppressAutoHyphens w:val="0"/>
              <w:ind w:firstLine="0"/>
              <w:jc w:val="center"/>
            </w:pPr>
            <w:r w:rsidRPr="004D01B6">
              <w:t>НМ</w:t>
            </w:r>
          </w:p>
        </w:tc>
        <w:tc>
          <w:tcPr>
            <w:tcW w:w="5228" w:type="dxa"/>
            <w:tcBorders>
              <w:top w:val="nil"/>
              <w:left w:val="nil"/>
              <w:bottom w:val="single" w:sz="4" w:space="0" w:color="auto"/>
              <w:right w:val="single" w:sz="4" w:space="0" w:color="auto"/>
            </w:tcBorders>
            <w:shd w:val="clear" w:color="auto" w:fill="auto"/>
            <w:hideMark/>
          </w:tcPr>
          <w:p w14:paraId="05FF58C3" w14:textId="77777777" w:rsidR="009713D4" w:rsidRDefault="004D01B6" w:rsidP="004D01B6">
            <w:pPr>
              <w:suppressAutoHyphens w:val="0"/>
              <w:ind w:firstLine="0"/>
              <w:jc w:val="left"/>
            </w:pPr>
            <w:r w:rsidRPr="004D01B6">
              <w:t xml:space="preserve">Типовой элемент &lt;TextInfType&gt;. </w:t>
            </w:r>
          </w:p>
          <w:p w14:paraId="5B7E3E7D" w14:textId="7BBFBE95" w:rsidR="004D01B6" w:rsidRPr="004D01B6" w:rsidRDefault="004D01B6" w:rsidP="004D01B6">
            <w:pPr>
              <w:suppressAutoHyphens w:val="0"/>
              <w:ind w:firstLine="0"/>
              <w:jc w:val="left"/>
            </w:pPr>
            <w:r w:rsidRPr="004D01B6">
              <w:t xml:space="preserve">Состав элемента представлен в </w:t>
            </w:r>
            <w:r>
              <w:t>таблице 13.</w:t>
            </w:r>
            <w:r w:rsidRPr="004D01B6">
              <w:t xml:space="preserve">13 </w:t>
            </w:r>
          </w:p>
        </w:tc>
      </w:tr>
    </w:tbl>
    <w:p w14:paraId="3723C9F0" w14:textId="54BE48AA" w:rsidR="004D01B6" w:rsidRPr="004D01B6" w:rsidRDefault="004D01B6" w:rsidP="004D01B6">
      <w:pPr>
        <w:suppressAutoHyphens w:val="0"/>
        <w:spacing w:before="360"/>
        <w:ind w:firstLine="0"/>
        <w:jc w:val="right"/>
      </w:pPr>
      <w:r>
        <w:t>Таблица 13.</w:t>
      </w:r>
      <w:r w:rsidRPr="004D01B6">
        <w:t>13</w:t>
      </w:r>
    </w:p>
    <w:p w14:paraId="7306C085" w14:textId="77777777" w:rsidR="004D01B6" w:rsidRPr="004D01B6" w:rsidRDefault="004D01B6" w:rsidP="004D01B6">
      <w:pPr>
        <w:suppressAutoHyphens w:val="0"/>
        <w:spacing w:after="120"/>
        <w:ind w:firstLine="0"/>
        <w:jc w:val="center"/>
        <w15:collapsed/>
        <w:rPr>
          <w:sz w:val="20"/>
          <w:szCs w:val="20"/>
        </w:rPr>
      </w:pPr>
      <w:r w:rsidRPr="004D01B6">
        <w:rPr>
          <w:b/>
          <w:bCs/>
        </w:rPr>
        <w:t>Текстовая информация (TextInfType)</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5905D431"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4E056B"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7032D68D"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5DC2A6"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015C01"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337C50"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7A34DCC1"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764DC447"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FAA5436" w14:textId="77777777" w:rsidR="004D01B6" w:rsidRPr="004D01B6" w:rsidRDefault="004D01B6" w:rsidP="004D01B6">
            <w:pPr>
              <w:suppressAutoHyphens w:val="0"/>
              <w:ind w:firstLine="0"/>
              <w:jc w:val="left"/>
            </w:pPr>
            <w:r w:rsidRPr="004D01B6">
              <w:t>Идентификатор</w:t>
            </w:r>
          </w:p>
        </w:tc>
        <w:tc>
          <w:tcPr>
            <w:tcW w:w="2456" w:type="dxa"/>
            <w:tcBorders>
              <w:top w:val="nil"/>
              <w:left w:val="nil"/>
              <w:bottom w:val="single" w:sz="4" w:space="0" w:color="auto"/>
              <w:right w:val="single" w:sz="4" w:space="0" w:color="auto"/>
            </w:tcBorders>
            <w:shd w:val="clear" w:color="auto" w:fill="auto"/>
            <w:hideMark/>
          </w:tcPr>
          <w:p w14:paraId="546D717C" w14:textId="77777777" w:rsidR="004D01B6" w:rsidRPr="004D01B6" w:rsidRDefault="004D01B6" w:rsidP="004D01B6">
            <w:pPr>
              <w:suppressAutoHyphens w:val="0"/>
              <w:ind w:firstLine="0"/>
              <w:jc w:val="center"/>
            </w:pPr>
            <w:r w:rsidRPr="004D01B6">
              <w:t>ID</w:t>
            </w:r>
          </w:p>
        </w:tc>
        <w:tc>
          <w:tcPr>
            <w:tcW w:w="1208" w:type="dxa"/>
            <w:tcBorders>
              <w:top w:val="nil"/>
              <w:left w:val="nil"/>
              <w:bottom w:val="single" w:sz="4" w:space="0" w:color="auto"/>
              <w:right w:val="single" w:sz="4" w:space="0" w:color="auto"/>
            </w:tcBorders>
            <w:shd w:val="clear" w:color="auto" w:fill="auto"/>
            <w:hideMark/>
          </w:tcPr>
          <w:p w14:paraId="05A78209"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06343A89" w14:textId="77777777" w:rsidR="004D01B6" w:rsidRPr="004D01B6" w:rsidRDefault="004D01B6" w:rsidP="004D01B6">
            <w:pPr>
              <w:suppressAutoHyphens w:val="0"/>
              <w:ind w:firstLine="0"/>
              <w:jc w:val="center"/>
            </w:pPr>
            <w:r w:rsidRPr="004D01B6">
              <w:t>T(1-50)</w:t>
            </w:r>
          </w:p>
        </w:tc>
        <w:tc>
          <w:tcPr>
            <w:tcW w:w="1910" w:type="dxa"/>
            <w:tcBorders>
              <w:top w:val="nil"/>
              <w:left w:val="nil"/>
              <w:bottom w:val="single" w:sz="4" w:space="0" w:color="auto"/>
              <w:right w:val="single" w:sz="4" w:space="0" w:color="auto"/>
            </w:tcBorders>
            <w:shd w:val="clear" w:color="auto" w:fill="auto"/>
            <w:hideMark/>
          </w:tcPr>
          <w:p w14:paraId="1CB65424"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19C6AFAA" w14:textId="77777777" w:rsidR="004D01B6" w:rsidRPr="004D01B6" w:rsidRDefault="004D01B6" w:rsidP="004D01B6">
            <w:pPr>
              <w:suppressAutoHyphens w:val="0"/>
              <w:ind w:firstLine="0"/>
              <w:jc w:val="left"/>
            </w:pPr>
            <w:r w:rsidRPr="004D01B6">
              <w:t> </w:t>
            </w:r>
          </w:p>
        </w:tc>
      </w:tr>
      <w:tr w:rsidR="004D01B6" w:rsidRPr="004D01B6" w14:paraId="228A9095"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06FC87D" w14:textId="77777777" w:rsidR="004D01B6" w:rsidRPr="004D01B6" w:rsidRDefault="004D01B6" w:rsidP="004D01B6">
            <w:pPr>
              <w:suppressAutoHyphens w:val="0"/>
              <w:ind w:firstLine="0"/>
              <w:jc w:val="left"/>
            </w:pPr>
            <w:r w:rsidRPr="004D01B6">
              <w:t>Значение</w:t>
            </w:r>
          </w:p>
        </w:tc>
        <w:tc>
          <w:tcPr>
            <w:tcW w:w="2456" w:type="dxa"/>
            <w:tcBorders>
              <w:top w:val="nil"/>
              <w:left w:val="nil"/>
              <w:bottom w:val="single" w:sz="4" w:space="0" w:color="auto"/>
              <w:right w:val="single" w:sz="4" w:space="0" w:color="auto"/>
            </w:tcBorders>
            <w:shd w:val="clear" w:color="auto" w:fill="auto"/>
            <w:hideMark/>
          </w:tcPr>
          <w:p w14:paraId="7B6B1E13" w14:textId="77777777" w:rsidR="004D01B6" w:rsidRPr="004D01B6" w:rsidRDefault="004D01B6" w:rsidP="004D01B6">
            <w:pPr>
              <w:suppressAutoHyphens w:val="0"/>
              <w:ind w:firstLine="0"/>
              <w:jc w:val="center"/>
            </w:pPr>
            <w:r w:rsidRPr="004D01B6">
              <w:t>Meaning</w:t>
            </w:r>
          </w:p>
        </w:tc>
        <w:tc>
          <w:tcPr>
            <w:tcW w:w="1208" w:type="dxa"/>
            <w:tcBorders>
              <w:top w:val="nil"/>
              <w:left w:val="nil"/>
              <w:bottom w:val="single" w:sz="4" w:space="0" w:color="auto"/>
              <w:right w:val="single" w:sz="4" w:space="0" w:color="auto"/>
            </w:tcBorders>
            <w:shd w:val="clear" w:color="auto" w:fill="auto"/>
            <w:hideMark/>
          </w:tcPr>
          <w:p w14:paraId="576DC7B8"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2993D1C2" w14:textId="77777777" w:rsidR="004D01B6" w:rsidRPr="004D01B6" w:rsidRDefault="004D01B6" w:rsidP="004D01B6">
            <w:pPr>
              <w:suppressAutoHyphens w:val="0"/>
              <w:ind w:firstLine="0"/>
              <w:jc w:val="center"/>
            </w:pPr>
            <w:r w:rsidRPr="004D01B6">
              <w:t>T(1-2000)</w:t>
            </w:r>
          </w:p>
        </w:tc>
        <w:tc>
          <w:tcPr>
            <w:tcW w:w="1910" w:type="dxa"/>
            <w:tcBorders>
              <w:top w:val="nil"/>
              <w:left w:val="nil"/>
              <w:bottom w:val="single" w:sz="4" w:space="0" w:color="auto"/>
              <w:right w:val="single" w:sz="4" w:space="0" w:color="auto"/>
            </w:tcBorders>
            <w:shd w:val="clear" w:color="auto" w:fill="auto"/>
            <w:hideMark/>
          </w:tcPr>
          <w:p w14:paraId="26E2D93E"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67B4EA3A" w14:textId="77777777" w:rsidR="004D01B6" w:rsidRPr="004D01B6" w:rsidRDefault="004D01B6" w:rsidP="004D01B6">
            <w:pPr>
              <w:suppressAutoHyphens w:val="0"/>
              <w:ind w:firstLine="0"/>
              <w:jc w:val="left"/>
            </w:pPr>
            <w:r w:rsidRPr="004D01B6">
              <w:t> </w:t>
            </w:r>
          </w:p>
        </w:tc>
      </w:tr>
    </w:tbl>
    <w:p w14:paraId="07A6530D" w14:textId="64667476" w:rsidR="004D01B6" w:rsidRPr="004D01B6" w:rsidRDefault="004D01B6" w:rsidP="004D01B6">
      <w:pPr>
        <w:suppressAutoHyphens w:val="0"/>
        <w:spacing w:before="360"/>
        <w:ind w:firstLine="0"/>
        <w:jc w:val="right"/>
      </w:pPr>
      <w:r>
        <w:t>Таблица 13.</w:t>
      </w:r>
      <w:r w:rsidRPr="004D01B6">
        <w:t>14</w:t>
      </w:r>
    </w:p>
    <w:p w14:paraId="12CCCEA0" w14:textId="77777777" w:rsidR="004D01B6" w:rsidRPr="004D01B6" w:rsidRDefault="004D01B6" w:rsidP="004D01B6">
      <w:pPr>
        <w:suppressAutoHyphens w:val="0"/>
        <w:spacing w:after="120"/>
        <w:ind w:firstLine="0"/>
        <w:jc w:val="center"/>
        <w15:collapsed/>
        <w:rPr>
          <w:sz w:val="20"/>
          <w:szCs w:val="20"/>
        </w:rPr>
      </w:pPr>
      <w:r w:rsidRPr="004D01B6">
        <w:rPr>
          <w:b/>
          <w:bCs/>
        </w:rPr>
        <w:t>Фамилия, имя, отчество физического лица (FIOType)</w:t>
      </w:r>
    </w:p>
    <w:tbl>
      <w:tblPr>
        <w:tblW w:w="16019" w:type="dxa"/>
        <w:jc w:val="center"/>
        <w:tblLook w:val="04A0" w:firstRow="1" w:lastRow="0" w:firstColumn="1" w:lastColumn="0" w:noHBand="0" w:noVBand="1"/>
      </w:tblPr>
      <w:tblGrid>
        <w:gridCol w:w="4009"/>
        <w:gridCol w:w="2456"/>
        <w:gridCol w:w="1208"/>
        <w:gridCol w:w="1208"/>
        <w:gridCol w:w="1910"/>
        <w:gridCol w:w="5228"/>
      </w:tblGrid>
      <w:tr w:rsidR="004D01B6" w:rsidRPr="004D01B6" w14:paraId="4E2A5B33" w14:textId="77777777" w:rsidTr="004D01B6">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274B44" w14:textId="77777777" w:rsidR="004D01B6" w:rsidRPr="004D01B6" w:rsidRDefault="004D01B6" w:rsidP="004D01B6">
            <w:pPr>
              <w:suppressAutoHyphens w:val="0"/>
              <w:ind w:firstLine="0"/>
              <w:jc w:val="center"/>
              <w:rPr>
                <w:b/>
                <w:bCs/>
              </w:rPr>
            </w:pPr>
            <w:r w:rsidRPr="004D01B6">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327F59F4" w14:textId="77777777" w:rsidR="004D01B6" w:rsidRPr="004D01B6" w:rsidRDefault="004D01B6" w:rsidP="004D01B6">
            <w:pPr>
              <w:suppressAutoHyphens w:val="0"/>
              <w:ind w:firstLine="0"/>
              <w:jc w:val="center"/>
              <w:rPr>
                <w:b/>
                <w:bCs/>
              </w:rPr>
            </w:pPr>
            <w:r w:rsidRPr="004D01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AAAED8" w14:textId="77777777" w:rsidR="004D01B6" w:rsidRPr="004D01B6" w:rsidRDefault="004D01B6" w:rsidP="004D01B6">
            <w:pPr>
              <w:suppressAutoHyphens w:val="0"/>
              <w:ind w:firstLine="0"/>
              <w:jc w:val="center"/>
              <w:rPr>
                <w:b/>
                <w:bCs/>
              </w:rPr>
            </w:pPr>
            <w:r w:rsidRPr="004D01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028010" w14:textId="77777777" w:rsidR="004D01B6" w:rsidRPr="004D01B6" w:rsidRDefault="004D01B6" w:rsidP="004D01B6">
            <w:pPr>
              <w:suppressAutoHyphens w:val="0"/>
              <w:ind w:firstLine="0"/>
              <w:jc w:val="center"/>
              <w:rPr>
                <w:b/>
                <w:bCs/>
              </w:rPr>
            </w:pPr>
            <w:r w:rsidRPr="004D01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F7DFB9" w14:textId="77777777" w:rsidR="004D01B6" w:rsidRPr="004D01B6" w:rsidRDefault="004D01B6" w:rsidP="004D01B6">
            <w:pPr>
              <w:suppressAutoHyphens w:val="0"/>
              <w:ind w:firstLine="0"/>
              <w:jc w:val="center"/>
              <w:rPr>
                <w:b/>
                <w:bCs/>
              </w:rPr>
            </w:pPr>
            <w:r w:rsidRPr="004D01B6">
              <w:rPr>
                <w:b/>
                <w:bCs/>
              </w:rPr>
              <w:t>Признак обязательности элемента</w:t>
            </w:r>
          </w:p>
        </w:tc>
        <w:tc>
          <w:tcPr>
            <w:tcW w:w="5228" w:type="dxa"/>
            <w:tcBorders>
              <w:top w:val="single" w:sz="4" w:space="0" w:color="auto"/>
              <w:left w:val="nil"/>
              <w:bottom w:val="single" w:sz="4" w:space="0" w:color="auto"/>
              <w:right w:val="single" w:sz="4" w:space="0" w:color="auto"/>
            </w:tcBorders>
            <w:shd w:val="clear" w:color="000000" w:fill="EAEAEA"/>
            <w:vAlign w:val="center"/>
            <w:hideMark/>
          </w:tcPr>
          <w:p w14:paraId="3B4E83FD" w14:textId="77777777" w:rsidR="004D01B6" w:rsidRPr="004D01B6" w:rsidRDefault="004D01B6" w:rsidP="004D01B6">
            <w:pPr>
              <w:suppressAutoHyphens w:val="0"/>
              <w:ind w:firstLine="0"/>
              <w:jc w:val="center"/>
              <w:rPr>
                <w:b/>
                <w:bCs/>
              </w:rPr>
            </w:pPr>
            <w:r w:rsidRPr="004D01B6">
              <w:rPr>
                <w:b/>
                <w:bCs/>
              </w:rPr>
              <w:t>Дополнительная информация</w:t>
            </w:r>
          </w:p>
        </w:tc>
      </w:tr>
      <w:tr w:rsidR="004D01B6" w:rsidRPr="004D01B6" w14:paraId="37C8ECC5"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9F988A5" w14:textId="77777777" w:rsidR="004D01B6" w:rsidRPr="004D01B6" w:rsidRDefault="004D01B6" w:rsidP="004D01B6">
            <w:pPr>
              <w:suppressAutoHyphens w:val="0"/>
              <w:ind w:firstLine="0"/>
              <w:jc w:val="left"/>
            </w:pPr>
            <w:r w:rsidRPr="004D01B6">
              <w:t>Фамилия</w:t>
            </w:r>
          </w:p>
        </w:tc>
        <w:tc>
          <w:tcPr>
            <w:tcW w:w="2456" w:type="dxa"/>
            <w:tcBorders>
              <w:top w:val="nil"/>
              <w:left w:val="nil"/>
              <w:bottom w:val="single" w:sz="4" w:space="0" w:color="auto"/>
              <w:right w:val="single" w:sz="4" w:space="0" w:color="auto"/>
            </w:tcBorders>
            <w:shd w:val="clear" w:color="auto" w:fill="auto"/>
            <w:hideMark/>
          </w:tcPr>
          <w:p w14:paraId="04FC08F9" w14:textId="77777777" w:rsidR="004D01B6" w:rsidRPr="004D01B6" w:rsidRDefault="004D01B6" w:rsidP="004D01B6">
            <w:pPr>
              <w:suppressAutoHyphens w:val="0"/>
              <w:ind w:firstLine="0"/>
              <w:jc w:val="center"/>
            </w:pPr>
            <w:r w:rsidRPr="004D01B6">
              <w:t>SName</w:t>
            </w:r>
          </w:p>
        </w:tc>
        <w:tc>
          <w:tcPr>
            <w:tcW w:w="1208" w:type="dxa"/>
            <w:tcBorders>
              <w:top w:val="nil"/>
              <w:left w:val="nil"/>
              <w:bottom w:val="single" w:sz="4" w:space="0" w:color="auto"/>
              <w:right w:val="single" w:sz="4" w:space="0" w:color="auto"/>
            </w:tcBorders>
            <w:shd w:val="clear" w:color="auto" w:fill="auto"/>
            <w:hideMark/>
          </w:tcPr>
          <w:p w14:paraId="53F0E291"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5B30B1A9" w14:textId="77777777" w:rsidR="004D01B6" w:rsidRPr="004D01B6" w:rsidRDefault="004D01B6" w:rsidP="004D01B6">
            <w:pPr>
              <w:suppressAutoHyphens w:val="0"/>
              <w:ind w:firstLine="0"/>
              <w:jc w:val="center"/>
            </w:pPr>
            <w:r w:rsidRPr="004D01B6">
              <w:t>T(1-60)</w:t>
            </w:r>
          </w:p>
        </w:tc>
        <w:tc>
          <w:tcPr>
            <w:tcW w:w="1910" w:type="dxa"/>
            <w:tcBorders>
              <w:top w:val="nil"/>
              <w:left w:val="nil"/>
              <w:bottom w:val="single" w:sz="4" w:space="0" w:color="auto"/>
              <w:right w:val="single" w:sz="4" w:space="0" w:color="auto"/>
            </w:tcBorders>
            <w:shd w:val="clear" w:color="auto" w:fill="auto"/>
            <w:hideMark/>
          </w:tcPr>
          <w:p w14:paraId="761C8A31"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3FEE65EC" w14:textId="77777777" w:rsidR="004D01B6" w:rsidRPr="004D01B6" w:rsidRDefault="004D01B6" w:rsidP="004D01B6">
            <w:pPr>
              <w:suppressAutoHyphens w:val="0"/>
              <w:ind w:firstLine="0"/>
              <w:jc w:val="left"/>
            </w:pPr>
            <w:r w:rsidRPr="004D01B6">
              <w:t> </w:t>
            </w:r>
          </w:p>
        </w:tc>
      </w:tr>
      <w:tr w:rsidR="004D01B6" w:rsidRPr="004D01B6" w14:paraId="2D1E7229"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23019D5" w14:textId="77777777" w:rsidR="004D01B6" w:rsidRPr="004D01B6" w:rsidRDefault="004D01B6" w:rsidP="004D01B6">
            <w:pPr>
              <w:suppressAutoHyphens w:val="0"/>
              <w:ind w:firstLine="0"/>
              <w:jc w:val="left"/>
            </w:pPr>
            <w:r w:rsidRPr="004D01B6">
              <w:t>Имя</w:t>
            </w:r>
          </w:p>
        </w:tc>
        <w:tc>
          <w:tcPr>
            <w:tcW w:w="2456" w:type="dxa"/>
            <w:tcBorders>
              <w:top w:val="nil"/>
              <w:left w:val="nil"/>
              <w:bottom w:val="single" w:sz="4" w:space="0" w:color="auto"/>
              <w:right w:val="single" w:sz="4" w:space="0" w:color="auto"/>
            </w:tcBorders>
            <w:shd w:val="clear" w:color="auto" w:fill="auto"/>
            <w:hideMark/>
          </w:tcPr>
          <w:p w14:paraId="7A5BD92A" w14:textId="77777777" w:rsidR="004D01B6" w:rsidRPr="004D01B6" w:rsidRDefault="004D01B6" w:rsidP="004D01B6">
            <w:pPr>
              <w:suppressAutoHyphens w:val="0"/>
              <w:ind w:firstLine="0"/>
              <w:jc w:val="center"/>
            </w:pPr>
            <w:r w:rsidRPr="004D01B6">
              <w:t>FName</w:t>
            </w:r>
          </w:p>
        </w:tc>
        <w:tc>
          <w:tcPr>
            <w:tcW w:w="1208" w:type="dxa"/>
            <w:tcBorders>
              <w:top w:val="nil"/>
              <w:left w:val="nil"/>
              <w:bottom w:val="single" w:sz="4" w:space="0" w:color="auto"/>
              <w:right w:val="single" w:sz="4" w:space="0" w:color="auto"/>
            </w:tcBorders>
            <w:shd w:val="clear" w:color="auto" w:fill="auto"/>
            <w:hideMark/>
          </w:tcPr>
          <w:p w14:paraId="30A729D4"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17FC7060" w14:textId="77777777" w:rsidR="004D01B6" w:rsidRPr="004D01B6" w:rsidRDefault="004D01B6" w:rsidP="004D01B6">
            <w:pPr>
              <w:suppressAutoHyphens w:val="0"/>
              <w:ind w:firstLine="0"/>
              <w:jc w:val="center"/>
            </w:pPr>
            <w:r w:rsidRPr="004D01B6">
              <w:t>T(1-60)</w:t>
            </w:r>
          </w:p>
        </w:tc>
        <w:tc>
          <w:tcPr>
            <w:tcW w:w="1910" w:type="dxa"/>
            <w:tcBorders>
              <w:top w:val="nil"/>
              <w:left w:val="nil"/>
              <w:bottom w:val="single" w:sz="4" w:space="0" w:color="auto"/>
              <w:right w:val="single" w:sz="4" w:space="0" w:color="auto"/>
            </w:tcBorders>
            <w:shd w:val="clear" w:color="auto" w:fill="auto"/>
            <w:hideMark/>
          </w:tcPr>
          <w:p w14:paraId="4A6FDBDB" w14:textId="77777777" w:rsidR="004D01B6" w:rsidRPr="004D01B6" w:rsidRDefault="004D01B6" w:rsidP="004D01B6">
            <w:pPr>
              <w:suppressAutoHyphens w:val="0"/>
              <w:ind w:firstLine="0"/>
              <w:jc w:val="center"/>
            </w:pPr>
            <w:r w:rsidRPr="004D01B6">
              <w:t>О</w:t>
            </w:r>
          </w:p>
        </w:tc>
        <w:tc>
          <w:tcPr>
            <w:tcW w:w="5228" w:type="dxa"/>
            <w:tcBorders>
              <w:top w:val="nil"/>
              <w:left w:val="nil"/>
              <w:bottom w:val="single" w:sz="4" w:space="0" w:color="auto"/>
              <w:right w:val="single" w:sz="4" w:space="0" w:color="auto"/>
            </w:tcBorders>
            <w:shd w:val="clear" w:color="auto" w:fill="auto"/>
            <w:hideMark/>
          </w:tcPr>
          <w:p w14:paraId="40523740" w14:textId="77777777" w:rsidR="004D01B6" w:rsidRPr="004D01B6" w:rsidRDefault="004D01B6" w:rsidP="004D01B6">
            <w:pPr>
              <w:suppressAutoHyphens w:val="0"/>
              <w:ind w:firstLine="0"/>
              <w:jc w:val="left"/>
            </w:pPr>
            <w:r w:rsidRPr="004D01B6">
              <w:t> </w:t>
            </w:r>
          </w:p>
        </w:tc>
      </w:tr>
      <w:tr w:rsidR="004D01B6" w:rsidRPr="004D01B6" w14:paraId="6B3FF211" w14:textId="77777777" w:rsidTr="004D01B6">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40E558E" w14:textId="77777777" w:rsidR="004D01B6" w:rsidRPr="004D01B6" w:rsidRDefault="004D01B6" w:rsidP="004D01B6">
            <w:pPr>
              <w:suppressAutoHyphens w:val="0"/>
              <w:ind w:firstLine="0"/>
              <w:jc w:val="left"/>
            </w:pPr>
            <w:r w:rsidRPr="004D01B6">
              <w:t>Отчество</w:t>
            </w:r>
          </w:p>
        </w:tc>
        <w:tc>
          <w:tcPr>
            <w:tcW w:w="2456" w:type="dxa"/>
            <w:tcBorders>
              <w:top w:val="nil"/>
              <w:left w:val="nil"/>
              <w:bottom w:val="single" w:sz="4" w:space="0" w:color="auto"/>
              <w:right w:val="single" w:sz="4" w:space="0" w:color="auto"/>
            </w:tcBorders>
            <w:shd w:val="clear" w:color="auto" w:fill="auto"/>
            <w:hideMark/>
          </w:tcPr>
          <w:p w14:paraId="34F4E714" w14:textId="77777777" w:rsidR="004D01B6" w:rsidRPr="004D01B6" w:rsidRDefault="004D01B6" w:rsidP="004D01B6">
            <w:pPr>
              <w:suppressAutoHyphens w:val="0"/>
              <w:ind w:firstLine="0"/>
              <w:jc w:val="center"/>
            </w:pPr>
            <w:r w:rsidRPr="004D01B6">
              <w:t>LName</w:t>
            </w:r>
          </w:p>
        </w:tc>
        <w:tc>
          <w:tcPr>
            <w:tcW w:w="1208" w:type="dxa"/>
            <w:tcBorders>
              <w:top w:val="nil"/>
              <w:left w:val="nil"/>
              <w:bottom w:val="single" w:sz="4" w:space="0" w:color="auto"/>
              <w:right w:val="single" w:sz="4" w:space="0" w:color="auto"/>
            </w:tcBorders>
            <w:shd w:val="clear" w:color="auto" w:fill="auto"/>
            <w:hideMark/>
          </w:tcPr>
          <w:p w14:paraId="3251B079" w14:textId="77777777" w:rsidR="004D01B6" w:rsidRPr="004D01B6" w:rsidRDefault="004D01B6" w:rsidP="004D01B6">
            <w:pPr>
              <w:suppressAutoHyphens w:val="0"/>
              <w:ind w:firstLine="0"/>
              <w:jc w:val="center"/>
            </w:pPr>
            <w:r w:rsidRPr="004D01B6">
              <w:t>A</w:t>
            </w:r>
          </w:p>
        </w:tc>
        <w:tc>
          <w:tcPr>
            <w:tcW w:w="1208" w:type="dxa"/>
            <w:tcBorders>
              <w:top w:val="nil"/>
              <w:left w:val="nil"/>
              <w:bottom w:val="single" w:sz="4" w:space="0" w:color="auto"/>
              <w:right w:val="single" w:sz="4" w:space="0" w:color="auto"/>
            </w:tcBorders>
            <w:shd w:val="clear" w:color="auto" w:fill="auto"/>
            <w:hideMark/>
          </w:tcPr>
          <w:p w14:paraId="02EBF35E" w14:textId="77777777" w:rsidR="004D01B6" w:rsidRPr="004D01B6" w:rsidRDefault="004D01B6" w:rsidP="004D01B6">
            <w:pPr>
              <w:suppressAutoHyphens w:val="0"/>
              <w:ind w:firstLine="0"/>
              <w:jc w:val="center"/>
            </w:pPr>
            <w:r w:rsidRPr="004D01B6">
              <w:t>T(1-60)</w:t>
            </w:r>
          </w:p>
        </w:tc>
        <w:tc>
          <w:tcPr>
            <w:tcW w:w="1910" w:type="dxa"/>
            <w:tcBorders>
              <w:top w:val="nil"/>
              <w:left w:val="nil"/>
              <w:bottom w:val="single" w:sz="4" w:space="0" w:color="auto"/>
              <w:right w:val="single" w:sz="4" w:space="0" w:color="auto"/>
            </w:tcBorders>
            <w:shd w:val="clear" w:color="auto" w:fill="auto"/>
            <w:hideMark/>
          </w:tcPr>
          <w:p w14:paraId="30E415B8" w14:textId="77777777" w:rsidR="004D01B6" w:rsidRPr="004D01B6" w:rsidRDefault="004D01B6" w:rsidP="004D01B6">
            <w:pPr>
              <w:suppressAutoHyphens w:val="0"/>
              <w:ind w:firstLine="0"/>
              <w:jc w:val="center"/>
            </w:pPr>
            <w:r w:rsidRPr="004D01B6">
              <w:t>Н</w:t>
            </w:r>
          </w:p>
        </w:tc>
        <w:tc>
          <w:tcPr>
            <w:tcW w:w="5228" w:type="dxa"/>
            <w:tcBorders>
              <w:top w:val="nil"/>
              <w:left w:val="nil"/>
              <w:bottom w:val="single" w:sz="4" w:space="0" w:color="auto"/>
              <w:right w:val="single" w:sz="4" w:space="0" w:color="auto"/>
            </w:tcBorders>
            <w:shd w:val="clear" w:color="auto" w:fill="auto"/>
            <w:hideMark/>
          </w:tcPr>
          <w:p w14:paraId="39221301" w14:textId="77777777" w:rsidR="004D01B6" w:rsidRPr="004D01B6" w:rsidRDefault="004D01B6" w:rsidP="004D01B6">
            <w:pPr>
              <w:suppressAutoHyphens w:val="0"/>
              <w:ind w:firstLine="0"/>
              <w:jc w:val="left"/>
            </w:pPr>
            <w:r w:rsidRPr="004D01B6">
              <w:t> </w:t>
            </w:r>
          </w:p>
        </w:tc>
      </w:tr>
    </w:tbl>
    <w:p w14:paraId="1D8A2816" w14:textId="77777777" w:rsidR="000A4792" w:rsidRDefault="000A4792" w:rsidP="000A4792"/>
    <w:p w14:paraId="27182C79" w14:textId="77777777" w:rsidR="00665A5B" w:rsidRDefault="00665A5B" w:rsidP="00C16A0A">
      <w:pPr>
        <w:sectPr w:rsidR="00665A5B" w:rsidSect="001E5856">
          <w:pgSz w:w="16838" w:h="11906" w:orient="landscape"/>
          <w:pgMar w:top="1701" w:right="1134" w:bottom="850" w:left="1134" w:header="708" w:footer="708" w:gutter="0"/>
          <w:cols w:space="708"/>
          <w:docGrid w:linePitch="360"/>
        </w:sectPr>
      </w:pPr>
    </w:p>
    <w:p w14:paraId="656EDB65" w14:textId="66E31F8D" w:rsidR="00665A5B" w:rsidRPr="000A4792" w:rsidRDefault="00665A5B" w:rsidP="00665A5B">
      <w:pPr>
        <w:pStyle w:val="10"/>
        <w:spacing w:before="360"/>
        <w:ind w:firstLine="567"/>
      </w:pPr>
      <w:r>
        <w:rPr>
          <w:lang w:val="en-US"/>
        </w:rPr>
        <w:t>V</w:t>
      </w:r>
      <w:r w:rsidR="00157E17">
        <w:rPr>
          <w:lang w:val="en-US"/>
        </w:rPr>
        <w:t>I</w:t>
      </w:r>
      <w:r>
        <w:rPr>
          <w:lang w:val="en-US"/>
        </w:rPr>
        <w:t>I</w:t>
      </w:r>
      <w:r w:rsidRPr="00965B55">
        <w:t xml:space="preserve">. ОПИСАНИЕ ФАЙЛА обмена информации </w:t>
      </w:r>
      <w:r w:rsidR="00157E17">
        <w:t>перевозчика о выдаче груза получателю</w:t>
      </w:r>
      <w:r>
        <w:t xml:space="preserve"> </w:t>
      </w:r>
    </w:p>
    <w:p w14:paraId="68E3AFCB" w14:textId="64AFEAB3" w:rsidR="00665A5B" w:rsidRPr="00965B55" w:rsidRDefault="00665A5B" w:rsidP="00665A5B">
      <w:pPr>
        <w:rPr>
          <w:rFonts w:eastAsia="SimSun"/>
          <w:sz w:val="28"/>
          <w:szCs w:val="28"/>
        </w:rPr>
      </w:pPr>
      <w:r>
        <w:rPr>
          <w:sz w:val="28"/>
          <w:szCs w:val="28"/>
        </w:rPr>
        <w:t>1</w:t>
      </w:r>
      <w:r w:rsidR="00157E17">
        <w:rPr>
          <w:sz w:val="28"/>
          <w:szCs w:val="28"/>
        </w:rPr>
        <w:t>4</w:t>
      </w:r>
      <w:r w:rsidRPr="00965B55">
        <w:rPr>
          <w:sz w:val="28"/>
          <w:szCs w:val="28"/>
        </w:rPr>
        <w:t xml:space="preserve">.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01DBF37D" w14:textId="77777777" w:rsidR="00665A5B" w:rsidRPr="003B4B12" w:rsidRDefault="00665A5B" w:rsidP="00665A5B">
      <w:pPr>
        <w:rPr>
          <w:sz w:val="28"/>
          <w:szCs w:val="28"/>
          <w:lang w:val="en-US"/>
        </w:rPr>
      </w:pPr>
      <w:r w:rsidRPr="00965B55">
        <w:rPr>
          <w:b/>
          <w:i/>
          <w:sz w:val="28"/>
          <w:szCs w:val="28"/>
          <w:lang w:val="en-US"/>
        </w:rPr>
        <w:t>R</w:t>
      </w:r>
      <w:r w:rsidRPr="003B4B12">
        <w:rPr>
          <w:b/>
          <w:i/>
          <w:sz w:val="28"/>
          <w:szCs w:val="28"/>
          <w:lang w:val="en-US"/>
        </w:rPr>
        <w:t>_</w:t>
      </w:r>
      <w:r w:rsidRPr="00965B55">
        <w:rPr>
          <w:b/>
          <w:i/>
          <w:sz w:val="28"/>
          <w:szCs w:val="28"/>
        </w:rPr>
        <w:t>Т</w:t>
      </w:r>
      <w:r w:rsidRPr="003B4B12">
        <w:rPr>
          <w:b/>
          <w:i/>
          <w:sz w:val="28"/>
          <w:szCs w:val="28"/>
          <w:lang w:val="en-US"/>
        </w:rPr>
        <w:t>_</w:t>
      </w:r>
      <w:r w:rsidRPr="00965B55">
        <w:rPr>
          <w:b/>
          <w:i/>
          <w:sz w:val="28"/>
          <w:szCs w:val="28"/>
          <w:lang w:val="en-US"/>
        </w:rPr>
        <w:t>A</w:t>
      </w:r>
      <w:r w:rsidRPr="003B4B12">
        <w:rPr>
          <w:b/>
          <w:i/>
          <w:sz w:val="28"/>
          <w:szCs w:val="28"/>
          <w:lang w:val="en-US"/>
        </w:rPr>
        <w:t>_</w:t>
      </w:r>
      <w:r>
        <w:rPr>
          <w:b/>
          <w:i/>
          <w:sz w:val="28"/>
          <w:szCs w:val="28"/>
          <w:lang w:val="en-US"/>
        </w:rPr>
        <w:t>E_</w:t>
      </w:r>
      <w:r w:rsidRPr="00965B55">
        <w:rPr>
          <w:b/>
          <w:i/>
          <w:sz w:val="28"/>
          <w:szCs w:val="28"/>
        </w:rPr>
        <w:t>О</w:t>
      </w:r>
      <w:r w:rsidRPr="003B4B12">
        <w:rPr>
          <w:b/>
          <w:i/>
          <w:sz w:val="28"/>
          <w:szCs w:val="28"/>
          <w:lang w:val="en-US"/>
        </w:rPr>
        <w:t>_</w:t>
      </w:r>
      <w:r w:rsidRPr="00965B55">
        <w:rPr>
          <w:b/>
          <w:i/>
          <w:sz w:val="28"/>
          <w:szCs w:val="28"/>
          <w:lang w:val="en-US"/>
        </w:rPr>
        <w:t>W</w:t>
      </w:r>
      <w:r w:rsidRPr="003B4B12">
        <w:rPr>
          <w:b/>
          <w:i/>
          <w:sz w:val="28"/>
          <w:szCs w:val="28"/>
          <w:lang w:val="en-US"/>
        </w:rPr>
        <w:t>_</w:t>
      </w:r>
      <w:r w:rsidRPr="00965B55">
        <w:rPr>
          <w:b/>
          <w:i/>
          <w:sz w:val="28"/>
          <w:szCs w:val="28"/>
          <w:lang w:val="en-US"/>
        </w:rPr>
        <w:t>GGGGMMDD</w:t>
      </w:r>
      <w:r w:rsidRPr="003B4B12">
        <w:rPr>
          <w:b/>
          <w:i/>
          <w:sz w:val="28"/>
          <w:szCs w:val="28"/>
          <w:lang w:val="en-US"/>
        </w:rPr>
        <w:t>_</w:t>
      </w:r>
      <w:r w:rsidRPr="00965B55">
        <w:rPr>
          <w:b/>
          <w:i/>
          <w:sz w:val="28"/>
          <w:szCs w:val="28"/>
          <w:lang w:val="en-US"/>
        </w:rPr>
        <w:t>N</w:t>
      </w:r>
      <w:r w:rsidRPr="003B4B12">
        <w:rPr>
          <w:sz w:val="28"/>
          <w:szCs w:val="28"/>
          <w:lang w:val="en-US"/>
        </w:rPr>
        <w:t xml:space="preserve">, </w:t>
      </w:r>
      <w:r w:rsidRPr="00965B55">
        <w:rPr>
          <w:sz w:val="28"/>
          <w:szCs w:val="28"/>
        </w:rPr>
        <w:t>где</w:t>
      </w:r>
      <w:r w:rsidRPr="003B4B12">
        <w:rPr>
          <w:sz w:val="28"/>
          <w:szCs w:val="28"/>
          <w:lang w:val="en-US"/>
        </w:rPr>
        <w:t>:</w:t>
      </w:r>
    </w:p>
    <w:p w14:paraId="6E18B5BC" w14:textId="1CD21F90" w:rsidR="00665A5B" w:rsidRPr="008D2E2A" w:rsidRDefault="00665A5B" w:rsidP="00665A5B">
      <w:pPr>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префикс, принимающий значение ON_</w:t>
      </w:r>
      <w:r w:rsidRPr="008D2E2A">
        <w:rPr>
          <w:rFonts w:eastAsia="SimSun"/>
          <w:sz w:val="28"/>
          <w:szCs w:val="28"/>
          <w:lang w:val="en-US"/>
        </w:rPr>
        <w:t>CON</w:t>
      </w:r>
      <w:r>
        <w:rPr>
          <w:rFonts w:eastAsia="SimSun"/>
          <w:sz w:val="28"/>
          <w:szCs w:val="28"/>
          <w:lang w:val="en-US"/>
        </w:rPr>
        <w:t>S</w:t>
      </w:r>
      <w:r w:rsidR="00157E17">
        <w:rPr>
          <w:rFonts w:eastAsia="SimSun"/>
          <w:sz w:val="28"/>
          <w:szCs w:val="28"/>
          <w:lang w:val="en-US"/>
        </w:rPr>
        <w:t>PRVYD</w:t>
      </w:r>
      <w:r w:rsidRPr="008D2E2A">
        <w:rPr>
          <w:rFonts w:eastAsia="SimSun"/>
          <w:sz w:val="28"/>
          <w:szCs w:val="28"/>
        </w:rPr>
        <w:t>;</w:t>
      </w:r>
    </w:p>
    <w:p w14:paraId="4500D766" w14:textId="77A57D55" w:rsidR="00665A5B" w:rsidRPr="001E5856" w:rsidRDefault="00665A5B" w:rsidP="00665A5B">
      <w:pPr>
        <w:pStyle w:val="ConsPlusNormal"/>
        <w:ind w:firstLine="709"/>
        <w:jc w:val="both"/>
        <w:rPr>
          <w:rFonts w:ascii="Times New Roman" w:hAnsi="Times New Roman" w:cs="Times New Roman"/>
          <w:sz w:val="28"/>
          <w:szCs w:val="28"/>
        </w:rPr>
      </w:pPr>
      <w:r w:rsidRPr="001E5856">
        <w:rPr>
          <w:rFonts w:ascii="Times New Roman" w:hAnsi="Times New Roman" w:cs="Times New Roman"/>
          <w:b/>
          <w:i/>
          <w:sz w:val="28"/>
          <w:szCs w:val="28"/>
        </w:rPr>
        <w:t>А</w:t>
      </w:r>
      <w:r w:rsidRPr="001E5856">
        <w:rPr>
          <w:rFonts w:ascii="Times New Roman" w:hAnsi="Times New Roman" w:cs="Times New Roman"/>
          <w:sz w:val="28"/>
          <w:szCs w:val="28"/>
        </w:rPr>
        <w:t xml:space="preserve"> – уникальный идентификатор получателя файла обмена </w:t>
      </w:r>
      <w:r w:rsidR="005637E0">
        <w:rPr>
          <w:rFonts w:ascii="Times New Roman" w:hAnsi="Times New Roman" w:cs="Times New Roman"/>
          <w:sz w:val="28"/>
          <w:szCs w:val="28"/>
        </w:rPr>
        <w:t xml:space="preserve">электронного </w:t>
      </w:r>
      <w:r w:rsidRPr="001E5856">
        <w:rPr>
          <w:rFonts w:ascii="Times New Roman" w:hAnsi="Times New Roman" w:cs="Times New Roman"/>
          <w:sz w:val="28"/>
          <w:szCs w:val="28"/>
        </w:rPr>
        <w:t xml:space="preserve">коносамента, информация </w:t>
      </w:r>
      <w:r w:rsidR="00157E17">
        <w:rPr>
          <w:rFonts w:ascii="Times New Roman" w:hAnsi="Times New Roman" w:cs="Times New Roman"/>
          <w:sz w:val="28"/>
          <w:szCs w:val="28"/>
        </w:rPr>
        <w:t>перевозчика о выдаче груза получателю</w:t>
      </w:r>
      <w:r w:rsidRPr="001E5856">
        <w:rPr>
          <w:rFonts w:ascii="Times New Roman" w:hAnsi="Times New Roman" w:cs="Times New Roman"/>
          <w:sz w:val="28"/>
          <w:szCs w:val="28"/>
        </w:rPr>
        <w:t>. Значение элемента представляется в виде «УИОЭДОУИПол», где:</w:t>
      </w:r>
    </w:p>
    <w:p w14:paraId="4C543667" w14:textId="4C632FC9" w:rsidR="00665A5B" w:rsidRPr="008D2E2A" w:rsidRDefault="00665A5B" w:rsidP="00665A5B">
      <w:pPr>
        <w:pStyle w:val="ConsPlusNormal"/>
        <w:ind w:firstLine="709"/>
        <w:jc w:val="both"/>
        <w:rPr>
          <w:rFonts w:ascii="Times New Roman" w:hAnsi="Times New Roman" w:cs="Times New Roman"/>
          <w:sz w:val="28"/>
          <w:szCs w:val="28"/>
        </w:rPr>
      </w:pPr>
      <w:r w:rsidRPr="008D2E2A">
        <w:rPr>
          <w:rFonts w:ascii="Times New Roman" w:hAnsi="Times New Roman" w:cs="Times New Roman"/>
          <w:sz w:val="28"/>
          <w:szCs w:val="28"/>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6334E0">
        <w:rPr>
          <w:rFonts w:ascii="Times New Roman" w:hAnsi="Times New Roman" w:cs="Times New Roman"/>
          <w:sz w:val="28"/>
          <w:szCs w:val="28"/>
        </w:rPr>
        <w:t>Федеральной налоговой службой</w:t>
      </w:r>
      <w:r w:rsidRPr="008D2E2A">
        <w:rPr>
          <w:rFonts w:ascii="Times New Roman" w:hAnsi="Times New Roman" w:cs="Times New Roman"/>
          <w:sz w:val="28"/>
          <w:szCs w:val="28"/>
        </w:rPr>
        <w:t xml:space="preserve">. В значении уникального идентификатора допускаются символы латинского алфавита «A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Z», «a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z», цифры «0 </w:t>
      </w:r>
      <w:r w:rsidRPr="008D2E2A">
        <w:rPr>
          <w:rFonts w:ascii="Times New Roman" w:eastAsia="SimSun" w:hAnsi="Times New Roman" w:cs="Times New Roman"/>
          <w:sz w:val="28"/>
          <w:szCs w:val="28"/>
        </w:rPr>
        <w:t>–</w:t>
      </w:r>
      <w:r w:rsidRPr="008D2E2A">
        <w:rPr>
          <w:rFonts w:ascii="Times New Roman" w:hAnsi="Times New Roman" w:cs="Times New Roman"/>
          <w:sz w:val="28"/>
          <w:szCs w:val="28"/>
        </w:rPr>
        <w:t xml:space="preserve"> 9», знаки «@», «.», «-». Значение уникального идентификатора регистронезависимо;</w:t>
      </w:r>
    </w:p>
    <w:p w14:paraId="55B7D8CB" w14:textId="4DF8BFF3" w:rsidR="00665A5B" w:rsidRDefault="00665A5B" w:rsidP="00665A5B">
      <w:pPr>
        <w:pStyle w:val="a1"/>
        <w:numPr>
          <w:ilvl w:val="0"/>
          <w:numId w:val="0"/>
        </w:numPr>
        <w:spacing w:line="240" w:lineRule="auto"/>
        <w:ind w:firstLine="709"/>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sidR="00157E17">
        <w:rPr>
          <w:rFonts w:cs="Times New Roman"/>
          <w:sz w:val="28"/>
          <w:szCs w:val="28"/>
          <w:lang w:val="ru-RU"/>
        </w:rPr>
        <w:t>получателя</w:t>
      </w:r>
      <w:r w:rsidRPr="008D2E2A">
        <w:rPr>
          <w:rFonts w:cs="Times New Roman"/>
          <w:sz w:val="28"/>
          <w:szCs w:val="28"/>
          <w:lang w:val="ru-RU"/>
        </w:rPr>
        <w:t>)</w:t>
      </w:r>
      <w:r>
        <w:rPr>
          <w:rFonts w:cs="Times New Roman"/>
          <w:sz w:val="28"/>
          <w:szCs w:val="28"/>
          <w:lang w:val="ru-RU"/>
        </w:rPr>
        <w:t>. 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0904D99D" w14:textId="283DBBFF" w:rsidR="00665A5B" w:rsidRPr="003B4B12" w:rsidRDefault="00665A5B" w:rsidP="00665A5B">
      <w:pPr>
        <w:pStyle w:val="a1"/>
        <w:numPr>
          <w:ilvl w:val="0"/>
          <w:numId w:val="0"/>
        </w:numPr>
        <w:spacing w:line="240" w:lineRule="auto"/>
        <w:ind w:firstLine="709"/>
        <w:jc w:val="both"/>
        <w:rPr>
          <w:rFonts w:cs="Times New Roman"/>
          <w:sz w:val="28"/>
          <w:szCs w:val="28"/>
          <w:lang w:val="ru-RU"/>
        </w:rPr>
      </w:pPr>
      <w:r>
        <w:rPr>
          <w:rFonts w:cs="Times New Roman"/>
          <w:b/>
          <w:i/>
          <w:sz w:val="28"/>
          <w:szCs w:val="28"/>
        </w:rPr>
        <w:t>E</w:t>
      </w:r>
      <w:r w:rsidRPr="003B4B12">
        <w:rPr>
          <w:rFonts w:cs="Times New Roman"/>
          <w:sz w:val="28"/>
          <w:szCs w:val="28"/>
          <w:lang w:val="ru-RU"/>
        </w:rPr>
        <w:t xml:space="preserve"> – уникальный идентификатор получателя файла обмена </w:t>
      </w:r>
      <w:r w:rsidR="005637E0">
        <w:rPr>
          <w:rFonts w:cs="Times New Roman"/>
          <w:sz w:val="28"/>
          <w:szCs w:val="28"/>
          <w:lang w:val="ru-RU"/>
        </w:rPr>
        <w:t xml:space="preserve">электронного </w:t>
      </w:r>
      <w:r w:rsidRPr="003B4B12">
        <w:rPr>
          <w:rFonts w:cs="Times New Roman"/>
          <w:sz w:val="28"/>
          <w:szCs w:val="28"/>
          <w:lang w:val="ru-RU"/>
        </w:rPr>
        <w:t xml:space="preserve">коносамента, информация </w:t>
      </w:r>
      <w:r w:rsidR="00157E17" w:rsidRPr="00157E17">
        <w:rPr>
          <w:rFonts w:cs="Times New Roman"/>
          <w:sz w:val="28"/>
          <w:szCs w:val="28"/>
          <w:lang w:val="ru-RU"/>
        </w:rPr>
        <w:t>перевозчика о выдаче груза получателю</w:t>
      </w:r>
      <w:r w:rsidRPr="003B4B12">
        <w:rPr>
          <w:rFonts w:cs="Times New Roman"/>
          <w:sz w:val="28"/>
          <w:szCs w:val="28"/>
          <w:lang w:val="ru-RU"/>
        </w:rPr>
        <w:t>. Значение элемента представляется в виде «УИОЭДОУИПол», где:</w:t>
      </w:r>
    </w:p>
    <w:p w14:paraId="1A1D04CC" w14:textId="413561BB" w:rsidR="00665A5B" w:rsidRPr="003B4B12" w:rsidRDefault="00665A5B" w:rsidP="00665A5B">
      <w:pPr>
        <w:pStyle w:val="a1"/>
        <w:numPr>
          <w:ilvl w:val="0"/>
          <w:numId w:val="0"/>
        </w:numPr>
        <w:spacing w:line="240" w:lineRule="auto"/>
        <w:ind w:firstLine="709"/>
        <w:jc w:val="both"/>
        <w:rPr>
          <w:rFonts w:cs="Times New Roman"/>
          <w:sz w:val="28"/>
          <w:szCs w:val="28"/>
          <w:lang w:val="ru-RU"/>
        </w:rPr>
      </w:pPr>
      <w:r w:rsidRPr="003B4B12">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6334E0">
        <w:rPr>
          <w:rFonts w:cs="Times New Roman"/>
          <w:sz w:val="28"/>
          <w:szCs w:val="28"/>
          <w:lang w:val="ru-RU"/>
        </w:rPr>
        <w:t>Федеральной налоговой службой</w:t>
      </w:r>
      <w:r w:rsidRPr="003B4B12">
        <w:rPr>
          <w:rFonts w:cs="Times New Roman"/>
          <w:sz w:val="28"/>
          <w:szCs w:val="28"/>
          <w:lang w:val="ru-RU"/>
        </w:rPr>
        <w:t xml:space="preserve">. </w:t>
      </w:r>
      <w:r w:rsidRPr="00665A5B">
        <w:rPr>
          <w:rFonts w:cs="Times New Roman"/>
          <w:sz w:val="28"/>
          <w:szCs w:val="28"/>
          <w:lang w:val="ru-RU"/>
        </w:rPr>
        <w:t>В значении уникального идентификатора допускаются символы латинского алфавита «</w:t>
      </w:r>
      <w:r w:rsidRPr="008D2E2A">
        <w:rPr>
          <w:rFonts w:cs="Times New Roman"/>
          <w:sz w:val="28"/>
          <w:szCs w:val="28"/>
        </w:rPr>
        <w:t>A</w:t>
      </w:r>
      <w:r w:rsidRPr="00665A5B">
        <w:rPr>
          <w:rFonts w:cs="Times New Roman"/>
          <w:sz w:val="28"/>
          <w:szCs w:val="28"/>
          <w:lang w:val="ru-RU"/>
        </w:rPr>
        <w:t xml:space="preserve"> </w:t>
      </w:r>
      <w:r w:rsidRPr="00665A5B">
        <w:rPr>
          <w:rFonts w:eastAsia="SimSun" w:cs="Times New Roman"/>
          <w:sz w:val="28"/>
          <w:szCs w:val="28"/>
          <w:lang w:val="ru-RU"/>
        </w:rPr>
        <w:t>–</w:t>
      </w:r>
      <w:r w:rsidRPr="00665A5B">
        <w:rPr>
          <w:rFonts w:cs="Times New Roman"/>
          <w:sz w:val="28"/>
          <w:szCs w:val="28"/>
          <w:lang w:val="ru-RU"/>
        </w:rPr>
        <w:t xml:space="preserve"> </w:t>
      </w:r>
      <w:r w:rsidRPr="008D2E2A">
        <w:rPr>
          <w:rFonts w:cs="Times New Roman"/>
          <w:sz w:val="28"/>
          <w:szCs w:val="28"/>
        </w:rPr>
        <w:t>Z</w:t>
      </w:r>
      <w:r w:rsidRPr="00665A5B">
        <w:rPr>
          <w:rFonts w:cs="Times New Roman"/>
          <w:sz w:val="28"/>
          <w:szCs w:val="28"/>
          <w:lang w:val="ru-RU"/>
        </w:rPr>
        <w:t>», «</w:t>
      </w:r>
      <w:r w:rsidRPr="008D2E2A">
        <w:rPr>
          <w:rFonts w:cs="Times New Roman"/>
          <w:sz w:val="28"/>
          <w:szCs w:val="28"/>
        </w:rPr>
        <w:t>a</w:t>
      </w:r>
      <w:r w:rsidRPr="00665A5B">
        <w:rPr>
          <w:rFonts w:cs="Times New Roman"/>
          <w:sz w:val="28"/>
          <w:szCs w:val="28"/>
          <w:lang w:val="ru-RU"/>
        </w:rPr>
        <w:t xml:space="preserve"> </w:t>
      </w:r>
      <w:r w:rsidRPr="00665A5B">
        <w:rPr>
          <w:rFonts w:eastAsia="SimSun" w:cs="Times New Roman"/>
          <w:sz w:val="28"/>
          <w:szCs w:val="28"/>
          <w:lang w:val="ru-RU"/>
        </w:rPr>
        <w:t>–</w:t>
      </w:r>
      <w:r w:rsidRPr="00665A5B">
        <w:rPr>
          <w:rFonts w:cs="Times New Roman"/>
          <w:sz w:val="28"/>
          <w:szCs w:val="28"/>
          <w:lang w:val="ru-RU"/>
        </w:rPr>
        <w:t xml:space="preserve"> </w:t>
      </w:r>
      <w:r w:rsidRPr="008D2E2A">
        <w:rPr>
          <w:rFonts w:cs="Times New Roman"/>
          <w:sz w:val="28"/>
          <w:szCs w:val="28"/>
        </w:rPr>
        <w:t>z</w:t>
      </w:r>
      <w:r w:rsidRPr="00665A5B">
        <w:rPr>
          <w:rFonts w:cs="Times New Roman"/>
          <w:sz w:val="28"/>
          <w:szCs w:val="28"/>
          <w:lang w:val="ru-RU"/>
        </w:rPr>
        <w:t xml:space="preserve">», цифры «0 </w:t>
      </w:r>
      <w:r w:rsidRPr="00665A5B">
        <w:rPr>
          <w:rFonts w:eastAsia="SimSun" w:cs="Times New Roman"/>
          <w:sz w:val="28"/>
          <w:szCs w:val="28"/>
          <w:lang w:val="ru-RU"/>
        </w:rPr>
        <w:t>–</w:t>
      </w:r>
      <w:r w:rsidRPr="00665A5B">
        <w:rPr>
          <w:rFonts w:cs="Times New Roman"/>
          <w:sz w:val="28"/>
          <w:szCs w:val="28"/>
          <w:lang w:val="ru-RU"/>
        </w:rPr>
        <w:t xml:space="preserve"> 9», знаки «@», «.», «-». </w:t>
      </w:r>
      <w:r w:rsidRPr="003B4B12">
        <w:rPr>
          <w:rFonts w:cs="Times New Roman"/>
          <w:sz w:val="28"/>
          <w:szCs w:val="28"/>
          <w:lang w:val="ru-RU"/>
        </w:rPr>
        <w:t>Значение уникального идентификатора регистронезависимо;</w:t>
      </w:r>
    </w:p>
    <w:p w14:paraId="664DD8C1" w14:textId="77777777" w:rsidR="00665A5B" w:rsidRPr="001E5856" w:rsidRDefault="00665A5B" w:rsidP="00665A5B">
      <w:pPr>
        <w:pStyle w:val="a1"/>
        <w:numPr>
          <w:ilvl w:val="0"/>
          <w:numId w:val="0"/>
        </w:numPr>
        <w:spacing w:line="240" w:lineRule="auto"/>
        <w:ind w:firstLine="709"/>
        <w:jc w:val="both"/>
        <w:rPr>
          <w:rFonts w:cs="Times New Roman"/>
          <w:sz w:val="28"/>
          <w:szCs w:val="28"/>
          <w:lang w:val="ru-RU"/>
        </w:rPr>
      </w:pPr>
      <w:r w:rsidRPr="008D2E2A">
        <w:rPr>
          <w:rFonts w:cs="Times New Roman"/>
          <w:sz w:val="28"/>
          <w:szCs w:val="28"/>
          <w:lang w:val="ru-RU"/>
        </w:rPr>
        <w:t>«УИПол» – уникальный идентификатор получателя файла обмена (</w:t>
      </w:r>
      <w:r>
        <w:rPr>
          <w:rFonts w:cs="Times New Roman"/>
          <w:sz w:val="28"/>
          <w:szCs w:val="28"/>
          <w:lang w:val="ru-RU"/>
        </w:rPr>
        <w:t>отправителя (фрахтователя)</w:t>
      </w:r>
      <w:r w:rsidRPr="008D2E2A">
        <w:rPr>
          <w:rFonts w:cs="Times New Roman"/>
          <w:sz w:val="28"/>
          <w:szCs w:val="28"/>
          <w:lang w:val="ru-RU"/>
        </w:rPr>
        <w:t>)</w:t>
      </w:r>
      <w:r>
        <w:rPr>
          <w:rFonts w:cs="Times New Roman"/>
          <w:sz w:val="28"/>
          <w:szCs w:val="28"/>
          <w:lang w:val="ru-RU"/>
        </w:rPr>
        <w:t>. П</w:t>
      </w:r>
      <w:r w:rsidRPr="008D2E2A">
        <w:rPr>
          <w:rFonts w:cs="Times New Roman"/>
          <w:sz w:val="28"/>
          <w:szCs w:val="28"/>
          <w:lang w:val="ru-RU"/>
        </w:rPr>
        <w:t>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53814B5D" w14:textId="43F6A29A" w:rsidR="00665A5B" w:rsidRPr="001E5856" w:rsidRDefault="00665A5B" w:rsidP="00665A5B">
      <w:pPr>
        <w:pStyle w:val="a1"/>
        <w:numPr>
          <w:ilvl w:val="0"/>
          <w:numId w:val="0"/>
        </w:numPr>
        <w:spacing w:line="240" w:lineRule="auto"/>
        <w:ind w:firstLine="709"/>
        <w:jc w:val="both"/>
        <w:rPr>
          <w:rFonts w:cs="Times New Roman"/>
          <w:sz w:val="28"/>
          <w:szCs w:val="28"/>
          <w:lang w:val="ru-RU"/>
        </w:rPr>
      </w:pPr>
      <w:r w:rsidRPr="001E5856">
        <w:rPr>
          <w:rFonts w:cs="Times New Roman"/>
          <w:b/>
          <w:i/>
          <w:sz w:val="28"/>
          <w:szCs w:val="28"/>
          <w:lang w:val="ru-RU"/>
        </w:rPr>
        <w:t>О</w:t>
      </w:r>
      <w:r w:rsidRPr="001E5856">
        <w:rPr>
          <w:rFonts w:cs="Times New Roman"/>
          <w:sz w:val="28"/>
          <w:szCs w:val="28"/>
          <w:lang w:val="ru-RU"/>
        </w:rPr>
        <w:t xml:space="preserve"> – уникальный идентификатор отправителя файла обмена </w:t>
      </w:r>
      <w:r w:rsidR="005637E0">
        <w:rPr>
          <w:rFonts w:cs="Times New Roman"/>
          <w:sz w:val="28"/>
          <w:szCs w:val="28"/>
          <w:lang w:val="ru-RU"/>
        </w:rPr>
        <w:t xml:space="preserve">электронного </w:t>
      </w:r>
      <w:r w:rsidRPr="001E5856">
        <w:rPr>
          <w:rFonts w:cs="Times New Roman"/>
          <w:sz w:val="28"/>
          <w:szCs w:val="28"/>
          <w:lang w:val="ru-RU"/>
        </w:rPr>
        <w:t xml:space="preserve">коносамента, информация </w:t>
      </w:r>
      <w:r w:rsidR="00157E17" w:rsidRPr="00EF2599">
        <w:rPr>
          <w:rFonts w:cs="Times New Roman"/>
          <w:sz w:val="28"/>
          <w:szCs w:val="28"/>
          <w:lang w:val="ru-RU"/>
        </w:rPr>
        <w:t>перевозчика о выдаче груза получателю</w:t>
      </w:r>
      <w:r w:rsidRPr="001E5856">
        <w:rPr>
          <w:rFonts w:cs="Times New Roman"/>
          <w:sz w:val="28"/>
          <w:szCs w:val="28"/>
          <w:lang w:val="ru-RU"/>
        </w:rPr>
        <w:t>. Значение элемента представляется в виде «УИОЭДОУИОтпр», где:</w:t>
      </w:r>
    </w:p>
    <w:p w14:paraId="2235142A" w14:textId="1CB1EDB6" w:rsidR="00665A5B" w:rsidRPr="001E5856" w:rsidRDefault="00665A5B" w:rsidP="00665A5B">
      <w:pPr>
        <w:pStyle w:val="a1"/>
        <w:numPr>
          <w:ilvl w:val="0"/>
          <w:numId w:val="0"/>
        </w:numPr>
        <w:spacing w:line="240" w:lineRule="auto"/>
        <w:ind w:firstLine="709"/>
        <w:jc w:val="both"/>
        <w:rPr>
          <w:rFonts w:cs="Times New Roman"/>
          <w:sz w:val="28"/>
          <w:szCs w:val="28"/>
          <w:lang w:val="ru-RU"/>
        </w:rPr>
      </w:pPr>
      <w:r w:rsidRPr="001E5856">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w:t>
      </w:r>
      <w:r w:rsidR="006334E0">
        <w:rPr>
          <w:rFonts w:cs="Times New Roman"/>
          <w:sz w:val="28"/>
          <w:szCs w:val="28"/>
          <w:lang w:val="ru-RU"/>
        </w:rPr>
        <w:t>Федеральной налоговой службой</w:t>
      </w:r>
      <w:r w:rsidRPr="001E5856">
        <w:rPr>
          <w:rFonts w:cs="Times New Roman"/>
          <w:sz w:val="28"/>
          <w:szCs w:val="28"/>
          <w:lang w:val="ru-RU"/>
        </w:rPr>
        <w:t>.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69535FE1" w14:textId="7E184AE3" w:rsidR="00665A5B" w:rsidRDefault="00665A5B" w:rsidP="00665A5B">
      <w:pPr>
        <w:pStyle w:val="a1"/>
        <w:numPr>
          <w:ilvl w:val="0"/>
          <w:numId w:val="0"/>
        </w:numPr>
        <w:spacing w:line="240" w:lineRule="auto"/>
        <w:ind w:firstLine="709"/>
        <w:jc w:val="both"/>
        <w:rPr>
          <w:rFonts w:cs="Times New Roman"/>
          <w:sz w:val="28"/>
          <w:szCs w:val="28"/>
          <w:lang w:val="ru-RU"/>
        </w:rPr>
      </w:pPr>
      <w:r>
        <w:rPr>
          <w:rFonts w:cs="Times New Roman"/>
          <w:sz w:val="28"/>
          <w:szCs w:val="28"/>
          <w:lang w:val="ru-RU"/>
        </w:rPr>
        <w:t>«УИ</w:t>
      </w:r>
      <w:r w:rsidRPr="00965B55">
        <w:rPr>
          <w:rFonts w:cs="Times New Roman"/>
          <w:sz w:val="28"/>
          <w:szCs w:val="28"/>
          <w:lang w:val="ru-RU"/>
        </w:rPr>
        <w:t>Отпр</w:t>
      </w:r>
      <w:r>
        <w:rPr>
          <w:rFonts w:cs="Times New Roman"/>
          <w:sz w:val="28"/>
          <w:szCs w:val="28"/>
          <w:lang w:val="ru-RU"/>
        </w:rPr>
        <w:t>»</w:t>
      </w:r>
      <w:r w:rsidRPr="00965B55">
        <w:rPr>
          <w:rFonts w:cs="Times New Roman"/>
          <w:sz w:val="28"/>
          <w:szCs w:val="28"/>
          <w:lang w:val="ru-RU"/>
        </w:rPr>
        <w:t xml:space="preserve"> </w:t>
      </w:r>
      <w:r w:rsidRPr="00965B55">
        <w:rPr>
          <w:rFonts w:eastAsia="SimSun" w:cs="Times New Roman"/>
          <w:sz w:val="28"/>
          <w:szCs w:val="28"/>
          <w:lang w:val="ru-RU"/>
        </w:rPr>
        <w:t>–</w:t>
      </w:r>
      <w:r w:rsidRPr="00965B55">
        <w:rPr>
          <w:rFonts w:cs="Times New Roman"/>
          <w:sz w:val="28"/>
          <w:szCs w:val="28"/>
          <w:lang w:val="ru-RU"/>
        </w:rPr>
        <w:t xml:space="preserve"> </w:t>
      </w:r>
      <w:r>
        <w:rPr>
          <w:rFonts w:cs="Times New Roman"/>
          <w:sz w:val="28"/>
          <w:szCs w:val="28"/>
          <w:lang w:val="ru-RU"/>
        </w:rPr>
        <w:t>уникальный идентификатор</w:t>
      </w:r>
      <w:r w:rsidRPr="00965B55">
        <w:rPr>
          <w:rFonts w:cs="Times New Roman"/>
          <w:sz w:val="28"/>
          <w:szCs w:val="28"/>
          <w:lang w:val="ru-RU"/>
        </w:rPr>
        <w:t xml:space="preserve"> отправителя файла обмена (</w:t>
      </w:r>
      <w:r w:rsidR="00EF2599">
        <w:rPr>
          <w:rFonts w:eastAsia="SimSun" w:cs="Times New Roman"/>
          <w:sz w:val="28"/>
          <w:szCs w:val="28"/>
          <w:lang w:val="ru-RU" w:eastAsia="ru-RU"/>
        </w:rPr>
        <w:t>перевозчика</w:t>
      </w:r>
      <w:r w:rsidRPr="00965B55">
        <w:rPr>
          <w:rFonts w:cs="Times New Roman"/>
          <w:sz w:val="28"/>
          <w:szCs w:val="28"/>
          <w:lang w:val="ru-RU"/>
        </w:rPr>
        <w:t>)</w:t>
      </w:r>
      <w:r>
        <w:rPr>
          <w:rFonts w:cs="Times New Roman"/>
          <w:sz w:val="28"/>
          <w:szCs w:val="28"/>
          <w:lang w:val="ru-RU"/>
        </w:rPr>
        <w:t xml:space="preserve">. При направлении файла обмена через оператора ЭДО «УИОтпр» принимает значение уникального идентификатора участника, </w:t>
      </w:r>
      <w:r w:rsidRPr="00965B55">
        <w:rPr>
          <w:rFonts w:cs="Times New Roman"/>
          <w:sz w:val="28"/>
          <w:szCs w:val="28"/>
          <w:lang w:val="ru-RU"/>
        </w:rPr>
        <w:t>присваиваем</w:t>
      </w:r>
      <w:r>
        <w:rPr>
          <w:rFonts w:cs="Times New Roman"/>
          <w:sz w:val="28"/>
          <w:szCs w:val="28"/>
          <w:lang w:val="ru-RU"/>
        </w:rPr>
        <w:t>ого</w:t>
      </w:r>
      <w:r w:rsidRPr="00965B55">
        <w:rPr>
          <w:rFonts w:cs="Times New Roman"/>
          <w:sz w:val="28"/>
          <w:szCs w:val="28"/>
          <w:lang w:val="ru-RU"/>
        </w:rPr>
        <w:t xml:space="preserve"> оператором ЭДО, длина </w:t>
      </w:r>
      <w:r>
        <w:rPr>
          <w:rFonts w:cs="Times New Roman"/>
          <w:sz w:val="28"/>
          <w:szCs w:val="28"/>
          <w:lang w:val="ru-RU"/>
        </w:rPr>
        <w:t>уникального идентификатора</w:t>
      </w:r>
      <w:r w:rsidRPr="00965B55">
        <w:rPr>
          <w:rFonts w:cs="Times New Roman"/>
          <w:sz w:val="28"/>
          <w:szCs w:val="28"/>
          <w:lang w:val="ru-RU"/>
        </w:rPr>
        <w:t xml:space="preserve"> </w:t>
      </w:r>
      <w:r>
        <w:rPr>
          <w:rFonts w:cs="Times New Roman"/>
          <w:sz w:val="28"/>
          <w:szCs w:val="28"/>
          <w:lang w:val="ru-RU"/>
        </w:rPr>
        <w:t>отправителя</w:t>
      </w:r>
      <w:r w:rsidRPr="00965B55">
        <w:rPr>
          <w:rFonts w:cs="Times New Roman"/>
          <w:sz w:val="28"/>
          <w:szCs w:val="28"/>
          <w:lang w:val="ru-RU"/>
        </w:rPr>
        <w:t xml:space="preserve"> не более 43 символов</w:t>
      </w:r>
      <w:r>
        <w:rPr>
          <w:rFonts w:cs="Times New Roman"/>
          <w:sz w:val="28"/>
          <w:szCs w:val="28"/>
          <w:lang w:val="ru-RU"/>
        </w:rPr>
        <w:t>;</w:t>
      </w:r>
    </w:p>
    <w:p w14:paraId="3E9225A9" w14:textId="7CE03732" w:rsidR="00665A5B" w:rsidRPr="00965B55" w:rsidRDefault="00665A5B" w:rsidP="00665A5B">
      <w:pPr>
        <w:pStyle w:val="a1"/>
        <w:numPr>
          <w:ilvl w:val="0"/>
          <w:numId w:val="0"/>
        </w:numPr>
        <w:spacing w:after="0" w:line="240" w:lineRule="auto"/>
        <w:ind w:firstLine="709"/>
        <w:jc w:val="both"/>
        <w:rPr>
          <w:rFonts w:eastAsia="SimSun" w:cs="Times New Roman"/>
          <w:sz w:val="28"/>
          <w:szCs w:val="28"/>
          <w:lang w:val="ru-RU" w:eastAsia="ru-RU"/>
        </w:rPr>
      </w:pPr>
      <w:r w:rsidRPr="00965B55">
        <w:rPr>
          <w:rFonts w:eastAsia="SimSun" w:cs="Times New Roman"/>
          <w:b/>
          <w:i/>
          <w:sz w:val="28"/>
          <w:szCs w:val="28"/>
          <w:lang w:eastAsia="ru-RU"/>
        </w:rPr>
        <w:t>W</w:t>
      </w:r>
      <w:r w:rsidRPr="00965B55">
        <w:rPr>
          <w:rFonts w:eastAsia="SimSun" w:cs="Times New Roman"/>
          <w:sz w:val="28"/>
          <w:szCs w:val="28"/>
          <w:lang w:val="ru-RU" w:eastAsia="ru-RU"/>
        </w:rPr>
        <w:t xml:space="preserve"> </w:t>
      </w:r>
      <w:r w:rsidRPr="00965B55">
        <w:rPr>
          <w:lang w:val="ru-RU"/>
        </w:rPr>
        <w:t xml:space="preserve">– </w:t>
      </w:r>
      <w:r w:rsidRPr="00965B55">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00EF2599" w:rsidRPr="00EF2599">
        <w:rPr>
          <w:rFonts w:cs="Times New Roman"/>
          <w:sz w:val="28"/>
          <w:szCs w:val="28"/>
          <w:lang w:val="ru-RU"/>
        </w:rPr>
        <w:t>перевозчика о выдаче груза получателю</w:t>
      </w:r>
      <w:r w:rsidRPr="00965B55">
        <w:rPr>
          <w:rFonts w:eastAsia="SimSun" w:cs="Times New Roman"/>
          <w:sz w:val="28"/>
          <w:szCs w:val="28"/>
          <w:lang w:val="ru-RU" w:eastAsia="ru-RU"/>
        </w:rPr>
        <w:t>.</w:t>
      </w:r>
      <w:r>
        <w:rPr>
          <w:rFonts w:eastAsia="SimSun" w:cs="Times New Roman"/>
          <w:sz w:val="28"/>
          <w:szCs w:val="28"/>
          <w:lang w:val="ru-RU" w:eastAsia="ru-RU"/>
        </w:rPr>
        <w:t xml:space="preserve"> </w:t>
      </w:r>
      <w:r w:rsidRPr="00965B55">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00EF2599" w:rsidRPr="00EF2599">
        <w:rPr>
          <w:rFonts w:cs="Times New Roman"/>
          <w:sz w:val="28"/>
          <w:szCs w:val="28"/>
          <w:lang w:val="ru-RU"/>
        </w:rPr>
        <w:t>перевозчика о выдаче груза получателю</w:t>
      </w:r>
      <w:r w:rsidR="00EF2599" w:rsidRPr="00965B55">
        <w:rPr>
          <w:rFonts w:eastAsia="SimSun" w:cs="Times New Roman"/>
          <w:sz w:val="28"/>
          <w:szCs w:val="28"/>
          <w:lang w:val="ru-RU" w:eastAsia="ru-RU"/>
        </w:rPr>
        <w:t xml:space="preserve"> </w:t>
      </w:r>
      <w:r w:rsidRPr="00965B55">
        <w:rPr>
          <w:rFonts w:eastAsia="SimSun" w:cs="Times New Roman"/>
          <w:sz w:val="28"/>
          <w:szCs w:val="28"/>
          <w:lang w:val="ru-RU" w:eastAsia="ru-RU"/>
        </w:rPr>
        <w:t xml:space="preserve">отсутствуют, «1» – дополнительные получатели файла обмена информации </w:t>
      </w:r>
      <w:r w:rsidR="00EF2599" w:rsidRPr="00EF2599">
        <w:rPr>
          <w:rFonts w:cs="Times New Roman"/>
          <w:sz w:val="28"/>
          <w:szCs w:val="28"/>
          <w:lang w:val="ru-RU"/>
        </w:rPr>
        <w:t>перевозчика о выдаче груза получателю</w:t>
      </w:r>
      <w:r w:rsidRPr="00965B55">
        <w:rPr>
          <w:rFonts w:eastAsia="SimSun" w:cs="Times New Roman"/>
          <w:sz w:val="28"/>
          <w:szCs w:val="28"/>
          <w:lang w:val="ru-RU" w:eastAsia="ru-RU"/>
        </w:rPr>
        <w:t xml:space="preserve"> присутствуют и указаны в файле обмена информации </w:t>
      </w:r>
      <w:r w:rsidR="00393E68" w:rsidRPr="00EF2599">
        <w:rPr>
          <w:rFonts w:cs="Times New Roman"/>
          <w:sz w:val="28"/>
          <w:szCs w:val="28"/>
          <w:lang w:val="ru-RU"/>
        </w:rPr>
        <w:t>перевозчика о выдаче груза получателю</w:t>
      </w:r>
      <w:r w:rsidRPr="00965B55">
        <w:rPr>
          <w:rFonts w:eastAsia="SimSun" w:cs="Times New Roman"/>
          <w:sz w:val="28"/>
          <w:szCs w:val="28"/>
          <w:lang w:val="ru-RU" w:eastAsia="ru-RU"/>
        </w:rPr>
        <w:t>;</w:t>
      </w:r>
    </w:p>
    <w:p w14:paraId="07BBA5F4" w14:textId="77777777" w:rsidR="00665A5B" w:rsidRPr="00965B55" w:rsidRDefault="00665A5B" w:rsidP="00665A5B">
      <w:pPr>
        <w:ind w:firstLine="567"/>
        <w:rPr>
          <w:sz w:val="28"/>
          <w:szCs w:val="28"/>
        </w:rPr>
      </w:pPr>
      <w:r w:rsidRPr="00965B55">
        <w:rPr>
          <w:b/>
          <w:i/>
          <w:sz w:val="28"/>
          <w:szCs w:val="28"/>
        </w:rPr>
        <w:t>GGGG</w:t>
      </w:r>
      <w:r w:rsidRPr="00965B55">
        <w:rPr>
          <w:rFonts w:eastAsia="SimSun"/>
          <w:sz w:val="28"/>
          <w:szCs w:val="28"/>
        </w:rPr>
        <w:t xml:space="preserve"> – </w:t>
      </w:r>
      <w:r w:rsidRPr="00965B55">
        <w:rPr>
          <w:sz w:val="28"/>
          <w:szCs w:val="28"/>
        </w:rPr>
        <w:t xml:space="preserve">год формирования передаваемого файла обмена, </w:t>
      </w:r>
      <w:r w:rsidRPr="00965B55">
        <w:rPr>
          <w:b/>
          <w:i/>
          <w:sz w:val="28"/>
          <w:szCs w:val="28"/>
        </w:rPr>
        <w:t>MM</w:t>
      </w:r>
      <w:r w:rsidRPr="00965B55">
        <w:rPr>
          <w:sz w:val="28"/>
          <w:szCs w:val="28"/>
        </w:rPr>
        <w:t xml:space="preserve"> </w:t>
      </w:r>
      <w:r w:rsidRPr="00965B55">
        <w:rPr>
          <w:rFonts w:eastAsia="SimSun"/>
          <w:sz w:val="28"/>
          <w:szCs w:val="28"/>
        </w:rPr>
        <w:t>–</w:t>
      </w:r>
      <w:r w:rsidRPr="00965B55">
        <w:rPr>
          <w:sz w:val="28"/>
          <w:szCs w:val="28"/>
        </w:rPr>
        <w:t xml:space="preserve"> месяц, </w:t>
      </w:r>
      <w:r w:rsidRPr="00965B55">
        <w:rPr>
          <w:b/>
          <w:i/>
          <w:sz w:val="28"/>
          <w:szCs w:val="28"/>
        </w:rPr>
        <w:t>DD</w:t>
      </w:r>
      <w:r w:rsidRPr="00965B55">
        <w:rPr>
          <w:sz w:val="28"/>
          <w:szCs w:val="28"/>
        </w:rPr>
        <w:t> </w:t>
      </w:r>
      <w:r w:rsidRPr="00965B55">
        <w:rPr>
          <w:rFonts w:eastAsia="SimSun"/>
          <w:sz w:val="28"/>
          <w:szCs w:val="28"/>
        </w:rPr>
        <w:t>–</w:t>
      </w:r>
      <w:r w:rsidRPr="00965B55">
        <w:rPr>
          <w:sz w:val="28"/>
          <w:szCs w:val="28"/>
        </w:rPr>
        <w:t xml:space="preserve"> день;</w:t>
      </w:r>
    </w:p>
    <w:p w14:paraId="44DA4826" w14:textId="6727C739" w:rsidR="00665A5B" w:rsidRPr="00582815" w:rsidRDefault="00665A5B" w:rsidP="00665A5B">
      <w:pPr>
        <w:ind w:firstLine="567"/>
        <w:rPr>
          <w:sz w:val="28"/>
          <w:szCs w:val="28"/>
        </w:rPr>
      </w:pPr>
      <w:r w:rsidRPr="006334E0">
        <w:rPr>
          <w:b/>
          <w:i/>
          <w:sz w:val="28"/>
          <w:szCs w:val="28"/>
          <w:lang w:val="en-US"/>
        </w:rPr>
        <w:t>N</w:t>
      </w:r>
      <w:r w:rsidRPr="00582815">
        <w:rPr>
          <w:rFonts w:eastAsia="SimSun"/>
          <w:sz w:val="28"/>
          <w:szCs w:val="28"/>
        </w:rPr>
        <w:t xml:space="preserve"> – </w:t>
      </w:r>
      <w:r w:rsidR="00393E68">
        <w:rPr>
          <w:sz w:val="28"/>
          <w:szCs w:val="28"/>
        </w:rPr>
        <w:t>36-символьный глобальн</w:t>
      </w:r>
      <w:r w:rsidR="00507EF3">
        <w:rPr>
          <w:sz w:val="28"/>
          <w:szCs w:val="28"/>
        </w:rPr>
        <w:t>о</w:t>
      </w:r>
      <w:r w:rsidR="00393E68">
        <w:rPr>
          <w:sz w:val="28"/>
          <w:szCs w:val="28"/>
        </w:rPr>
        <w:t xml:space="preserve"> уникальный идентификатор </w:t>
      </w:r>
      <w:r w:rsidR="00393E68">
        <w:rPr>
          <w:sz w:val="28"/>
          <w:szCs w:val="28"/>
          <w:lang w:val="en-US"/>
        </w:rPr>
        <w:t>GUID</w:t>
      </w:r>
      <w:r w:rsidR="00393E68">
        <w:rPr>
          <w:sz w:val="28"/>
          <w:szCs w:val="28"/>
        </w:rPr>
        <w:t xml:space="preserve"> (</w:t>
      </w:r>
      <w:r w:rsidR="00393E68">
        <w:rPr>
          <w:sz w:val="28"/>
          <w:szCs w:val="28"/>
          <w:lang w:val="en-US"/>
        </w:rPr>
        <w:t>Globally</w:t>
      </w:r>
      <w:r w:rsidR="00393E68">
        <w:rPr>
          <w:sz w:val="28"/>
          <w:szCs w:val="28"/>
        </w:rPr>
        <w:t xml:space="preserve"> </w:t>
      </w:r>
      <w:r w:rsidR="00393E68">
        <w:rPr>
          <w:sz w:val="28"/>
          <w:szCs w:val="28"/>
          <w:lang w:val="en-US"/>
        </w:rPr>
        <w:t>Unique</w:t>
      </w:r>
      <w:r w:rsidR="00393E68">
        <w:rPr>
          <w:sz w:val="28"/>
          <w:szCs w:val="28"/>
        </w:rPr>
        <w:t xml:space="preserve"> </w:t>
      </w:r>
      <w:r w:rsidR="00393E68">
        <w:rPr>
          <w:sz w:val="28"/>
          <w:szCs w:val="28"/>
          <w:lang w:val="en-US"/>
        </w:rPr>
        <w:t>Identifier</w:t>
      </w:r>
      <w:r w:rsidR="00393E68">
        <w:rPr>
          <w:sz w:val="28"/>
          <w:szCs w:val="28"/>
        </w:rPr>
        <w:t>)</w:t>
      </w:r>
      <w:r w:rsidRPr="00582815">
        <w:rPr>
          <w:sz w:val="28"/>
          <w:szCs w:val="28"/>
        </w:rPr>
        <w:t>.</w:t>
      </w:r>
    </w:p>
    <w:p w14:paraId="050EB0BA" w14:textId="77777777" w:rsidR="00665A5B" w:rsidRPr="00965B55" w:rsidRDefault="00665A5B" w:rsidP="00665A5B">
      <w:pPr>
        <w:ind w:firstLine="567"/>
        <w:rPr>
          <w:sz w:val="28"/>
          <w:szCs w:val="28"/>
        </w:rPr>
      </w:pPr>
      <w:r w:rsidRPr="00965B55">
        <w:rPr>
          <w:sz w:val="28"/>
          <w:szCs w:val="28"/>
        </w:rPr>
        <w:t xml:space="preserve">Расширение имени файла обмена </w:t>
      </w:r>
      <w:r w:rsidRPr="00965B55">
        <w:rPr>
          <w:rFonts w:eastAsia="SimSun"/>
          <w:sz w:val="28"/>
          <w:szCs w:val="28"/>
        </w:rPr>
        <w:t>–</w:t>
      </w:r>
      <w:r w:rsidRPr="00965B55">
        <w:rPr>
          <w:sz w:val="28"/>
          <w:szCs w:val="28"/>
        </w:rPr>
        <w:t xml:space="preserve"> xml. Расширение имени файла обмена может указываться строчными или прописными буквами.</w:t>
      </w:r>
    </w:p>
    <w:p w14:paraId="1F9E77A9" w14:textId="77777777" w:rsidR="00665A5B" w:rsidRPr="00965B55" w:rsidRDefault="00665A5B" w:rsidP="00665A5B">
      <w:pPr>
        <w:spacing w:before="60" w:after="60"/>
        <w:ind w:firstLine="567"/>
        <w:rPr>
          <w:b/>
          <w:i/>
          <w:sz w:val="28"/>
          <w:szCs w:val="28"/>
        </w:rPr>
      </w:pPr>
      <w:r w:rsidRPr="00965B55">
        <w:rPr>
          <w:b/>
          <w:i/>
          <w:sz w:val="28"/>
          <w:szCs w:val="28"/>
        </w:rPr>
        <w:t>Параметры первой строки файла обмена</w:t>
      </w:r>
    </w:p>
    <w:p w14:paraId="1D6148B1" w14:textId="77777777" w:rsidR="00665A5B" w:rsidRPr="00965B55" w:rsidRDefault="00665A5B" w:rsidP="00665A5B">
      <w:pPr>
        <w:ind w:firstLine="567"/>
        <w:rPr>
          <w:sz w:val="28"/>
          <w:szCs w:val="28"/>
        </w:rPr>
      </w:pPr>
      <w:r w:rsidRPr="00965B55">
        <w:rPr>
          <w:sz w:val="28"/>
          <w:szCs w:val="28"/>
        </w:rPr>
        <w:t>Первая строка XML-файла должна иметь следующий вид:</w:t>
      </w:r>
    </w:p>
    <w:p w14:paraId="382E6DEA" w14:textId="466B92D8" w:rsidR="00665A5B" w:rsidRPr="00965B55" w:rsidRDefault="00D91ABA" w:rsidP="00665A5B">
      <w:pPr>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683B8C03" w14:textId="77777777" w:rsidR="00665A5B" w:rsidRPr="00965B55" w:rsidRDefault="00665A5B" w:rsidP="00665A5B">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4F773F68" w14:textId="2B4A3B93" w:rsidR="00665A5B" w:rsidRPr="00965B55" w:rsidRDefault="00665A5B" w:rsidP="00665A5B">
      <w:pPr>
        <w:ind w:firstLine="567"/>
        <w:rPr>
          <w:sz w:val="28"/>
          <w:szCs w:val="28"/>
        </w:rPr>
      </w:pPr>
      <w:r w:rsidRPr="00965B55">
        <w:rPr>
          <w:rFonts w:eastAsia="SimSun"/>
          <w:sz w:val="28"/>
          <w:szCs w:val="28"/>
        </w:rPr>
        <w:t>ON_</w:t>
      </w:r>
      <w:r w:rsidRPr="008D2E2A">
        <w:rPr>
          <w:rFonts w:eastAsia="SimSun"/>
          <w:sz w:val="28"/>
          <w:szCs w:val="28"/>
          <w:lang w:val="en-US"/>
        </w:rPr>
        <w:t>CON</w:t>
      </w:r>
      <w:r>
        <w:rPr>
          <w:rFonts w:eastAsia="SimSun"/>
          <w:sz w:val="28"/>
          <w:szCs w:val="28"/>
          <w:lang w:val="en-US"/>
        </w:rPr>
        <w:t>S</w:t>
      </w:r>
      <w:r w:rsidR="00157E17">
        <w:rPr>
          <w:rFonts w:eastAsia="SimSun"/>
          <w:sz w:val="28"/>
          <w:szCs w:val="28"/>
          <w:lang w:val="en-US"/>
        </w:rPr>
        <w:t>PRVYD</w:t>
      </w:r>
      <w:r w:rsidRPr="00965B55">
        <w:rPr>
          <w:rFonts w:eastAsia="SimSun"/>
          <w:sz w:val="28"/>
          <w:szCs w:val="28"/>
        </w:rPr>
        <w:t>_1_</w:t>
      </w:r>
      <w:r w:rsidRPr="00535842">
        <w:rPr>
          <w:rFonts w:eastAsia="SimSun"/>
          <w:sz w:val="28"/>
          <w:szCs w:val="28"/>
        </w:rPr>
        <w:t>9</w:t>
      </w:r>
      <w:r w:rsidR="00535842" w:rsidRPr="00535842">
        <w:rPr>
          <w:rFonts w:eastAsia="SimSun"/>
          <w:sz w:val="28"/>
          <w:szCs w:val="28"/>
        </w:rPr>
        <w:t>65</w:t>
      </w:r>
      <w:r w:rsidRPr="00965B55">
        <w:rPr>
          <w:rFonts w:eastAsia="SimSun"/>
          <w:sz w:val="28"/>
          <w:szCs w:val="28"/>
        </w:rPr>
        <w:t>_0</w:t>
      </w:r>
      <w:r w:rsidR="00535842" w:rsidRPr="00535842">
        <w:rPr>
          <w:rFonts w:eastAsia="SimSun"/>
          <w:sz w:val="28"/>
          <w:szCs w:val="28"/>
        </w:rPr>
        <w:t>6</w:t>
      </w:r>
      <w:r w:rsidRPr="00965B55">
        <w:rPr>
          <w:rFonts w:eastAsia="SimSun"/>
          <w:sz w:val="28"/>
          <w:szCs w:val="28"/>
        </w:rPr>
        <w:t>_05_0</w:t>
      </w:r>
      <w:r>
        <w:rPr>
          <w:rFonts w:eastAsia="SimSun"/>
          <w:sz w:val="28"/>
          <w:szCs w:val="28"/>
        </w:rPr>
        <w:t>1</w:t>
      </w:r>
      <w:r w:rsidRPr="00965B55">
        <w:rPr>
          <w:rFonts w:eastAsia="SimSun"/>
          <w:sz w:val="28"/>
          <w:szCs w:val="28"/>
        </w:rPr>
        <w:t>_</w:t>
      </w:r>
      <w:r w:rsidRPr="00965B55">
        <w:rPr>
          <w:rFonts w:eastAsia="SimSun"/>
          <w:sz w:val="28"/>
          <w:szCs w:val="28"/>
          <w:lang w:val="en-US"/>
        </w:rPr>
        <w:t>xx</w:t>
      </w:r>
      <w:r w:rsidRPr="00965B55">
        <w:rPr>
          <w:rFonts w:eastAsia="SimSun"/>
          <w:sz w:val="28"/>
          <w:szCs w:val="28"/>
        </w:rPr>
        <w:t xml:space="preserve">, </w:t>
      </w:r>
      <w:r w:rsidRPr="00965B55">
        <w:rPr>
          <w:sz w:val="28"/>
          <w:szCs w:val="28"/>
        </w:rPr>
        <w:t>где хх – номер версии схемы.</w:t>
      </w:r>
    </w:p>
    <w:p w14:paraId="2CC85D56" w14:textId="77777777" w:rsidR="00665A5B" w:rsidRPr="00965B55" w:rsidRDefault="00665A5B" w:rsidP="00665A5B">
      <w:pPr>
        <w:ind w:firstLine="567"/>
        <w:rPr>
          <w:rFonts w:eastAsia="SimSun"/>
          <w:sz w:val="28"/>
          <w:szCs w:val="28"/>
        </w:rPr>
      </w:pPr>
      <w:r w:rsidRPr="00965B55">
        <w:rPr>
          <w:rFonts w:eastAsia="SimSun"/>
          <w:sz w:val="28"/>
          <w:szCs w:val="28"/>
        </w:rPr>
        <w:t>Расширение имени файла – xsd.</w:t>
      </w:r>
    </w:p>
    <w:p w14:paraId="6B268AEA" w14:textId="77777777" w:rsidR="00393E68" w:rsidRDefault="00665A5B" w:rsidP="00665A5B">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393E68">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1DB17CF1" w14:textId="49B428D9" w:rsidR="00665A5B" w:rsidRPr="00965B55" w:rsidRDefault="00665A5B" w:rsidP="00665A5B">
      <w:pPr>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393E68">
        <w:rPr>
          <w:sz w:val="28"/>
          <w:szCs w:val="28"/>
        </w:rPr>
        <w:t>)</w:t>
      </w:r>
      <w:r w:rsidRPr="00965B55">
        <w:rPr>
          <w:rFonts w:eastAsia="SimSun"/>
          <w:sz w:val="28"/>
          <w:szCs w:val="28"/>
        </w:rPr>
        <w:t>.</w:t>
      </w:r>
    </w:p>
    <w:p w14:paraId="3D12F514" w14:textId="2A07A9D7" w:rsidR="00665A5B" w:rsidRPr="00965B55" w:rsidRDefault="00665A5B" w:rsidP="00665A5B">
      <w:pPr>
        <w:spacing w:before="120"/>
        <w:ind w:firstLine="567"/>
        <w:rPr>
          <w:sz w:val="28"/>
          <w:szCs w:val="28"/>
        </w:rPr>
      </w:pPr>
      <w:r>
        <w:rPr>
          <w:sz w:val="28"/>
          <w:szCs w:val="28"/>
        </w:rPr>
        <w:t>1</w:t>
      </w:r>
      <w:r w:rsidR="00EF2599">
        <w:rPr>
          <w:sz w:val="28"/>
          <w:szCs w:val="28"/>
        </w:rPr>
        <w:t>5</w:t>
      </w:r>
      <w:r w:rsidRPr="00965B55">
        <w:rPr>
          <w:sz w:val="28"/>
          <w:szCs w:val="28"/>
        </w:rPr>
        <w:t>.</w:t>
      </w:r>
      <w:r w:rsidRPr="00965B55">
        <w:rPr>
          <w:b/>
          <w:sz w:val="28"/>
          <w:szCs w:val="28"/>
        </w:rPr>
        <w:t xml:space="preserve"> Логическая модель файла обмена </w:t>
      </w:r>
      <w:r w:rsidRPr="00965B55">
        <w:rPr>
          <w:sz w:val="28"/>
          <w:szCs w:val="28"/>
        </w:rPr>
        <w:t xml:space="preserve">представлена в виде диаграммы структуры файла обмена на рисунке </w:t>
      </w:r>
      <w:r w:rsidR="00EF2599">
        <w:rPr>
          <w:sz w:val="28"/>
          <w:szCs w:val="28"/>
        </w:rPr>
        <w:t>6</w:t>
      </w:r>
      <w:r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00EF2599">
        <w:rPr>
          <w:sz w:val="28"/>
          <w:szCs w:val="28"/>
        </w:rPr>
        <w:t>15.</w:t>
      </w:r>
      <w:r w:rsidRPr="0011619B">
        <w:rPr>
          <w:sz w:val="28"/>
          <w:szCs w:val="28"/>
        </w:rPr>
        <w:t xml:space="preserve">1 </w:t>
      </w:r>
      <w:r w:rsidRPr="0011619B">
        <w:rPr>
          <w:rFonts w:eastAsia="SimSun"/>
          <w:sz w:val="28"/>
          <w:szCs w:val="28"/>
        </w:rPr>
        <w:t xml:space="preserve">– </w:t>
      </w:r>
      <w:r>
        <w:rPr>
          <w:rFonts w:eastAsia="SimSun"/>
          <w:sz w:val="28"/>
          <w:szCs w:val="28"/>
        </w:rPr>
        <w:t>1</w:t>
      </w:r>
      <w:r w:rsidR="000D596E">
        <w:rPr>
          <w:rFonts w:eastAsia="SimSun"/>
          <w:sz w:val="28"/>
          <w:szCs w:val="28"/>
        </w:rPr>
        <w:t>5.1</w:t>
      </w:r>
      <w:r w:rsidR="005C3553">
        <w:rPr>
          <w:rFonts w:eastAsia="SimSun"/>
          <w:sz w:val="28"/>
          <w:szCs w:val="28"/>
        </w:rPr>
        <w:t>0</w:t>
      </w:r>
      <w:r w:rsidRPr="00965B55">
        <w:rPr>
          <w:sz w:val="28"/>
          <w:szCs w:val="28"/>
        </w:rPr>
        <w:t xml:space="preserve"> настоящего формата.</w:t>
      </w:r>
    </w:p>
    <w:p w14:paraId="1B50DDB4" w14:textId="77777777" w:rsidR="00665A5B" w:rsidRPr="00965B55" w:rsidRDefault="00665A5B" w:rsidP="00665A5B">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08560947" w14:textId="77777777" w:rsidR="00665A5B" w:rsidRPr="00965B55" w:rsidRDefault="00665A5B" w:rsidP="00665A5B">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67AE95D3" w14:textId="77777777" w:rsidR="00665A5B" w:rsidRPr="00965B55" w:rsidRDefault="00665A5B" w:rsidP="00665A5B">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2FB69FDD" w14:textId="3160D74F" w:rsidR="00665A5B" w:rsidRPr="00965B55" w:rsidRDefault="00665A5B" w:rsidP="00665A5B">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D2537A">
        <w:rPr>
          <w:rStyle w:val="a6"/>
          <w:sz w:val="28"/>
          <w:szCs w:val="28"/>
        </w:rPr>
        <w:t xml:space="preserve">                 </w:t>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0C1F9D75" w14:textId="77777777" w:rsidR="00665A5B" w:rsidRPr="00965B55" w:rsidRDefault="00665A5B" w:rsidP="00665A5B">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33E83F83" w14:textId="6EA8251E" w:rsidR="00665A5B" w:rsidRPr="00965B55" w:rsidRDefault="00665A5B" w:rsidP="00665A5B">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w:t>
      </w:r>
      <w:r w:rsidR="00D2537A">
        <w:rPr>
          <w:sz w:val="28"/>
          <w:szCs w:val="28"/>
        </w:rPr>
        <w:t xml:space="preserve">          </w:t>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6FD94C4B" w14:textId="4FCC4121" w:rsidR="00665A5B" w:rsidRPr="00965B55" w:rsidRDefault="00665A5B" w:rsidP="00665A5B">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D2537A">
        <w:rPr>
          <w:sz w:val="28"/>
          <w:szCs w:val="28"/>
        </w:rPr>
        <w:t xml:space="preserve">                            </w:t>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E50D2ED" w14:textId="43A4F50C" w:rsidR="00665A5B" w:rsidRPr="00965B55" w:rsidRDefault="00665A5B" w:rsidP="00665A5B">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5637E0">
        <w:rPr>
          <w:sz w:val="28"/>
          <w:szCs w:val="28"/>
        </w:rPr>
        <w:t xml:space="preserve">таких как </w:t>
      </w:r>
      <w:r w:rsidRPr="00965B55">
        <w:rPr>
          <w:sz w:val="28"/>
          <w:szCs w:val="28"/>
        </w:rPr>
        <w:t>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7DB8CDB2" w14:textId="730EFEBC" w:rsidR="00665A5B" w:rsidRPr="00965B55" w:rsidRDefault="00665A5B" w:rsidP="00665A5B">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35B832C1" w14:textId="72CB0851" w:rsidR="00665A5B" w:rsidRPr="00965B55" w:rsidRDefault="00665A5B" w:rsidP="00665A5B">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6334E0">
        <w:rPr>
          <w:rStyle w:val="a6"/>
          <w:sz w:val="28"/>
          <w:szCs w:val="28"/>
        </w:rPr>
        <w:t>е</w:t>
      </w:r>
      <w:r w:rsidRPr="00965B55">
        <w:rPr>
          <w:rStyle w:val="a6"/>
          <w:sz w:val="28"/>
          <w:szCs w:val="28"/>
        </w:rPr>
        <w:t xml:space="preserve">тся значение «У» </w:t>
      </w:r>
      <w:r w:rsidR="006334E0">
        <w:rPr>
          <w:rStyle w:val="a6"/>
          <w:sz w:val="28"/>
          <w:szCs w:val="28"/>
        </w:rPr>
        <w:t>при</w:t>
      </w:r>
      <w:r w:rsidRPr="00965B55">
        <w:rPr>
          <w:rStyle w:val="a6"/>
          <w:sz w:val="28"/>
          <w:szCs w:val="28"/>
        </w:rPr>
        <w:t xml:space="preserve"> описани</w:t>
      </w:r>
      <w:r w:rsidR="006334E0">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767FF126" w14:textId="2C6FC55C" w:rsidR="00665A5B" w:rsidRPr="00965B55" w:rsidRDefault="00665A5B" w:rsidP="00665A5B">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2553333F" w14:textId="77777777" w:rsidR="00665A5B" w:rsidRPr="00965B55" w:rsidRDefault="00665A5B" w:rsidP="00665A5B">
      <w:pPr>
        <w:pStyle w:val="2"/>
        <w:ind w:firstLine="567"/>
        <w:jc w:val="both"/>
      </w:pPr>
      <w:r w:rsidRPr="00965B55">
        <w:br w:type="page"/>
      </w:r>
    </w:p>
    <w:p w14:paraId="776CAA95" w14:textId="0DDA6BAA" w:rsidR="00665A5B" w:rsidRDefault="00514881" w:rsidP="00AF78C7">
      <w:pPr>
        <w:pStyle w:val="ab"/>
        <w:jc w:val="center"/>
        <w:rPr>
          <w:szCs w:val="28"/>
        </w:rPr>
      </w:pPr>
      <w:r w:rsidRPr="001912B1">
        <w:rPr>
          <w:noProof/>
          <w:szCs w:val="28"/>
        </w:rPr>
        <w:drawing>
          <wp:anchor distT="0" distB="0" distL="114300" distR="114300" simplePos="0" relativeHeight="251675648" behindDoc="0" locked="0" layoutInCell="1" allowOverlap="1" wp14:anchorId="403F6729" wp14:editId="5D9692BA">
            <wp:simplePos x="0" y="0"/>
            <wp:positionH relativeFrom="margin">
              <wp:posOffset>0</wp:posOffset>
            </wp:positionH>
            <wp:positionV relativeFrom="margin">
              <wp:posOffset>-86360</wp:posOffset>
            </wp:positionV>
            <wp:extent cx="5940425" cy="9001125"/>
            <wp:effectExtent l="0" t="0" r="317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6.png"/>
                    <pic:cNvPicPr/>
                  </pic:nvPicPr>
                  <pic:blipFill rotWithShape="1">
                    <a:blip r:embed="rId20">
                      <a:extLst>
                        <a:ext uri="{28A0092B-C50C-407E-A947-70E740481C1C}">
                          <a14:useLocalDpi xmlns:a14="http://schemas.microsoft.com/office/drawing/2010/main" val="0"/>
                        </a:ext>
                      </a:extLst>
                    </a:blip>
                    <a:srcRect b="2450"/>
                    <a:stretch/>
                  </pic:blipFill>
                  <pic:spPr bwMode="auto">
                    <a:xfrm>
                      <a:off x="0" y="0"/>
                      <a:ext cx="5940425" cy="9001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65A5B" w:rsidRPr="00965B55">
        <w:rPr>
          <w:szCs w:val="28"/>
        </w:rPr>
        <w:t xml:space="preserve">Рисунок </w:t>
      </w:r>
      <w:r w:rsidR="00EF2599">
        <w:rPr>
          <w:szCs w:val="28"/>
        </w:rPr>
        <w:t>6</w:t>
      </w:r>
      <w:r w:rsidR="00665A5B" w:rsidRPr="00965B55">
        <w:rPr>
          <w:szCs w:val="28"/>
        </w:rPr>
        <w:t>. Диаграмма структуры файла обмена</w:t>
      </w:r>
    </w:p>
    <w:p w14:paraId="1ED918CE" w14:textId="77777777" w:rsidR="00665A5B" w:rsidRDefault="00665A5B" w:rsidP="00665A5B">
      <w:pPr>
        <w:sectPr w:rsidR="00665A5B" w:rsidSect="00BA0242">
          <w:pgSz w:w="11906" w:h="16838"/>
          <w:pgMar w:top="1134" w:right="850" w:bottom="1134" w:left="1701" w:header="708" w:footer="708" w:gutter="0"/>
          <w:cols w:space="708"/>
          <w:docGrid w:linePitch="360"/>
        </w:sectPr>
      </w:pPr>
    </w:p>
    <w:p w14:paraId="6B4DF33A" w14:textId="1FA79685" w:rsidR="00C35CB6" w:rsidRPr="00C35CB6" w:rsidRDefault="00C35CB6" w:rsidP="00C35CB6">
      <w:pPr>
        <w:suppressAutoHyphens w:val="0"/>
        <w:ind w:firstLine="0"/>
        <w:jc w:val="right"/>
      </w:pPr>
      <w:r>
        <w:t>Таблица 15.</w:t>
      </w:r>
      <w:r w:rsidRPr="00C35CB6">
        <w:t>1</w:t>
      </w:r>
    </w:p>
    <w:p w14:paraId="2878F248" w14:textId="77777777" w:rsidR="00C35CB6" w:rsidRPr="00C35CB6" w:rsidRDefault="00C35CB6" w:rsidP="00C35CB6">
      <w:pPr>
        <w:suppressAutoHyphens w:val="0"/>
        <w:spacing w:after="120"/>
        <w:ind w:firstLine="0"/>
        <w:jc w:val="center"/>
      </w:pPr>
      <w:r w:rsidRPr="00C35CB6">
        <w:rPr>
          <w:b/>
          <w:bCs/>
        </w:rPr>
        <w:t>Файл обмена (File)</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4A6B793E" w14:textId="77777777" w:rsidTr="00C35CB6">
        <w:trPr>
          <w:trHeight w:val="23"/>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29D93F"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47FF458"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CD9F1F"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5E4937"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2BC4D6"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402AF0FA"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7E5ABB" w:rsidRPr="00C35CB6" w14:paraId="7FE602E1"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181711DF" w14:textId="77777777" w:rsidR="007E5ABB" w:rsidRPr="00C35CB6" w:rsidRDefault="007E5ABB" w:rsidP="007E5ABB">
            <w:pPr>
              <w:suppressAutoHyphens w:val="0"/>
              <w:ind w:firstLine="0"/>
              <w:jc w:val="left"/>
            </w:pPr>
            <w:r w:rsidRPr="00C35CB6">
              <w:t>Идентификатор файла</w:t>
            </w:r>
          </w:p>
        </w:tc>
        <w:tc>
          <w:tcPr>
            <w:tcW w:w="2442" w:type="dxa"/>
            <w:tcBorders>
              <w:top w:val="nil"/>
              <w:left w:val="nil"/>
              <w:bottom w:val="single" w:sz="4" w:space="0" w:color="auto"/>
              <w:right w:val="single" w:sz="4" w:space="0" w:color="auto"/>
            </w:tcBorders>
            <w:shd w:val="clear" w:color="auto" w:fill="auto"/>
            <w:hideMark/>
          </w:tcPr>
          <w:p w14:paraId="48156364" w14:textId="77777777" w:rsidR="007E5ABB" w:rsidRPr="00C35CB6" w:rsidRDefault="007E5ABB" w:rsidP="007E5ABB">
            <w:pPr>
              <w:suppressAutoHyphens w:val="0"/>
              <w:ind w:firstLine="0"/>
              <w:jc w:val="center"/>
            </w:pPr>
            <w:r w:rsidRPr="00C35CB6">
              <w:t>FileID</w:t>
            </w:r>
          </w:p>
        </w:tc>
        <w:tc>
          <w:tcPr>
            <w:tcW w:w="1208" w:type="dxa"/>
            <w:tcBorders>
              <w:top w:val="nil"/>
              <w:left w:val="nil"/>
              <w:bottom w:val="single" w:sz="4" w:space="0" w:color="auto"/>
              <w:right w:val="single" w:sz="4" w:space="0" w:color="auto"/>
            </w:tcBorders>
            <w:shd w:val="clear" w:color="auto" w:fill="auto"/>
            <w:hideMark/>
          </w:tcPr>
          <w:p w14:paraId="7792C2D3"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54490E24" w14:textId="77777777" w:rsidR="007E5ABB" w:rsidRPr="00C35CB6" w:rsidRDefault="007E5ABB" w:rsidP="007E5ABB">
            <w:pPr>
              <w:suppressAutoHyphens w:val="0"/>
              <w:ind w:firstLine="0"/>
              <w:jc w:val="center"/>
            </w:pPr>
            <w:r w:rsidRPr="00C35CB6">
              <w:t>T(1-255)</w:t>
            </w:r>
          </w:p>
        </w:tc>
        <w:tc>
          <w:tcPr>
            <w:tcW w:w="1910" w:type="dxa"/>
            <w:tcBorders>
              <w:top w:val="nil"/>
              <w:left w:val="nil"/>
              <w:bottom w:val="single" w:sz="4" w:space="0" w:color="auto"/>
              <w:right w:val="single" w:sz="4" w:space="0" w:color="auto"/>
            </w:tcBorders>
            <w:shd w:val="clear" w:color="auto" w:fill="auto"/>
            <w:hideMark/>
          </w:tcPr>
          <w:p w14:paraId="11B04DBA" w14:textId="5E7B75F1" w:rsidR="007E5ABB" w:rsidRPr="00C35CB6" w:rsidRDefault="007E5ABB" w:rsidP="007E5ABB">
            <w:pPr>
              <w:suppressAutoHyphens w:val="0"/>
              <w:ind w:firstLine="0"/>
              <w:jc w:val="center"/>
            </w:pPr>
            <w:r>
              <w:rPr>
                <w:lang w:eastAsia="en-US"/>
              </w:rPr>
              <w:t>ОУ</w:t>
            </w:r>
          </w:p>
        </w:tc>
        <w:tc>
          <w:tcPr>
            <w:tcW w:w="5371" w:type="dxa"/>
            <w:tcBorders>
              <w:top w:val="nil"/>
              <w:left w:val="nil"/>
              <w:bottom w:val="single" w:sz="4" w:space="0" w:color="auto"/>
              <w:right w:val="single" w:sz="4" w:space="0" w:color="auto"/>
            </w:tcBorders>
            <w:shd w:val="clear" w:color="auto" w:fill="auto"/>
            <w:hideMark/>
          </w:tcPr>
          <w:p w14:paraId="33A29976" w14:textId="64013668" w:rsidR="007E5ABB" w:rsidRPr="00C35CB6" w:rsidRDefault="007E5ABB" w:rsidP="007E5ABB">
            <w:pPr>
              <w:suppressAutoHyphens w:val="0"/>
              <w:ind w:firstLine="0"/>
              <w:jc w:val="left"/>
            </w:pPr>
            <w:r>
              <w:rPr>
                <w:lang w:eastAsia="en-US"/>
              </w:rPr>
              <w:t>Содержит (повторяет) имя сформированного файла (без расширения)</w:t>
            </w:r>
          </w:p>
        </w:tc>
      </w:tr>
      <w:tr w:rsidR="00C35CB6" w:rsidRPr="00C35CB6" w14:paraId="28D60FAD"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360968BA" w14:textId="77777777" w:rsidR="00C35CB6" w:rsidRPr="00C35CB6" w:rsidRDefault="00C35CB6" w:rsidP="00C35CB6">
            <w:pPr>
              <w:suppressAutoHyphens w:val="0"/>
              <w:ind w:firstLine="0"/>
              <w:jc w:val="left"/>
            </w:pPr>
            <w:r w:rsidRPr="00C35CB6">
              <w:t>Версия программы, с помощью которой сформирован файл</w:t>
            </w:r>
          </w:p>
        </w:tc>
        <w:tc>
          <w:tcPr>
            <w:tcW w:w="2442" w:type="dxa"/>
            <w:tcBorders>
              <w:top w:val="nil"/>
              <w:left w:val="nil"/>
              <w:bottom w:val="single" w:sz="4" w:space="0" w:color="auto"/>
              <w:right w:val="single" w:sz="4" w:space="0" w:color="auto"/>
            </w:tcBorders>
            <w:shd w:val="clear" w:color="auto" w:fill="auto"/>
            <w:hideMark/>
          </w:tcPr>
          <w:p w14:paraId="22036C22" w14:textId="77777777" w:rsidR="00C35CB6" w:rsidRPr="00C35CB6" w:rsidRDefault="00C35CB6" w:rsidP="00C35CB6">
            <w:pPr>
              <w:suppressAutoHyphens w:val="0"/>
              <w:ind w:firstLine="0"/>
              <w:jc w:val="center"/>
            </w:pPr>
            <w:r w:rsidRPr="00C35CB6">
              <w:t>VersProg</w:t>
            </w:r>
          </w:p>
        </w:tc>
        <w:tc>
          <w:tcPr>
            <w:tcW w:w="1208" w:type="dxa"/>
            <w:tcBorders>
              <w:top w:val="nil"/>
              <w:left w:val="nil"/>
              <w:bottom w:val="single" w:sz="4" w:space="0" w:color="auto"/>
              <w:right w:val="single" w:sz="4" w:space="0" w:color="auto"/>
            </w:tcBorders>
            <w:shd w:val="clear" w:color="auto" w:fill="auto"/>
            <w:hideMark/>
          </w:tcPr>
          <w:p w14:paraId="78580F8B"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6559345D" w14:textId="77777777" w:rsidR="00C35CB6" w:rsidRPr="00C35CB6" w:rsidRDefault="00C35CB6" w:rsidP="00C35CB6">
            <w:pPr>
              <w:suppressAutoHyphens w:val="0"/>
              <w:ind w:firstLine="0"/>
              <w:jc w:val="center"/>
            </w:pPr>
            <w:r w:rsidRPr="00C35CB6">
              <w:t>T(1-40)</w:t>
            </w:r>
          </w:p>
        </w:tc>
        <w:tc>
          <w:tcPr>
            <w:tcW w:w="1910" w:type="dxa"/>
            <w:tcBorders>
              <w:top w:val="nil"/>
              <w:left w:val="nil"/>
              <w:bottom w:val="single" w:sz="4" w:space="0" w:color="auto"/>
              <w:right w:val="single" w:sz="4" w:space="0" w:color="auto"/>
            </w:tcBorders>
            <w:shd w:val="clear" w:color="auto" w:fill="auto"/>
            <w:hideMark/>
          </w:tcPr>
          <w:p w14:paraId="2A3AD124"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2D76277F" w14:textId="77777777" w:rsidR="00C35CB6" w:rsidRPr="00C35CB6" w:rsidRDefault="00C35CB6" w:rsidP="00C35CB6">
            <w:pPr>
              <w:suppressAutoHyphens w:val="0"/>
              <w:ind w:firstLine="0"/>
              <w:jc w:val="left"/>
            </w:pPr>
            <w:r w:rsidRPr="00C35CB6">
              <w:t> </w:t>
            </w:r>
          </w:p>
        </w:tc>
      </w:tr>
      <w:tr w:rsidR="00C35CB6" w:rsidRPr="00C35CB6" w14:paraId="56B4B525"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37241FD6" w14:textId="77777777" w:rsidR="00C35CB6" w:rsidRPr="00C35CB6" w:rsidRDefault="00C35CB6" w:rsidP="00C35CB6">
            <w:pPr>
              <w:suppressAutoHyphens w:val="0"/>
              <w:ind w:firstLine="0"/>
              <w:jc w:val="left"/>
            </w:pPr>
            <w:r w:rsidRPr="00C35CB6">
              <w:t>Версия формата</w:t>
            </w:r>
          </w:p>
        </w:tc>
        <w:tc>
          <w:tcPr>
            <w:tcW w:w="2442" w:type="dxa"/>
            <w:tcBorders>
              <w:top w:val="nil"/>
              <w:left w:val="nil"/>
              <w:bottom w:val="single" w:sz="4" w:space="0" w:color="auto"/>
              <w:right w:val="single" w:sz="4" w:space="0" w:color="auto"/>
            </w:tcBorders>
            <w:shd w:val="clear" w:color="auto" w:fill="auto"/>
            <w:hideMark/>
          </w:tcPr>
          <w:p w14:paraId="7FE63339" w14:textId="77777777" w:rsidR="00C35CB6" w:rsidRPr="00C35CB6" w:rsidRDefault="00C35CB6" w:rsidP="00C35CB6">
            <w:pPr>
              <w:suppressAutoHyphens w:val="0"/>
              <w:ind w:firstLine="0"/>
              <w:jc w:val="center"/>
            </w:pPr>
            <w:r w:rsidRPr="00C35CB6">
              <w:t>VersForm</w:t>
            </w:r>
          </w:p>
        </w:tc>
        <w:tc>
          <w:tcPr>
            <w:tcW w:w="1208" w:type="dxa"/>
            <w:tcBorders>
              <w:top w:val="nil"/>
              <w:left w:val="nil"/>
              <w:bottom w:val="single" w:sz="4" w:space="0" w:color="auto"/>
              <w:right w:val="single" w:sz="4" w:space="0" w:color="auto"/>
            </w:tcBorders>
            <w:shd w:val="clear" w:color="auto" w:fill="auto"/>
            <w:hideMark/>
          </w:tcPr>
          <w:p w14:paraId="3D4813C8"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112BC616" w14:textId="77777777" w:rsidR="00C35CB6" w:rsidRPr="00C35CB6" w:rsidRDefault="00C35CB6" w:rsidP="00C35CB6">
            <w:pPr>
              <w:suppressAutoHyphens w:val="0"/>
              <w:ind w:firstLine="0"/>
              <w:jc w:val="center"/>
            </w:pPr>
            <w:r w:rsidRPr="00C35CB6">
              <w:t>T(1-5)</w:t>
            </w:r>
          </w:p>
        </w:tc>
        <w:tc>
          <w:tcPr>
            <w:tcW w:w="1910" w:type="dxa"/>
            <w:tcBorders>
              <w:top w:val="nil"/>
              <w:left w:val="nil"/>
              <w:bottom w:val="single" w:sz="4" w:space="0" w:color="auto"/>
              <w:right w:val="single" w:sz="4" w:space="0" w:color="auto"/>
            </w:tcBorders>
            <w:shd w:val="clear" w:color="auto" w:fill="auto"/>
            <w:hideMark/>
          </w:tcPr>
          <w:p w14:paraId="575AF915" w14:textId="07795185" w:rsidR="00C35CB6" w:rsidRPr="00C35CB6" w:rsidRDefault="00C35CB6" w:rsidP="00C35CB6">
            <w:pPr>
              <w:suppressAutoHyphens w:val="0"/>
              <w:ind w:firstLine="0"/>
              <w:jc w:val="center"/>
            </w:pPr>
            <w:r w:rsidRPr="00C35CB6">
              <w:t>О</w:t>
            </w:r>
            <w:r w:rsidR="00454DFF">
              <w:t>К</w:t>
            </w:r>
          </w:p>
        </w:tc>
        <w:tc>
          <w:tcPr>
            <w:tcW w:w="5371" w:type="dxa"/>
            <w:tcBorders>
              <w:top w:val="nil"/>
              <w:left w:val="nil"/>
              <w:bottom w:val="single" w:sz="4" w:space="0" w:color="auto"/>
              <w:right w:val="single" w:sz="4" w:space="0" w:color="auto"/>
            </w:tcBorders>
            <w:shd w:val="clear" w:color="auto" w:fill="auto"/>
            <w:hideMark/>
          </w:tcPr>
          <w:p w14:paraId="58127238" w14:textId="77777777" w:rsidR="00C35CB6" w:rsidRPr="00C35CB6" w:rsidRDefault="00C35CB6" w:rsidP="00C35CB6">
            <w:pPr>
              <w:suppressAutoHyphens w:val="0"/>
              <w:ind w:firstLine="0"/>
              <w:jc w:val="left"/>
            </w:pPr>
            <w:r w:rsidRPr="00C35CB6">
              <w:t xml:space="preserve">Принимает значение: 5.01  </w:t>
            </w:r>
          </w:p>
        </w:tc>
      </w:tr>
      <w:tr w:rsidR="007E5ABB" w:rsidRPr="00C35CB6" w14:paraId="1C0204B3"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6D962E5F" w14:textId="77777777" w:rsidR="007E5ABB" w:rsidRPr="00C35CB6" w:rsidRDefault="007E5ABB" w:rsidP="007E5ABB">
            <w:pPr>
              <w:suppressAutoHyphens w:val="0"/>
              <w:ind w:firstLine="0"/>
              <w:jc w:val="left"/>
            </w:pPr>
            <w:r w:rsidRPr="00C35CB6">
              <w:t>Идентификатор иного получателя файла обмена информации перевозчика о выдаче груза получателю</w:t>
            </w:r>
          </w:p>
        </w:tc>
        <w:tc>
          <w:tcPr>
            <w:tcW w:w="2442" w:type="dxa"/>
            <w:tcBorders>
              <w:top w:val="nil"/>
              <w:left w:val="nil"/>
              <w:bottom w:val="single" w:sz="4" w:space="0" w:color="auto"/>
              <w:right w:val="single" w:sz="4" w:space="0" w:color="auto"/>
            </w:tcBorders>
            <w:shd w:val="clear" w:color="auto" w:fill="auto"/>
            <w:hideMark/>
          </w:tcPr>
          <w:p w14:paraId="357DDBDD" w14:textId="77777777" w:rsidR="007E5ABB" w:rsidRPr="00C35CB6" w:rsidRDefault="007E5ABB" w:rsidP="007E5ABB">
            <w:pPr>
              <w:suppressAutoHyphens w:val="0"/>
              <w:ind w:firstLine="0"/>
              <w:jc w:val="center"/>
            </w:pPr>
            <w:r w:rsidRPr="00C35CB6">
              <w:t>OthRecID</w:t>
            </w:r>
          </w:p>
        </w:tc>
        <w:tc>
          <w:tcPr>
            <w:tcW w:w="1208" w:type="dxa"/>
            <w:tcBorders>
              <w:top w:val="nil"/>
              <w:left w:val="nil"/>
              <w:bottom w:val="single" w:sz="4" w:space="0" w:color="auto"/>
              <w:right w:val="single" w:sz="4" w:space="0" w:color="auto"/>
            </w:tcBorders>
            <w:shd w:val="clear" w:color="auto" w:fill="auto"/>
            <w:hideMark/>
          </w:tcPr>
          <w:p w14:paraId="38686FBF" w14:textId="77777777" w:rsidR="007E5ABB" w:rsidRPr="00C35CB6" w:rsidRDefault="007E5ABB" w:rsidP="007E5ABB">
            <w:pPr>
              <w:suppressAutoHyphens w:val="0"/>
              <w:ind w:firstLine="0"/>
              <w:jc w:val="center"/>
            </w:pPr>
            <w:r w:rsidRPr="00C35CB6">
              <w:t>П</w:t>
            </w:r>
          </w:p>
        </w:tc>
        <w:tc>
          <w:tcPr>
            <w:tcW w:w="1208" w:type="dxa"/>
            <w:tcBorders>
              <w:top w:val="nil"/>
              <w:left w:val="nil"/>
              <w:bottom w:val="single" w:sz="4" w:space="0" w:color="auto"/>
              <w:right w:val="single" w:sz="4" w:space="0" w:color="auto"/>
            </w:tcBorders>
            <w:shd w:val="clear" w:color="auto" w:fill="auto"/>
            <w:hideMark/>
          </w:tcPr>
          <w:p w14:paraId="1993D0A6" w14:textId="77777777" w:rsidR="007E5ABB" w:rsidRPr="00C35CB6" w:rsidRDefault="007E5ABB" w:rsidP="007E5ABB">
            <w:pPr>
              <w:suppressAutoHyphens w:val="0"/>
              <w:ind w:firstLine="0"/>
              <w:jc w:val="center"/>
            </w:pPr>
            <w:r w:rsidRPr="00C35CB6">
              <w:t>T(4-46)</w:t>
            </w:r>
          </w:p>
        </w:tc>
        <w:tc>
          <w:tcPr>
            <w:tcW w:w="1910" w:type="dxa"/>
            <w:tcBorders>
              <w:top w:val="nil"/>
              <w:left w:val="nil"/>
              <w:bottom w:val="single" w:sz="4" w:space="0" w:color="auto"/>
              <w:right w:val="single" w:sz="4" w:space="0" w:color="auto"/>
            </w:tcBorders>
            <w:shd w:val="clear" w:color="auto" w:fill="auto"/>
            <w:hideMark/>
          </w:tcPr>
          <w:p w14:paraId="56B8371C" w14:textId="1EF6219D" w:rsidR="007E5ABB" w:rsidRPr="00C35CB6" w:rsidRDefault="007E5ABB" w:rsidP="007E5ABB">
            <w:pPr>
              <w:suppressAutoHyphens w:val="0"/>
              <w:ind w:firstLine="0"/>
              <w:jc w:val="center"/>
            </w:pPr>
            <w:r>
              <w:rPr>
                <w:szCs w:val="22"/>
                <w:lang w:eastAsia="en-US"/>
              </w:rPr>
              <w:t>НМ</w:t>
            </w:r>
          </w:p>
        </w:tc>
        <w:tc>
          <w:tcPr>
            <w:tcW w:w="5371" w:type="dxa"/>
            <w:tcBorders>
              <w:top w:val="nil"/>
              <w:left w:val="nil"/>
              <w:bottom w:val="single" w:sz="4" w:space="0" w:color="auto"/>
              <w:right w:val="single" w:sz="4" w:space="0" w:color="auto"/>
            </w:tcBorders>
            <w:shd w:val="clear" w:color="auto" w:fill="auto"/>
            <w:hideMark/>
          </w:tcPr>
          <w:p w14:paraId="7F56CDAB" w14:textId="77777777" w:rsidR="007E5ABB" w:rsidRDefault="007E5ABB" w:rsidP="007E5ABB">
            <w:pPr>
              <w:spacing w:line="256" w:lineRule="auto"/>
              <w:ind w:firstLine="0"/>
              <w:jc w:val="left"/>
              <w:rPr>
                <w:lang w:eastAsia="en-US"/>
              </w:rPr>
            </w:pPr>
            <w:r>
              <w:rPr>
                <w:lang w:eastAsia="en-US"/>
              </w:rPr>
              <w:t>Значение элемента представляется в виде УИЭДОУИПолИной, где:</w:t>
            </w:r>
          </w:p>
          <w:p w14:paraId="401D162D" w14:textId="77777777" w:rsidR="007E5ABB" w:rsidRDefault="007E5ABB" w:rsidP="007E5ABB">
            <w:pPr>
              <w:spacing w:line="256"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36E89C55" w14:textId="77777777" w:rsidR="007E5ABB" w:rsidRDefault="007E5ABB" w:rsidP="007E5ABB">
            <w:pPr>
              <w:spacing w:line="256"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74271FF6" w14:textId="14C23682" w:rsidR="007E5ABB" w:rsidRPr="00C35CB6" w:rsidRDefault="007E5ABB" w:rsidP="007E5ABB">
            <w:pPr>
              <w:suppressAutoHyphens w:val="0"/>
              <w:ind w:firstLine="0"/>
              <w:jc w:val="left"/>
            </w:pPr>
            <w:r>
              <w:rPr>
                <w:lang w:eastAsia="en-US"/>
              </w:rPr>
              <w:t>Обязателен, если W в имени файла обмена принимает значение «1»</w:t>
            </w:r>
          </w:p>
        </w:tc>
      </w:tr>
      <w:tr w:rsidR="00C35CB6" w:rsidRPr="00C35CB6" w14:paraId="61776024"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147B02E6" w14:textId="4B286FF1" w:rsidR="00C35CB6" w:rsidRPr="00C35CB6" w:rsidRDefault="005637E0" w:rsidP="00C35CB6">
            <w:pPr>
              <w:suppressAutoHyphens w:val="0"/>
              <w:ind w:firstLine="0"/>
              <w:jc w:val="left"/>
            </w:pPr>
            <w:r>
              <w:t>Электронный к</w:t>
            </w:r>
            <w:r w:rsidRPr="00C35CB6">
              <w:t>оносамент</w:t>
            </w:r>
            <w:r w:rsidR="00C35CB6" w:rsidRPr="00C35CB6">
              <w:t>, информация перевозчика о выдаче груза получателю</w:t>
            </w:r>
          </w:p>
        </w:tc>
        <w:tc>
          <w:tcPr>
            <w:tcW w:w="2442" w:type="dxa"/>
            <w:tcBorders>
              <w:top w:val="nil"/>
              <w:left w:val="nil"/>
              <w:bottom w:val="single" w:sz="4" w:space="0" w:color="auto"/>
              <w:right w:val="single" w:sz="4" w:space="0" w:color="auto"/>
            </w:tcBorders>
            <w:shd w:val="clear" w:color="auto" w:fill="auto"/>
            <w:hideMark/>
          </w:tcPr>
          <w:p w14:paraId="4E2AEA0D" w14:textId="77777777" w:rsidR="00C35CB6" w:rsidRPr="00C35CB6" w:rsidRDefault="00C35CB6" w:rsidP="00C35CB6">
            <w:pPr>
              <w:suppressAutoHyphens w:val="0"/>
              <w:ind w:firstLine="0"/>
              <w:jc w:val="center"/>
            </w:pPr>
            <w:r w:rsidRPr="00C35CB6">
              <w:t>Document</w:t>
            </w:r>
          </w:p>
        </w:tc>
        <w:tc>
          <w:tcPr>
            <w:tcW w:w="1208" w:type="dxa"/>
            <w:tcBorders>
              <w:top w:val="nil"/>
              <w:left w:val="nil"/>
              <w:bottom w:val="single" w:sz="4" w:space="0" w:color="auto"/>
              <w:right w:val="single" w:sz="4" w:space="0" w:color="auto"/>
            </w:tcBorders>
            <w:shd w:val="clear" w:color="auto" w:fill="auto"/>
            <w:hideMark/>
          </w:tcPr>
          <w:p w14:paraId="5F61CCE9" w14:textId="77777777" w:rsidR="00C35CB6" w:rsidRPr="00C35CB6" w:rsidRDefault="00C35CB6" w:rsidP="00C35CB6">
            <w:pPr>
              <w:suppressAutoHyphens w:val="0"/>
              <w:ind w:firstLine="0"/>
              <w:jc w:val="center"/>
            </w:pPr>
            <w:r w:rsidRPr="00C35CB6">
              <w:t>С</w:t>
            </w:r>
          </w:p>
        </w:tc>
        <w:tc>
          <w:tcPr>
            <w:tcW w:w="1208" w:type="dxa"/>
            <w:tcBorders>
              <w:top w:val="nil"/>
              <w:left w:val="nil"/>
              <w:bottom w:val="single" w:sz="4" w:space="0" w:color="auto"/>
              <w:right w:val="single" w:sz="4" w:space="0" w:color="auto"/>
            </w:tcBorders>
            <w:shd w:val="clear" w:color="auto" w:fill="auto"/>
            <w:hideMark/>
          </w:tcPr>
          <w:p w14:paraId="45FEFED4" w14:textId="77777777" w:rsidR="00C35CB6" w:rsidRPr="00C35CB6" w:rsidRDefault="00C35CB6" w:rsidP="00C35CB6">
            <w:pPr>
              <w:suppressAutoHyphens w:val="0"/>
              <w:ind w:firstLine="0"/>
              <w:jc w:val="center"/>
            </w:pPr>
            <w:r w:rsidRPr="00C35CB6">
              <w:t> </w:t>
            </w:r>
          </w:p>
        </w:tc>
        <w:tc>
          <w:tcPr>
            <w:tcW w:w="1910" w:type="dxa"/>
            <w:tcBorders>
              <w:top w:val="nil"/>
              <w:left w:val="nil"/>
              <w:bottom w:val="single" w:sz="4" w:space="0" w:color="auto"/>
              <w:right w:val="single" w:sz="4" w:space="0" w:color="auto"/>
            </w:tcBorders>
            <w:shd w:val="clear" w:color="auto" w:fill="auto"/>
            <w:hideMark/>
          </w:tcPr>
          <w:p w14:paraId="6282F257"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5497DFF3" w14:textId="6EEE2246" w:rsidR="00C35CB6" w:rsidRPr="00C35CB6" w:rsidRDefault="00C35CB6" w:rsidP="00C35CB6">
            <w:pPr>
              <w:suppressAutoHyphens w:val="0"/>
              <w:ind w:firstLine="0"/>
              <w:jc w:val="left"/>
            </w:pPr>
            <w:r w:rsidRPr="00C35CB6">
              <w:t xml:space="preserve">Состав элемента представлен в </w:t>
            </w:r>
            <w:r>
              <w:t>таблице 15.</w:t>
            </w:r>
            <w:r w:rsidRPr="00C35CB6">
              <w:t xml:space="preserve">2 </w:t>
            </w:r>
          </w:p>
        </w:tc>
      </w:tr>
    </w:tbl>
    <w:p w14:paraId="3402E9A9" w14:textId="77777777" w:rsidR="00AE7610" w:rsidRDefault="00AE7610" w:rsidP="00C35CB6">
      <w:pPr>
        <w:suppressAutoHyphens w:val="0"/>
        <w:spacing w:before="360"/>
        <w:ind w:firstLine="0"/>
        <w:jc w:val="right"/>
      </w:pPr>
    </w:p>
    <w:p w14:paraId="72B71E95" w14:textId="77777777" w:rsidR="00AE7610" w:rsidRDefault="00AE7610" w:rsidP="00C35CB6">
      <w:pPr>
        <w:suppressAutoHyphens w:val="0"/>
        <w:spacing w:before="360"/>
        <w:ind w:firstLine="0"/>
        <w:jc w:val="right"/>
      </w:pPr>
    </w:p>
    <w:p w14:paraId="6091C90A" w14:textId="6ECABCBA" w:rsidR="00C35CB6" w:rsidRPr="00C35CB6" w:rsidRDefault="00C35CB6" w:rsidP="00C35CB6">
      <w:pPr>
        <w:suppressAutoHyphens w:val="0"/>
        <w:spacing w:before="360"/>
        <w:ind w:firstLine="0"/>
        <w:jc w:val="right"/>
      </w:pPr>
      <w:r>
        <w:t>Таблица 15.</w:t>
      </w:r>
      <w:r w:rsidRPr="00C35CB6">
        <w:t>2</w:t>
      </w:r>
    </w:p>
    <w:p w14:paraId="53DA80B7" w14:textId="3A37DA7B" w:rsidR="00C35CB6" w:rsidRPr="00C35CB6" w:rsidRDefault="00C01C98" w:rsidP="00C35CB6">
      <w:pPr>
        <w:suppressAutoHyphens w:val="0"/>
        <w:spacing w:after="120"/>
        <w:ind w:firstLine="0"/>
        <w:jc w:val="center"/>
        <w15:collapsed/>
        <w:rPr>
          <w:sz w:val="20"/>
          <w:szCs w:val="20"/>
        </w:rPr>
      </w:pPr>
      <w:r>
        <w:rPr>
          <w:b/>
          <w:bCs/>
        </w:rPr>
        <w:t>Электронный к</w:t>
      </w:r>
      <w:r w:rsidRPr="00C35CB6">
        <w:rPr>
          <w:b/>
          <w:bCs/>
        </w:rPr>
        <w:t>оносамент</w:t>
      </w:r>
      <w:r w:rsidR="00C35CB6" w:rsidRPr="00C35CB6">
        <w:rPr>
          <w:b/>
          <w:bCs/>
        </w:rPr>
        <w:t>, информация перевозчика о выдаче груза получателю (Document)</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70263A93"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EFBBEF"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E09A654"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3EAA93"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229CDF"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E8FE31"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6D6C55D8"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7E5ABB" w:rsidRPr="00C35CB6" w14:paraId="11C3CAF5"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05A20407" w14:textId="77777777" w:rsidR="007E5ABB" w:rsidRPr="00C35CB6" w:rsidRDefault="007E5ABB" w:rsidP="007E5ABB">
            <w:pPr>
              <w:suppressAutoHyphens w:val="0"/>
              <w:ind w:firstLine="0"/>
              <w:jc w:val="left"/>
            </w:pPr>
            <w:r w:rsidRPr="00C35CB6">
              <w:t>Код формы документа по классификатору налоговых документов (КНД)</w:t>
            </w:r>
          </w:p>
        </w:tc>
        <w:tc>
          <w:tcPr>
            <w:tcW w:w="2442" w:type="dxa"/>
            <w:tcBorders>
              <w:top w:val="nil"/>
              <w:left w:val="nil"/>
              <w:bottom w:val="single" w:sz="4" w:space="0" w:color="auto"/>
              <w:right w:val="single" w:sz="4" w:space="0" w:color="auto"/>
            </w:tcBorders>
            <w:shd w:val="clear" w:color="auto" w:fill="auto"/>
            <w:hideMark/>
          </w:tcPr>
          <w:p w14:paraId="3381464D" w14:textId="77777777" w:rsidR="007E5ABB" w:rsidRPr="00C35CB6" w:rsidRDefault="007E5ABB" w:rsidP="007E5ABB">
            <w:pPr>
              <w:suppressAutoHyphens w:val="0"/>
              <w:ind w:firstLine="0"/>
              <w:jc w:val="center"/>
            </w:pPr>
            <w:r w:rsidRPr="00C35CB6">
              <w:t>TaxCodClassDoc</w:t>
            </w:r>
          </w:p>
        </w:tc>
        <w:tc>
          <w:tcPr>
            <w:tcW w:w="1208" w:type="dxa"/>
            <w:tcBorders>
              <w:top w:val="nil"/>
              <w:left w:val="nil"/>
              <w:bottom w:val="single" w:sz="4" w:space="0" w:color="auto"/>
              <w:right w:val="single" w:sz="4" w:space="0" w:color="auto"/>
            </w:tcBorders>
            <w:shd w:val="clear" w:color="auto" w:fill="auto"/>
            <w:hideMark/>
          </w:tcPr>
          <w:p w14:paraId="0172D5F0"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2D86031F" w14:textId="77777777" w:rsidR="007E5ABB" w:rsidRPr="00C35CB6" w:rsidRDefault="007E5ABB" w:rsidP="007E5ABB">
            <w:pPr>
              <w:suppressAutoHyphens w:val="0"/>
              <w:ind w:firstLine="0"/>
              <w:jc w:val="center"/>
            </w:pPr>
            <w:r w:rsidRPr="00C35CB6">
              <w:t>T(=7)</w:t>
            </w:r>
          </w:p>
        </w:tc>
        <w:tc>
          <w:tcPr>
            <w:tcW w:w="1910" w:type="dxa"/>
            <w:tcBorders>
              <w:top w:val="nil"/>
              <w:left w:val="nil"/>
              <w:bottom w:val="single" w:sz="4" w:space="0" w:color="auto"/>
              <w:right w:val="single" w:sz="4" w:space="0" w:color="auto"/>
            </w:tcBorders>
            <w:shd w:val="clear" w:color="auto" w:fill="auto"/>
            <w:hideMark/>
          </w:tcPr>
          <w:p w14:paraId="0932992D" w14:textId="732F5983" w:rsidR="007E5ABB" w:rsidRPr="00C35CB6" w:rsidRDefault="007E5ABB" w:rsidP="007E5ABB">
            <w:pPr>
              <w:suppressAutoHyphens w:val="0"/>
              <w:ind w:firstLine="0"/>
              <w:jc w:val="center"/>
            </w:pPr>
            <w:r>
              <w:rPr>
                <w:szCs w:val="22"/>
                <w:lang w:eastAsia="en-US"/>
              </w:rPr>
              <w:t>ОК</w:t>
            </w:r>
          </w:p>
        </w:tc>
        <w:tc>
          <w:tcPr>
            <w:tcW w:w="5371" w:type="dxa"/>
            <w:tcBorders>
              <w:top w:val="nil"/>
              <w:left w:val="nil"/>
              <w:bottom w:val="single" w:sz="4" w:space="0" w:color="auto"/>
              <w:right w:val="single" w:sz="4" w:space="0" w:color="auto"/>
            </w:tcBorders>
            <w:shd w:val="clear" w:color="auto" w:fill="auto"/>
            <w:hideMark/>
          </w:tcPr>
          <w:p w14:paraId="752B1B50" w14:textId="18664BBC" w:rsidR="007E5ABB" w:rsidRPr="00C35CB6" w:rsidRDefault="007E5ABB" w:rsidP="007E5ABB">
            <w:pPr>
              <w:suppressAutoHyphens w:val="0"/>
              <w:ind w:firstLine="0"/>
              <w:jc w:val="left"/>
            </w:pPr>
            <w:r>
              <w:rPr>
                <w:szCs w:val="22"/>
                <w:lang w:eastAsia="en-US"/>
              </w:rPr>
              <w:t>Принимает значение: 1110425</w:t>
            </w:r>
          </w:p>
        </w:tc>
      </w:tr>
      <w:tr w:rsidR="007E5ABB" w:rsidRPr="00C35CB6" w14:paraId="1D00F8E9"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1F4DD0AE" w14:textId="77777777" w:rsidR="007E5ABB" w:rsidRPr="00C35CB6" w:rsidRDefault="007E5ABB" w:rsidP="007E5ABB">
            <w:pPr>
              <w:suppressAutoHyphens w:val="0"/>
              <w:ind w:firstLine="0"/>
              <w:jc w:val="left"/>
            </w:pPr>
            <w:r w:rsidRPr="00C35CB6">
              <w:t>Наименование документа по содержанию информации в файле обмена информации перевозчика о выдаче груза получателю</w:t>
            </w:r>
          </w:p>
        </w:tc>
        <w:tc>
          <w:tcPr>
            <w:tcW w:w="2442" w:type="dxa"/>
            <w:tcBorders>
              <w:top w:val="nil"/>
              <w:left w:val="nil"/>
              <w:bottom w:val="single" w:sz="4" w:space="0" w:color="auto"/>
              <w:right w:val="single" w:sz="4" w:space="0" w:color="auto"/>
            </w:tcBorders>
            <w:shd w:val="clear" w:color="auto" w:fill="auto"/>
            <w:hideMark/>
          </w:tcPr>
          <w:p w14:paraId="074B551E" w14:textId="77777777" w:rsidR="007E5ABB" w:rsidRPr="00C35CB6" w:rsidRDefault="007E5ABB" w:rsidP="007E5ABB">
            <w:pPr>
              <w:suppressAutoHyphens w:val="0"/>
              <w:ind w:firstLine="0"/>
              <w:jc w:val="center"/>
            </w:pPr>
            <w:r w:rsidRPr="00C35CB6">
              <w:t>NameDocDelivery</w:t>
            </w:r>
          </w:p>
        </w:tc>
        <w:tc>
          <w:tcPr>
            <w:tcW w:w="1208" w:type="dxa"/>
            <w:tcBorders>
              <w:top w:val="nil"/>
              <w:left w:val="nil"/>
              <w:bottom w:val="single" w:sz="4" w:space="0" w:color="auto"/>
              <w:right w:val="single" w:sz="4" w:space="0" w:color="auto"/>
            </w:tcBorders>
            <w:shd w:val="clear" w:color="auto" w:fill="auto"/>
            <w:hideMark/>
          </w:tcPr>
          <w:p w14:paraId="700D1253"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4084DD5C" w14:textId="77777777" w:rsidR="007E5ABB" w:rsidRPr="00C35CB6" w:rsidRDefault="007E5ABB" w:rsidP="007E5ABB">
            <w:pPr>
              <w:suppressAutoHyphens w:val="0"/>
              <w:ind w:firstLine="0"/>
              <w:jc w:val="center"/>
            </w:pPr>
            <w:r w:rsidRPr="00C35CB6">
              <w:t>T(1-255)</w:t>
            </w:r>
          </w:p>
        </w:tc>
        <w:tc>
          <w:tcPr>
            <w:tcW w:w="1910" w:type="dxa"/>
            <w:tcBorders>
              <w:top w:val="nil"/>
              <w:left w:val="nil"/>
              <w:bottom w:val="single" w:sz="4" w:space="0" w:color="auto"/>
              <w:right w:val="single" w:sz="4" w:space="0" w:color="auto"/>
            </w:tcBorders>
            <w:shd w:val="clear" w:color="auto" w:fill="auto"/>
            <w:hideMark/>
          </w:tcPr>
          <w:p w14:paraId="442CD8C8" w14:textId="314B2FDF" w:rsidR="007E5ABB" w:rsidRPr="00C35CB6" w:rsidRDefault="007E5ABB" w:rsidP="007E5ABB">
            <w:pPr>
              <w:suppressAutoHyphens w:val="0"/>
              <w:ind w:firstLine="0"/>
              <w:jc w:val="center"/>
            </w:pPr>
            <w:r>
              <w:rPr>
                <w:szCs w:val="22"/>
              </w:rPr>
              <w:t>ОК</w:t>
            </w:r>
          </w:p>
        </w:tc>
        <w:tc>
          <w:tcPr>
            <w:tcW w:w="5371" w:type="dxa"/>
            <w:tcBorders>
              <w:top w:val="nil"/>
              <w:left w:val="nil"/>
              <w:bottom w:val="single" w:sz="4" w:space="0" w:color="auto"/>
              <w:right w:val="single" w:sz="4" w:space="0" w:color="auto"/>
            </w:tcBorders>
            <w:shd w:val="clear" w:color="auto" w:fill="auto"/>
            <w:hideMark/>
          </w:tcPr>
          <w:p w14:paraId="1FEBD694" w14:textId="77777777" w:rsidR="007E5ABB" w:rsidRDefault="007E5ABB" w:rsidP="007E5ABB">
            <w:pPr>
              <w:suppressAutoHyphens w:val="0"/>
              <w:ind w:firstLine="0"/>
              <w:jc w:val="left"/>
              <w:rPr>
                <w:szCs w:val="22"/>
              </w:rPr>
            </w:pPr>
            <w:r>
              <w:rPr>
                <w:szCs w:val="22"/>
              </w:rPr>
              <w:t xml:space="preserve">Принимает значение: </w:t>
            </w:r>
          </w:p>
          <w:p w14:paraId="078539A4" w14:textId="0F611754" w:rsidR="007E5ABB" w:rsidRPr="00C35CB6" w:rsidRDefault="00514881" w:rsidP="007E5ABB">
            <w:pPr>
              <w:suppressAutoHyphens w:val="0"/>
              <w:ind w:firstLine="0"/>
              <w:jc w:val="left"/>
            </w:pPr>
            <w:r>
              <w:rPr>
                <w:szCs w:val="22"/>
              </w:rPr>
              <w:t>э</w:t>
            </w:r>
            <w:r w:rsidR="005112E0">
              <w:rPr>
                <w:szCs w:val="22"/>
              </w:rPr>
              <w:t>лектронный коносамент</w:t>
            </w:r>
            <w:r w:rsidR="007E5ABB">
              <w:rPr>
                <w:szCs w:val="22"/>
              </w:rPr>
              <w:t xml:space="preserve">, информация </w:t>
            </w:r>
            <w:r w:rsidR="007E5ABB" w:rsidRPr="00EF2599">
              <w:rPr>
                <w:szCs w:val="22"/>
                <w:lang w:eastAsia="en-US"/>
              </w:rPr>
              <w:t>перевозчика о выдаче груза получателю</w:t>
            </w:r>
          </w:p>
        </w:tc>
      </w:tr>
      <w:tr w:rsidR="007E5ABB" w:rsidRPr="00C35CB6" w14:paraId="7D3ACDDB"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4959BC30" w14:textId="77777777" w:rsidR="007E5ABB" w:rsidRPr="00C35CB6" w:rsidRDefault="007E5ABB" w:rsidP="007E5ABB">
            <w:pPr>
              <w:suppressAutoHyphens w:val="0"/>
              <w:ind w:firstLine="0"/>
              <w:jc w:val="left"/>
            </w:pPr>
            <w:r w:rsidRPr="00C35CB6">
              <w:t>Дата формирования файла обмена информации перевозчика о выдаче груза получателю</w:t>
            </w:r>
          </w:p>
        </w:tc>
        <w:tc>
          <w:tcPr>
            <w:tcW w:w="2442" w:type="dxa"/>
            <w:tcBorders>
              <w:top w:val="nil"/>
              <w:left w:val="nil"/>
              <w:bottom w:val="single" w:sz="4" w:space="0" w:color="auto"/>
              <w:right w:val="single" w:sz="4" w:space="0" w:color="auto"/>
            </w:tcBorders>
            <w:shd w:val="clear" w:color="auto" w:fill="auto"/>
            <w:hideMark/>
          </w:tcPr>
          <w:p w14:paraId="12956A76" w14:textId="77777777" w:rsidR="007E5ABB" w:rsidRPr="00C35CB6" w:rsidRDefault="007E5ABB" w:rsidP="007E5ABB">
            <w:pPr>
              <w:suppressAutoHyphens w:val="0"/>
              <w:ind w:firstLine="0"/>
              <w:jc w:val="center"/>
            </w:pPr>
            <w:r w:rsidRPr="00C35CB6">
              <w:t>DateInfDelivery</w:t>
            </w:r>
          </w:p>
        </w:tc>
        <w:tc>
          <w:tcPr>
            <w:tcW w:w="1208" w:type="dxa"/>
            <w:tcBorders>
              <w:top w:val="nil"/>
              <w:left w:val="nil"/>
              <w:bottom w:val="single" w:sz="4" w:space="0" w:color="auto"/>
              <w:right w:val="single" w:sz="4" w:space="0" w:color="auto"/>
            </w:tcBorders>
            <w:shd w:val="clear" w:color="auto" w:fill="auto"/>
            <w:hideMark/>
          </w:tcPr>
          <w:p w14:paraId="0921EF5C"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75E862A0" w14:textId="77777777" w:rsidR="007E5ABB" w:rsidRPr="00C35CB6" w:rsidRDefault="007E5ABB" w:rsidP="007E5ABB">
            <w:pPr>
              <w:suppressAutoHyphens w:val="0"/>
              <w:ind w:firstLine="0"/>
              <w:jc w:val="center"/>
            </w:pPr>
            <w:r w:rsidRPr="00C35CB6">
              <w:t>T(=10)</w:t>
            </w:r>
          </w:p>
        </w:tc>
        <w:tc>
          <w:tcPr>
            <w:tcW w:w="1910" w:type="dxa"/>
            <w:tcBorders>
              <w:top w:val="nil"/>
              <w:left w:val="nil"/>
              <w:bottom w:val="single" w:sz="4" w:space="0" w:color="auto"/>
              <w:right w:val="single" w:sz="4" w:space="0" w:color="auto"/>
            </w:tcBorders>
            <w:shd w:val="clear" w:color="auto" w:fill="auto"/>
            <w:hideMark/>
          </w:tcPr>
          <w:p w14:paraId="6F1C9BE4" w14:textId="77777777" w:rsidR="007E5ABB" w:rsidRPr="00C35CB6" w:rsidRDefault="007E5ABB" w:rsidP="007E5ABB">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77425587" w14:textId="77777777" w:rsidR="007E5ABB" w:rsidRDefault="007E5ABB" w:rsidP="007E5ABB">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37957F20" w14:textId="46D80458" w:rsidR="007E5ABB" w:rsidRPr="00C35CB6" w:rsidRDefault="007E5ABB" w:rsidP="007E5ABB">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7E5ABB" w:rsidRPr="00C35CB6" w14:paraId="30338ABE"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53F84597" w14:textId="77777777" w:rsidR="007E5ABB" w:rsidRPr="00C35CB6" w:rsidRDefault="007E5ABB" w:rsidP="007E5ABB">
            <w:pPr>
              <w:suppressAutoHyphens w:val="0"/>
              <w:ind w:firstLine="0"/>
              <w:jc w:val="left"/>
            </w:pPr>
            <w:r w:rsidRPr="00C35CB6">
              <w:t>Время формирования файла обмена информации перевозчика о выдаче груза получателю</w:t>
            </w:r>
          </w:p>
        </w:tc>
        <w:tc>
          <w:tcPr>
            <w:tcW w:w="2442" w:type="dxa"/>
            <w:tcBorders>
              <w:top w:val="nil"/>
              <w:left w:val="nil"/>
              <w:bottom w:val="single" w:sz="4" w:space="0" w:color="auto"/>
              <w:right w:val="single" w:sz="4" w:space="0" w:color="auto"/>
            </w:tcBorders>
            <w:shd w:val="clear" w:color="auto" w:fill="auto"/>
            <w:hideMark/>
          </w:tcPr>
          <w:p w14:paraId="76929595" w14:textId="77777777" w:rsidR="007E5ABB" w:rsidRPr="00C35CB6" w:rsidRDefault="007E5ABB" w:rsidP="007E5ABB">
            <w:pPr>
              <w:suppressAutoHyphens w:val="0"/>
              <w:ind w:firstLine="0"/>
              <w:jc w:val="center"/>
            </w:pPr>
            <w:r w:rsidRPr="00C35CB6">
              <w:t>TimeInfDelivery</w:t>
            </w:r>
          </w:p>
        </w:tc>
        <w:tc>
          <w:tcPr>
            <w:tcW w:w="1208" w:type="dxa"/>
            <w:tcBorders>
              <w:top w:val="nil"/>
              <w:left w:val="nil"/>
              <w:bottom w:val="single" w:sz="4" w:space="0" w:color="auto"/>
              <w:right w:val="single" w:sz="4" w:space="0" w:color="auto"/>
            </w:tcBorders>
            <w:shd w:val="clear" w:color="auto" w:fill="auto"/>
            <w:hideMark/>
          </w:tcPr>
          <w:p w14:paraId="70816C43"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30233F5A" w14:textId="77777777" w:rsidR="007E5ABB" w:rsidRPr="00C35CB6" w:rsidRDefault="007E5ABB" w:rsidP="007E5ABB">
            <w:pPr>
              <w:suppressAutoHyphens w:val="0"/>
              <w:ind w:firstLine="0"/>
              <w:jc w:val="center"/>
            </w:pPr>
            <w:r w:rsidRPr="00C35CB6">
              <w:t>T(=8)</w:t>
            </w:r>
          </w:p>
        </w:tc>
        <w:tc>
          <w:tcPr>
            <w:tcW w:w="1910" w:type="dxa"/>
            <w:tcBorders>
              <w:top w:val="nil"/>
              <w:left w:val="nil"/>
              <w:bottom w:val="single" w:sz="4" w:space="0" w:color="auto"/>
              <w:right w:val="single" w:sz="4" w:space="0" w:color="auto"/>
            </w:tcBorders>
            <w:shd w:val="clear" w:color="auto" w:fill="auto"/>
            <w:hideMark/>
          </w:tcPr>
          <w:p w14:paraId="534220A8" w14:textId="77777777" w:rsidR="007E5ABB" w:rsidRPr="00C35CB6" w:rsidRDefault="007E5ABB" w:rsidP="007E5ABB">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66A04A37" w14:textId="77777777" w:rsidR="007E5ABB" w:rsidRDefault="007E5ABB" w:rsidP="007E5ABB">
            <w:pPr>
              <w:suppressAutoHyphens w:val="0"/>
              <w:ind w:firstLine="0"/>
              <w:jc w:val="left"/>
              <w:rPr>
                <w:szCs w:val="22"/>
              </w:rPr>
            </w:pPr>
            <w:r>
              <w:rPr>
                <w:szCs w:val="22"/>
              </w:rPr>
              <w:t>Типовой элемент &lt;</w:t>
            </w:r>
            <w:r>
              <w:rPr>
                <w:szCs w:val="22"/>
                <w:lang w:val="en-US"/>
              </w:rPr>
              <w:t>TimeType</w:t>
            </w:r>
            <w:r>
              <w:rPr>
                <w:szCs w:val="22"/>
              </w:rPr>
              <w:t>&gt;.</w:t>
            </w:r>
          </w:p>
          <w:p w14:paraId="2AEBB961" w14:textId="2E4C1026" w:rsidR="007E5ABB" w:rsidRPr="00C35CB6" w:rsidRDefault="007E5ABB" w:rsidP="007E5ABB">
            <w:pPr>
              <w:suppressAutoHyphens w:val="0"/>
              <w:ind w:firstLine="0"/>
              <w:jc w:val="left"/>
            </w:pPr>
            <w:r>
              <w:rPr>
                <w:szCs w:val="22"/>
              </w:rPr>
              <w:t xml:space="preserve">Время в формате </w:t>
            </w:r>
            <w:r>
              <w:rPr>
                <w:szCs w:val="22"/>
                <w:lang w:val="en-US"/>
              </w:rPr>
              <w:t>HH</w:t>
            </w:r>
            <w:r>
              <w:rPr>
                <w:szCs w:val="22"/>
              </w:rPr>
              <w:t>:</w:t>
            </w:r>
            <w:r>
              <w:rPr>
                <w:szCs w:val="22"/>
                <w:lang w:val="en-US"/>
              </w:rPr>
              <w:t>MM</w:t>
            </w:r>
            <w:r>
              <w:rPr>
                <w:szCs w:val="22"/>
              </w:rPr>
              <w:t>:</w:t>
            </w:r>
            <w:r>
              <w:rPr>
                <w:szCs w:val="22"/>
                <w:lang w:val="en-US"/>
              </w:rPr>
              <w:t>SS</w:t>
            </w:r>
          </w:p>
        </w:tc>
      </w:tr>
      <w:tr w:rsidR="00C35CB6" w:rsidRPr="00C35CB6" w14:paraId="4DCC3737"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445E5FF5" w14:textId="77777777" w:rsidR="00C35CB6" w:rsidRPr="00C35CB6" w:rsidRDefault="00C35CB6" w:rsidP="00C35CB6">
            <w:pPr>
              <w:suppressAutoHyphens w:val="0"/>
              <w:ind w:firstLine="0"/>
              <w:jc w:val="left"/>
            </w:pPr>
            <w:r w:rsidRPr="00C35CB6">
              <w:t>Идентификатор файла обмена информации получателя</w:t>
            </w:r>
          </w:p>
        </w:tc>
        <w:tc>
          <w:tcPr>
            <w:tcW w:w="2442" w:type="dxa"/>
            <w:tcBorders>
              <w:top w:val="nil"/>
              <w:left w:val="nil"/>
              <w:bottom w:val="single" w:sz="4" w:space="0" w:color="auto"/>
              <w:right w:val="single" w:sz="4" w:space="0" w:color="auto"/>
            </w:tcBorders>
            <w:shd w:val="clear" w:color="auto" w:fill="auto"/>
            <w:hideMark/>
          </w:tcPr>
          <w:p w14:paraId="73941809" w14:textId="77777777" w:rsidR="00C35CB6" w:rsidRPr="00C35CB6" w:rsidRDefault="00C35CB6" w:rsidP="00C35CB6">
            <w:pPr>
              <w:suppressAutoHyphens w:val="0"/>
              <w:ind w:firstLine="0"/>
              <w:jc w:val="center"/>
            </w:pPr>
            <w:r w:rsidRPr="00C35CB6">
              <w:t>IDInfRecipient</w:t>
            </w:r>
          </w:p>
        </w:tc>
        <w:tc>
          <w:tcPr>
            <w:tcW w:w="1208" w:type="dxa"/>
            <w:tcBorders>
              <w:top w:val="nil"/>
              <w:left w:val="nil"/>
              <w:bottom w:val="single" w:sz="4" w:space="0" w:color="auto"/>
              <w:right w:val="single" w:sz="4" w:space="0" w:color="auto"/>
            </w:tcBorders>
            <w:shd w:val="clear" w:color="auto" w:fill="auto"/>
            <w:hideMark/>
          </w:tcPr>
          <w:p w14:paraId="136B0FE7" w14:textId="77777777" w:rsidR="00C35CB6" w:rsidRPr="00C35CB6" w:rsidRDefault="00C35CB6" w:rsidP="00C35CB6">
            <w:pPr>
              <w:suppressAutoHyphens w:val="0"/>
              <w:ind w:firstLine="0"/>
              <w:jc w:val="center"/>
            </w:pPr>
            <w:r w:rsidRPr="00C35CB6">
              <w:t>С</w:t>
            </w:r>
          </w:p>
        </w:tc>
        <w:tc>
          <w:tcPr>
            <w:tcW w:w="1208" w:type="dxa"/>
            <w:tcBorders>
              <w:top w:val="nil"/>
              <w:left w:val="nil"/>
              <w:bottom w:val="single" w:sz="4" w:space="0" w:color="auto"/>
              <w:right w:val="single" w:sz="4" w:space="0" w:color="auto"/>
            </w:tcBorders>
            <w:shd w:val="clear" w:color="auto" w:fill="auto"/>
            <w:hideMark/>
          </w:tcPr>
          <w:p w14:paraId="0D4DC37F" w14:textId="77777777" w:rsidR="00C35CB6" w:rsidRPr="00C35CB6" w:rsidRDefault="00C35CB6" w:rsidP="00C35CB6">
            <w:pPr>
              <w:suppressAutoHyphens w:val="0"/>
              <w:ind w:firstLine="0"/>
              <w:jc w:val="center"/>
            </w:pPr>
            <w:r w:rsidRPr="00C35CB6">
              <w:t> </w:t>
            </w:r>
          </w:p>
        </w:tc>
        <w:tc>
          <w:tcPr>
            <w:tcW w:w="1910" w:type="dxa"/>
            <w:tcBorders>
              <w:top w:val="nil"/>
              <w:left w:val="nil"/>
              <w:bottom w:val="single" w:sz="4" w:space="0" w:color="auto"/>
              <w:right w:val="single" w:sz="4" w:space="0" w:color="auto"/>
            </w:tcBorders>
            <w:shd w:val="clear" w:color="auto" w:fill="auto"/>
            <w:hideMark/>
          </w:tcPr>
          <w:p w14:paraId="7B51A9E9"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06F05A7E" w14:textId="3417C191" w:rsidR="00C35CB6" w:rsidRPr="00C35CB6" w:rsidRDefault="00C35CB6" w:rsidP="00C35CB6">
            <w:pPr>
              <w:suppressAutoHyphens w:val="0"/>
              <w:ind w:firstLine="0"/>
              <w:jc w:val="left"/>
            </w:pPr>
            <w:r w:rsidRPr="00C35CB6">
              <w:t xml:space="preserve">Состав элемента представлен в </w:t>
            </w:r>
            <w:r>
              <w:t>таблице 15.</w:t>
            </w:r>
            <w:r w:rsidRPr="00C35CB6">
              <w:t xml:space="preserve">3 </w:t>
            </w:r>
          </w:p>
        </w:tc>
      </w:tr>
      <w:tr w:rsidR="00C35CB6" w:rsidRPr="00C35CB6" w14:paraId="5B734268"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2E6F0F99" w14:textId="2AEAA63A" w:rsidR="00C35CB6" w:rsidRPr="00C35CB6" w:rsidRDefault="00C35CB6" w:rsidP="00C35CB6">
            <w:pPr>
              <w:suppressAutoHyphens w:val="0"/>
              <w:ind w:firstLine="0"/>
              <w:jc w:val="left"/>
            </w:pPr>
            <w:r w:rsidRPr="00C35CB6">
              <w:t xml:space="preserve">Содержание </w:t>
            </w:r>
            <w:r w:rsidR="005637E0">
              <w:t xml:space="preserve">электронного </w:t>
            </w:r>
            <w:r w:rsidRPr="00C35CB6">
              <w:t>коносамента, информация перевозчика о выдаче груза получателю</w:t>
            </w:r>
          </w:p>
        </w:tc>
        <w:tc>
          <w:tcPr>
            <w:tcW w:w="2442" w:type="dxa"/>
            <w:tcBorders>
              <w:top w:val="nil"/>
              <w:left w:val="nil"/>
              <w:bottom w:val="single" w:sz="4" w:space="0" w:color="auto"/>
              <w:right w:val="single" w:sz="4" w:space="0" w:color="auto"/>
            </w:tcBorders>
            <w:shd w:val="clear" w:color="auto" w:fill="auto"/>
            <w:hideMark/>
          </w:tcPr>
          <w:p w14:paraId="75B63985" w14:textId="77777777" w:rsidR="00C35CB6" w:rsidRPr="00C35CB6" w:rsidRDefault="00C35CB6" w:rsidP="00C35CB6">
            <w:pPr>
              <w:suppressAutoHyphens w:val="0"/>
              <w:ind w:firstLine="0"/>
              <w:jc w:val="center"/>
            </w:pPr>
            <w:r w:rsidRPr="00C35CB6">
              <w:t>ContInfDelivery</w:t>
            </w:r>
          </w:p>
        </w:tc>
        <w:tc>
          <w:tcPr>
            <w:tcW w:w="1208" w:type="dxa"/>
            <w:tcBorders>
              <w:top w:val="nil"/>
              <w:left w:val="nil"/>
              <w:bottom w:val="single" w:sz="4" w:space="0" w:color="auto"/>
              <w:right w:val="single" w:sz="4" w:space="0" w:color="auto"/>
            </w:tcBorders>
            <w:shd w:val="clear" w:color="auto" w:fill="auto"/>
            <w:hideMark/>
          </w:tcPr>
          <w:p w14:paraId="6AC99475" w14:textId="77777777" w:rsidR="00C35CB6" w:rsidRPr="00C35CB6" w:rsidRDefault="00C35CB6" w:rsidP="00C35CB6">
            <w:pPr>
              <w:suppressAutoHyphens w:val="0"/>
              <w:ind w:firstLine="0"/>
              <w:jc w:val="center"/>
            </w:pPr>
            <w:r w:rsidRPr="00C35CB6">
              <w:t>С</w:t>
            </w:r>
          </w:p>
        </w:tc>
        <w:tc>
          <w:tcPr>
            <w:tcW w:w="1208" w:type="dxa"/>
            <w:tcBorders>
              <w:top w:val="nil"/>
              <w:left w:val="nil"/>
              <w:bottom w:val="single" w:sz="4" w:space="0" w:color="auto"/>
              <w:right w:val="single" w:sz="4" w:space="0" w:color="auto"/>
            </w:tcBorders>
            <w:shd w:val="clear" w:color="auto" w:fill="auto"/>
            <w:hideMark/>
          </w:tcPr>
          <w:p w14:paraId="52513122" w14:textId="77777777" w:rsidR="00C35CB6" w:rsidRPr="00C35CB6" w:rsidRDefault="00C35CB6" w:rsidP="00C35CB6">
            <w:pPr>
              <w:suppressAutoHyphens w:val="0"/>
              <w:ind w:firstLine="0"/>
              <w:jc w:val="center"/>
            </w:pPr>
            <w:r w:rsidRPr="00C35CB6">
              <w:t> </w:t>
            </w:r>
          </w:p>
        </w:tc>
        <w:tc>
          <w:tcPr>
            <w:tcW w:w="1910" w:type="dxa"/>
            <w:tcBorders>
              <w:top w:val="nil"/>
              <w:left w:val="nil"/>
              <w:bottom w:val="single" w:sz="4" w:space="0" w:color="auto"/>
              <w:right w:val="single" w:sz="4" w:space="0" w:color="auto"/>
            </w:tcBorders>
            <w:shd w:val="clear" w:color="auto" w:fill="auto"/>
            <w:hideMark/>
          </w:tcPr>
          <w:p w14:paraId="0FD6BD19"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3C211018" w14:textId="067B95C3" w:rsidR="00C35CB6" w:rsidRPr="00C35CB6" w:rsidRDefault="00C35CB6" w:rsidP="00C35CB6">
            <w:pPr>
              <w:suppressAutoHyphens w:val="0"/>
              <w:ind w:firstLine="0"/>
              <w:jc w:val="left"/>
            </w:pPr>
            <w:r w:rsidRPr="00C35CB6">
              <w:t xml:space="preserve">Состав элемента представлен в </w:t>
            </w:r>
            <w:r>
              <w:t>таблице 15.</w:t>
            </w:r>
            <w:r w:rsidRPr="00C35CB6">
              <w:t xml:space="preserve">4 </w:t>
            </w:r>
          </w:p>
        </w:tc>
      </w:tr>
      <w:tr w:rsidR="00C35CB6" w:rsidRPr="00C35CB6" w14:paraId="0AF041AA"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6FC779E1" w14:textId="77777777" w:rsidR="00C35CB6" w:rsidRPr="00C35CB6" w:rsidRDefault="00C35CB6" w:rsidP="00C35CB6">
            <w:pPr>
              <w:suppressAutoHyphens w:val="0"/>
              <w:ind w:firstLine="0"/>
              <w:jc w:val="left"/>
            </w:pPr>
            <w:r w:rsidRPr="00C35CB6">
              <w:t>Сведения о лице, подписывающем файл обмена информации перевозчика о выдаче груза получателю</w:t>
            </w:r>
          </w:p>
        </w:tc>
        <w:tc>
          <w:tcPr>
            <w:tcW w:w="2442" w:type="dxa"/>
            <w:tcBorders>
              <w:top w:val="nil"/>
              <w:left w:val="nil"/>
              <w:bottom w:val="single" w:sz="4" w:space="0" w:color="auto"/>
              <w:right w:val="single" w:sz="4" w:space="0" w:color="auto"/>
            </w:tcBorders>
            <w:shd w:val="clear" w:color="auto" w:fill="auto"/>
            <w:hideMark/>
          </w:tcPr>
          <w:p w14:paraId="529B8E5E" w14:textId="77777777" w:rsidR="00C35CB6" w:rsidRPr="00C35CB6" w:rsidRDefault="00C35CB6" w:rsidP="00C35CB6">
            <w:pPr>
              <w:suppressAutoHyphens w:val="0"/>
              <w:ind w:firstLine="0"/>
              <w:jc w:val="center"/>
            </w:pPr>
            <w:r w:rsidRPr="00C35CB6">
              <w:t>SngInfCarrier</w:t>
            </w:r>
          </w:p>
        </w:tc>
        <w:tc>
          <w:tcPr>
            <w:tcW w:w="1208" w:type="dxa"/>
            <w:tcBorders>
              <w:top w:val="nil"/>
              <w:left w:val="nil"/>
              <w:bottom w:val="single" w:sz="4" w:space="0" w:color="auto"/>
              <w:right w:val="single" w:sz="4" w:space="0" w:color="auto"/>
            </w:tcBorders>
            <w:shd w:val="clear" w:color="auto" w:fill="auto"/>
            <w:hideMark/>
          </w:tcPr>
          <w:p w14:paraId="34B1A010" w14:textId="77777777" w:rsidR="00C35CB6" w:rsidRPr="00C35CB6" w:rsidRDefault="00C35CB6" w:rsidP="00C35CB6">
            <w:pPr>
              <w:suppressAutoHyphens w:val="0"/>
              <w:ind w:firstLine="0"/>
              <w:jc w:val="center"/>
            </w:pPr>
            <w:r w:rsidRPr="00C35CB6">
              <w:t>С</w:t>
            </w:r>
          </w:p>
        </w:tc>
        <w:tc>
          <w:tcPr>
            <w:tcW w:w="1208" w:type="dxa"/>
            <w:tcBorders>
              <w:top w:val="nil"/>
              <w:left w:val="nil"/>
              <w:bottom w:val="single" w:sz="4" w:space="0" w:color="auto"/>
              <w:right w:val="single" w:sz="4" w:space="0" w:color="auto"/>
            </w:tcBorders>
            <w:shd w:val="clear" w:color="auto" w:fill="auto"/>
            <w:hideMark/>
          </w:tcPr>
          <w:p w14:paraId="1D565F94" w14:textId="77777777" w:rsidR="00C35CB6" w:rsidRPr="00C35CB6" w:rsidRDefault="00C35CB6" w:rsidP="00C35CB6">
            <w:pPr>
              <w:suppressAutoHyphens w:val="0"/>
              <w:ind w:firstLine="0"/>
              <w:jc w:val="center"/>
            </w:pPr>
            <w:r w:rsidRPr="00C35CB6">
              <w:t> </w:t>
            </w:r>
          </w:p>
        </w:tc>
        <w:tc>
          <w:tcPr>
            <w:tcW w:w="1910" w:type="dxa"/>
            <w:tcBorders>
              <w:top w:val="nil"/>
              <w:left w:val="nil"/>
              <w:bottom w:val="single" w:sz="4" w:space="0" w:color="auto"/>
              <w:right w:val="single" w:sz="4" w:space="0" w:color="auto"/>
            </w:tcBorders>
            <w:shd w:val="clear" w:color="auto" w:fill="auto"/>
            <w:hideMark/>
          </w:tcPr>
          <w:p w14:paraId="159D7B79"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6D347DDF" w14:textId="77777777" w:rsidR="00AE7610" w:rsidRDefault="00C35CB6" w:rsidP="00C35CB6">
            <w:pPr>
              <w:suppressAutoHyphens w:val="0"/>
              <w:ind w:firstLine="0"/>
              <w:jc w:val="left"/>
            </w:pPr>
            <w:r w:rsidRPr="00C35CB6">
              <w:t xml:space="preserve">Типовой элемент &lt;SignerType&gt;. </w:t>
            </w:r>
          </w:p>
          <w:p w14:paraId="5596881A" w14:textId="4D8E753D" w:rsidR="00C35CB6" w:rsidRPr="00C35CB6" w:rsidRDefault="00C35CB6" w:rsidP="00C35CB6">
            <w:pPr>
              <w:suppressAutoHyphens w:val="0"/>
              <w:ind w:firstLine="0"/>
              <w:jc w:val="left"/>
            </w:pPr>
            <w:r w:rsidRPr="00C35CB6">
              <w:t xml:space="preserve">Состав элемента представлен в </w:t>
            </w:r>
            <w:r>
              <w:t>таблице 15.</w:t>
            </w:r>
            <w:r w:rsidRPr="00C35CB6">
              <w:t xml:space="preserve">5 </w:t>
            </w:r>
          </w:p>
        </w:tc>
      </w:tr>
    </w:tbl>
    <w:p w14:paraId="594B2C86" w14:textId="77777777" w:rsidR="00AE7610" w:rsidRDefault="00AE7610" w:rsidP="00C35CB6">
      <w:pPr>
        <w:suppressAutoHyphens w:val="0"/>
        <w:spacing w:before="360"/>
        <w:ind w:firstLine="0"/>
        <w:jc w:val="right"/>
      </w:pPr>
    </w:p>
    <w:p w14:paraId="4D4C4848" w14:textId="33F7EC9E" w:rsidR="00C35CB6" w:rsidRPr="00C35CB6" w:rsidRDefault="00C35CB6" w:rsidP="00C35CB6">
      <w:pPr>
        <w:suppressAutoHyphens w:val="0"/>
        <w:spacing w:before="360"/>
        <w:ind w:firstLine="0"/>
        <w:jc w:val="right"/>
      </w:pPr>
      <w:r>
        <w:t>Таблица 15.</w:t>
      </w:r>
      <w:r w:rsidRPr="00C35CB6">
        <w:t>3</w:t>
      </w:r>
    </w:p>
    <w:p w14:paraId="027DDF8E" w14:textId="77777777" w:rsidR="00C35CB6" w:rsidRPr="00C35CB6" w:rsidRDefault="00C35CB6" w:rsidP="00C35CB6">
      <w:pPr>
        <w:suppressAutoHyphens w:val="0"/>
        <w:spacing w:after="120"/>
        <w:ind w:firstLine="0"/>
        <w:jc w:val="center"/>
        <w15:collapsed/>
        <w:rPr>
          <w:sz w:val="20"/>
          <w:szCs w:val="20"/>
        </w:rPr>
      </w:pPr>
      <w:r w:rsidRPr="00C35CB6">
        <w:rPr>
          <w:b/>
          <w:bCs/>
        </w:rPr>
        <w:t>Идентификатор файла обмена информации получателя (IDInfRecipient)</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52C81C3D"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116562"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C6B51F9"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346A1E"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D7BE44"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AB0779"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284AA5D1"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7E5ABB" w:rsidRPr="00C35CB6" w14:paraId="1DCD4B06"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61F03DC7" w14:textId="77777777" w:rsidR="007E5ABB" w:rsidRPr="00C35CB6" w:rsidRDefault="007E5ABB" w:rsidP="007E5ABB">
            <w:pPr>
              <w:suppressAutoHyphens w:val="0"/>
              <w:ind w:firstLine="0"/>
              <w:jc w:val="left"/>
            </w:pPr>
            <w:r w:rsidRPr="00C35CB6">
              <w:t>Идентификатор файла обмена информации получателя</w:t>
            </w:r>
          </w:p>
        </w:tc>
        <w:tc>
          <w:tcPr>
            <w:tcW w:w="2442" w:type="dxa"/>
            <w:tcBorders>
              <w:top w:val="nil"/>
              <w:left w:val="nil"/>
              <w:bottom w:val="single" w:sz="4" w:space="0" w:color="auto"/>
              <w:right w:val="single" w:sz="4" w:space="0" w:color="auto"/>
            </w:tcBorders>
            <w:shd w:val="clear" w:color="auto" w:fill="auto"/>
            <w:hideMark/>
          </w:tcPr>
          <w:p w14:paraId="587EF187" w14:textId="77777777" w:rsidR="007E5ABB" w:rsidRPr="00C35CB6" w:rsidRDefault="007E5ABB" w:rsidP="007E5ABB">
            <w:pPr>
              <w:suppressAutoHyphens w:val="0"/>
              <w:ind w:firstLine="0"/>
              <w:jc w:val="center"/>
            </w:pPr>
            <w:r w:rsidRPr="00C35CB6">
              <w:t>IDFileRecipient</w:t>
            </w:r>
          </w:p>
        </w:tc>
        <w:tc>
          <w:tcPr>
            <w:tcW w:w="1208" w:type="dxa"/>
            <w:tcBorders>
              <w:top w:val="nil"/>
              <w:left w:val="nil"/>
              <w:bottom w:val="single" w:sz="4" w:space="0" w:color="auto"/>
              <w:right w:val="single" w:sz="4" w:space="0" w:color="auto"/>
            </w:tcBorders>
            <w:shd w:val="clear" w:color="auto" w:fill="auto"/>
            <w:hideMark/>
          </w:tcPr>
          <w:p w14:paraId="1904BA03"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6560C321" w14:textId="77777777" w:rsidR="007E5ABB" w:rsidRPr="00C35CB6" w:rsidRDefault="007E5ABB" w:rsidP="007E5ABB">
            <w:pPr>
              <w:suppressAutoHyphens w:val="0"/>
              <w:ind w:firstLine="0"/>
              <w:jc w:val="center"/>
            </w:pPr>
            <w:r w:rsidRPr="00C35CB6">
              <w:t>T(1-255)</w:t>
            </w:r>
          </w:p>
        </w:tc>
        <w:tc>
          <w:tcPr>
            <w:tcW w:w="1910" w:type="dxa"/>
            <w:tcBorders>
              <w:top w:val="nil"/>
              <w:left w:val="nil"/>
              <w:bottom w:val="single" w:sz="4" w:space="0" w:color="auto"/>
              <w:right w:val="single" w:sz="4" w:space="0" w:color="auto"/>
            </w:tcBorders>
            <w:shd w:val="clear" w:color="auto" w:fill="auto"/>
            <w:hideMark/>
          </w:tcPr>
          <w:p w14:paraId="4C2AB21D" w14:textId="77777777" w:rsidR="007E5ABB" w:rsidRPr="00C35CB6" w:rsidRDefault="007E5ABB" w:rsidP="007E5ABB">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1CFFD64F" w14:textId="6F9AA07A" w:rsidR="007E5ABB" w:rsidRPr="00C35CB6" w:rsidRDefault="007E5ABB" w:rsidP="007E5ABB">
            <w:pPr>
              <w:suppressAutoHyphens w:val="0"/>
              <w:ind w:firstLine="0"/>
              <w:jc w:val="left"/>
            </w:pPr>
            <w:r>
              <w:rPr>
                <w:szCs w:val="22"/>
                <w:lang w:eastAsia="en-US"/>
              </w:rPr>
              <w:t xml:space="preserve">Содержит (повторяет) имя файла обмена информации </w:t>
            </w:r>
            <w:r w:rsidR="00454DFF" w:rsidRPr="00C35CB6">
              <w:t>получателя</w:t>
            </w:r>
            <w:r>
              <w:rPr>
                <w:szCs w:val="22"/>
                <w:lang w:eastAsia="en-US"/>
              </w:rPr>
              <w:t xml:space="preserve"> без расширения</w:t>
            </w:r>
          </w:p>
        </w:tc>
      </w:tr>
      <w:tr w:rsidR="007E5ABB" w:rsidRPr="00C35CB6" w14:paraId="14E0A741"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67C3F31A" w14:textId="77777777" w:rsidR="007E5ABB" w:rsidRPr="00C35CB6" w:rsidRDefault="007E5ABB" w:rsidP="007E5ABB">
            <w:pPr>
              <w:suppressAutoHyphens w:val="0"/>
              <w:ind w:firstLine="0"/>
              <w:jc w:val="left"/>
            </w:pPr>
            <w:r w:rsidRPr="00C35CB6">
              <w:t>Дата формирования файла обмена информации получателя</w:t>
            </w:r>
          </w:p>
        </w:tc>
        <w:tc>
          <w:tcPr>
            <w:tcW w:w="2442" w:type="dxa"/>
            <w:tcBorders>
              <w:top w:val="nil"/>
              <w:left w:val="nil"/>
              <w:bottom w:val="single" w:sz="4" w:space="0" w:color="auto"/>
              <w:right w:val="single" w:sz="4" w:space="0" w:color="auto"/>
            </w:tcBorders>
            <w:shd w:val="clear" w:color="auto" w:fill="auto"/>
            <w:hideMark/>
          </w:tcPr>
          <w:p w14:paraId="6352290D" w14:textId="77777777" w:rsidR="007E5ABB" w:rsidRPr="00C35CB6" w:rsidRDefault="007E5ABB" w:rsidP="007E5ABB">
            <w:pPr>
              <w:suppressAutoHyphens w:val="0"/>
              <w:ind w:firstLine="0"/>
              <w:jc w:val="center"/>
            </w:pPr>
            <w:r w:rsidRPr="00C35CB6">
              <w:t>DateFileRecipient</w:t>
            </w:r>
          </w:p>
        </w:tc>
        <w:tc>
          <w:tcPr>
            <w:tcW w:w="1208" w:type="dxa"/>
            <w:tcBorders>
              <w:top w:val="nil"/>
              <w:left w:val="nil"/>
              <w:bottom w:val="single" w:sz="4" w:space="0" w:color="auto"/>
              <w:right w:val="single" w:sz="4" w:space="0" w:color="auto"/>
            </w:tcBorders>
            <w:shd w:val="clear" w:color="auto" w:fill="auto"/>
            <w:hideMark/>
          </w:tcPr>
          <w:p w14:paraId="61FDB42F"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5CF64E75" w14:textId="77777777" w:rsidR="007E5ABB" w:rsidRPr="00C35CB6" w:rsidRDefault="007E5ABB" w:rsidP="007E5ABB">
            <w:pPr>
              <w:suppressAutoHyphens w:val="0"/>
              <w:ind w:firstLine="0"/>
              <w:jc w:val="center"/>
            </w:pPr>
            <w:r w:rsidRPr="00C35CB6">
              <w:t>T(=10)</w:t>
            </w:r>
          </w:p>
        </w:tc>
        <w:tc>
          <w:tcPr>
            <w:tcW w:w="1910" w:type="dxa"/>
            <w:tcBorders>
              <w:top w:val="nil"/>
              <w:left w:val="nil"/>
              <w:bottom w:val="single" w:sz="4" w:space="0" w:color="auto"/>
              <w:right w:val="single" w:sz="4" w:space="0" w:color="auto"/>
            </w:tcBorders>
            <w:shd w:val="clear" w:color="auto" w:fill="auto"/>
            <w:hideMark/>
          </w:tcPr>
          <w:p w14:paraId="702CC11B" w14:textId="77777777" w:rsidR="007E5ABB" w:rsidRPr="00C35CB6" w:rsidRDefault="007E5ABB" w:rsidP="007E5ABB">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6C40C8E6" w14:textId="77777777" w:rsidR="007E5ABB" w:rsidRDefault="007E5ABB" w:rsidP="007E5ABB">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67373F2" w14:textId="4634087E" w:rsidR="007E5ABB" w:rsidRDefault="007E5ABB" w:rsidP="007E5ABB">
            <w:pPr>
              <w:suppressAutoHyphens w:val="0"/>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Pr>
                <w:szCs w:val="22"/>
                <w:lang w:eastAsia="en-US"/>
              </w:rPr>
              <w:t>.</w:t>
            </w:r>
            <w:r w:rsidRPr="005C3553">
              <w:rPr>
                <w:szCs w:val="22"/>
                <w:lang w:eastAsia="en-US"/>
              </w:rPr>
              <w:t xml:space="preserve"> </w:t>
            </w:r>
          </w:p>
          <w:p w14:paraId="7FF92A82" w14:textId="1A0B6C46" w:rsidR="007E5ABB" w:rsidRPr="00C35CB6" w:rsidRDefault="007E5ABB" w:rsidP="007E5ABB">
            <w:pPr>
              <w:suppressAutoHyphens w:val="0"/>
              <w:ind w:firstLine="0"/>
              <w:jc w:val="left"/>
            </w:pPr>
            <w:r>
              <w:rPr>
                <w:szCs w:val="22"/>
                <w:lang w:eastAsia="en-US"/>
              </w:rPr>
              <w:t>Указывается (повторяет) значение &lt;</w:t>
            </w:r>
            <w:r>
              <w:rPr>
                <w:szCs w:val="22"/>
                <w:lang w:val="en-US" w:eastAsia="en-US"/>
              </w:rPr>
              <w:t>DateInfRecipient</w:t>
            </w:r>
            <w:r>
              <w:rPr>
                <w:szCs w:val="22"/>
                <w:lang w:eastAsia="en-US"/>
              </w:rPr>
              <w:t xml:space="preserve">&gt;, указанное в файле обмена информации </w:t>
            </w:r>
            <w:r w:rsidR="00454DFF" w:rsidRPr="00C35CB6">
              <w:t>получателя</w:t>
            </w:r>
          </w:p>
        </w:tc>
      </w:tr>
      <w:tr w:rsidR="007E5ABB" w:rsidRPr="00C35CB6" w14:paraId="70C97858"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097D1CFE" w14:textId="77777777" w:rsidR="007E5ABB" w:rsidRPr="00C35CB6" w:rsidRDefault="007E5ABB" w:rsidP="007E5ABB">
            <w:pPr>
              <w:suppressAutoHyphens w:val="0"/>
              <w:ind w:firstLine="0"/>
              <w:jc w:val="left"/>
            </w:pPr>
            <w:r w:rsidRPr="00C35CB6">
              <w:t>Время формирования файла обмена информации получателя</w:t>
            </w:r>
          </w:p>
        </w:tc>
        <w:tc>
          <w:tcPr>
            <w:tcW w:w="2442" w:type="dxa"/>
            <w:tcBorders>
              <w:top w:val="nil"/>
              <w:left w:val="nil"/>
              <w:bottom w:val="single" w:sz="4" w:space="0" w:color="auto"/>
              <w:right w:val="single" w:sz="4" w:space="0" w:color="auto"/>
            </w:tcBorders>
            <w:shd w:val="clear" w:color="auto" w:fill="auto"/>
            <w:hideMark/>
          </w:tcPr>
          <w:p w14:paraId="1FCDEE7A" w14:textId="77777777" w:rsidR="007E5ABB" w:rsidRPr="00C35CB6" w:rsidRDefault="007E5ABB" w:rsidP="007E5ABB">
            <w:pPr>
              <w:suppressAutoHyphens w:val="0"/>
              <w:ind w:firstLine="0"/>
              <w:jc w:val="center"/>
            </w:pPr>
            <w:r w:rsidRPr="00C35CB6">
              <w:t>TimeFileRecipient</w:t>
            </w:r>
          </w:p>
        </w:tc>
        <w:tc>
          <w:tcPr>
            <w:tcW w:w="1208" w:type="dxa"/>
            <w:tcBorders>
              <w:top w:val="nil"/>
              <w:left w:val="nil"/>
              <w:bottom w:val="single" w:sz="4" w:space="0" w:color="auto"/>
              <w:right w:val="single" w:sz="4" w:space="0" w:color="auto"/>
            </w:tcBorders>
            <w:shd w:val="clear" w:color="auto" w:fill="auto"/>
            <w:hideMark/>
          </w:tcPr>
          <w:p w14:paraId="3A428C9F"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2619827C" w14:textId="77777777" w:rsidR="007E5ABB" w:rsidRPr="00C35CB6" w:rsidRDefault="007E5ABB" w:rsidP="007E5ABB">
            <w:pPr>
              <w:suppressAutoHyphens w:val="0"/>
              <w:ind w:firstLine="0"/>
              <w:jc w:val="center"/>
            </w:pPr>
            <w:r w:rsidRPr="00C35CB6">
              <w:t>T(=8)</w:t>
            </w:r>
          </w:p>
        </w:tc>
        <w:tc>
          <w:tcPr>
            <w:tcW w:w="1910" w:type="dxa"/>
            <w:tcBorders>
              <w:top w:val="nil"/>
              <w:left w:val="nil"/>
              <w:bottom w:val="single" w:sz="4" w:space="0" w:color="auto"/>
              <w:right w:val="single" w:sz="4" w:space="0" w:color="auto"/>
            </w:tcBorders>
            <w:shd w:val="clear" w:color="auto" w:fill="auto"/>
            <w:hideMark/>
          </w:tcPr>
          <w:p w14:paraId="3BAF96E7" w14:textId="77777777" w:rsidR="007E5ABB" w:rsidRPr="00C35CB6" w:rsidRDefault="007E5ABB" w:rsidP="007E5ABB">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38508135" w14:textId="77777777" w:rsidR="007E5ABB" w:rsidRDefault="007E5ABB" w:rsidP="007E5ABB">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TimeType</w:t>
            </w:r>
            <w:r>
              <w:rPr>
                <w:szCs w:val="22"/>
                <w:lang w:eastAsia="en-US"/>
              </w:rPr>
              <w:t>&gt;.</w:t>
            </w:r>
          </w:p>
          <w:p w14:paraId="457EB48F" w14:textId="77777777" w:rsidR="007E5ABB" w:rsidRDefault="007E5ABB" w:rsidP="007E5ABB">
            <w:pPr>
              <w:suppressAutoHyphens w:val="0"/>
              <w:ind w:firstLine="0"/>
              <w:jc w:val="left"/>
              <w:rPr>
                <w:szCs w:val="22"/>
                <w:lang w:eastAsia="en-US"/>
              </w:rPr>
            </w:pPr>
            <w:r>
              <w:rPr>
                <w:szCs w:val="22"/>
                <w:lang w:eastAsia="en-US"/>
              </w:rPr>
              <w:t xml:space="preserve">Время в формате </w:t>
            </w:r>
            <w:r>
              <w:rPr>
                <w:szCs w:val="22"/>
                <w:lang w:val="en-US" w:eastAsia="en-US"/>
              </w:rPr>
              <w: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w:t>
            </w:r>
            <w:r w:rsidRPr="005C3553">
              <w:rPr>
                <w:szCs w:val="22"/>
                <w:lang w:eastAsia="en-US"/>
              </w:rPr>
              <w:t xml:space="preserve"> </w:t>
            </w:r>
          </w:p>
          <w:p w14:paraId="5A3CFD2C" w14:textId="434567F6" w:rsidR="007E5ABB" w:rsidRPr="00C35CB6" w:rsidRDefault="007E5ABB" w:rsidP="007E5ABB">
            <w:pPr>
              <w:suppressAutoHyphens w:val="0"/>
              <w:ind w:firstLine="0"/>
              <w:jc w:val="left"/>
            </w:pPr>
            <w:r>
              <w:rPr>
                <w:szCs w:val="22"/>
                <w:lang w:eastAsia="en-US"/>
              </w:rPr>
              <w:t>Указывается (повторяет) значение &lt;</w:t>
            </w:r>
            <w:r>
              <w:rPr>
                <w:szCs w:val="22"/>
                <w:lang w:val="en-US" w:eastAsia="en-US"/>
              </w:rPr>
              <w:t>TimeInfRecipient</w:t>
            </w:r>
            <w:r>
              <w:rPr>
                <w:szCs w:val="22"/>
                <w:lang w:eastAsia="en-US"/>
              </w:rPr>
              <w:t xml:space="preserve">&gt;, указанное в файле обмена информации </w:t>
            </w:r>
            <w:r w:rsidR="00454DFF" w:rsidRPr="00C35CB6">
              <w:t>получателя</w:t>
            </w:r>
          </w:p>
        </w:tc>
      </w:tr>
      <w:tr w:rsidR="007E5ABB" w:rsidRPr="00C35CB6" w14:paraId="7EBF98A7"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7C1AAF5E" w14:textId="77777777" w:rsidR="007E5ABB" w:rsidRPr="00C35CB6" w:rsidRDefault="007E5ABB" w:rsidP="007E5ABB">
            <w:pPr>
              <w:suppressAutoHyphens w:val="0"/>
              <w:ind w:firstLine="0"/>
              <w:jc w:val="left"/>
            </w:pPr>
            <w:r w:rsidRPr="00C35CB6">
              <w:t>Электронная подпись файла обмена информации получателя</w:t>
            </w:r>
          </w:p>
        </w:tc>
        <w:tc>
          <w:tcPr>
            <w:tcW w:w="2442" w:type="dxa"/>
            <w:tcBorders>
              <w:top w:val="nil"/>
              <w:left w:val="nil"/>
              <w:bottom w:val="single" w:sz="4" w:space="0" w:color="auto"/>
              <w:right w:val="single" w:sz="4" w:space="0" w:color="auto"/>
            </w:tcBorders>
            <w:shd w:val="clear" w:color="auto" w:fill="auto"/>
            <w:hideMark/>
          </w:tcPr>
          <w:p w14:paraId="26C69C77" w14:textId="77777777" w:rsidR="007E5ABB" w:rsidRPr="00C35CB6" w:rsidRDefault="007E5ABB" w:rsidP="007E5ABB">
            <w:pPr>
              <w:suppressAutoHyphens w:val="0"/>
              <w:ind w:firstLine="0"/>
              <w:jc w:val="center"/>
            </w:pPr>
            <w:r w:rsidRPr="00C35CB6">
              <w:t>ElectSign</w:t>
            </w:r>
          </w:p>
        </w:tc>
        <w:tc>
          <w:tcPr>
            <w:tcW w:w="1208" w:type="dxa"/>
            <w:tcBorders>
              <w:top w:val="nil"/>
              <w:left w:val="nil"/>
              <w:bottom w:val="single" w:sz="4" w:space="0" w:color="auto"/>
              <w:right w:val="single" w:sz="4" w:space="0" w:color="auto"/>
            </w:tcBorders>
            <w:shd w:val="clear" w:color="auto" w:fill="auto"/>
            <w:hideMark/>
          </w:tcPr>
          <w:p w14:paraId="2C6D49B0"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77B0B136" w14:textId="77777777" w:rsidR="007E5ABB" w:rsidRPr="00C35CB6" w:rsidRDefault="007E5ABB" w:rsidP="007E5ABB">
            <w:pPr>
              <w:suppressAutoHyphens w:val="0"/>
              <w:ind w:firstLine="0"/>
              <w:jc w:val="center"/>
            </w:pPr>
            <w:r w:rsidRPr="00C35CB6">
              <w:t>T(1-)</w:t>
            </w:r>
          </w:p>
        </w:tc>
        <w:tc>
          <w:tcPr>
            <w:tcW w:w="1910" w:type="dxa"/>
            <w:tcBorders>
              <w:top w:val="nil"/>
              <w:left w:val="nil"/>
              <w:bottom w:val="single" w:sz="4" w:space="0" w:color="auto"/>
              <w:right w:val="single" w:sz="4" w:space="0" w:color="auto"/>
            </w:tcBorders>
            <w:shd w:val="clear" w:color="auto" w:fill="auto"/>
            <w:hideMark/>
          </w:tcPr>
          <w:p w14:paraId="508B615F" w14:textId="77777777" w:rsidR="007E5ABB" w:rsidRPr="00C35CB6" w:rsidRDefault="007E5ABB" w:rsidP="007E5ABB">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0E2363FD" w14:textId="708F1A77" w:rsidR="007E5ABB" w:rsidRPr="00C35CB6" w:rsidRDefault="007E5ABB" w:rsidP="007E5ABB">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596EC8F0" w14:textId="6E64CA85" w:rsidR="00C35CB6" w:rsidRPr="00C35CB6" w:rsidRDefault="00C35CB6" w:rsidP="00C35CB6">
      <w:pPr>
        <w:suppressAutoHyphens w:val="0"/>
        <w:spacing w:before="360"/>
        <w:ind w:firstLine="0"/>
        <w:jc w:val="right"/>
      </w:pPr>
      <w:r>
        <w:t>Таблица 15.</w:t>
      </w:r>
      <w:r w:rsidRPr="00C35CB6">
        <w:t>4</w:t>
      </w:r>
    </w:p>
    <w:p w14:paraId="0A1F7A9B" w14:textId="4BEF598C" w:rsidR="00C35CB6" w:rsidRPr="00C35CB6" w:rsidRDefault="00C35CB6" w:rsidP="00C35CB6">
      <w:pPr>
        <w:suppressAutoHyphens w:val="0"/>
        <w:spacing w:after="120"/>
        <w:ind w:firstLine="0"/>
        <w:jc w:val="center"/>
        <w15:collapsed/>
        <w:rPr>
          <w:sz w:val="20"/>
          <w:szCs w:val="20"/>
        </w:rPr>
      </w:pPr>
      <w:r w:rsidRPr="00C35CB6">
        <w:rPr>
          <w:b/>
          <w:bCs/>
        </w:rPr>
        <w:t>Содержание</w:t>
      </w:r>
      <w:r w:rsidR="005637E0">
        <w:rPr>
          <w:b/>
          <w:bCs/>
        </w:rPr>
        <w:t xml:space="preserve"> электронного</w:t>
      </w:r>
      <w:r w:rsidRPr="00C35CB6">
        <w:rPr>
          <w:b/>
          <w:bCs/>
        </w:rPr>
        <w:t xml:space="preserve"> коносамента, информация перевозчика о выдаче груза получателю (ContInfDelivery)</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113E9B20"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FAFD0C"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ACA6E9A"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020175"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FEB48E"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617743"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522930B6"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7E5ABB" w:rsidRPr="00C35CB6" w14:paraId="7D6A8D52"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29D1C868" w14:textId="58B21A7D" w:rsidR="007E5ABB" w:rsidRPr="00C35CB6" w:rsidRDefault="007E5ABB" w:rsidP="007E5ABB">
            <w:pPr>
              <w:suppressAutoHyphens w:val="0"/>
              <w:ind w:firstLine="0"/>
              <w:jc w:val="left"/>
            </w:pPr>
            <w:r w:rsidRPr="00C35CB6">
              <w:t>Уникальный идентификатор документа</w:t>
            </w:r>
            <w:r w:rsidR="005637E0">
              <w:t xml:space="preserve"> (УИД) электронного</w:t>
            </w:r>
            <w:r w:rsidRPr="00C35CB6">
              <w:t xml:space="preserve"> коносамента</w:t>
            </w:r>
          </w:p>
        </w:tc>
        <w:tc>
          <w:tcPr>
            <w:tcW w:w="2442" w:type="dxa"/>
            <w:tcBorders>
              <w:top w:val="nil"/>
              <w:left w:val="nil"/>
              <w:bottom w:val="single" w:sz="4" w:space="0" w:color="auto"/>
              <w:right w:val="single" w:sz="4" w:space="0" w:color="auto"/>
            </w:tcBorders>
            <w:shd w:val="clear" w:color="auto" w:fill="auto"/>
            <w:hideMark/>
          </w:tcPr>
          <w:p w14:paraId="700216F1" w14:textId="77777777" w:rsidR="007E5ABB" w:rsidRPr="00C35CB6" w:rsidRDefault="007E5ABB" w:rsidP="007E5ABB">
            <w:pPr>
              <w:suppressAutoHyphens w:val="0"/>
              <w:ind w:firstLine="0"/>
              <w:jc w:val="center"/>
            </w:pPr>
            <w:r w:rsidRPr="00C35CB6">
              <w:t>UID_BL</w:t>
            </w:r>
          </w:p>
        </w:tc>
        <w:tc>
          <w:tcPr>
            <w:tcW w:w="1208" w:type="dxa"/>
            <w:tcBorders>
              <w:top w:val="nil"/>
              <w:left w:val="nil"/>
              <w:bottom w:val="single" w:sz="4" w:space="0" w:color="auto"/>
              <w:right w:val="single" w:sz="4" w:space="0" w:color="auto"/>
            </w:tcBorders>
            <w:shd w:val="clear" w:color="auto" w:fill="auto"/>
            <w:hideMark/>
          </w:tcPr>
          <w:p w14:paraId="1B37219A"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2D10C2C6" w14:textId="77777777" w:rsidR="007E5ABB" w:rsidRPr="00C35CB6" w:rsidRDefault="007E5ABB" w:rsidP="007E5ABB">
            <w:pPr>
              <w:suppressAutoHyphens w:val="0"/>
              <w:ind w:firstLine="0"/>
              <w:jc w:val="center"/>
            </w:pPr>
            <w:r w:rsidRPr="00C35CB6">
              <w:t>T(1-36)</w:t>
            </w:r>
          </w:p>
        </w:tc>
        <w:tc>
          <w:tcPr>
            <w:tcW w:w="1910" w:type="dxa"/>
            <w:tcBorders>
              <w:top w:val="nil"/>
              <w:left w:val="nil"/>
              <w:bottom w:val="single" w:sz="4" w:space="0" w:color="auto"/>
              <w:right w:val="single" w:sz="4" w:space="0" w:color="auto"/>
            </w:tcBorders>
            <w:shd w:val="clear" w:color="auto" w:fill="auto"/>
            <w:hideMark/>
          </w:tcPr>
          <w:p w14:paraId="770CF7C0" w14:textId="77777777" w:rsidR="007E5ABB" w:rsidRPr="00C35CB6" w:rsidRDefault="007E5ABB" w:rsidP="007E5ABB">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47896813" w14:textId="2FAD0140" w:rsidR="007E5ABB" w:rsidRPr="00C35CB6" w:rsidRDefault="007E5ABB" w:rsidP="00333086">
            <w:pPr>
              <w:suppressAutoHyphens w:val="0"/>
              <w:ind w:firstLine="0"/>
              <w:jc w:val="left"/>
            </w:pPr>
            <w:r w:rsidRPr="00FA3DD4">
              <w:t xml:space="preserve">Повторяет УИД </w:t>
            </w:r>
            <w:r w:rsidR="005637E0">
              <w:t xml:space="preserve">электронного </w:t>
            </w:r>
            <w:r>
              <w:rPr>
                <w:szCs w:val="22"/>
              </w:rPr>
              <w:t>коносамента</w:t>
            </w:r>
            <w:r w:rsidRPr="00FA3DD4">
              <w:rPr>
                <w:szCs w:val="22"/>
              </w:rPr>
              <w:t xml:space="preserve">, </w:t>
            </w:r>
            <w:r w:rsidR="00333086" w:rsidRPr="00FA3DD4">
              <w:rPr>
                <w:szCs w:val="22"/>
              </w:rPr>
              <w:t>выданн</w:t>
            </w:r>
            <w:r w:rsidR="00333086">
              <w:rPr>
                <w:szCs w:val="22"/>
              </w:rPr>
              <w:t>ый</w:t>
            </w:r>
            <w:r w:rsidR="00333086" w:rsidRPr="00FA3DD4">
              <w:t xml:space="preserve"> </w:t>
            </w:r>
            <w:r w:rsidRPr="00FA3DD4">
              <w:t>ГИС ЭПД</w:t>
            </w:r>
          </w:p>
        </w:tc>
      </w:tr>
      <w:tr w:rsidR="007E5ABB" w:rsidRPr="00C35CB6" w14:paraId="1B29C31B"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7BBC7C9F" w14:textId="77777777" w:rsidR="007E5ABB" w:rsidRPr="00C35CB6" w:rsidRDefault="007E5ABB" w:rsidP="007E5ABB">
            <w:pPr>
              <w:suppressAutoHyphens w:val="0"/>
              <w:ind w:firstLine="0"/>
              <w:jc w:val="left"/>
            </w:pPr>
            <w:r w:rsidRPr="00C35CB6">
              <w:t xml:space="preserve">Дата и время выдачи груза </w:t>
            </w:r>
          </w:p>
        </w:tc>
        <w:tc>
          <w:tcPr>
            <w:tcW w:w="2442" w:type="dxa"/>
            <w:tcBorders>
              <w:top w:val="nil"/>
              <w:left w:val="nil"/>
              <w:bottom w:val="single" w:sz="4" w:space="0" w:color="auto"/>
              <w:right w:val="single" w:sz="4" w:space="0" w:color="auto"/>
            </w:tcBorders>
            <w:shd w:val="clear" w:color="auto" w:fill="auto"/>
            <w:hideMark/>
          </w:tcPr>
          <w:p w14:paraId="0905C717" w14:textId="77777777" w:rsidR="007E5ABB" w:rsidRPr="00C35CB6" w:rsidRDefault="007E5ABB" w:rsidP="007E5ABB">
            <w:pPr>
              <w:suppressAutoHyphens w:val="0"/>
              <w:ind w:firstLine="0"/>
              <w:jc w:val="center"/>
            </w:pPr>
            <w:r w:rsidRPr="00C35CB6">
              <w:t>DateTimeDelivery</w:t>
            </w:r>
          </w:p>
        </w:tc>
        <w:tc>
          <w:tcPr>
            <w:tcW w:w="1208" w:type="dxa"/>
            <w:tcBorders>
              <w:top w:val="nil"/>
              <w:left w:val="nil"/>
              <w:bottom w:val="single" w:sz="4" w:space="0" w:color="auto"/>
              <w:right w:val="single" w:sz="4" w:space="0" w:color="auto"/>
            </w:tcBorders>
            <w:shd w:val="clear" w:color="auto" w:fill="auto"/>
            <w:hideMark/>
          </w:tcPr>
          <w:p w14:paraId="3DB3836A"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2AC54CFB" w14:textId="77777777" w:rsidR="007E5ABB" w:rsidRPr="00C35CB6" w:rsidRDefault="007E5ABB" w:rsidP="007E5ABB">
            <w:pPr>
              <w:suppressAutoHyphens w:val="0"/>
              <w:ind w:firstLine="0"/>
              <w:jc w:val="center"/>
            </w:pPr>
            <w:r w:rsidRPr="00C35CB6">
              <w:t>T(=25)</w:t>
            </w:r>
          </w:p>
        </w:tc>
        <w:tc>
          <w:tcPr>
            <w:tcW w:w="1910" w:type="dxa"/>
            <w:tcBorders>
              <w:top w:val="nil"/>
              <w:left w:val="nil"/>
              <w:bottom w:val="single" w:sz="4" w:space="0" w:color="auto"/>
              <w:right w:val="single" w:sz="4" w:space="0" w:color="auto"/>
            </w:tcBorders>
            <w:shd w:val="clear" w:color="auto" w:fill="auto"/>
            <w:hideMark/>
          </w:tcPr>
          <w:p w14:paraId="6E26F9FE" w14:textId="77777777" w:rsidR="007E5ABB" w:rsidRPr="00C35CB6" w:rsidRDefault="007E5ABB" w:rsidP="007E5ABB">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3B4C3358" w14:textId="77777777" w:rsidR="007E5ABB" w:rsidRDefault="007E5ABB" w:rsidP="007E5ABB">
            <w:pPr>
              <w:suppressAutoHyphens w:val="0"/>
              <w:spacing w:line="256" w:lineRule="auto"/>
              <w:ind w:firstLine="0"/>
              <w:jc w:val="left"/>
              <w:rPr>
                <w:szCs w:val="22"/>
                <w:lang w:eastAsia="en-US"/>
              </w:rPr>
            </w:pPr>
            <w:r>
              <w:rPr>
                <w:szCs w:val="22"/>
                <w:lang w:eastAsia="en-US"/>
              </w:rPr>
              <w:t xml:space="preserve">Типовой элемент </w:t>
            </w:r>
            <w:r w:rsidRPr="00377F92">
              <w:rPr>
                <w:szCs w:val="22"/>
                <w:lang w:eastAsia="en-US"/>
              </w:rPr>
              <w:t>&lt;</w:t>
            </w:r>
            <w:r>
              <w:rPr>
                <w:szCs w:val="22"/>
                <w:lang w:val="en-US" w:eastAsia="en-US"/>
              </w:rPr>
              <w:t>DateTimeUTCType</w:t>
            </w:r>
            <w:r w:rsidRPr="00377F92">
              <w:rPr>
                <w:szCs w:val="22"/>
                <w:lang w:eastAsia="en-US"/>
              </w:rPr>
              <w:t>&gt;</w:t>
            </w:r>
            <w:r>
              <w:rPr>
                <w:szCs w:val="22"/>
                <w:lang w:eastAsia="en-US"/>
              </w:rPr>
              <w:t>.</w:t>
            </w:r>
          </w:p>
          <w:p w14:paraId="68518A0B" w14:textId="755A8CE9" w:rsidR="007E5ABB" w:rsidRPr="00C35CB6" w:rsidRDefault="007E5ABB" w:rsidP="007E5ABB">
            <w:pPr>
              <w:suppressAutoHyphens w:val="0"/>
              <w:ind w:firstLine="0"/>
              <w:jc w:val="left"/>
            </w:pPr>
            <w:r>
              <w:rPr>
                <w:szCs w:val="22"/>
                <w:lang w:eastAsia="en-US"/>
              </w:rPr>
              <w:t xml:space="preserve">Дата и время в формате </w:t>
            </w:r>
            <w:r>
              <w:rPr>
                <w:szCs w:val="22"/>
                <w:lang w:val="en-US" w:eastAsia="en-US"/>
              </w:rPr>
              <w:t>DD</w:t>
            </w:r>
            <w:r>
              <w:rPr>
                <w:szCs w:val="22"/>
                <w:lang w:eastAsia="en-US"/>
              </w:rPr>
              <w:t>.</w:t>
            </w:r>
            <w:r>
              <w:rPr>
                <w:szCs w:val="22"/>
                <w:lang w:val="en-US" w:eastAsia="en-US"/>
              </w:rPr>
              <w:t>MM</w:t>
            </w:r>
            <w:r>
              <w:rPr>
                <w:szCs w:val="22"/>
                <w:lang w:eastAsia="en-US"/>
              </w:rPr>
              <w:t>.</w:t>
            </w:r>
            <w:r>
              <w:rPr>
                <w:szCs w:val="22"/>
                <w:lang w:val="en-US" w:eastAsia="en-US"/>
              </w:rPr>
              <w:t>GGGGTHH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w:t>
            </w:r>
            <w:r>
              <w:rPr>
                <w:szCs w:val="22"/>
                <w:lang w:val="en-US" w:eastAsia="en-US"/>
              </w:rPr>
              <w:t>HH</w:t>
            </w:r>
            <w:r>
              <w:rPr>
                <w:szCs w:val="22"/>
                <w:lang w:eastAsia="en-US"/>
              </w:rPr>
              <w:t>:</w:t>
            </w:r>
            <w:r>
              <w:rPr>
                <w:szCs w:val="22"/>
                <w:lang w:val="en-US" w:eastAsia="en-US"/>
              </w:rPr>
              <w:t>MM</w:t>
            </w:r>
            <w:r>
              <w:rPr>
                <w:szCs w:val="22"/>
                <w:lang w:eastAsia="en-US"/>
              </w:rPr>
              <w:t xml:space="preserve">, где </w:t>
            </w:r>
            <w:r>
              <w:rPr>
                <w:szCs w:val="22"/>
                <w:lang w:val="en-US" w:eastAsia="en-US"/>
              </w:rPr>
              <w:t>T</w:t>
            </w:r>
            <w:r>
              <w:rPr>
                <w:szCs w:val="22"/>
                <w:lang w:eastAsia="en-US"/>
              </w:rPr>
              <w:t xml:space="preserve"> – разделитель даты и времени; ±</w:t>
            </w:r>
            <w:r>
              <w:rPr>
                <w:szCs w:val="22"/>
                <w:lang w:val="en-US" w:eastAsia="en-US"/>
              </w:rPr>
              <w:t>HH</w:t>
            </w:r>
            <w:r>
              <w:rPr>
                <w:szCs w:val="22"/>
                <w:lang w:eastAsia="en-US"/>
              </w:rPr>
              <w:t>:</w:t>
            </w:r>
            <w:r>
              <w:rPr>
                <w:szCs w:val="22"/>
                <w:lang w:val="en-US" w:eastAsia="en-US"/>
              </w:rPr>
              <w:t>MM</w:t>
            </w:r>
            <w:r>
              <w:rPr>
                <w:szCs w:val="22"/>
                <w:lang w:eastAsia="en-US"/>
              </w:rPr>
              <w:t xml:space="preserve"> – разница с </w:t>
            </w:r>
            <w:r>
              <w:rPr>
                <w:szCs w:val="22"/>
                <w:lang w:val="en-US" w:eastAsia="en-US"/>
              </w:rPr>
              <w:t>UTC</w:t>
            </w:r>
            <w:r>
              <w:rPr>
                <w:szCs w:val="22"/>
                <w:lang w:eastAsia="en-US"/>
              </w:rPr>
              <w:t xml:space="preserve"> в часах, минутах</w:t>
            </w:r>
          </w:p>
        </w:tc>
      </w:tr>
      <w:tr w:rsidR="00C35CB6" w:rsidRPr="00C35CB6" w14:paraId="4D7B67E5"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2C2EA6FF" w14:textId="77777777" w:rsidR="00C35CB6" w:rsidRPr="00C35CB6" w:rsidRDefault="00C35CB6" w:rsidP="00C35CB6">
            <w:pPr>
              <w:suppressAutoHyphens w:val="0"/>
              <w:ind w:firstLine="0"/>
              <w:jc w:val="left"/>
            </w:pPr>
            <w:r w:rsidRPr="00C35CB6">
              <w:t>Оговорки перевозчика при выдаче груза получателю</w:t>
            </w:r>
          </w:p>
        </w:tc>
        <w:tc>
          <w:tcPr>
            <w:tcW w:w="2442" w:type="dxa"/>
            <w:tcBorders>
              <w:top w:val="nil"/>
              <w:left w:val="nil"/>
              <w:bottom w:val="single" w:sz="4" w:space="0" w:color="auto"/>
              <w:right w:val="single" w:sz="4" w:space="0" w:color="auto"/>
            </w:tcBorders>
            <w:shd w:val="clear" w:color="auto" w:fill="auto"/>
            <w:hideMark/>
          </w:tcPr>
          <w:p w14:paraId="14C9435B" w14:textId="77777777" w:rsidR="00C35CB6" w:rsidRPr="00C35CB6" w:rsidRDefault="00C35CB6" w:rsidP="00C35CB6">
            <w:pPr>
              <w:suppressAutoHyphens w:val="0"/>
              <w:ind w:firstLine="0"/>
              <w:jc w:val="center"/>
            </w:pPr>
            <w:r w:rsidRPr="00C35CB6">
              <w:t>ResCarrier</w:t>
            </w:r>
          </w:p>
        </w:tc>
        <w:tc>
          <w:tcPr>
            <w:tcW w:w="1208" w:type="dxa"/>
            <w:tcBorders>
              <w:top w:val="nil"/>
              <w:left w:val="nil"/>
              <w:bottom w:val="single" w:sz="4" w:space="0" w:color="auto"/>
              <w:right w:val="single" w:sz="4" w:space="0" w:color="auto"/>
            </w:tcBorders>
            <w:shd w:val="clear" w:color="auto" w:fill="auto"/>
            <w:hideMark/>
          </w:tcPr>
          <w:p w14:paraId="0829AED0" w14:textId="77777777" w:rsidR="00C35CB6" w:rsidRPr="00C35CB6" w:rsidRDefault="00C35CB6" w:rsidP="00C35CB6">
            <w:pPr>
              <w:suppressAutoHyphens w:val="0"/>
              <w:ind w:firstLine="0"/>
              <w:jc w:val="center"/>
            </w:pPr>
            <w:r w:rsidRPr="00C35CB6">
              <w:t>П</w:t>
            </w:r>
          </w:p>
        </w:tc>
        <w:tc>
          <w:tcPr>
            <w:tcW w:w="1208" w:type="dxa"/>
            <w:tcBorders>
              <w:top w:val="nil"/>
              <w:left w:val="nil"/>
              <w:bottom w:val="single" w:sz="4" w:space="0" w:color="auto"/>
              <w:right w:val="single" w:sz="4" w:space="0" w:color="auto"/>
            </w:tcBorders>
            <w:shd w:val="clear" w:color="auto" w:fill="auto"/>
            <w:hideMark/>
          </w:tcPr>
          <w:p w14:paraId="4224103E" w14:textId="77777777" w:rsidR="00C35CB6" w:rsidRPr="00C35CB6" w:rsidRDefault="00C35CB6" w:rsidP="00C35CB6">
            <w:pPr>
              <w:suppressAutoHyphens w:val="0"/>
              <w:ind w:firstLine="0"/>
              <w:jc w:val="center"/>
            </w:pPr>
            <w:r w:rsidRPr="00C35CB6">
              <w:t>T(1-1000)</w:t>
            </w:r>
          </w:p>
        </w:tc>
        <w:tc>
          <w:tcPr>
            <w:tcW w:w="1910" w:type="dxa"/>
            <w:tcBorders>
              <w:top w:val="nil"/>
              <w:left w:val="nil"/>
              <w:bottom w:val="single" w:sz="4" w:space="0" w:color="auto"/>
              <w:right w:val="single" w:sz="4" w:space="0" w:color="auto"/>
            </w:tcBorders>
            <w:shd w:val="clear" w:color="auto" w:fill="auto"/>
            <w:hideMark/>
          </w:tcPr>
          <w:p w14:paraId="7C8FFA94" w14:textId="77777777" w:rsidR="00C35CB6" w:rsidRPr="00C35CB6" w:rsidRDefault="00C35CB6" w:rsidP="00C35CB6">
            <w:pPr>
              <w:suppressAutoHyphens w:val="0"/>
              <w:ind w:firstLine="0"/>
              <w:jc w:val="center"/>
            </w:pPr>
            <w:r w:rsidRPr="00C35CB6">
              <w:t>НМ</w:t>
            </w:r>
          </w:p>
        </w:tc>
        <w:tc>
          <w:tcPr>
            <w:tcW w:w="5371" w:type="dxa"/>
            <w:tcBorders>
              <w:top w:val="nil"/>
              <w:left w:val="nil"/>
              <w:bottom w:val="single" w:sz="4" w:space="0" w:color="auto"/>
              <w:right w:val="single" w:sz="4" w:space="0" w:color="auto"/>
            </w:tcBorders>
            <w:shd w:val="clear" w:color="auto" w:fill="auto"/>
            <w:hideMark/>
          </w:tcPr>
          <w:p w14:paraId="3A8CFAB9" w14:textId="77777777" w:rsidR="00C35CB6" w:rsidRPr="00C35CB6" w:rsidRDefault="00C35CB6" w:rsidP="00C35CB6">
            <w:pPr>
              <w:suppressAutoHyphens w:val="0"/>
              <w:ind w:firstLine="0"/>
              <w:jc w:val="left"/>
            </w:pPr>
            <w:r w:rsidRPr="00C35CB6">
              <w:t> </w:t>
            </w:r>
          </w:p>
        </w:tc>
      </w:tr>
      <w:tr w:rsidR="00C35CB6" w:rsidRPr="00C35CB6" w14:paraId="5F91D677"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124D8A1F" w14:textId="77777777" w:rsidR="00C35CB6" w:rsidRPr="00C35CB6" w:rsidRDefault="00C35CB6" w:rsidP="00C35CB6">
            <w:pPr>
              <w:suppressAutoHyphens w:val="0"/>
              <w:ind w:firstLine="0"/>
              <w:jc w:val="left"/>
            </w:pPr>
            <w:r w:rsidRPr="00C35CB6">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43B87724" w14:textId="77777777" w:rsidR="00C35CB6" w:rsidRPr="00C35CB6" w:rsidRDefault="00C35CB6" w:rsidP="00C35CB6">
            <w:pPr>
              <w:suppressAutoHyphens w:val="0"/>
              <w:ind w:firstLine="0"/>
              <w:jc w:val="center"/>
            </w:pPr>
            <w:r w:rsidRPr="00C35CB6">
              <w:t>InfField</w:t>
            </w:r>
          </w:p>
        </w:tc>
        <w:tc>
          <w:tcPr>
            <w:tcW w:w="1208" w:type="dxa"/>
            <w:tcBorders>
              <w:top w:val="nil"/>
              <w:left w:val="nil"/>
              <w:bottom w:val="single" w:sz="4" w:space="0" w:color="auto"/>
              <w:right w:val="single" w:sz="4" w:space="0" w:color="auto"/>
            </w:tcBorders>
            <w:shd w:val="clear" w:color="auto" w:fill="auto"/>
            <w:hideMark/>
          </w:tcPr>
          <w:p w14:paraId="16BF7C8B" w14:textId="77777777" w:rsidR="00C35CB6" w:rsidRPr="00C35CB6" w:rsidRDefault="00C35CB6" w:rsidP="00C35CB6">
            <w:pPr>
              <w:suppressAutoHyphens w:val="0"/>
              <w:ind w:firstLine="0"/>
              <w:jc w:val="center"/>
            </w:pPr>
            <w:r w:rsidRPr="00C35CB6">
              <w:t>С</w:t>
            </w:r>
          </w:p>
        </w:tc>
        <w:tc>
          <w:tcPr>
            <w:tcW w:w="1208" w:type="dxa"/>
            <w:tcBorders>
              <w:top w:val="nil"/>
              <w:left w:val="nil"/>
              <w:bottom w:val="single" w:sz="4" w:space="0" w:color="auto"/>
              <w:right w:val="single" w:sz="4" w:space="0" w:color="auto"/>
            </w:tcBorders>
            <w:shd w:val="clear" w:color="auto" w:fill="auto"/>
            <w:hideMark/>
          </w:tcPr>
          <w:p w14:paraId="4B199984" w14:textId="77777777" w:rsidR="00C35CB6" w:rsidRPr="00C35CB6" w:rsidRDefault="00C35CB6" w:rsidP="00C35CB6">
            <w:pPr>
              <w:suppressAutoHyphens w:val="0"/>
              <w:ind w:firstLine="0"/>
              <w:jc w:val="center"/>
            </w:pPr>
            <w:r w:rsidRPr="00C35CB6">
              <w:t> </w:t>
            </w:r>
          </w:p>
        </w:tc>
        <w:tc>
          <w:tcPr>
            <w:tcW w:w="1910" w:type="dxa"/>
            <w:tcBorders>
              <w:top w:val="nil"/>
              <w:left w:val="nil"/>
              <w:bottom w:val="single" w:sz="4" w:space="0" w:color="auto"/>
              <w:right w:val="single" w:sz="4" w:space="0" w:color="auto"/>
            </w:tcBorders>
            <w:shd w:val="clear" w:color="auto" w:fill="auto"/>
            <w:hideMark/>
          </w:tcPr>
          <w:p w14:paraId="30233F8F" w14:textId="77777777" w:rsidR="00C35CB6" w:rsidRPr="00C35CB6" w:rsidRDefault="00C35CB6" w:rsidP="00C35CB6">
            <w:pPr>
              <w:suppressAutoHyphens w:val="0"/>
              <w:ind w:firstLine="0"/>
              <w:jc w:val="center"/>
            </w:pPr>
            <w:r w:rsidRPr="00C35CB6">
              <w:t>НМ</w:t>
            </w:r>
          </w:p>
        </w:tc>
        <w:tc>
          <w:tcPr>
            <w:tcW w:w="5371" w:type="dxa"/>
            <w:tcBorders>
              <w:top w:val="nil"/>
              <w:left w:val="nil"/>
              <w:bottom w:val="single" w:sz="4" w:space="0" w:color="auto"/>
              <w:right w:val="single" w:sz="4" w:space="0" w:color="auto"/>
            </w:tcBorders>
            <w:shd w:val="clear" w:color="auto" w:fill="auto"/>
            <w:hideMark/>
          </w:tcPr>
          <w:p w14:paraId="20AF0F97" w14:textId="77777777" w:rsidR="00AE7610" w:rsidRDefault="00C35CB6" w:rsidP="00C35CB6">
            <w:pPr>
              <w:suppressAutoHyphens w:val="0"/>
              <w:ind w:firstLine="0"/>
              <w:jc w:val="left"/>
            </w:pPr>
            <w:r w:rsidRPr="00C35CB6">
              <w:t xml:space="preserve">Типовой элемент &lt;InfFieldType&gt;. </w:t>
            </w:r>
          </w:p>
          <w:p w14:paraId="534A2C49" w14:textId="11CDD69D" w:rsidR="00C35CB6" w:rsidRPr="00C35CB6" w:rsidRDefault="00C35CB6" w:rsidP="00C35CB6">
            <w:pPr>
              <w:suppressAutoHyphens w:val="0"/>
              <w:ind w:firstLine="0"/>
              <w:jc w:val="left"/>
            </w:pPr>
            <w:r w:rsidRPr="00C35CB6">
              <w:t xml:space="preserve">Состав элемента представлен в </w:t>
            </w:r>
            <w:r>
              <w:t>таблице 15.</w:t>
            </w:r>
            <w:r w:rsidRPr="00C35CB6">
              <w:t xml:space="preserve">8 </w:t>
            </w:r>
          </w:p>
        </w:tc>
      </w:tr>
    </w:tbl>
    <w:p w14:paraId="161BC974" w14:textId="249BDC7B" w:rsidR="00C35CB6" w:rsidRPr="00C35CB6" w:rsidRDefault="00C35CB6" w:rsidP="00C35CB6">
      <w:pPr>
        <w:suppressAutoHyphens w:val="0"/>
        <w:spacing w:before="360"/>
        <w:ind w:firstLine="0"/>
        <w:jc w:val="right"/>
      </w:pPr>
      <w:r>
        <w:t>Таблица 15.</w:t>
      </w:r>
      <w:r w:rsidRPr="00C35CB6">
        <w:t>5</w:t>
      </w:r>
    </w:p>
    <w:p w14:paraId="430C19B8" w14:textId="77777777" w:rsidR="00C35CB6" w:rsidRPr="00C35CB6" w:rsidRDefault="00C35CB6" w:rsidP="00C35CB6">
      <w:pPr>
        <w:suppressAutoHyphens w:val="0"/>
        <w:spacing w:after="120"/>
        <w:ind w:firstLine="0"/>
        <w:jc w:val="center"/>
        <w15:collapsed/>
        <w:rPr>
          <w:sz w:val="20"/>
          <w:szCs w:val="20"/>
        </w:rPr>
      </w:pPr>
      <w:r w:rsidRPr="00C35CB6">
        <w:rPr>
          <w:b/>
          <w:bCs/>
        </w:rPr>
        <w:t>Сведения о лице, подписывающем информацию отправителя в электронной форме (SignerType)</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2354A596"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387149"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D5ECBD1"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BE0A03"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92DCF2"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33112D"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402695FB"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C35CB6" w:rsidRPr="00C35CB6" w14:paraId="20234A0B"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01613873" w14:textId="77777777" w:rsidR="00C35CB6" w:rsidRPr="00C35CB6" w:rsidRDefault="00C35CB6" w:rsidP="00C35CB6">
            <w:pPr>
              <w:suppressAutoHyphens w:val="0"/>
              <w:ind w:firstLine="0"/>
              <w:jc w:val="left"/>
            </w:pPr>
            <w:r w:rsidRPr="00C35CB6">
              <w:t>Должность</w:t>
            </w:r>
          </w:p>
        </w:tc>
        <w:tc>
          <w:tcPr>
            <w:tcW w:w="2442" w:type="dxa"/>
            <w:tcBorders>
              <w:top w:val="nil"/>
              <w:left w:val="nil"/>
              <w:bottom w:val="single" w:sz="4" w:space="0" w:color="auto"/>
              <w:right w:val="single" w:sz="4" w:space="0" w:color="auto"/>
            </w:tcBorders>
            <w:shd w:val="clear" w:color="auto" w:fill="auto"/>
            <w:hideMark/>
          </w:tcPr>
          <w:p w14:paraId="09BF35CC" w14:textId="77777777" w:rsidR="00C35CB6" w:rsidRPr="00C35CB6" w:rsidRDefault="00C35CB6" w:rsidP="00C35CB6">
            <w:pPr>
              <w:suppressAutoHyphens w:val="0"/>
              <w:ind w:firstLine="0"/>
              <w:jc w:val="center"/>
            </w:pPr>
            <w:r w:rsidRPr="00C35CB6">
              <w:t>Post</w:t>
            </w:r>
          </w:p>
        </w:tc>
        <w:tc>
          <w:tcPr>
            <w:tcW w:w="1208" w:type="dxa"/>
            <w:tcBorders>
              <w:top w:val="nil"/>
              <w:left w:val="nil"/>
              <w:bottom w:val="single" w:sz="4" w:space="0" w:color="auto"/>
              <w:right w:val="single" w:sz="4" w:space="0" w:color="auto"/>
            </w:tcBorders>
            <w:shd w:val="clear" w:color="auto" w:fill="auto"/>
            <w:hideMark/>
          </w:tcPr>
          <w:p w14:paraId="077F986C"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450726E3" w14:textId="77777777" w:rsidR="00C35CB6" w:rsidRPr="00C35CB6" w:rsidRDefault="00C35CB6" w:rsidP="00C35CB6">
            <w:pPr>
              <w:suppressAutoHyphens w:val="0"/>
              <w:ind w:firstLine="0"/>
              <w:jc w:val="center"/>
            </w:pPr>
            <w:r w:rsidRPr="00C35CB6">
              <w:t>T(1-255)</w:t>
            </w:r>
          </w:p>
        </w:tc>
        <w:tc>
          <w:tcPr>
            <w:tcW w:w="1910" w:type="dxa"/>
            <w:tcBorders>
              <w:top w:val="nil"/>
              <w:left w:val="nil"/>
              <w:bottom w:val="single" w:sz="4" w:space="0" w:color="auto"/>
              <w:right w:val="single" w:sz="4" w:space="0" w:color="auto"/>
            </w:tcBorders>
            <w:shd w:val="clear" w:color="auto" w:fill="auto"/>
            <w:hideMark/>
          </w:tcPr>
          <w:p w14:paraId="3E6BA4C6" w14:textId="43AF0A3F" w:rsidR="00C35CB6" w:rsidRPr="00C35CB6" w:rsidRDefault="00454DFF" w:rsidP="00C35CB6">
            <w:pPr>
              <w:suppressAutoHyphens w:val="0"/>
              <w:ind w:firstLine="0"/>
              <w:jc w:val="center"/>
            </w:pPr>
            <w:r>
              <w:t>О</w:t>
            </w:r>
          </w:p>
        </w:tc>
        <w:tc>
          <w:tcPr>
            <w:tcW w:w="5371" w:type="dxa"/>
            <w:tcBorders>
              <w:top w:val="nil"/>
              <w:left w:val="nil"/>
              <w:bottom w:val="single" w:sz="4" w:space="0" w:color="auto"/>
              <w:right w:val="single" w:sz="4" w:space="0" w:color="auto"/>
            </w:tcBorders>
            <w:shd w:val="clear" w:color="auto" w:fill="auto"/>
            <w:hideMark/>
          </w:tcPr>
          <w:p w14:paraId="429D1B0B" w14:textId="77777777" w:rsidR="00C35CB6" w:rsidRPr="00C35CB6" w:rsidRDefault="00C35CB6" w:rsidP="00C35CB6">
            <w:pPr>
              <w:suppressAutoHyphens w:val="0"/>
              <w:ind w:firstLine="0"/>
              <w:jc w:val="left"/>
            </w:pPr>
            <w:r w:rsidRPr="00C35CB6">
              <w:t> </w:t>
            </w:r>
          </w:p>
        </w:tc>
      </w:tr>
      <w:tr w:rsidR="007E5ABB" w:rsidRPr="00C35CB6" w14:paraId="4F3E73E2"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04DC41B2" w14:textId="77777777" w:rsidR="007E5ABB" w:rsidRPr="00C35CB6" w:rsidRDefault="007E5ABB" w:rsidP="007E5ABB">
            <w:pPr>
              <w:suppressAutoHyphens w:val="0"/>
              <w:ind w:firstLine="0"/>
              <w:jc w:val="left"/>
            </w:pPr>
            <w:r w:rsidRPr="00C35CB6">
              <w:t>Тип подписи</w:t>
            </w:r>
          </w:p>
        </w:tc>
        <w:tc>
          <w:tcPr>
            <w:tcW w:w="2442" w:type="dxa"/>
            <w:tcBorders>
              <w:top w:val="nil"/>
              <w:left w:val="nil"/>
              <w:bottom w:val="single" w:sz="4" w:space="0" w:color="auto"/>
              <w:right w:val="single" w:sz="4" w:space="0" w:color="auto"/>
            </w:tcBorders>
            <w:shd w:val="clear" w:color="auto" w:fill="auto"/>
            <w:hideMark/>
          </w:tcPr>
          <w:p w14:paraId="10D0F7E6" w14:textId="77777777" w:rsidR="007E5ABB" w:rsidRPr="00C35CB6" w:rsidRDefault="007E5ABB" w:rsidP="007E5ABB">
            <w:pPr>
              <w:suppressAutoHyphens w:val="0"/>
              <w:ind w:firstLine="0"/>
              <w:jc w:val="center"/>
            </w:pPr>
            <w:r w:rsidRPr="00C35CB6">
              <w:t>TypeSign</w:t>
            </w:r>
          </w:p>
        </w:tc>
        <w:tc>
          <w:tcPr>
            <w:tcW w:w="1208" w:type="dxa"/>
            <w:tcBorders>
              <w:top w:val="nil"/>
              <w:left w:val="nil"/>
              <w:bottom w:val="single" w:sz="4" w:space="0" w:color="auto"/>
              <w:right w:val="single" w:sz="4" w:space="0" w:color="auto"/>
            </w:tcBorders>
            <w:shd w:val="clear" w:color="auto" w:fill="auto"/>
            <w:hideMark/>
          </w:tcPr>
          <w:p w14:paraId="3BC2E8CE"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3F69EDCB" w14:textId="77777777" w:rsidR="007E5ABB" w:rsidRPr="00C35CB6" w:rsidRDefault="007E5ABB" w:rsidP="007E5ABB">
            <w:pPr>
              <w:suppressAutoHyphens w:val="0"/>
              <w:ind w:firstLine="0"/>
              <w:jc w:val="center"/>
            </w:pPr>
            <w:r w:rsidRPr="00C35CB6">
              <w:t>T(=1)</w:t>
            </w:r>
          </w:p>
        </w:tc>
        <w:tc>
          <w:tcPr>
            <w:tcW w:w="1910" w:type="dxa"/>
            <w:tcBorders>
              <w:top w:val="nil"/>
              <w:left w:val="nil"/>
              <w:bottom w:val="single" w:sz="4" w:space="0" w:color="auto"/>
              <w:right w:val="single" w:sz="4" w:space="0" w:color="auto"/>
            </w:tcBorders>
            <w:shd w:val="clear" w:color="auto" w:fill="auto"/>
            <w:hideMark/>
          </w:tcPr>
          <w:p w14:paraId="5DD45F1C" w14:textId="4CA051D7" w:rsidR="007E5ABB" w:rsidRPr="00C35CB6" w:rsidRDefault="007E5ABB" w:rsidP="007E5ABB">
            <w:pPr>
              <w:suppressAutoHyphens w:val="0"/>
              <w:ind w:firstLine="0"/>
              <w:jc w:val="center"/>
            </w:pPr>
            <w:r w:rsidRPr="00966B5D">
              <w:rPr>
                <w:szCs w:val="22"/>
              </w:rPr>
              <w:t>НК</w:t>
            </w:r>
          </w:p>
        </w:tc>
        <w:tc>
          <w:tcPr>
            <w:tcW w:w="5371" w:type="dxa"/>
            <w:tcBorders>
              <w:top w:val="nil"/>
              <w:left w:val="nil"/>
              <w:bottom w:val="single" w:sz="4" w:space="0" w:color="auto"/>
              <w:right w:val="single" w:sz="4" w:space="0" w:color="auto"/>
            </w:tcBorders>
            <w:shd w:val="clear" w:color="auto" w:fill="auto"/>
            <w:hideMark/>
          </w:tcPr>
          <w:p w14:paraId="1ECE8695" w14:textId="77777777" w:rsidR="007E5ABB" w:rsidRPr="00965B55" w:rsidRDefault="007E5ABB" w:rsidP="007E5ABB">
            <w:pPr>
              <w:ind w:firstLine="0"/>
              <w:jc w:val="left"/>
            </w:pPr>
            <w:r w:rsidRPr="00965B55">
              <w:t>Принимает значение:</w:t>
            </w:r>
          </w:p>
          <w:p w14:paraId="740DBA2C" w14:textId="77777777" w:rsidR="007E5ABB" w:rsidRPr="00965B55" w:rsidRDefault="007E5ABB" w:rsidP="007E5ABB">
            <w:pPr>
              <w:ind w:left="284" w:hanging="284"/>
              <w:jc w:val="left"/>
            </w:pPr>
            <w:r w:rsidRPr="00965B55">
              <w:t>1 – усиленная квалифицированная электронная подпись   |</w:t>
            </w:r>
          </w:p>
          <w:p w14:paraId="4DAC2517" w14:textId="77777777" w:rsidR="007E5ABB" w:rsidRPr="00965B55" w:rsidRDefault="007E5ABB" w:rsidP="007E5ABB">
            <w:pPr>
              <w:ind w:left="284" w:hanging="284"/>
              <w:jc w:val="left"/>
            </w:pPr>
            <w:r w:rsidRPr="00965B55">
              <w:t>2 – простая электронная подпись   |</w:t>
            </w:r>
          </w:p>
          <w:p w14:paraId="6017CDFA" w14:textId="77777777" w:rsidR="007E5ABB" w:rsidRPr="00965B55" w:rsidRDefault="007E5ABB" w:rsidP="007E5ABB">
            <w:pPr>
              <w:ind w:left="284" w:hanging="284"/>
              <w:jc w:val="left"/>
            </w:pPr>
            <w:r w:rsidRPr="00965B55">
              <w:t>3 – усиленная неквалифицированная электронная подпись</w:t>
            </w:r>
          </w:p>
          <w:p w14:paraId="37519142" w14:textId="0C45DBDF" w:rsidR="007E5ABB" w:rsidRPr="00C35CB6" w:rsidRDefault="007E5ABB" w:rsidP="007E5ABB">
            <w:pPr>
              <w:suppressAutoHyphens w:val="0"/>
              <w:ind w:firstLine="0"/>
              <w:jc w:val="left"/>
            </w:pPr>
            <w:r w:rsidRPr="00965B55">
              <w:t>Значения «2» и «3» применяются, если иное не предусмотрено законодательством Российской Федерации</w:t>
            </w:r>
          </w:p>
        </w:tc>
      </w:tr>
      <w:tr w:rsidR="007E5ABB" w:rsidRPr="00C35CB6" w14:paraId="78F10B30"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29F075F3" w14:textId="77777777" w:rsidR="007E5ABB" w:rsidRPr="00C35CB6" w:rsidRDefault="007E5ABB" w:rsidP="007E5ABB">
            <w:pPr>
              <w:suppressAutoHyphens w:val="0"/>
              <w:ind w:firstLine="0"/>
              <w:jc w:val="left"/>
            </w:pPr>
            <w:r w:rsidRPr="00C35CB6">
              <w:t>Дата подписания документа</w:t>
            </w:r>
          </w:p>
        </w:tc>
        <w:tc>
          <w:tcPr>
            <w:tcW w:w="2442" w:type="dxa"/>
            <w:tcBorders>
              <w:top w:val="nil"/>
              <w:left w:val="nil"/>
              <w:bottom w:val="single" w:sz="4" w:space="0" w:color="auto"/>
              <w:right w:val="single" w:sz="4" w:space="0" w:color="auto"/>
            </w:tcBorders>
            <w:shd w:val="clear" w:color="auto" w:fill="auto"/>
            <w:hideMark/>
          </w:tcPr>
          <w:p w14:paraId="08E9C4BF" w14:textId="77777777" w:rsidR="007E5ABB" w:rsidRPr="00C35CB6" w:rsidRDefault="007E5ABB" w:rsidP="007E5ABB">
            <w:pPr>
              <w:suppressAutoHyphens w:val="0"/>
              <w:ind w:firstLine="0"/>
              <w:jc w:val="center"/>
            </w:pPr>
            <w:r w:rsidRPr="00C35CB6">
              <w:t>DateSignDoc</w:t>
            </w:r>
          </w:p>
        </w:tc>
        <w:tc>
          <w:tcPr>
            <w:tcW w:w="1208" w:type="dxa"/>
            <w:tcBorders>
              <w:top w:val="nil"/>
              <w:left w:val="nil"/>
              <w:bottom w:val="single" w:sz="4" w:space="0" w:color="auto"/>
              <w:right w:val="single" w:sz="4" w:space="0" w:color="auto"/>
            </w:tcBorders>
            <w:shd w:val="clear" w:color="auto" w:fill="auto"/>
            <w:hideMark/>
          </w:tcPr>
          <w:p w14:paraId="0B2D8238"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6BE965F9" w14:textId="77777777" w:rsidR="007E5ABB" w:rsidRPr="00C35CB6" w:rsidRDefault="007E5ABB" w:rsidP="007E5ABB">
            <w:pPr>
              <w:suppressAutoHyphens w:val="0"/>
              <w:ind w:firstLine="0"/>
              <w:jc w:val="center"/>
            </w:pPr>
            <w:r w:rsidRPr="00C35CB6">
              <w:t>T(=10)</w:t>
            </w:r>
          </w:p>
        </w:tc>
        <w:tc>
          <w:tcPr>
            <w:tcW w:w="1910" w:type="dxa"/>
            <w:tcBorders>
              <w:top w:val="nil"/>
              <w:left w:val="nil"/>
              <w:bottom w:val="single" w:sz="4" w:space="0" w:color="auto"/>
              <w:right w:val="single" w:sz="4" w:space="0" w:color="auto"/>
            </w:tcBorders>
            <w:shd w:val="clear" w:color="auto" w:fill="auto"/>
            <w:hideMark/>
          </w:tcPr>
          <w:p w14:paraId="73F9F42B" w14:textId="6D6F2AFE" w:rsidR="007E5ABB" w:rsidRPr="00C35CB6" w:rsidRDefault="007E5ABB" w:rsidP="007E5ABB">
            <w:pPr>
              <w:suppressAutoHyphens w:val="0"/>
              <w:ind w:firstLine="0"/>
              <w:jc w:val="center"/>
            </w:pPr>
            <w:r w:rsidRPr="00C05539">
              <w:rPr>
                <w:szCs w:val="22"/>
              </w:rPr>
              <w:t>Н</w:t>
            </w:r>
          </w:p>
        </w:tc>
        <w:tc>
          <w:tcPr>
            <w:tcW w:w="5371" w:type="dxa"/>
            <w:tcBorders>
              <w:top w:val="nil"/>
              <w:left w:val="nil"/>
              <w:bottom w:val="single" w:sz="4" w:space="0" w:color="auto"/>
              <w:right w:val="single" w:sz="4" w:space="0" w:color="auto"/>
            </w:tcBorders>
            <w:shd w:val="clear" w:color="auto" w:fill="auto"/>
            <w:hideMark/>
          </w:tcPr>
          <w:p w14:paraId="65BD5F69" w14:textId="77777777" w:rsidR="007E5ABB" w:rsidRDefault="007E5ABB" w:rsidP="007E5ABB">
            <w:pPr>
              <w:suppressAutoHyphens w:val="0"/>
              <w:ind w:firstLine="0"/>
              <w:jc w:val="left"/>
              <w:rPr>
                <w:szCs w:val="22"/>
              </w:rPr>
            </w:pPr>
            <w:r>
              <w:rPr>
                <w:szCs w:val="22"/>
              </w:rPr>
              <w:t xml:space="preserve">Типовой элемент </w:t>
            </w:r>
            <w:r w:rsidRPr="00FD3126">
              <w:rPr>
                <w:szCs w:val="22"/>
              </w:rPr>
              <w:t>&lt;</w:t>
            </w:r>
            <w:r>
              <w:rPr>
                <w:szCs w:val="22"/>
                <w:lang w:val="en-US"/>
              </w:rPr>
              <w:t>DateType</w:t>
            </w:r>
            <w:r w:rsidRPr="00FD3126">
              <w:rPr>
                <w:szCs w:val="22"/>
              </w:rPr>
              <w:t>&gt;</w:t>
            </w:r>
            <w:r>
              <w:rPr>
                <w:szCs w:val="22"/>
              </w:rPr>
              <w:t>.</w:t>
            </w:r>
          </w:p>
          <w:p w14:paraId="5719196B" w14:textId="2D022499" w:rsidR="007E5ABB" w:rsidRPr="00C35CB6" w:rsidRDefault="007E5ABB" w:rsidP="007E5ABB">
            <w:pPr>
              <w:suppressAutoHyphens w:val="0"/>
              <w:ind w:firstLine="0"/>
              <w:jc w:val="left"/>
            </w:pPr>
            <w:r>
              <w:rPr>
                <w:szCs w:val="22"/>
              </w:rPr>
              <w:t xml:space="preserve">Дата в формате </w:t>
            </w:r>
            <w:r>
              <w:rPr>
                <w:szCs w:val="22"/>
                <w:lang w:val="en-US"/>
              </w:rPr>
              <w:t>DD</w:t>
            </w:r>
            <w:r>
              <w:rPr>
                <w:szCs w:val="22"/>
              </w:rPr>
              <w:t>.ММ.</w:t>
            </w:r>
            <w:r>
              <w:rPr>
                <w:szCs w:val="22"/>
                <w:lang w:val="en-US"/>
              </w:rPr>
              <w:t>GGGG</w:t>
            </w:r>
          </w:p>
        </w:tc>
      </w:tr>
      <w:tr w:rsidR="007E5ABB" w:rsidRPr="00C35CB6" w14:paraId="71959B5E"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5247312A" w14:textId="77777777" w:rsidR="007E5ABB" w:rsidRPr="00C35CB6" w:rsidRDefault="007E5ABB" w:rsidP="007E5ABB">
            <w:pPr>
              <w:suppressAutoHyphens w:val="0"/>
              <w:ind w:firstLine="0"/>
              <w:jc w:val="left"/>
            </w:pPr>
            <w:r w:rsidRPr="00C35CB6">
              <w:t>Способ подтверждения полномочий представителя на подписание документа</w:t>
            </w:r>
          </w:p>
        </w:tc>
        <w:tc>
          <w:tcPr>
            <w:tcW w:w="2442" w:type="dxa"/>
            <w:tcBorders>
              <w:top w:val="nil"/>
              <w:left w:val="nil"/>
              <w:bottom w:val="single" w:sz="4" w:space="0" w:color="auto"/>
              <w:right w:val="single" w:sz="4" w:space="0" w:color="auto"/>
            </w:tcBorders>
            <w:shd w:val="clear" w:color="auto" w:fill="auto"/>
            <w:hideMark/>
          </w:tcPr>
          <w:p w14:paraId="1035F47F" w14:textId="77777777" w:rsidR="007E5ABB" w:rsidRPr="00C35CB6" w:rsidRDefault="007E5ABB" w:rsidP="007E5ABB">
            <w:pPr>
              <w:suppressAutoHyphens w:val="0"/>
              <w:ind w:firstLine="0"/>
              <w:jc w:val="center"/>
            </w:pPr>
            <w:r w:rsidRPr="00C35CB6">
              <w:t>MethodConfCred</w:t>
            </w:r>
          </w:p>
        </w:tc>
        <w:tc>
          <w:tcPr>
            <w:tcW w:w="1208" w:type="dxa"/>
            <w:tcBorders>
              <w:top w:val="nil"/>
              <w:left w:val="nil"/>
              <w:bottom w:val="single" w:sz="4" w:space="0" w:color="auto"/>
              <w:right w:val="single" w:sz="4" w:space="0" w:color="auto"/>
            </w:tcBorders>
            <w:shd w:val="clear" w:color="auto" w:fill="auto"/>
            <w:hideMark/>
          </w:tcPr>
          <w:p w14:paraId="00F1769F"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4A605401" w14:textId="77777777" w:rsidR="007E5ABB" w:rsidRPr="00C35CB6" w:rsidRDefault="007E5ABB" w:rsidP="007E5ABB">
            <w:pPr>
              <w:suppressAutoHyphens w:val="0"/>
              <w:ind w:firstLine="0"/>
              <w:jc w:val="center"/>
            </w:pPr>
            <w:r w:rsidRPr="00C35CB6">
              <w:t>T(=1)</w:t>
            </w:r>
          </w:p>
        </w:tc>
        <w:tc>
          <w:tcPr>
            <w:tcW w:w="1910" w:type="dxa"/>
            <w:tcBorders>
              <w:top w:val="nil"/>
              <w:left w:val="nil"/>
              <w:bottom w:val="single" w:sz="4" w:space="0" w:color="auto"/>
              <w:right w:val="single" w:sz="4" w:space="0" w:color="auto"/>
            </w:tcBorders>
            <w:shd w:val="clear" w:color="auto" w:fill="auto"/>
            <w:hideMark/>
          </w:tcPr>
          <w:p w14:paraId="6C838493" w14:textId="0D9253CA" w:rsidR="007E5ABB" w:rsidRPr="00C35CB6" w:rsidRDefault="007E5ABB" w:rsidP="007E5ABB">
            <w:pPr>
              <w:suppressAutoHyphens w:val="0"/>
              <w:ind w:firstLine="0"/>
              <w:jc w:val="center"/>
            </w:pPr>
            <w:r w:rsidRPr="00965B55">
              <w:rPr>
                <w:szCs w:val="22"/>
              </w:rPr>
              <w:t>ОК</w:t>
            </w:r>
          </w:p>
        </w:tc>
        <w:tc>
          <w:tcPr>
            <w:tcW w:w="5371" w:type="dxa"/>
            <w:tcBorders>
              <w:top w:val="nil"/>
              <w:left w:val="nil"/>
              <w:bottom w:val="single" w:sz="4" w:space="0" w:color="auto"/>
              <w:right w:val="single" w:sz="4" w:space="0" w:color="auto"/>
            </w:tcBorders>
            <w:shd w:val="clear" w:color="auto" w:fill="auto"/>
            <w:hideMark/>
          </w:tcPr>
          <w:p w14:paraId="77FA7EA0" w14:textId="77777777" w:rsidR="007E5ABB" w:rsidRPr="00965B55" w:rsidRDefault="007E5ABB" w:rsidP="007E5ABB">
            <w:pPr>
              <w:widowControl w:val="0"/>
              <w:shd w:val="clear" w:color="auto" w:fill="FFFFFF" w:themeFill="background1"/>
              <w:ind w:firstLine="0"/>
              <w:jc w:val="left"/>
            </w:pPr>
            <w:r w:rsidRPr="00965B55">
              <w:t>Принимает значение:</w:t>
            </w:r>
          </w:p>
          <w:p w14:paraId="5FD8A8CC" w14:textId="77777777" w:rsidR="007E5ABB" w:rsidRPr="00965B55" w:rsidRDefault="007E5ABB" w:rsidP="007E5ABB">
            <w:pPr>
              <w:ind w:left="284" w:hanging="284"/>
              <w:jc w:val="left"/>
            </w:pPr>
            <w:r w:rsidRPr="00965B55">
              <w:t>1 – в соответствии с данными, содержащимися в электронной подписи   |</w:t>
            </w:r>
          </w:p>
          <w:p w14:paraId="15D090E0" w14:textId="165C09C1" w:rsidR="007E5ABB" w:rsidRPr="00965B55" w:rsidRDefault="007E5ABB" w:rsidP="007E5ABB">
            <w:pPr>
              <w:ind w:left="284" w:hanging="284"/>
              <w:jc w:val="left"/>
            </w:pPr>
            <w:r w:rsidRPr="00965B55">
              <w:t xml:space="preserve">2 – </w:t>
            </w:r>
            <w:r w:rsidR="00454DFF">
              <w:t>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w:t>
            </w:r>
            <w:r w:rsidRPr="00965B55">
              <w:t xml:space="preserve">   |</w:t>
            </w:r>
          </w:p>
          <w:p w14:paraId="7D529107" w14:textId="5F45A0B5" w:rsidR="007E5ABB" w:rsidRPr="00965B55" w:rsidRDefault="007E5ABB" w:rsidP="007E5ABB">
            <w:pPr>
              <w:ind w:left="284" w:hanging="284"/>
              <w:jc w:val="left"/>
            </w:pPr>
            <w:r w:rsidRPr="00965B55">
              <w:t xml:space="preserve">3 – </w:t>
            </w:r>
            <w:r w:rsidR="00454DFF">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sidRPr="00965B55">
              <w:t xml:space="preserve">   |</w:t>
            </w:r>
          </w:p>
          <w:p w14:paraId="6392A776" w14:textId="7D4CC3AC" w:rsidR="007E5ABB" w:rsidRPr="00965B55" w:rsidRDefault="007E5ABB" w:rsidP="007E5ABB">
            <w:pPr>
              <w:ind w:left="284" w:hanging="284"/>
              <w:jc w:val="left"/>
            </w:pPr>
            <w:r w:rsidRPr="00965B55">
              <w:t xml:space="preserve">4 – </w:t>
            </w:r>
            <w:r w:rsidR="00454DFF">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w:t>
            </w:r>
            <w:r w:rsidRPr="00965B55">
              <w:t xml:space="preserve">   |</w:t>
            </w:r>
          </w:p>
          <w:p w14:paraId="0C2F45B1" w14:textId="77777777" w:rsidR="007E5ABB" w:rsidRPr="00965B55" w:rsidRDefault="007E5ABB" w:rsidP="007E5ABB">
            <w:pPr>
              <w:ind w:left="284" w:hanging="284"/>
              <w:jc w:val="left"/>
            </w:pPr>
            <w:r w:rsidRPr="00965B55">
              <w:t>5 – в соответствии с доверенностью в форме документа на бумажном носителе   |</w:t>
            </w:r>
          </w:p>
          <w:p w14:paraId="0C81FB62" w14:textId="04FB8A95" w:rsidR="007E5ABB" w:rsidRPr="00C35CB6" w:rsidRDefault="007E5ABB" w:rsidP="007E5ABB">
            <w:pPr>
              <w:suppressAutoHyphens w:val="0"/>
              <w:ind w:firstLine="0"/>
              <w:jc w:val="left"/>
            </w:pPr>
            <w:r w:rsidRPr="00965B55">
              <w:t>6 –</w:t>
            </w:r>
            <w:r w:rsidR="007E6E3D">
              <w:t xml:space="preserve"> </w:t>
            </w:r>
            <w:r w:rsidRPr="00965B55">
              <w:t>иное</w:t>
            </w:r>
          </w:p>
        </w:tc>
      </w:tr>
      <w:tr w:rsidR="007E5ABB" w:rsidRPr="00C35CB6" w14:paraId="7DAD9D52"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13764AE7" w14:textId="77777777" w:rsidR="007E5ABB" w:rsidRPr="00C35CB6" w:rsidRDefault="007E5ABB" w:rsidP="007E5ABB">
            <w:pPr>
              <w:suppressAutoHyphens w:val="0"/>
              <w:ind w:firstLine="0"/>
              <w:jc w:val="left"/>
            </w:pPr>
            <w:r w:rsidRPr="00C35CB6">
              <w:t>Дополнительные сведения</w:t>
            </w:r>
          </w:p>
        </w:tc>
        <w:tc>
          <w:tcPr>
            <w:tcW w:w="2442" w:type="dxa"/>
            <w:tcBorders>
              <w:top w:val="nil"/>
              <w:left w:val="nil"/>
              <w:bottom w:val="single" w:sz="4" w:space="0" w:color="auto"/>
              <w:right w:val="single" w:sz="4" w:space="0" w:color="auto"/>
            </w:tcBorders>
            <w:shd w:val="clear" w:color="auto" w:fill="auto"/>
            <w:hideMark/>
          </w:tcPr>
          <w:p w14:paraId="3C244D2B" w14:textId="77777777" w:rsidR="007E5ABB" w:rsidRPr="00C35CB6" w:rsidRDefault="007E5ABB" w:rsidP="007E5ABB">
            <w:pPr>
              <w:suppressAutoHyphens w:val="0"/>
              <w:ind w:firstLine="0"/>
              <w:jc w:val="center"/>
            </w:pPr>
            <w:r w:rsidRPr="00C35CB6">
              <w:t>AddInfSigner</w:t>
            </w:r>
          </w:p>
        </w:tc>
        <w:tc>
          <w:tcPr>
            <w:tcW w:w="1208" w:type="dxa"/>
            <w:tcBorders>
              <w:top w:val="nil"/>
              <w:left w:val="nil"/>
              <w:bottom w:val="single" w:sz="4" w:space="0" w:color="auto"/>
              <w:right w:val="single" w:sz="4" w:space="0" w:color="auto"/>
            </w:tcBorders>
            <w:shd w:val="clear" w:color="auto" w:fill="auto"/>
            <w:hideMark/>
          </w:tcPr>
          <w:p w14:paraId="57B14EE0" w14:textId="77777777" w:rsidR="007E5ABB" w:rsidRPr="00C35CB6" w:rsidRDefault="007E5ABB" w:rsidP="007E5ABB">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482BC290" w14:textId="77777777" w:rsidR="007E5ABB" w:rsidRPr="00C35CB6" w:rsidRDefault="007E5ABB" w:rsidP="007E5ABB">
            <w:pPr>
              <w:suppressAutoHyphens w:val="0"/>
              <w:ind w:firstLine="0"/>
              <w:jc w:val="center"/>
            </w:pPr>
            <w:r w:rsidRPr="00C35CB6">
              <w:t>T(1-255)</w:t>
            </w:r>
          </w:p>
        </w:tc>
        <w:tc>
          <w:tcPr>
            <w:tcW w:w="1910" w:type="dxa"/>
            <w:tcBorders>
              <w:top w:val="nil"/>
              <w:left w:val="nil"/>
              <w:bottom w:val="single" w:sz="4" w:space="0" w:color="auto"/>
              <w:right w:val="single" w:sz="4" w:space="0" w:color="auto"/>
            </w:tcBorders>
            <w:shd w:val="clear" w:color="auto" w:fill="auto"/>
            <w:hideMark/>
          </w:tcPr>
          <w:p w14:paraId="51D3EA53" w14:textId="2538D6CD" w:rsidR="007E5ABB" w:rsidRPr="00C35CB6" w:rsidRDefault="007E5ABB" w:rsidP="007E5ABB">
            <w:pPr>
              <w:suppressAutoHyphens w:val="0"/>
              <w:ind w:firstLine="0"/>
              <w:jc w:val="center"/>
            </w:pPr>
            <w:r w:rsidRPr="00965B55">
              <w:rPr>
                <w:szCs w:val="22"/>
              </w:rPr>
              <w:t>Н</w:t>
            </w:r>
          </w:p>
        </w:tc>
        <w:tc>
          <w:tcPr>
            <w:tcW w:w="5371" w:type="dxa"/>
            <w:tcBorders>
              <w:top w:val="nil"/>
              <w:left w:val="nil"/>
              <w:bottom w:val="single" w:sz="4" w:space="0" w:color="auto"/>
              <w:right w:val="single" w:sz="4" w:space="0" w:color="auto"/>
            </w:tcBorders>
            <w:shd w:val="clear" w:color="auto" w:fill="auto"/>
            <w:hideMark/>
          </w:tcPr>
          <w:p w14:paraId="49D14E17" w14:textId="48EC791E" w:rsidR="007E5ABB" w:rsidRPr="00C35CB6" w:rsidRDefault="007E5ABB" w:rsidP="007E5ABB">
            <w:pPr>
              <w:suppressAutoHyphens w:val="0"/>
              <w:ind w:firstLine="0"/>
              <w:jc w:val="left"/>
            </w:pPr>
            <w:r w:rsidRPr="00965B55">
              <w:rPr>
                <w:szCs w:val="22"/>
              </w:rPr>
              <w:t>Дополнительные сведения о подписанте</w:t>
            </w:r>
          </w:p>
        </w:tc>
      </w:tr>
      <w:tr w:rsidR="00C35CB6" w:rsidRPr="00C35CB6" w14:paraId="12A7446A" w14:textId="77777777" w:rsidTr="00BF66E9">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0879523F" w14:textId="77777777" w:rsidR="00C35CB6" w:rsidRPr="00C35CB6" w:rsidRDefault="00C35CB6" w:rsidP="00C35CB6">
            <w:pPr>
              <w:suppressAutoHyphens w:val="0"/>
              <w:ind w:firstLine="0"/>
              <w:jc w:val="left"/>
            </w:pPr>
            <w:r w:rsidRPr="00C35CB6">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3154ED51" w14:textId="77777777" w:rsidR="00C35CB6" w:rsidRPr="00C35CB6" w:rsidRDefault="00C35CB6" w:rsidP="00C35CB6">
            <w:pPr>
              <w:suppressAutoHyphens w:val="0"/>
              <w:ind w:firstLine="0"/>
              <w:jc w:val="center"/>
            </w:pPr>
            <w:r w:rsidRPr="00C35CB6">
              <w:t>FIO</w:t>
            </w:r>
          </w:p>
        </w:tc>
        <w:tc>
          <w:tcPr>
            <w:tcW w:w="1208" w:type="dxa"/>
            <w:tcBorders>
              <w:top w:val="nil"/>
              <w:left w:val="nil"/>
              <w:bottom w:val="single" w:sz="4" w:space="0" w:color="auto"/>
              <w:right w:val="single" w:sz="4" w:space="0" w:color="auto"/>
            </w:tcBorders>
            <w:shd w:val="clear" w:color="auto" w:fill="auto"/>
            <w:hideMark/>
          </w:tcPr>
          <w:p w14:paraId="2220F945" w14:textId="77777777" w:rsidR="00C35CB6" w:rsidRPr="00C35CB6" w:rsidRDefault="00C35CB6" w:rsidP="00C35CB6">
            <w:pPr>
              <w:suppressAutoHyphens w:val="0"/>
              <w:ind w:firstLine="0"/>
              <w:jc w:val="center"/>
            </w:pPr>
            <w:r w:rsidRPr="00C35CB6">
              <w:t>С</w:t>
            </w:r>
          </w:p>
        </w:tc>
        <w:tc>
          <w:tcPr>
            <w:tcW w:w="1208" w:type="dxa"/>
            <w:tcBorders>
              <w:top w:val="nil"/>
              <w:left w:val="nil"/>
              <w:bottom w:val="single" w:sz="4" w:space="0" w:color="auto"/>
              <w:right w:val="single" w:sz="4" w:space="0" w:color="auto"/>
            </w:tcBorders>
            <w:shd w:val="clear" w:color="auto" w:fill="auto"/>
            <w:hideMark/>
          </w:tcPr>
          <w:p w14:paraId="6607926C" w14:textId="77777777" w:rsidR="00C35CB6" w:rsidRPr="00C35CB6" w:rsidRDefault="00C35CB6" w:rsidP="00C35CB6">
            <w:pPr>
              <w:suppressAutoHyphens w:val="0"/>
              <w:ind w:firstLine="0"/>
              <w:jc w:val="center"/>
            </w:pPr>
            <w:r w:rsidRPr="00C35CB6">
              <w:t> </w:t>
            </w:r>
          </w:p>
        </w:tc>
        <w:tc>
          <w:tcPr>
            <w:tcW w:w="1910" w:type="dxa"/>
            <w:tcBorders>
              <w:top w:val="nil"/>
              <w:left w:val="nil"/>
              <w:bottom w:val="single" w:sz="4" w:space="0" w:color="auto"/>
              <w:right w:val="single" w:sz="4" w:space="0" w:color="auto"/>
            </w:tcBorders>
            <w:shd w:val="clear" w:color="auto" w:fill="auto"/>
            <w:hideMark/>
          </w:tcPr>
          <w:p w14:paraId="4B892894"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5222C90E" w14:textId="77777777" w:rsidR="00AE7610" w:rsidRDefault="00C35CB6" w:rsidP="00C35CB6">
            <w:pPr>
              <w:suppressAutoHyphens w:val="0"/>
              <w:ind w:firstLine="0"/>
              <w:jc w:val="left"/>
            </w:pPr>
            <w:r w:rsidRPr="00C35CB6">
              <w:t xml:space="preserve">Типовой элемент &lt;FIOType&gt;. </w:t>
            </w:r>
          </w:p>
          <w:p w14:paraId="67E68C75" w14:textId="76F5E36D" w:rsidR="00C35CB6" w:rsidRPr="00C35CB6" w:rsidRDefault="00C35CB6" w:rsidP="00C35CB6">
            <w:pPr>
              <w:suppressAutoHyphens w:val="0"/>
              <w:ind w:firstLine="0"/>
              <w:jc w:val="left"/>
            </w:pPr>
            <w:r w:rsidRPr="00C35CB6">
              <w:t xml:space="preserve">Состав элемента представлен в </w:t>
            </w:r>
            <w:r>
              <w:t>таблице 15.</w:t>
            </w:r>
            <w:r w:rsidRPr="00C35CB6">
              <w:t xml:space="preserve">10 </w:t>
            </w:r>
          </w:p>
        </w:tc>
      </w:tr>
      <w:tr w:rsidR="007E5ABB" w:rsidRPr="00C35CB6" w14:paraId="01DE0945" w14:textId="77777777" w:rsidTr="00BF66E9">
        <w:trPr>
          <w:trHeight w:val="23"/>
          <w:jc w:val="center"/>
        </w:trPr>
        <w:tc>
          <w:tcPr>
            <w:tcW w:w="3879" w:type="dxa"/>
            <w:tcBorders>
              <w:top w:val="single" w:sz="4" w:space="0" w:color="auto"/>
              <w:left w:val="single" w:sz="4" w:space="0" w:color="auto"/>
              <w:bottom w:val="single" w:sz="4" w:space="0" w:color="auto"/>
              <w:right w:val="single" w:sz="4" w:space="0" w:color="auto"/>
            </w:tcBorders>
            <w:shd w:val="clear" w:color="auto" w:fill="auto"/>
            <w:hideMark/>
          </w:tcPr>
          <w:p w14:paraId="35F85D2B" w14:textId="1DF9885A" w:rsidR="007E5ABB" w:rsidRPr="007E5ABB" w:rsidRDefault="007E5ABB" w:rsidP="007E5ABB">
            <w:pPr>
              <w:suppressAutoHyphens w:val="0"/>
              <w:ind w:firstLine="0"/>
              <w:jc w:val="left"/>
            </w:pPr>
            <w:r w:rsidRPr="00C35CB6">
              <w:t>Сведения о доверенности в электронной форме в машиночитаемом виде, используемой для подтверждения полномочий представителя</w:t>
            </w:r>
            <w:r>
              <w:t xml:space="preserve">   </w:t>
            </w:r>
            <w:r w:rsidRPr="007E5ABB">
              <w:t>|</w:t>
            </w:r>
          </w:p>
        </w:tc>
        <w:tc>
          <w:tcPr>
            <w:tcW w:w="2442" w:type="dxa"/>
            <w:tcBorders>
              <w:top w:val="single" w:sz="4" w:space="0" w:color="auto"/>
              <w:left w:val="nil"/>
              <w:bottom w:val="single" w:sz="4" w:space="0" w:color="auto"/>
              <w:right w:val="single" w:sz="4" w:space="0" w:color="auto"/>
            </w:tcBorders>
            <w:shd w:val="clear" w:color="auto" w:fill="auto"/>
            <w:hideMark/>
          </w:tcPr>
          <w:p w14:paraId="141AF91D" w14:textId="77777777" w:rsidR="007E5ABB" w:rsidRPr="00C35CB6" w:rsidRDefault="007E5ABB" w:rsidP="007E5ABB">
            <w:pPr>
              <w:suppressAutoHyphens w:val="0"/>
              <w:ind w:firstLine="0"/>
              <w:jc w:val="center"/>
            </w:pPr>
            <w:r w:rsidRPr="00C35CB6">
              <w:t>InfElectrAttorn</w:t>
            </w:r>
          </w:p>
        </w:tc>
        <w:tc>
          <w:tcPr>
            <w:tcW w:w="1208" w:type="dxa"/>
            <w:tcBorders>
              <w:top w:val="single" w:sz="4" w:space="0" w:color="auto"/>
              <w:left w:val="nil"/>
              <w:bottom w:val="single" w:sz="4" w:space="0" w:color="auto"/>
              <w:right w:val="single" w:sz="4" w:space="0" w:color="auto"/>
            </w:tcBorders>
            <w:shd w:val="clear" w:color="auto" w:fill="auto"/>
            <w:hideMark/>
          </w:tcPr>
          <w:p w14:paraId="69D393BE" w14:textId="77777777" w:rsidR="007E5ABB" w:rsidRPr="00C35CB6" w:rsidRDefault="007E5ABB" w:rsidP="007E5ABB">
            <w:pPr>
              <w:suppressAutoHyphens w:val="0"/>
              <w:ind w:firstLine="0"/>
              <w:jc w:val="center"/>
            </w:pPr>
            <w:r w:rsidRPr="00C35CB6">
              <w:t>С</w:t>
            </w:r>
          </w:p>
        </w:tc>
        <w:tc>
          <w:tcPr>
            <w:tcW w:w="1208" w:type="dxa"/>
            <w:tcBorders>
              <w:top w:val="single" w:sz="4" w:space="0" w:color="auto"/>
              <w:left w:val="nil"/>
              <w:bottom w:val="single" w:sz="4" w:space="0" w:color="auto"/>
              <w:right w:val="single" w:sz="4" w:space="0" w:color="auto"/>
            </w:tcBorders>
            <w:shd w:val="clear" w:color="auto" w:fill="auto"/>
            <w:hideMark/>
          </w:tcPr>
          <w:p w14:paraId="74D7C16D" w14:textId="77777777" w:rsidR="007E5ABB" w:rsidRPr="00C35CB6" w:rsidRDefault="007E5ABB" w:rsidP="007E5ABB">
            <w:pPr>
              <w:suppressAutoHyphens w:val="0"/>
              <w:ind w:firstLine="0"/>
              <w:jc w:val="center"/>
            </w:pPr>
            <w:r w:rsidRPr="00C35CB6">
              <w:t> </w:t>
            </w:r>
          </w:p>
        </w:tc>
        <w:tc>
          <w:tcPr>
            <w:tcW w:w="1910" w:type="dxa"/>
            <w:tcBorders>
              <w:top w:val="single" w:sz="4" w:space="0" w:color="auto"/>
              <w:left w:val="nil"/>
              <w:bottom w:val="single" w:sz="4" w:space="0" w:color="auto"/>
              <w:right w:val="single" w:sz="4" w:space="0" w:color="auto"/>
            </w:tcBorders>
            <w:shd w:val="clear" w:color="auto" w:fill="auto"/>
            <w:hideMark/>
          </w:tcPr>
          <w:p w14:paraId="142477E6" w14:textId="3EC746E8" w:rsidR="007E5ABB" w:rsidRPr="00C35CB6" w:rsidRDefault="007E5ABB" w:rsidP="007E5ABB">
            <w:pPr>
              <w:suppressAutoHyphens w:val="0"/>
              <w:ind w:firstLine="0"/>
              <w:jc w:val="center"/>
            </w:pPr>
            <w:r w:rsidRPr="00965B55">
              <w:rPr>
                <w:szCs w:val="22"/>
              </w:rPr>
              <w:t>НМУ</w:t>
            </w:r>
          </w:p>
        </w:tc>
        <w:tc>
          <w:tcPr>
            <w:tcW w:w="5371" w:type="dxa"/>
            <w:tcBorders>
              <w:top w:val="single" w:sz="4" w:space="0" w:color="auto"/>
              <w:left w:val="nil"/>
              <w:bottom w:val="single" w:sz="4" w:space="0" w:color="auto"/>
              <w:right w:val="single" w:sz="4" w:space="0" w:color="auto"/>
            </w:tcBorders>
            <w:shd w:val="clear" w:color="auto" w:fill="auto"/>
            <w:hideMark/>
          </w:tcPr>
          <w:p w14:paraId="2EA861F0" w14:textId="77777777" w:rsidR="007E5ABB" w:rsidRPr="00965B55" w:rsidRDefault="007E5ABB" w:rsidP="007E5ABB">
            <w:pPr>
              <w:suppressAutoHyphens w:val="0"/>
              <w:ind w:firstLine="0"/>
              <w:jc w:val="left"/>
              <w:rPr>
                <w:szCs w:val="22"/>
              </w:rPr>
            </w:pPr>
            <w:r w:rsidRPr="00965B55">
              <w:rPr>
                <w:szCs w:val="22"/>
              </w:rPr>
              <w:t xml:space="preserve">Состав элемента представлен в таблице </w:t>
            </w:r>
            <w:r>
              <w:rPr>
                <w:szCs w:val="22"/>
              </w:rPr>
              <w:t>15.6</w:t>
            </w:r>
            <w:r w:rsidRPr="00965B55">
              <w:rPr>
                <w:szCs w:val="22"/>
              </w:rPr>
              <w:t>.</w:t>
            </w:r>
          </w:p>
          <w:p w14:paraId="56186B6D" w14:textId="0CC1F90D" w:rsidR="007E5ABB" w:rsidRPr="00C35CB6" w:rsidRDefault="007E5ABB" w:rsidP="007E5ABB">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&gt;=3   </w:t>
            </w:r>
          </w:p>
        </w:tc>
      </w:tr>
      <w:tr w:rsidR="007E5ABB" w:rsidRPr="00C35CB6" w14:paraId="6DDD3795" w14:textId="77777777" w:rsidTr="00BF66E9">
        <w:trPr>
          <w:trHeight w:val="23"/>
          <w:jc w:val="center"/>
        </w:trPr>
        <w:tc>
          <w:tcPr>
            <w:tcW w:w="3879" w:type="dxa"/>
            <w:tcBorders>
              <w:top w:val="single" w:sz="4" w:space="0" w:color="auto"/>
              <w:left w:val="single" w:sz="4" w:space="0" w:color="auto"/>
              <w:bottom w:val="single" w:sz="4" w:space="0" w:color="auto"/>
              <w:right w:val="single" w:sz="4" w:space="0" w:color="auto"/>
            </w:tcBorders>
            <w:shd w:val="clear" w:color="auto" w:fill="auto"/>
            <w:hideMark/>
          </w:tcPr>
          <w:p w14:paraId="3E165949" w14:textId="77777777" w:rsidR="007E5ABB" w:rsidRPr="00C35CB6" w:rsidRDefault="007E5ABB" w:rsidP="007E5ABB">
            <w:pPr>
              <w:suppressAutoHyphens w:val="0"/>
              <w:ind w:firstLine="0"/>
              <w:jc w:val="left"/>
            </w:pPr>
            <w:r w:rsidRPr="00C35CB6">
              <w:t>Сведения о доверенности в форме документа на бумажном носителе, используемой для подтверждения полномочий представителя</w:t>
            </w:r>
          </w:p>
        </w:tc>
        <w:tc>
          <w:tcPr>
            <w:tcW w:w="2442" w:type="dxa"/>
            <w:tcBorders>
              <w:top w:val="single" w:sz="4" w:space="0" w:color="auto"/>
              <w:left w:val="nil"/>
              <w:bottom w:val="single" w:sz="4" w:space="0" w:color="auto"/>
              <w:right w:val="single" w:sz="4" w:space="0" w:color="auto"/>
            </w:tcBorders>
            <w:shd w:val="clear" w:color="auto" w:fill="auto"/>
            <w:hideMark/>
          </w:tcPr>
          <w:p w14:paraId="7A6C085B" w14:textId="77777777" w:rsidR="007E5ABB" w:rsidRPr="00C35CB6" w:rsidRDefault="007E5ABB" w:rsidP="007E5ABB">
            <w:pPr>
              <w:suppressAutoHyphens w:val="0"/>
              <w:ind w:firstLine="0"/>
              <w:jc w:val="center"/>
            </w:pPr>
            <w:r w:rsidRPr="00C35CB6">
              <w:t>InfPaperAttorn</w:t>
            </w:r>
          </w:p>
        </w:tc>
        <w:tc>
          <w:tcPr>
            <w:tcW w:w="1208" w:type="dxa"/>
            <w:tcBorders>
              <w:top w:val="single" w:sz="4" w:space="0" w:color="auto"/>
              <w:left w:val="nil"/>
              <w:bottom w:val="single" w:sz="4" w:space="0" w:color="auto"/>
              <w:right w:val="single" w:sz="4" w:space="0" w:color="auto"/>
            </w:tcBorders>
            <w:shd w:val="clear" w:color="auto" w:fill="auto"/>
            <w:hideMark/>
          </w:tcPr>
          <w:p w14:paraId="1D897CCD" w14:textId="77777777" w:rsidR="007E5ABB" w:rsidRPr="00C35CB6" w:rsidRDefault="007E5ABB" w:rsidP="007E5ABB">
            <w:pPr>
              <w:suppressAutoHyphens w:val="0"/>
              <w:ind w:firstLine="0"/>
              <w:jc w:val="center"/>
            </w:pPr>
            <w:r w:rsidRPr="00C35CB6">
              <w:t>С</w:t>
            </w:r>
          </w:p>
        </w:tc>
        <w:tc>
          <w:tcPr>
            <w:tcW w:w="1208" w:type="dxa"/>
            <w:tcBorders>
              <w:top w:val="single" w:sz="4" w:space="0" w:color="auto"/>
              <w:left w:val="nil"/>
              <w:bottom w:val="single" w:sz="4" w:space="0" w:color="auto"/>
              <w:right w:val="single" w:sz="4" w:space="0" w:color="auto"/>
            </w:tcBorders>
            <w:shd w:val="clear" w:color="auto" w:fill="auto"/>
            <w:hideMark/>
          </w:tcPr>
          <w:p w14:paraId="3E85941F" w14:textId="77777777" w:rsidR="007E5ABB" w:rsidRPr="00C35CB6" w:rsidRDefault="007E5ABB" w:rsidP="007E5ABB">
            <w:pPr>
              <w:suppressAutoHyphens w:val="0"/>
              <w:ind w:firstLine="0"/>
              <w:jc w:val="center"/>
            </w:pPr>
            <w:r w:rsidRPr="00C35CB6">
              <w:t> </w:t>
            </w:r>
          </w:p>
        </w:tc>
        <w:tc>
          <w:tcPr>
            <w:tcW w:w="1910" w:type="dxa"/>
            <w:tcBorders>
              <w:top w:val="single" w:sz="4" w:space="0" w:color="auto"/>
              <w:left w:val="nil"/>
              <w:bottom w:val="single" w:sz="4" w:space="0" w:color="auto"/>
              <w:right w:val="single" w:sz="4" w:space="0" w:color="auto"/>
            </w:tcBorders>
            <w:shd w:val="clear" w:color="auto" w:fill="auto"/>
            <w:hideMark/>
          </w:tcPr>
          <w:p w14:paraId="25904653" w14:textId="1BC1E9FD" w:rsidR="007E5ABB" w:rsidRPr="00C35CB6" w:rsidRDefault="007E5ABB" w:rsidP="007E5ABB">
            <w:pPr>
              <w:suppressAutoHyphens w:val="0"/>
              <w:ind w:firstLine="0"/>
              <w:jc w:val="center"/>
            </w:pPr>
            <w:r w:rsidRPr="00965B55">
              <w:rPr>
                <w:szCs w:val="22"/>
              </w:rPr>
              <w:t>НМУ</w:t>
            </w:r>
          </w:p>
        </w:tc>
        <w:tc>
          <w:tcPr>
            <w:tcW w:w="5371" w:type="dxa"/>
            <w:tcBorders>
              <w:top w:val="single" w:sz="4" w:space="0" w:color="auto"/>
              <w:left w:val="nil"/>
              <w:bottom w:val="single" w:sz="4" w:space="0" w:color="auto"/>
              <w:right w:val="single" w:sz="4" w:space="0" w:color="auto"/>
            </w:tcBorders>
            <w:shd w:val="clear" w:color="auto" w:fill="auto"/>
            <w:hideMark/>
          </w:tcPr>
          <w:p w14:paraId="4ADB0418" w14:textId="77777777" w:rsidR="007E5ABB" w:rsidRPr="00965B55" w:rsidRDefault="007E5ABB" w:rsidP="007E5ABB">
            <w:pPr>
              <w:suppressAutoHyphens w:val="0"/>
              <w:ind w:firstLine="0"/>
              <w:jc w:val="left"/>
              <w:rPr>
                <w:szCs w:val="22"/>
              </w:rPr>
            </w:pPr>
            <w:r w:rsidRPr="00965B55">
              <w:rPr>
                <w:szCs w:val="22"/>
              </w:rPr>
              <w:t xml:space="preserve">Состав элемента представлен в таблице </w:t>
            </w:r>
            <w:r>
              <w:rPr>
                <w:szCs w:val="22"/>
              </w:rPr>
              <w:t>15.7</w:t>
            </w:r>
            <w:r w:rsidRPr="00965B55">
              <w:rPr>
                <w:szCs w:val="22"/>
              </w:rPr>
              <w:t>.</w:t>
            </w:r>
          </w:p>
          <w:p w14:paraId="2AE6A88F" w14:textId="4F38E7C2" w:rsidR="007E5ABB" w:rsidRPr="00C35CB6" w:rsidRDefault="007E5ABB" w:rsidP="007E5ABB">
            <w:pPr>
              <w:suppressAutoHyphens w:val="0"/>
              <w:ind w:firstLine="0"/>
              <w:jc w:val="left"/>
            </w:pPr>
            <w:r w:rsidRPr="00965B55">
              <w:rPr>
                <w:szCs w:val="22"/>
              </w:rPr>
              <w:t>Элемент обязателен и формируется только при &lt;</w:t>
            </w:r>
            <w:r>
              <w:rPr>
                <w:szCs w:val="22"/>
                <w:lang w:val="en-US"/>
              </w:rPr>
              <w:t>M</w:t>
            </w:r>
            <w:r w:rsidRPr="002535C2">
              <w:rPr>
                <w:szCs w:val="22"/>
                <w:lang w:val="en-US"/>
              </w:rPr>
              <w:t>ethod</w:t>
            </w:r>
            <w:r>
              <w:rPr>
                <w:szCs w:val="22"/>
                <w:lang w:val="en-US"/>
              </w:rPr>
              <w:t>C</w:t>
            </w:r>
            <w:r w:rsidRPr="002535C2">
              <w:rPr>
                <w:szCs w:val="22"/>
                <w:lang w:val="en-US"/>
              </w:rPr>
              <w:t>onf</w:t>
            </w:r>
            <w:r>
              <w:rPr>
                <w:szCs w:val="22"/>
                <w:lang w:val="en-US"/>
              </w:rPr>
              <w:t>C</w:t>
            </w:r>
            <w:r w:rsidRPr="002535C2">
              <w:rPr>
                <w:szCs w:val="22"/>
                <w:lang w:val="en-US"/>
              </w:rPr>
              <w:t>red</w:t>
            </w:r>
            <w:r w:rsidRPr="00965B55">
              <w:rPr>
                <w:szCs w:val="22"/>
              </w:rPr>
              <w:t>&gt;=5</w:t>
            </w:r>
          </w:p>
        </w:tc>
      </w:tr>
    </w:tbl>
    <w:p w14:paraId="1548C889" w14:textId="0B000CA0" w:rsidR="00C35CB6" w:rsidRPr="00C35CB6" w:rsidRDefault="00C35CB6" w:rsidP="00C35CB6">
      <w:pPr>
        <w:suppressAutoHyphens w:val="0"/>
        <w:spacing w:before="360"/>
        <w:ind w:firstLine="0"/>
        <w:jc w:val="right"/>
      </w:pPr>
      <w:r>
        <w:t>Таблица 15.</w:t>
      </w:r>
      <w:r w:rsidRPr="00C35CB6">
        <w:t>6</w:t>
      </w:r>
    </w:p>
    <w:p w14:paraId="2441F9E0" w14:textId="77777777" w:rsidR="00C35CB6" w:rsidRPr="00C35CB6" w:rsidRDefault="00C35CB6" w:rsidP="00C35CB6">
      <w:pPr>
        <w:suppressAutoHyphens w:val="0"/>
        <w:spacing w:after="120"/>
        <w:ind w:firstLine="0"/>
        <w:jc w:val="center"/>
        <w15:collapsed/>
        <w:rPr>
          <w:sz w:val="20"/>
          <w:szCs w:val="20"/>
        </w:rPr>
      </w:pPr>
      <w:r w:rsidRPr="00C35CB6">
        <w:rPr>
          <w:b/>
          <w:bCs/>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44E985EE"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96BF26"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5300DBD"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8BEBF2"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E7660E"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42D0F9"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3357A88A"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AE7610" w:rsidRPr="00C35CB6" w14:paraId="2E6AF08B" w14:textId="77777777" w:rsidTr="00D619DA">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4DC3E675" w14:textId="77777777" w:rsidR="00AE7610" w:rsidRPr="00C35CB6" w:rsidRDefault="00AE7610" w:rsidP="00AE7610">
            <w:pPr>
              <w:suppressAutoHyphens w:val="0"/>
              <w:ind w:firstLine="0"/>
              <w:jc w:val="left"/>
            </w:pPr>
            <w:r w:rsidRPr="00C35CB6">
              <w:t>Единый регистрационный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6F6CFF07" w14:textId="77777777" w:rsidR="00AE7610" w:rsidRPr="00C35CB6" w:rsidRDefault="00AE7610" w:rsidP="00AE7610">
            <w:pPr>
              <w:suppressAutoHyphens w:val="0"/>
              <w:ind w:firstLine="0"/>
              <w:jc w:val="center"/>
            </w:pPr>
            <w:r w:rsidRPr="00C35CB6">
              <w:t>NumbAttorn</w:t>
            </w:r>
          </w:p>
        </w:tc>
        <w:tc>
          <w:tcPr>
            <w:tcW w:w="1208" w:type="dxa"/>
            <w:tcBorders>
              <w:top w:val="nil"/>
              <w:left w:val="nil"/>
              <w:bottom w:val="single" w:sz="4" w:space="0" w:color="auto"/>
              <w:right w:val="single" w:sz="4" w:space="0" w:color="auto"/>
            </w:tcBorders>
            <w:shd w:val="clear" w:color="auto" w:fill="auto"/>
            <w:hideMark/>
          </w:tcPr>
          <w:p w14:paraId="4380984B" w14:textId="77777777" w:rsidR="00AE7610" w:rsidRPr="00C35CB6" w:rsidRDefault="00AE7610" w:rsidP="00AE7610">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375F4CB0" w14:textId="77777777" w:rsidR="00AE7610" w:rsidRPr="00C35CB6" w:rsidRDefault="00AE7610" w:rsidP="00AE7610">
            <w:pPr>
              <w:suppressAutoHyphens w:val="0"/>
              <w:ind w:firstLine="0"/>
              <w:jc w:val="center"/>
            </w:pPr>
            <w:r w:rsidRPr="00C35CB6">
              <w:t>T(=36)</w:t>
            </w:r>
          </w:p>
        </w:tc>
        <w:tc>
          <w:tcPr>
            <w:tcW w:w="1910" w:type="dxa"/>
            <w:tcBorders>
              <w:top w:val="nil"/>
              <w:left w:val="nil"/>
              <w:bottom w:val="single" w:sz="4" w:space="0" w:color="auto"/>
              <w:right w:val="single" w:sz="4" w:space="0" w:color="auto"/>
            </w:tcBorders>
            <w:shd w:val="clear" w:color="auto" w:fill="auto"/>
            <w:hideMark/>
          </w:tcPr>
          <w:p w14:paraId="5E0DD4CD" w14:textId="77777777" w:rsidR="00AE7610" w:rsidRPr="00C35CB6" w:rsidRDefault="00AE7610" w:rsidP="00AE7610">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vAlign w:val="center"/>
            <w:hideMark/>
          </w:tcPr>
          <w:p w14:paraId="53A9A6A5" w14:textId="4AFE514A" w:rsidR="00AE7610" w:rsidRPr="00C35CB6" w:rsidRDefault="00AE7610" w:rsidP="00AE7610">
            <w:pPr>
              <w:suppressAutoHyphens w:val="0"/>
              <w:ind w:firstLine="0"/>
              <w:jc w:val="left"/>
            </w:pPr>
            <w:r w:rsidRPr="00965B55">
              <w:t xml:space="preserve">Уникальный идентификатор доверенности в виде 36-разрядного GUID </w:t>
            </w:r>
          </w:p>
        </w:tc>
      </w:tr>
      <w:tr w:rsidR="00AE7610" w:rsidRPr="00C35CB6" w14:paraId="53745C89"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579ACDDA" w14:textId="77777777" w:rsidR="00AE7610" w:rsidRPr="00C35CB6" w:rsidRDefault="00AE7610" w:rsidP="00AE7610">
            <w:pPr>
              <w:suppressAutoHyphens w:val="0"/>
              <w:ind w:firstLine="0"/>
              <w:jc w:val="left"/>
            </w:pPr>
            <w:r w:rsidRPr="00C35CB6">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68D7F75D" w14:textId="77777777" w:rsidR="00AE7610" w:rsidRPr="00C35CB6" w:rsidRDefault="00AE7610" w:rsidP="00AE7610">
            <w:pPr>
              <w:suppressAutoHyphens w:val="0"/>
              <w:ind w:firstLine="0"/>
              <w:jc w:val="center"/>
            </w:pPr>
            <w:r w:rsidRPr="00C35CB6">
              <w:t>DateAttorn</w:t>
            </w:r>
          </w:p>
        </w:tc>
        <w:tc>
          <w:tcPr>
            <w:tcW w:w="1208" w:type="dxa"/>
            <w:tcBorders>
              <w:top w:val="nil"/>
              <w:left w:val="nil"/>
              <w:bottom w:val="single" w:sz="4" w:space="0" w:color="auto"/>
              <w:right w:val="single" w:sz="4" w:space="0" w:color="auto"/>
            </w:tcBorders>
            <w:shd w:val="clear" w:color="auto" w:fill="auto"/>
            <w:hideMark/>
          </w:tcPr>
          <w:p w14:paraId="40399C74" w14:textId="77777777" w:rsidR="00AE7610" w:rsidRPr="00C35CB6" w:rsidRDefault="00AE7610" w:rsidP="00AE7610">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7D33D6AB" w14:textId="77777777" w:rsidR="00AE7610" w:rsidRPr="00C35CB6" w:rsidRDefault="00AE7610" w:rsidP="00AE7610">
            <w:pPr>
              <w:suppressAutoHyphens w:val="0"/>
              <w:ind w:firstLine="0"/>
              <w:jc w:val="center"/>
            </w:pPr>
            <w:r w:rsidRPr="00C35CB6">
              <w:t>T(=10)</w:t>
            </w:r>
          </w:p>
        </w:tc>
        <w:tc>
          <w:tcPr>
            <w:tcW w:w="1910" w:type="dxa"/>
            <w:tcBorders>
              <w:top w:val="nil"/>
              <w:left w:val="nil"/>
              <w:bottom w:val="single" w:sz="4" w:space="0" w:color="auto"/>
              <w:right w:val="single" w:sz="4" w:space="0" w:color="auto"/>
            </w:tcBorders>
            <w:shd w:val="clear" w:color="auto" w:fill="auto"/>
            <w:hideMark/>
          </w:tcPr>
          <w:p w14:paraId="48BF57BB" w14:textId="77777777" w:rsidR="00AE7610" w:rsidRPr="00C35CB6" w:rsidRDefault="00AE7610" w:rsidP="00AE7610">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149EC0BE" w14:textId="77777777" w:rsidR="00AE7610" w:rsidRDefault="00AE7610" w:rsidP="00AE7610">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6F957347" w14:textId="2954EFF3" w:rsidR="00AE7610" w:rsidRPr="00C35CB6" w:rsidRDefault="00AE7610" w:rsidP="00AE7610">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AE7610" w:rsidRPr="00C35CB6" w14:paraId="46EC8191"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320EC36B" w14:textId="77777777" w:rsidR="00AE7610" w:rsidRPr="00C35CB6" w:rsidRDefault="00AE7610" w:rsidP="00AE7610">
            <w:pPr>
              <w:suppressAutoHyphens w:val="0"/>
              <w:ind w:firstLine="0"/>
              <w:jc w:val="left"/>
            </w:pPr>
            <w:r w:rsidRPr="00C35CB6">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7B6BBCEE" w14:textId="77777777" w:rsidR="00AE7610" w:rsidRPr="00C35CB6" w:rsidRDefault="00AE7610" w:rsidP="00AE7610">
            <w:pPr>
              <w:suppressAutoHyphens w:val="0"/>
              <w:ind w:firstLine="0"/>
              <w:jc w:val="center"/>
            </w:pPr>
            <w:r w:rsidRPr="00C35CB6">
              <w:t>InterNumbAttorn</w:t>
            </w:r>
          </w:p>
        </w:tc>
        <w:tc>
          <w:tcPr>
            <w:tcW w:w="1208" w:type="dxa"/>
            <w:tcBorders>
              <w:top w:val="nil"/>
              <w:left w:val="nil"/>
              <w:bottom w:val="single" w:sz="4" w:space="0" w:color="auto"/>
              <w:right w:val="single" w:sz="4" w:space="0" w:color="auto"/>
            </w:tcBorders>
            <w:shd w:val="clear" w:color="auto" w:fill="auto"/>
            <w:hideMark/>
          </w:tcPr>
          <w:p w14:paraId="6F3BE73A" w14:textId="77777777" w:rsidR="00AE7610" w:rsidRPr="00C35CB6" w:rsidRDefault="00AE7610" w:rsidP="00AE7610">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68228425" w14:textId="77777777" w:rsidR="00AE7610" w:rsidRPr="00C35CB6" w:rsidRDefault="00AE7610" w:rsidP="00AE7610">
            <w:pPr>
              <w:suppressAutoHyphens w:val="0"/>
              <w:ind w:firstLine="0"/>
              <w:jc w:val="center"/>
            </w:pPr>
            <w:r w:rsidRPr="00C35CB6">
              <w:t>T(1-50)</w:t>
            </w:r>
          </w:p>
        </w:tc>
        <w:tc>
          <w:tcPr>
            <w:tcW w:w="1910" w:type="dxa"/>
            <w:tcBorders>
              <w:top w:val="nil"/>
              <w:left w:val="nil"/>
              <w:bottom w:val="single" w:sz="4" w:space="0" w:color="auto"/>
              <w:right w:val="single" w:sz="4" w:space="0" w:color="auto"/>
            </w:tcBorders>
            <w:shd w:val="clear" w:color="auto" w:fill="auto"/>
            <w:hideMark/>
          </w:tcPr>
          <w:p w14:paraId="0F3464D3" w14:textId="77777777" w:rsidR="00AE7610" w:rsidRPr="00C35CB6" w:rsidRDefault="00AE7610" w:rsidP="00AE7610">
            <w:pPr>
              <w:suppressAutoHyphens w:val="0"/>
              <w:ind w:firstLine="0"/>
              <w:jc w:val="center"/>
            </w:pPr>
            <w:r w:rsidRPr="00C35CB6">
              <w:t>Н</w:t>
            </w:r>
          </w:p>
        </w:tc>
        <w:tc>
          <w:tcPr>
            <w:tcW w:w="5371" w:type="dxa"/>
            <w:tcBorders>
              <w:top w:val="nil"/>
              <w:left w:val="nil"/>
              <w:bottom w:val="single" w:sz="4" w:space="0" w:color="auto"/>
              <w:right w:val="single" w:sz="4" w:space="0" w:color="auto"/>
            </w:tcBorders>
            <w:shd w:val="clear" w:color="auto" w:fill="auto"/>
            <w:hideMark/>
          </w:tcPr>
          <w:p w14:paraId="680C9CE9" w14:textId="2DE681A9" w:rsidR="00AE7610" w:rsidRPr="00C35CB6" w:rsidRDefault="00AE7610" w:rsidP="00AE7610">
            <w:pPr>
              <w:suppressAutoHyphens w:val="0"/>
              <w:ind w:firstLine="0"/>
              <w:jc w:val="left"/>
            </w:pPr>
            <w:r>
              <w:rPr>
                <w:szCs w:val="22"/>
              </w:rPr>
              <w:t xml:space="preserve">При отсутствии номера принимает значение </w:t>
            </w:r>
            <w:r w:rsidR="00C724CA">
              <w:rPr>
                <w:szCs w:val="22"/>
              </w:rPr>
              <w:t>«</w:t>
            </w:r>
            <w:r>
              <w:rPr>
                <w:szCs w:val="22"/>
              </w:rPr>
              <w:t>без номера (б/н)</w:t>
            </w:r>
            <w:r w:rsidR="00C724CA">
              <w:rPr>
                <w:szCs w:val="22"/>
              </w:rPr>
              <w:t>»</w:t>
            </w:r>
          </w:p>
        </w:tc>
      </w:tr>
      <w:tr w:rsidR="00AE7610" w:rsidRPr="00C35CB6" w14:paraId="1CA5654A"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7A33793B" w14:textId="77777777" w:rsidR="00AE7610" w:rsidRPr="00C35CB6" w:rsidRDefault="00AE7610" w:rsidP="00AE7610">
            <w:pPr>
              <w:suppressAutoHyphens w:val="0"/>
              <w:ind w:firstLine="0"/>
              <w:jc w:val="left"/>
            </w:pPr>
            <w:r w:rsidRPr="00C35CB6">
              <w:t>Дата внутренней регистрации доверенности</w:t>
            </w:r>
          </w:p>
        </w:tc>
        <w:tc>
          <w:tcPr>
            <w:tcW w:w="2442" w:type="dxa"/>
            <w:tcBorders>
              <w:top w:val="nil"/>
              <w:left w:val="nil"/>
              <w:bottom w:val="single" w:sz="4" w:space="0" w:color="auto"/>
              <w:right w:val="single" w:sz="4" w:space="0" w:color="auto"/>
            </w:tcBorders>
            <w:shd w:val="clear" w:color="auto" w:fill="auto"/>
            <w:hideMark/>
          </w:tcPr>
          <w:p w14:paraId="23BEB94E" w14:textId="77777777" w:rsidR="00AE7610" w:rsidRPr="00C35CB6" w:rsidRDefault="00AE7610" w:rsidP="00AE7610">
            <w:pPr>
              <w:suppressAutoHyphens w:val="0"/>
              <w:ind w:firstLine="0"/>
              <w:jc w:val="center"/>
            </w:pPr>
            <w:r w:rsidRPr="00C35CB6">
              <w:t>DateInterRegistrAttorn</w:t>
            </w:r>
          </w:p>
        </w:tc>
        <w:tc>
          <w:tcPr>
            <w:tcW w:w="1208" w:type="dxa"/>
            <w:tcBorders>
              <w:top w:val="nil"/>
              <w:left w:val="nil"/>
              <w:bottom w:val="single" w:sz="4" w:space="0" w:color="auto"/>
              <w:right w:val="single" w:sz="4" w:space="0" w:color="auto"/>
            </w:tcBorders>
            <w:shd w:val="clear" w:color="auto" w:fill="auto"/>
            <w:hideMark/>
          </w:tcPr>
          <w:p w14:paraId="66D7BC53" w14:textId="77777777" w:rsidR="00AE7610" w:rsidRPr="00C35CB6" w:rsidRDefault="00AE7610" w:rsidP="00AE7610">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7D60B7EE" w14:textId="77777777" w:rsidR="00AE7610" w:rsidRPr="00C35CB6" w:rsidRDefault="00AE7610" w:rsidP="00AE7610">
            <w:pPr>
              <w:suppressAutoHyphens w:val="0"/>
              <w:ind w:firstLine="0"/>
              <w:jc w:val="center"/>
            </w:pPr>
            <w:r w:rsidRPr="00C35CB6">
              <w:t>T(=10)</w:t>
            </w:r>
          </w:p>
        </w:tc>
        <w:tc>
          <w:tcPr>
            <w:tcW w:w="1910" w:type="dxa"/>
            <w:tcBorders>
              <w:top w:val="nil"/>
              <w:left w:val="nil"/>
              <w:bottom w:val="single" w:sz="4" w:space="0" w:color="auto"/>
              <w:right w:val="single" w:sz="4" w:space="0" w:color="auto"/>
            </w:tcBorders>
            <w:shd w:val="clear" w:color="auto" w:fill="auto"/>
            <w:hideMark/>
          </w:tcPr>
          <w:p w14:paraId="027D285D" w14:textId="77777777" w:rsidR="00AE7610" w:rsidRPr="00C35CB6" w:rsidRDefault="00AE7610" w:rsidP="00AE7610">
            <w:pPr>
              <w:suppressAutoHyphens w:val="0"/>
              <w:ind w:firstLine="0"/>
              <w:jc w:val="center"/>
            </w:pPr>
            <w:r w:rsidRPr="00C35CB6">
              <w:t>Н</w:t>
            </w:r>
          </w:p>
        </w:tc>
        <w:tc>
          <w:tcPr>
            <w:tcW w:w="5371" w:type="dxa"/>
            <w:tcBorders>
              <w:top w:val="nil"/>
              <w:left w:val="nil"/>
              <w:bottom w:val="single" w:sz="4" w:space="0" w:color="auto"/>
              <w:right w:val="single" w:sz="4" w:space="0" w:color="auto"/>
            </w:tcBorders>
            <w:shd w:val="clear" w:color="auto" w:fill="auto"/>
            <w:hideMark/>
          </w:tcPr>
          <w:p w14:paraId="0AB7962D" w14:textId="77777777" w:rsidR="00AE7610" w:rsidRDefault="00AE7610" w:rsidP="00AE7610">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168237DA" w14:textId="4008ED34" w:rsidR="00AE7610" w:rsidRPr="00C35CB6" w:rsidRDefault="00AE7610" w:rsidP="00AE7610">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C35CB6" w:rsidRPr="00C35CB6" w14:paraId="2F255F6C"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102B901E" w14:textId="77777777" w:rsidR="00C35CB6" w:rsidRPr="00C35CB6" w:rsidRDefault="00C35CB6" w:rsidP="00C35CB6">
            <w:pPr>
              <w:suppressAutoHyphens w:val="0"/>
              <w:ind w:firstLine="0"/>
              <w:jc w:val="left"/>
            </w:pPr>
            <w:r w:rsidRPr="00C35CB6">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442" w:type="dxa"/>
            <w:tcBorders>
              <w:top w:val="nil"/>
              <w:left w:val="nil"/>
              <w:bottom w:val="single" w:sz="4" w:space="0" w:color="auto"/>
              <w:right w:val="single" w:sz="4" w:space="0" w:color="auto"/>
            </w:tcBorders>
            <w:shd w:val="clear" w:color="auto" w:fill="auto"/>
            <w:hideMark/>
          </w:tcPr>
          <w:p w14:paraId="72448645" w14:textId="77777777" w:rsidR="00C35CB6" w:rsidRPr="00C35CB6" w:rsidRDefault="00C35CB6" w:rsidP="00C35CB6">
            <w:pPr>
              <w:suppressAutoHyphens w:val="0"/>
              <w:ind w:firstLine="0"/>
              <w:jc w:val="center"/>
            </w:pPr>
            <w:r w:rsidRPr="00C35CB6">
              <w:t>IdentStorSyst</w:t>
            </w:r>
          </w:p>
        </w:tc>
        <w:tc>
          <w:tcPr>
            <w:tcW w:w="1208" w:type="dxa"/>
            <w:tcBorders>
              <w:top w:val="nil"/>
              <w:left w:val="nil"/>
              <w:bottom w:val="single" w:sz="4" w:space="0" w:color="auto"/>
              <w:right w:val="single" w:sz="4" w:space="0" w:color="auto"/>
            </w:tcBorders>
            <w:shd w:val="clear" w:color="auto" w:fill="auto"/>
            <w:hideMark/>
          </w:tcPr>
          <w:p w14:paraId="49DFE7D2"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2DCD4CB7" w14:textId="77777777" w:rsidR="00C35CB6" w:rsidRPr="00C35CB6" w:rsidRDefault="00C35CB6" w:rsidP="00C35CB6">
            <w:pPr>
              <w:suppressAutoHyphens w:val="0"/>
              <w:ind w:firstLine="0"/>
              <w:jc w:val="center"/>
            </w:pPr>
            <w:r w:rsidRPr="00C35CB6">
              <w:t>T(1-500)</w:t>
            </w:r>
          </w:p>
        </w:tc>
        <w:tc>
          <w:tcPr>
            <w:tcW w:w="1910" w:type="dxa"/>
            <w:tcBorders>
              <w:top w:val="nil"/>
              <w:left w:val="nil"/>
              <w:bottom w:val="single" w:sz="4" w:space="0" w:color="auto"/>
              <w:right w:val="single" w:sz="4" w:space="0" w:color="auto"/>
            </w:tcBorders>
            <w:shd w:val="clear" w:color="auto" w:fill="auto"/>
            <w:hideMark/>
          </w:tcPr>
          <w:p w14:paraId="3804D1C3"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2BEFF20B" w14:textId="77777777" w:rsidR="00C35CB6" w:rsidRPr="00C35CB6" w:rsidRDefault="00C35CB6" w:rsidP="00C35CB6">
            <w:pPr>
              <w:suppressAutoHyphens w:val="0"/>
              <w:ind w:firstLine="0"/>
              <w:jc w:val="left"/>
            </w:pPr>
            <w:r w:rsidRPr="00C35CB6">
              <w:t> </w:t>
            </w:r>
          </w:p>
        </w:tc>
      </w:tr>
      <w:tr w:rsidR="00C35CB6" w:rsidRPr="00C35CB6" w14:paraId="332801CD"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47CA7A64" w14:textId="77777777" w:rsidR="00C35CB6" w:rsidRPr="00C35CB6" w:rsidRDefault="00C35CB6" w:rsidP="00C35CB6">
            <w:pPr>
              <w:suppressAutoHyphens w:val="0"/>
              <w:ind w:firstLine="0"/>
              <w:jc w:val="left"/>
            </w:pPr>
            <w:r w:rsidRPr="00C35CB6">
              <w:t>Сведения в формате URL об информационной системе, которая предоставляет техническую возможность получения информации о доверенности</w:t>
            </w:r>
          </w:p>
        </w:tc>
        <w:tc>
          <w:tcPr>
            <w:tcW w:w="2442" w:type="dxa"/>
            <w:tcBorders>
              <w:top w:val="nil"/>
              <w:left w:val="nil"/>
              <w:bottom w:val="single" w:sz="4" w:space="0" w:color="auto"/>
              <w:right w:val="single" w:sz="4" w:space="0" w:color="auto"/>
            </w:tcBorders>
            <w:shd w:val="clear" w:color="auto" w:fill="auto"/>
            <w:hideMark/>
          </w:tcPr>
          <w:p w14:paraId="3DC62518" w14:textId="77777777" w:rsidR="00C35CB6" w:rsidRPr="00C35CB6" w:rsidRDefault="00C35CB6" w:rsidP="00C35CB6">
            <w:pPr>
              <w:suppressAutoHyphens w:val="0"/>
              <w:ind w:firstLine="0"/>
              <w:jc w:val="center"/>
            </w:pPr>
            <w:r w:rsidRPr="00C35CB6">
              <w:t>URLSyst</w:t>
            </w:r>
          </w:p>
        </w:tc>
        <w:tc>
          <w:tcPr>
            <w:tcW w:w="1208" w:type="dxa"/>
            <w:tcBorders>
              <w:top w:val="nil"/>
              <w:left w:val="nil"/>
              <w:bottom w:val="single" w:sz="4" w:space="0" w:color="auto"/>
              <w:right w:val="single" w:sz="4" w:space="0" w:color="auto"/>
            </w:tcBorders>
            <w:shd w:val="clear" w:color="auto" w:fill="auto"/>
            <w:hideMark/>
          </w:tcPr>
          <w:p w14:paraId="7589F098"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47DFE01E" w14:textId="77777777" w:rsidR="00C35CB6" w:rsidRPr="00C35CB6" w:rsidRDefault="00C35CB6" w:rsidP="00C35CB6">
            <w:pPr>
              <w:suppressAutoHyphens w:val="0"/>
              <w:ind w:firstLine="0"/>
              <w:jc w:val="center"/>
            </w:pPr>
            <w:r w:rsidRPr="00C35CB6">
              <w:t>T(1-500)</w:t>
            </w:r>
          </w:p>
        </w:tc>
        <w:tc>
          <w:tcPr>
            <w:tcW w:w="1910" w:type="dxa"/>
            <w:tcBorders>
              <w:top w:val="nil"/>
              <w:left w:val="nil"/>
              <w:bottom w:val="single" w:sz="4" w:space="0" w:color="auto"/>
              <w:right w:val="single" w:sz="4" w:space="0" w:color="auto"/>
            </w:tcBorders>
            <w:shd w:val="clear" w:color="auto" w:fill="auto"/>
            <w:hideMark/>
          </w:tcPr>
          <w:p w14:paraId="72A5C420" w14:textId="77777777" w:rsidR="00C35CB6" w:rsidRPr="00C35CB6" w:rsidRDefault="00C35CB6" w:rsidP="00C35CB6">
            <w:pPr>
              <w:suppressAutoHyphens w:val="0"/>
              <w:ind w:firstLine="0"/>
              <w:jc w:val="center"/>
            </w:pPr>
            <w:r w:rsidRPr="00C35CB6">
              <w:t>Н</w:t>
            </w:r>
          </w:p>
        </w:tc>
        <w:tc>
          <w:tcPr>
            <w:tcW w:w="5371" w:type="dxa"/>
            <w:tcBorders>
              <w:top w:val="nil"/>
              <w:left w:val="nil"/>
              <w:bottom w:val="single" w:sz="4" w:space="0" w:color="auto"/>
              <w:right w:val="single" w:sz="4" w:space="0" w:color="auto"/>
            </w:tcBorders>
            <w:shd w:val="clear" w:color="auto" w:fill="auto"/>
            <w:hideMark/>
          </w:tcPr>
          <w:p w14:paraId="5C61E8AC" w14:textId="5DD7E6DE" w:rsidR="00C35CB6" w:rsidRPr="00C35CB6" w:rsidRDefault="00AE7610" w:rsidP="00C35CB6">
            <w:pPr>
              <w:suppressAutoHyphens w:val="0"/>
              <w:ind w:firstLine="0"/>
              <w:jc w:val="left"/>
            </w:pPr>
            <w:r w:rsidRPr="0068578F">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w:t>
            </w:r>
            <w:r>
              <w:t>.</w:t>
            </w:r>
            <w:r w:rsidRPr="0068578F">
              <w:t xml:space="preserve"> </w:t>
            </w:r>
            <w:r>
              <w:t>Э</w:t>
            </w:r>
            <w:r w:rsidRPr="0068578F">
              <w:t>лемент принимает значение в формате URL</w:t>
            </w:r>
          </w:p>
        </w:tc>
      </w:tr>
    </w:tbl>
    <w:p w14:paraId="191476BB" w14:textId="0BA7EC7D" w:rsidR="00C35CB6" w:rsidRPr="00C35CB6" w:rsidRDefault="00C35CB6" w:rsidP="00C35CB6">
      <w:pPr>
        <w:suppressAutoHyphens w:val="0"/>
        <w:spacing w:before="360"/>
        <w:ind w:firstLine="0"/>
        <w:jc w:val="right"/>
      </w:pPr>
      <w:r>
        <w:t>Таблица 15.</w:t>
      </w:r>
      <w:r w:rsidRPr="00C35CB6">
        <w:t>7</w:t>
      </w:r>
    </w:p>
    <w:p w14:paraId="411BB648" w14:textId="77777777" w:rsidR="00C35CB6" w:rsidRPr="00C35CB6" w:rsidRDefault="00C35CB6" w:rsidP="00C35CB6">
      <w:pPr>
        <w:suppressAutoHyphens w:val="0"/>
        <w:spacing w:after="120"/>
        <w:ind w:firstLine="0"/>
        <w:jc w:val="center"/>
        <w15:collapsed/>
        <w:rPr>
          <w:sz w:val="20"/>
          <w:szCs w:val="20"/>
        </w:rPr>
      </w:pPr>
      <w:r w:rsidRPr="00C35CB6">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2CD7BC5A"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CEBD14"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3387836"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68A88E"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170982"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D4835D"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4BC05708"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AE7610" w:rsidRPr="00C35CB6" w14:paraId="094876B6"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6B61987E" w14:textId="77777777" w:rsidR="00AE7610" w:rsidRPr="00C35CB6" w:rsidRDefault="00AE7610" w:rsidP="00AE7610">
            <w:pPr>
              <w:suppressAutoHyphens w:val="0"/>
              <w:ind w:firstLine="0"/>
              <w:jc w:val="left"/>
            </w:pPr>
            <w:r w:rsidRPr="00C35CB6">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1A2404C6" w14:textId="77777777" w:rsidR="00AE7610" w:rsidRPr="00C35CB6" w:rsidRDefault="00AE7610" w:rsidP="00AE7610">
            <w:pPr>
              <w:suppressAutoHyphens w:val="0"/>
              <w:ind w:firstLine="0"/>
              <w:jc w:val="center"/>
            </w:pPr>
            <w:r w:rsidRPr="00C35CB6">
              <w:t>DateAttorn</w:t>
            </w:r>
          </w:p>
        </w:tc>
        <w:tc>
          <w:tcPr>
            <w:tcW w:w="1208" w:type="dxa"/>
            <w:tcBorders>
              <w:top w:val="nil"/>
              <w:left w:val="nil"/>
              <w:bottom w:val="single" w:sz="4" w:space="0" w:color="auto"/>
              <w:right w:val="single" w:sz="4" w:space="0" w:color="auto"/>
            </w:tcBorders>
            <w:shd w:val="clear" w:color="auto" w:fill="auto"/>
            <w:hideMark/>
          </w:tcPr>
          <w:p w14:paraId="72D7E217" w14:textId="77777777" w:rsidR="00AE7610" w:rsidRPr="00C35CB6" w:rsidRDefault="00AE7610" w:rsidP="00AE7610">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5F09751B" w14:textId="77777777" w:rsidR="00AE7610" w:rsidRPr="00C35CB6" w:rsidRDefault="00AE7610" w:rsidP="00AE7610">
            <w:pPr>
              <w:suppressAutoHyphens w:val="0"/>
              <w:ind w:firstLine="0"/>
              <w:jc w:val="center"/>
            </w:pPr>
            <w:r w:rsidRPr="00C35CB6">
              <w:t>T(=10)</w:t>
            </w:r>
          </w:p>
        </w:tc>
        <w:tc>
          <w:tcPr>
            <w:tcW w:w="1910" w:type="dxa"/>
            <w:tcBorders>
              <w:top w:val="nil"/>
              <w:left w:val="nil"/>
              <w:bottom w:val="single" w:sz="4" w:space="0" w:color="auto"/>
              <w:right w:val="single" w:sz="4" w:space="0" w:color="auto"/>
            </w:tcBorders>
            <w:shd w:val="clear" w:color="auto" w:fill="auto"/>
            <w:hideMark/>
          </w:tcPr>
          <w:p w14:paraId="08DE6441" w14:textId="77777777" w:rsidR="00AE7610" w:rsidRPr="00C35CB6" w:rsidRDefault="00AE7610" w:rsidP="00AE7610">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74253FBB" w14:textId="77777777" w:rsidR="00AE7610" w:rsidRDefault="00AE7610" w:rsidP="00AE7610">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56B8C41D" w14:textId="540ADF05" w:rsidR="00AE7610" w:rsidRPr="00C35CB6" w:rsidRDefault="00AE7610" w:rsidP="00AE7610">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p>
        </w:tc>
      </w:tr>
      <w:tr w:rsidR="00AE7610" w:rsidRPr="00C35CB6" w14:paraId="6FD17484"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3BFEE65B" w14:textId="77777777" w:rsidR="00AE7610" w:rsidRPr="00C35CB6" w:rsidRDefault="00AE7610" w:rsidP="00AE7610">
            <w:pPr>
              <w:suppressAutoHyphens w:val="0"/>
              <w:ind w:firstLine="0"/>
              <w:jc w:val="left"/>
            </w:pPr>
            <w:r w:rsidRPr="00C35CB6">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3CD7FA6A" w14:textId="77777777" w:rsidR="00AE7610" w:rsidRPr="00C35CB6" w:rsidRDefault="00AE7610" w:rsidP="00AE7610">
            <w:pPr>
              <w:suppressAutoHyphens w:val="0"/>
              <w:ind w:firstLine="0"/>
              <w:jc w:val="center"/>
            </w:pPr>
            <w:r w:rsidRPr="00C35CB6">
              <w:t>InterNumbAttorn</w:t>
            </w:r>
          </w:p>
        </w:tc>
        <w:tc>
          <w:tcPr>
            <w:tcW w:w="1208" w:type="dxa"/>
            <w:tcBorders>
              <w:top w:val="nil"/>
              <w:left w:val="nil"/>
              <w:bottom w:val="single" w:sz="4" w:space="0" w:color="auto"/>
              <w:right w:val="single" w:sz="4" w:space="0" w:color="auto"/>
            </w:tcBorders>
            <w:shd w:val="clear" w:color="auto" w:fill="auto"/>
            <w:hideMark/>
          </w:tcPr>
          <w:p w14:paraId="44AE87AE" w14:textId="77777777" w:rsidR="00AE7610" w:rsidRPr="00C35CB6" w:rsidRDefault="00AE7610" w:rsidP="00AE7610">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7697E983" w14:textId="77777777" w:rsidR="00AE7610" w:rsidRPr="00C35CB6" w:rsidRDefault="00AE7610" w:rsidP="00AE7610">
            <w:pPr>
              <w:suppressAutoHyphens w:val="0"/>
              <w:ind w:firstLine="0"/>
              <w:jc w:val="center"/>
            </w:pPr>
            <w:r w:rsidRPr="00C35CB6">
              <w:t>T(1-50)</w:t>
            </w:r>
          </w:p>
        </w:tc>
        <w:tc>
          <w:tcPr>
            <w:tcW w:w="1910" w:type="dxa"/>
            <w:tcBorders>
              <w:top w:val="nil"/>
              <w:left w:val="nil"/>
              <w:bottom w:val="single" w:sz="4" w:space="0" w:color="auto"/>
              <w:right w:val="single" w:sz="4" w:space="0" w:color="auto"/>
            </w:tcBorders>
            <w:shd w:val="clear" w:color="auto" w:fill="auto"/>
            <w:hideMark/>
          </w:tcPr>
          <w:p w14:paraId="3CE6357C" w14:textId="77777777" w:rsidR="00AE7610" w:rsidRPr="00C35CB6" w:rsidRDefault="00AE7610" w:rsidP="00AE7610">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669EA94A" w14:textId="7F08F061" w:rsidR="00AE7610" w:rsidRPr="00C35CB6" w:rsidRDefault="00AE7610" w:rsidP="00C724CA">
            <w:pPr>
              <w:suppressAutoHyphens w:val="0"/>
              <w:ind w:firstLine="0"/>
              <w:jc w:val="left"/>
            </w:pPr>
            <w:r w:rsidRPr="00965B55">
              <w:t xml:space="preserve">При отсутствии номера принимает значение </w:t>
            </w:r>
            <w:r w:rsidR="00C724CA">
              <w:t>«</w:t>
            </w:r>
            <w:r w:rsidRPr="00965B55">
              <w:t>без номера (б/н)</w:t>
            </w:r>
            <w:r w:rsidR="00C724CA">
              <w:t>»</w:t>
            </w:r>
          </w:p>
        </w:tc>
      </w:tr>
      <w:tr w:rsidR="00C35CB6" w:rsidRPr="00C35CB6" w14:paraId="67A12EE2"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516FD6BA" w14:textId="77777777" w:rsidR="00C35CB6" w:rsidRPr="00C35CB6" w:rsidRDefault="00C35CB6" w:rsidP="00C35CB6">
            <w:pPr>
              <w:suppressAutoHyphens w:val="0"/>
              <w:ind w:firstLine="0"/>
              <w:jc w:val="left"/>
            </w:pPr>
            <w:r w:rsidRPr="00C35CB6">
              <w:t>Сведения, идентифицирующие доверителя</w:t>
            </w:r>
          </w:p>
        </w:tc>
        <w:tc>
          <w:tcPr>
            <w:tcW w:w="2442" w:type="dxa"/>
            <w:tcBorders>
              <w:top w:val="nil"/>
              <w:left w:val="nil"/>
              <w:bottom w:val="single" w:sz="4" w:space="0" w:color="auto"/>
              <w:right w:val="single" w:sz="4" w:space="0" w:color="auto"/>
            </w:tcBorders>
            <w:shd w:val="clear" w:color="auto" w:fill="auto"/>
            <w:hideMark/>
          </w:tcPr>
          <w:p w14:paraId="4A8D7144" w14:textId="77777777" w:rsidR="00C35CB6" w:rsidRPr="00C35CB6" w:rsidRDefault="00C35CB6" w:rsidP="00C35CB6">
            <w:pPr>
              <w:suppressAutoHyphens w:val="0"/>
              <w:ind w:firstLine="0"/>
              <w:jc w:val="center"/>
            </w:pPr>
            <w:r w:rsidRPr="00C35CB6">
              <w:t>IdentInfPrincipal</w:t>
            </w:r>
          </w:p>
        </w:tc>
        <w:tc>
          <w:tcPr>
            <w:tcW w:w="1208" w:type="dxa"/>
            <w:tcBorders>
              <w:top w:val="nil"/>
              <w:left w:val="nil"/>
              <w:bottom w:val="single" w:sz="4" w:space="0" w:color="auto"/>
              <w:right w:val="single" w:sz="4" w:space="0" w:color="auto"/>
            </w:tcBorders>
            <w:shd w:val="clear" w:color="auto" w:fill="auto"/>
            <w:hideMark/>
          </w:tcPr>
          <w:p w14:paraId="2F3F136C"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21D8E848" w14:textId="77777777" w:rsidR="00C35CB6" w:rsidRPr="00C35CB6" w:rsidRDefault="00C35CB6" w:rsidP="00C35CB6">
            <w:pPr>
              <w:suppressAutoHyphens w:val="0"/>
              <w:ind w:firstLine="0"/>
              <w:jc w:val="center"/>
            </w:pPr>
            <w:r w:rsidRPr="00C35CB6">
              <w:t>T(1-1000)</w:t>
            </w:r>
          </w:p>
        </w:tc>
        <w:tc>
          <w:tcPr>
            <w:tcW w:w="1910" w:type="dxa"/>
            <w:tcBorders>
              <w:top w:val="nil"/>
              <w:left w:val="nil"/>
              <w:bottom w:val="single" w:sz="4" w:space="0" w:color="auto"/>
              <w:right w:val="single" w:sz="4" w:space="0" w:color="auto"/>
            </w:tcBorders>
            <w:shd w:val="clear" w:color="auto" w:fill="auto"/>
            <w:hideMark/>
          </w:tcPr>
          <w:p w14:paraId="1953E807" w14:textId="77777777" w:rsidR="00C35CB6" w:rsidRPr="00C35CB6" w:rsidRDefault="00C35CB6" w:rsidP="00C35CB6">
            <w:pPr>
              <w:suppressAutoHyphens w:val="0"/>
              <w:ind w:firstLine="0"/>
              <w:jc w:val="center"/>
            </w:pPr>
            <w:r w:rsidRPr="00C35CB6">
              <w:t>Н</w:t>
            </w:r>
          </w:p>
        </w:tc>
        <w:tc>
          <w:tcPr>
            <w:tcW w:w="5371" w:type="dxa"/>
            <w:tcBorders>
              <w:top w:val="nil"/>
              <w:left w:val="nil"/>
              <w:bottom w:val="single" w:sz="4" w:space="0" w:color="auto"/>
              <w:right w:val="single" w:sz="4" w:space="0" w:color="auto"/>
            </w:tcBorders>
            <w:shd w:val="clear" w:color="auto" w:fill="auto"/>
            <w:hideMark/>
          </w:tcPr>
          <w:p w14:paraId="42F90E2A" w14:textId="77777777" w:rsidR="00C35CB6" w:rsidRPr="00C35CB6" w:rsidRDefault="00C35CB6" w:rsidP="00C35CB6">
            <w:pPr>
              <w:suppressAutoHyphens w:val="0"/>
              <w:ind w:firstLine="0"/>
              <w:jc w:val="left"/>
            </w:pPr>
            <w:r w:rsidRPr="00C35CB6">
              <w:t> </w:t>
            </w:r>
          </w:p>
        </w:tc>
      </w:tr>
      <w:tr w:rsidR="00C35CB6" w:rsidRPr="00C35CB6" w14:paraId="5DEBA2FD"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2D9074D6" w14:textId="77777777" w:rsidR="00C35CB6" w:rsidRPr="00C35CB6" w:rsidRDefault="00C35CB6" w:rsidP="00C35CB6">
            <w:pPr>
              <w:suppressAutoHyphens w:val="0"/>
              <w:ind w:firstLine="0"/>
              <w:jc w:val="left"/>
            </w:pPr>
            <w:r w:rsidRPr="00C35CB6">
              <w:t>Фамилия, имя, отчество (при наличии) лица, подписавшего доверенность</w:t>
            </w:r>
          </w:p>
        </w:tc>
        <w:tc>
          <w:tcPr>
            <w:tcW w:w="2442" w:type="dxa"/>
            <w:tcBorders>
              <w:top w:val="nil"/>
              <w:left w:val="nil"/>
              <w:bottom w:val="single" w:sz="4" w:space="0" w:color="auto"/>
              <w:right w:val="single" w:sz="4" w:space="0" w:color="auto"/>
            </w:tcBorders>
            <w:shd w:val="clear" w:color="auto" w:fill="auto"/>
            <w:hideMark/>
          </w:tcPr>
          <w:p w14:paraId="19DEFC54" w14:textId="77777777" w:rsidR="00C35CB6" w:rsidRPr="00C35CB6" w:rsidRDefault="00C35CB6" w:rsidP="00C35CB6">
            <w:pPr>
              <w:suppressAutoHyphens w:val="0"/>
              <w:ind w:firstLine="0"/>
              <w:jc w:val="center"/>
            </w:pPr>
            <w:r w:rsidRPr="00C35CB6">
              <w:t>FIO</w:t>
            </w:r>
          </w:p>
        </w:tc>
        <w:tc>
          <w:tcPr>
            <w:tcW w:w="1208" w:type="dxa"/>
            <w:tcBorders>
              <w:top w:val="nil"/>
              <w:left w:val="nil"/>
              <w:bottom w:val="single" w:sz="4" w:space="0" w:color="auto"/>
              <w:right w:val="single" w:sz="4" w:space="0" w:color="auto"/>
            </w:tcBorders>
            <w:shd w:val="clear" w:color="auto" w:fill="auto"/>
            <w:hideMark/>
          </w:tcPr>
          <w:p w14:paraId="1A82DA0A" w14:textId="77777777" w:rsidR="00C35CB6" w:rsidRPr="00C35CB6" w:rsidRDefault="00C35CB6" w:rsidP="00C35CB6">
            <w:pPr>
              <w:suppressAutoHyphens w:val="0"/>
              <w:ind w:firstLine="0"/>
              <w:jc w:val="center"/>
            </w:pPr>
            <w:r w:rsidRPr="00C35CB6">
              <w:t>С</w:t>
            </w:r>
          </w:p>
        </w:tc>
        <w:tc>
          <w:tcPr>
            <w:tcW w:w="1208" w:type="dxa"/>
            <w:tcBorders>
              <w:top w:val="nil"/>
              <w:left w:val="nil"/>
              <w:bottom w:val="single" w:sz="4" w:space="0" w:color="auto"/>
              <w:right w:val="single" w:sz="4" w:space="0" w:color="auto"/>
            </w:tcBorders>
            <w:shd w:val="clear" w:color="auto" w:fill="auto"/>
            <w:hideMark/>
          </w:tcPr>
          <w:p w14:paraId="28F37BF7" w14:textId="77777777" w:rsidR="00C35CB6" w:rsidRPr="00C35CB6" w:rsidRDefault="00C35CB6" w:rsidP="00C35CB6">
            <w:pPr>
              <w:suppressAutoHyphens w:val="0"/>
              <w:ind w:firstLine="0"/>
              <w:jc w:val="center"/>
            </w:pPr>
            <w:r w:rsidRPr="00C35CB6">
              <w:t> </w:t>
            </w:r>
          </w:p>
        </w:tc>
        <w:tc>
          <w:tcPr>
            <w:tcW w:w="1910" w:type="dxa"/>
            <w:tcBorders>
              <w:top w:val="nil"/>
              <w:left w:val="nil"/>
              <w:bottom w:val="single" w:sz="4" w:space="0" w:color="auto"/>
              <w:right w:val="single" w:sz="4" w:space="0" w:color="auto"/>
            </w:tcBorders>
            <w:shd w:val="clear" w:color="auto" w:fill="auto"/>
            <w:hideMark/>
          </w:tcPr>
          <w:p w14:paraId="1FE76D67" w14:textId="77777777" w:rsidR="00C35CB6" w:rsidRPr="00C35CB6" w:rsidRDefault="00C35CB6" w:rsidP="00C35CB6">
            <w:pPr>
              <w:suppressAutoHyphens w:val="0"/>
              <w:ind w:firstLine="0"/>
              <w:jc w:val="center"/>
            </w:pPr>
            <w:r w:rsidRPr="00C35CB6">
              <w:t>Н</w:t>
            </w:r>
          </w:p>
        </w:tc>
        <w:tc>
          <w:tcPr>
            <w:tcW w:w="5371" w:type="dxa"/>
            <w:tcBorders>
              <w:top w:val="nil"/>
              <w:left w:val="nil"/>
              <w:bottom w:val="single" w:sz="4" w:space="0" w:color="auto"/>
              <w:right w:val="single" w:sz="4" w:space="0" w:color="auto"/>
            </w:tcBorders>
            <w:shd w:val="clear" w:color="auto" w:fill="auto"/>
            <w:hideMark/>
          </w:tcPr>
          <w:p w14:paraId="488FE42B" w14:textId="77777777" w:rsidR="00AE7610" w:rsidRDefault="00C35CB6" w:rsidP="00C35CB6">
            <w:pPr>
              <w:suppressAutoHyphens w:val="0"/>
              <w:ind w:firstLine="0"/>
              <w:jc w:val="left"/>
            </w:pPr>
            <w:r w:rsidRPr="00C35CB6">
              <w:t xml:space="preserve">Типовой элемент &lt;FIOType&gt;. </w:t>
            </w:r>
          </w:p>
          <w:p w14:paraId="0C5CC484" w14:textId="1B87ECB0" w:rsidR="00C35CB6" w:rsidRPr="00C35CB6" w:rsidRDefault="00C35CB6" w:rsidP="00C35CB6">
            <w:pPr>
              <w:suppressAutoHyphens w:val="0"/>
              <w:ind w:firstLine="0"/>
              <w:jc w:val="left"/>
            </w:pPr>
            <w:r w:rsidRPr="00C35CB6">
              <w:t xml:space="preserve">Состав элемента представлен в </w:t>
            </w:r>
            <w:r>
              <w:t>таблице 15.</w:t>
            </w:r>
            <w:r w:rsidRPr="00C35CB6">
              <w:t xml:space="preserve">10 </w:t>
            </w:r>
          </w:p>
        </w:tc>
      </w:tr>
    </w:tbl>
    <w:p w14:paraId="2AFDB106" w14:textId="77777777" w:rsidR="00A30C52" w:rsidRDefault="00A30C52" w:rsidP="00C35CB6">
      <w:pPr>
        <w:suppressAutoHyphens w:val="0"/>
        <w:spacing w:before="360"/>
        <w:ind w:firstLine="0"/>
        <w:jc w:val="right"/>
      </w:pPr>
    </w:p>
    <w:p w14:paraId="2CD3137B" w14:textId="77777777" w:rsidR="00EF24BF" w:rsidRDefault="00EF24BF" w:rsidP="00C35CB6">
      <w:pPr>
        <w:suppressAutoHyphens w:val="0"/>
        <w:spacing w:before="360"/>
        <w:ind w:firstLine="0"/>
        <w:jc w:val="right"/>
      </w:pPr>
    </w:p>
    <w:p w14:paraId="389F2316" w14:textId="77777777" w:rsidR="00EF24BF" w:rsidRDefault="00EF24BF" w:rsidP="00C35CB6">
      <w:pPr>
        <w:suppressAutoHyphens w:val="0"/>
        <w:spacing w:before="360"/>
        <w:ind w:firstLine="0"/>
        <w:jc w:val="right"/>
      </w:pPr>
    </w:p>
    <w:p w14:paraId="33F90E99" w14:textId="53C5BADA" w:rsidR="00C35CB6" w:rsidRPr="00C35CB6" w:rsidRDefault="00C35CB6" w:rsidP="00C35CB6">
      <w:pPr>
        <w:suppressAutoHyphens w:val="0"/>
        <w:spacing w:before="360"/>
        <w:ind w:firstLine="0"/>
        <w:jc w:val="right"/>
      </w:pPr>
      <w:r>
        <w:t>Таблица 15.</w:t>
      </w:r>
      <w:r w:rsidRPr="00C35CB6">
        <w:t>8</w:t>
      </w:r>
    </w:p>
    <w:p w14:paraId="74B1D0C1" w14:textId="77777777" w:rsidR="00C35CB6" w:rsidRPr="00C35CB6" w:rsidRDefault="00C35CB6" w:rsidP="00C35CB6">
      <w:pPr>
        <w:suppressAutoHyphens w:val="0"/>
        <w:spacing w:after="120"/>
        <w:ind w:firstLine="0"/>
        <w:jc w:val="center"/>
        <w15:collapsed/>
        <w:rPr>
          <w:sz w:val="20"/>
          <w:szCs w:val="20"/>
        </w:rPr>
      </w:pPr>
      <w:r w:rsidRPr="00C35CB6">
        <w:rPr>
          <w:b/>
          <w:bCs/>
        </w:rPr>
        <w:t>Информационное поле (InfFieldType)</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233188BB"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36265F"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A6AE33B"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9C044F"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5E152E"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5F4E52"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784C53A3"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C35CB6" w:rsidRPr="00C35CB6" w14:paraId="1FD5BF56"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3E5732CB" w14:textId="77777777" w:rsidR="00C35CB6" w:rsidRPr="00C35CB6" w:rsidRDefault="00C35CB6" w:rsidP="00C35CB6">
            <w:pPr>
              <w:suppressAutoHyphens w:val="0"/>
              <w:ind w:firstLine="0"/>
              <w:jc w:val="left"/>
            </w:pPr>
            <w:r w:rsidRPr="00C35CB6">
              <w:t>Идентификатор файла информационного поля</w:t>
            </w:r>
          </w:p>
        </w:tc>
        <w:tc>
          <w:tcPr>
            <w:tcW w:w="2442" w:type="dxa"/>
            <w:tcBorders>
              <w:top w:val="nil"/>
              <w:left w:val="nil"/>
              <w:bottom w:val="single" w:sz="4" w:space="0" w:color="auto"/>
              <w:right w:val="single" w:sz="4" w:space="0" w:color="auto"/>
            </w:tcBorders>
            <w:shd w:val="clear" w:color="auto" w:fill="auto"/>
            <w:hideMark/>
          </w:tcPr>
          <w:p w14:paraId="32446CD0" w14:textId="77777777" w:rsidR="00C35CB6" w:rsidRPr="00C35CB6" w:rsidRDefault="00C35CB6" w:rsidP="00C35CB6">
            <w:pPr>
              <w:suppressAutoHyphens w:val="0"/>
              <w:ind w:firstLine="0"/>
              <w:jc w:val="center"/>
            </w:pPr>
            <w:r w:rsidRPr="00C35CB6">
              <w:t>IDFileInfField</w:t>
            </w:r>
          </w:p>
        </w:tc>
        <w:tc>
          <w:tcPr>
            <w:tcW w:w="1208" w:type="dxa"/>
            <w:tcBorders>
              <w:top w:val="nil"/>
              <w:left w:val="nil"/>
              <w:bottom w:val="single" w:sz="4" w:space="0" w:color="auto"/>
              <w:right w:val="single" w:sz="4" w:space="0" w:color="auto"/>
            </w:tcBorders>
            <w:shd w:val="clear" w:color="auto" w:fill="auto"/>
            <w:hideMark/>
          </w:tcPr>
          <w:p w14:paraId="060F43F4"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12AE99B2" w14:textId="77777777" w:rsidR="00C35CB6" w:rsidRPr="00C35CB6" w:rsidRDefault="00C35CB6" w:rsidP="00C35CB6">
            <w:pPr>
              <w:suppressAutoHyphens w:val="0"/>
              <w:ind w:firstLine="0"/>
              <w:jc w:val="center"/>
            </w:pPr>
            <w:r w:rsidRPr="00C35CB6">
              <w:t>T(=36)</w:t>
            </w:r>
          </w:p>
        </w:tc>
        <w:tc>
          <w:tcPr>
            <w:tcW w:w="1910" w:type="dxa"/>
            <w:tcBorders>
              <w:top w:val="nil"/>
              <w:left w:val="nil"/>
              <w:bottom w:val="single" w:sz="4" w:space="0" w:color="auto"/>
              <w:right w:val="single" w:sz="4" w:space="0" w:color="auto"/>
            </w:tcBorders>
            <w:shd w:val="clear" w:color="auto" w:fill="auto"/>
            <w:hideMark/>
          </w:tcPr>
          <w:p w14:paraId="4F4B0207" w14:textId="77777777" w:rsidR="00C35CB6" w:rsidRPr="00C35CB6" w:rsidRDefault="00C35CB6" w:rsidP="00C35CB6">
            <w:pPr>
              <w:suppressAutoHyphens w:val="0"/>
              <w:ind w:firstLine="0"/>
              <w:jc w:val="center"/>
            </w:pPr>
            <w:r w:rsidRPr="00C35CB6">
              <w:t>Н</w:t>
            </w:r>
          </w:p>
        </w:tc>
        <w:tc>
          <w:tcPr>
            <w:tcW w:w="5371" w:type="dxa"/>
            <w:tcBorders>
              <w:top w:val="nil"/>
              <w:left w:val="nil"/>
              <w:bottom w:val="single" w:sz="4" w:space="0" w:color="auto"/>
              <w:right w:val="single" w:sz="4" w:space="0" w:color="auto"/>
            </w:tcBorders>
            <w:shd w:val="clear" w:color="auto" w:fill="auto"/>
            <w:hideMark/>
          </w:tcPr>
          <w:p w14:paraId="0B99A182" w14:textId="59883609" w:rsidR="00C35CB6" w:rsidRPr="00C35CB6" w:rsidRDefault="00AE7610" w:rsidP="00C35CB6">
            <w:pPr>
              <w:suppressAutoHyphens w:val="0"/>
              <w:ind w:firstLine="0"/>
              <w:jc w:val="left"/>
            </w:pPr>
            <w:r w:rsidRPr="00965B55">
              <w:t>Указывается идентификатор файла, связанного со сведениями данного электронного файла обмена (GUID)</w:t>
            </w:r>
          </w:p>
        </w:tc>
      </w:tr>
      <w:tr w:rsidR="00C35CB6" w:rsidRPr="00C35CB6" w14:paraId="667EC906"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661A082D" w14:textId="77777777" w:rsidR="00C35CB6" w:rsidRPr="00C35CB6" w:rsidRDefault="00C35CB6" w:rsidP="00C35CB6">
            <w:pPr>
              <w:suppressAutoHyphens w:val="0"/>
              <w:ind w:firstLine="0"/>
              <w:jc w:val="left"/>
            </w:pPr>
            <w:r w:rsidRPr="00C35CB6">
              <w:t>Текстовая информация</w:t>
            </w:r>
          </w:p>
        </w:tc>
        <w:tc>
          <w:tcPr>
            <w:tcW w:w="2442" w:type="dxa"/>
            <w:tcBorders>
              <w:top w:val="nil"/>
              <w:left w:val="nil"/>
              <w:bottom w:val="single" w:sz="4" w:space="0" w:color="auto"/>
              <w:right w:val="single" w:sz="4" w:space="0" w:color="auto"/>
            </w:tcBorders>
            <w:shd w:val="clear" w:color="auto" w:fill="auto"/>
            <w:hideMark/>
          </w:tcPr>
          <w:p w14:paraId="0FB8A08F" w14:textId="77777777" w:rsidR="00C35CB6" w:rsidRPr="00C35CB6" w:rsidRDefault="00C35CB6" w:rsidP="00C35CB6">
            <w:pPr>
              <w:suppressAutoHyphens w:val="0"/>
              <w:ind w:firstLine="0"/>
              <w:jc w:val="center"/>
            </w:pPr>
            <w:r w:rsidRPr="00C35CB6">
              <w:t>TextInf</w:t>
            </w:r>
          </w:p>
        </w:tc>
        <w:tc>
          <w:tcPr>
            <w:tcW w:w="1208" w:type="dxa"/>
            <w:tcBorders>
              <w:top w:val="nil"/>
              <w:left w:val="nil"/>
              <w:bottom w:val="single" w:sz="4" w:space="0" w:color="auto"/>
              <w:right w:val="single" w:sz="4" w:space="0" w:color="auto"/>
            </w:tcBorders>
            <w:shd w:val="clear" w:color="auto" w:fill="auto"/>
            <w:hideMark/>
          </w:tcPr>
          <w:p w14:paraId="38F44B3E" w14:textId="77777777" w:rsidR="00C35CB6" w:rsidRPr="00C35CB6" w:rsidRDefault="00C35CB6" w:rsidP="00C35CB6">
            <w:pPr>
              <w:suppressAutoHyphens w:val="0"/>
              <w:ind w:firstLine="0"/>
              <w:jc w:val="center"/>
            </w:pPr>
            <w:r w:rsidRPr="00C35CB6">
              <w:t>С</w:t>
            </w:r>
          </w:p>
        </w:tc>
        <w:tc>
          <w:tcPr>
            <w:tcW w:w="1208" w:type="dxa"/>
            <w:tcBorders>
              <w:top w:val="nil"/>
              <w:left w:val="nil"/>
              <w:bottom w:val="single" w:sz="4" w:space="0" w:color="auto"/>
              <w:right w:val="single" w:sz="4" w:space="0" w:color="auto"/>
            </w:tcBorders>
            <w:shd w:val="clear" w:color="auto" w:fill="auto"/>
            <w:hideMark/>
          </w:tcPr>
          <w:p w14:paraId="0EF75355" w14:textId="77777777" w:rsidR="00C35CB6" w:rsidRPr="00C35CB6" w:rsidRDefault="00C35CB6" w:rsidP="00C35CB6">
            <w:pPr>
              <w:suppressAutoHyphens w:val="0"/>
              <w:ind w:firstLine="0"/>
              <w:jc w:val="center"/>
            </w:pPr>
            <w:r w:rsidRPr="00C35CB6">
              <w:t> </w:t>
            </w:r>
          </w:p>
        </w:tc>
        <w:tc>
          <w:tcPr>
            <w:tcW w:w="1910" w:type="dxa"/>
            <w:tcBorders>
              <w:top w:val="nil"/>
              <w:left w:val="nil"/>
              <w:bottom w:val="single" w:sz="4" w:space="0" w:color="auto"/>
              <w:right w:val="single" w:sz="4" w:space="0" w:color="auto"/>
            </w:tcBorders>
            <w:shd w:val="clear" w:color="auto" w:fill="auto"/>
            <w:hideMark/>
          </w:tcPr>
          <w:p w14:paraId="41449422" w14:textId="77777777" w:rsidR="00C35CB6" w:rsidRPr="00C35CB6" w:rsidRDefault="00C35CB6" w:rsidP="00C35CB6">
            <w:pPr>
              <w:suppressAutoHyphens w:val="0"/>
              <w:ind w:firstLine="0"/>
              <w:jc w:val="center"/>
            </w:pPr>
            <w:r w:rsidRPr="00C35CB6">
              <w:t>НМ</w:t>
            </w:r>
          </w:p>
        </w:tc>
        <w:tc>
          <w:tcPr>
            <w:tcW w:w="5371" w:type="dxa"/>
            <w:tcBorders>
              <w:top w:val="nil"/>
              <w:left w:val="nil"/>
              <w:bottom w:val="single" w:sz="4" w:space="0" w:color="auto"/>
              <w:right w:val="single" w:sz="4" w:space="0" w:color="auto"/>
            </w:tcBorders>
            <w:shd w:val="clear" w:color="auto" w:fill="auto"/>
            <w:hideMark/>
          </w:tcPr>
          <w:p w14:paraId="1F263CD1" w14:textId="77777777" w:rsidR="00AE7610" w:rsidRDefault="00C35CB6" w:rsidP="00C35CB6">
            <w:pPr>
              <w:suppressAutoHyphens w:val="0"/>
              <w:ind w:firstLine="0"/>
              <w:jc w:val="left"/>
            </w:pPr>
            <w:r w:rsidRPr="00C35CB6">
              <w:t xml:space="preserve">Типовой элемент &lt;TextInfType&gt;. </w:t>
            </w:r>
          </w:p>
          <w:p w14:paraId="7EF3B54A" w14:textId="5331235B" w:rsidR="00C35CB6" w:rsidRPr="00C35CB6" w:rsidRDefault="00C35CB6" w:rsidP="00C35CB6">
            <w:pPr>
              <w:suppressAutoHyphens w:val="0"/>
              <w:ind w:firstLine="0"/>
              <w:jc w:val="left"/>
            </w:pPr>
            <w:r w:rsidRPr="00C35CB6">
              <w:t xml:space="preserve">Состав элемента представлен в </w:t>
            </w:r>
            <w:r>
              <w:t>таблице 15.</w:t>
            </w:r>
            <w:r w:rsidRPr="00C35CB6">
              <w:t xml:space="preserve">9 </w:t>
            </w:r>
          </w:p>
        </w:tc>
      </w:tr>
    </w:tbl>
    <w:p w14:paraId="2EB8FEFA" w14:textId="444DD5C7" w:rsidR="00C35CB6" w:rsidRPr="00C35CB6" w:rsidRDefault="00C35CB6" w:rsidP="00C35CB6">
      <w:pPr>
        <w:suppressAutoHyphens w:val="0"/>
        <w:spacing w:before="360"/>
        <w:ind w:firstLine="0"/>
        <w:jc w:val="right"/>
      </w:pPr>
      <w:r>
        <w:t>Таблица 15.</w:t>
      </w:r>
      <w:r w:rsidRPr="00C35CB6">
        <w:t>9</w:t>
      </w:r>
    </w:p>
    <w:p w14:paraId="0A1A8FEB" w14:textId="77777777" w:rsidR="00C35CB6" w:rsidRPr="00C35CB6" w:rsidRDefault="00C35CB6" w:rsidP="00C35CB6">
      <w:pPr>
        <w:suppressAutoHyphens w:val="0"/>
        <w:spacing w:after="120"/>
        <w:ind w:firstLine="0"/>
        <w:jc w:val="center"/>
        <w15:collapsed/>
        <w:rPr>
          <w:sz w:val="20"/>
          <w:szCs w:val="20"/>
        </w:rPr>
      </w:pPr>
      <w:r w:rsidRPr="00C35CB6">
        <w:rPr>
          <w:b/>
          <w:bCs/>
        </w:rPr>
        <w:t>Текстовая информация (TextInfType)</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15144A0D"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7D0F59"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6C28880"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FB4EB3"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06E558"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994347"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78B6BA41"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C35CB6" w:rsidRPr="00C35CB6" w14:paraId="1D2EB5C8"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466980B5" w14:textId="77777777" w:rsidR="00C35CB6" w:rsidRPr="00C35CB6" w:rsidRDefault="00C35CB6" w:rsidP="00C35CB6">
            <w:pPr>
              <w:suppressAutoHyphens w:val="0"/>
              <w:ind w:firstLine="0"/>
              <w:jc w:val="left"/>
            </w:pPr>
            <w:r w:rsidRPr="00C35CB6">
              <w:t>Идентификатор</w:t>
            </w:r>
          </w:p>
        </w:tc>
        <w:tc>
          <w:tcPr>
            <w:tcW w:w="2442" w:type="dxa"/>
            <w:tcBorders>
              <w:top w:val="nil"/>
              <w:left w:val="nil"/>
              <w:bottom w:val="single" w:sz="4" w:space="0" w:color="auto"/>
              <w:right w:val="single" w:sz="4" w:space="0" w:color="auto"/>
            </w:tcBorders>
            <w:shd w:val="clear" w:color="auto" w:fill="auto"/>
            <w:hideMark/>
          </w:tcPr>
          <w:p w14:paraId="587B6B21" w14:textId="77777777" w:rsidR="00C35CB6" w:rsidRPr="00C35CB6" w:rsidRDefault="00C35CB6" w:rsidP="00C35CB6">
            <w:pPr>
              <w:suppressAutoHyphens w:val="0"/>
              <w:ind w:firstLine="0"/>
              <w:jc w:val="center"/>
            </w:pPr>
            <w:r w:rsidRPr="00C35CB6">
              <w:t>ID</w:t>
            </w:r>
          </w:p>
        </w:tc>
        <w:tc>
          <w:tcPr>
            <w:tcW w:w="1208" w:type="dxa"/>
            <w:tcBorders>
              <w:top w:val="nil"/>
              <w:left w:val="nil"/>
              <w:bottom w:val="single" w:sz="4" w:space="0" w:color="auto"/>
              <w:right w:val="single" w:sz="4" w:space="0" w:color="auto"/>
            </w:tcBorders>
            <w:shd w:val="clear" w:color="auto" w:fill="auto"/>
            <w:hideMark/>
          </w:tcPr>
          <w:p w14:paraId="11C9C6DB"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04DE6853" w14:textId="77777777" w:rsidR="00C35CB6" w:rsidRPr="00C35CB6" w:rsidRDefault="00C35CB6" w:rsidP="00C35CB6">
            <w:pPr>
              <w:suppressAutoHyphens w:val="0"/>
              <w:ind w:firstLine="0"/>
              <w:jc w:val="center"/>
            </w:pPr>
            <w:r w:rsidRPr="00C35CB6">
              <w:t>T(1-50)</w:t>
            </w:r>
          </w:p>
        </w:tc>
        <w:tc>
          <w:tcPr>
            <w:tcW w:w="1910" w:type="dxa"/>
            <w:tcBorders>
              <w:top w:val="nil"/>
              <w:left w:val="nil"/>
              <w:bottom w:val="single" w:sz="4" w:space="0" w:color="auto"/>
              <w:right w:val="single" w:sz="4" w:space="0" w:color="auto"/>
            </w:tcBorders>
            <w:shd w:val="clear" w:color="auto" w:fill="auto"/>
            <w:hideMark/>
          </w:tcPr>
          <w:p w14:paraId="6354E46F"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4ACC5D93" w14:textId="77777777" w:rsidR="00C35CB6" w:rsidRPr="00C35CB6" w:rsidRDefault="00C35CB6" w:rsidP="00C35CB6">
            <w:pPr>
              <w:suppressAutoHyphens w:val="0"/>
              <w:ind w:firstLine="0"/>
              <w:jc w:val="left"/>
            </w:pPr>
            <w:r w:rsidRPr="00C35CB6">
              <w:t> </w:t>
            </w:r>
          </w:p>
        </w:tc>
      </w:tr>
      <w:tr w:rsidR="00C35CB6" w:rsidRPr="00C35CB6" w14:paraId="59BB4CA6"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24008A48" w14:textId="77777777" w:rsidR="00C35CB6" w:rsidRPr="00C35CB6" w:rsidRDefault="00C35CB6" w:rsidP="00C35CB6">
            <w:pPr>
              <w:suppressAutoHyphens w:val="0"/>
              <w:ind w:firstLine="0"/>
              <w:jc w:val="left"/>
            </w:pPr>
            <w:r w:rsidRPr="00C35CB6">
              <w:t>Значение</w:t>
            </w:r>
          </w:p>
        </w:tc>
        <w:tc>
          <w:tcPr>
            <w:tcW w:w="2442" w:type="dxa"/>
            <w:tcBorders>
              <w:top w:val="nil"/>
              <w:left w:val="nil"/>
              <w:bottom w:val="single" w:sz="4" w:space="0" w:color="auto"/>
              <w:right w:val="single" w:sz="4" w:space="0" w:color="auto"/>
            </w:tcBorders>
            <w:shd w:val="clear" w:color="auto" w:fill="auto"/>
            <w:hideMark/>
          </w:tcPr>
          <w:p w14:paraId="43C5B0B7" w14:textId="77777777" w:rsidR="00C35CB6" w:rsidRPr="00C35CB6" w:rsidRDefault="00C35CB6" w:rsidP="00C35CB6">
            <w:pPr>
              <w:suppressAutoHyphens w:val="0"/>
              <w:ind w:firstLine="0"/>
              <w:jc w:val="center"/>
            </w:pPr>
            <w:r w:rsidRPr="00C35CB6">
              <w:t>Meaning</w:t>
            </w:r>
          </w:p>
        </w:tc>
        <w:tc>
          <w:tcPr>
            <w:tcW w:w="1208" w:type="dxa"/>
            <w:tcBorders>
              <w:top w:val="nil"/>
              <w:left w:val="nil"/>
              <w:bottom w:val="single" w:sz="4" w:space="0" w:color="auto"/>
              <w:right w:val="single" w:sz="4" w:space="0" w:color="auto"/>
            </w:tcBorders>
            <w:shd w:val="clear" w:color="auto" w:fill="auto"/>
            <w:hideMark/>
          </w:tcPr>
          <w:p w14:paraId="12193E0A"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6D6DCC23" w14:textId="77777777" w:rsidR="00C35CB6" w:rsidRPr="00C35CB6" w:rsidRDefault="00C35CB6" w:rsidP="00C35CB6">
            <w:pPr>
              <w:suppressAutoHyphens w:val="0"/>
              <w:ind w:firstLine="0"/>
              <w:jc w:val="center"/>
            </w:pPr>
            <w:r w:rsidRPr="00C35CB6">
              <w:t>T(1-2000)</w:t>
            </w:r>
          </w:p>
        </w:tc>
        <w:tc>
          <w:tcPr>
            <w:tcW w:w="1910" w:type="dxa"/>
            <w:tcBorders>
              <w:top w:val="nil"/>
              <w:left w:val="nil"/>
              <w:bottom w:val="single" w:sz="4" w:space="0" w:color="auto"/>
              <w:right w:val="single" w:sz="4" w:space="0" w:color="auto"/>
            </w:tcBorders>
            <w:shd w:val="clear" w:color="auto" w:fill="auto"/>
            <w:hideMark/>
          </w:tcPr>
          <w:p w14:paraId="283D57FF"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5465A016" w14:textId="77777777" w:rsidR="00C35CB6" w:rsidRPr="00C35CB6" w:rsidRDefault="00C35CB6" w:rsidP="00C35CB6">
            <w:pPr>
              <w:suppressAutoHyphens w:val="0"/>
              <w:ind w:firstLine="0"/>
              <w:jc w:val="left"/>
            </w:pPr>
            <w:r w:rsidRPr="00C35CB6">
              <w:t> </w:t>
            </w:r>
          </w:p>
        </w:tc>
      </w:tr>
    </w:tbl>
    <w:p w14:paraId="10FBABA4" w14:textId="4EF0E01F" w:rsidR="00C35CB6" w:rsidRPr="00C35CB6" w:rsidRDefault="00C35CB6" w:rsidP="00C35CB6">
      <w:pPr>
        <w:suppressAutoHyphens w:val="0"/>
        <w:spacing w:before="360"/>
        <w:ind w:firstLine="0"/>
        <w:jc w:val="right"/>
      </w:pPr>
      <w:r>
        <w:t>Таблица 15.</w:t>
      </w:r>
      <w:r w:rsidRPr="00C35CB6">
        <w:t>10</w:t>
      </w:r>
    </w:p>
    <w:p w14:paraId="21F45C04" w14:textId="77777777" w:rsidR="00C35CB6" w:rsidRPr="00C35CB6" w:rsidRDefault="00C35CB6" w:rsidP="00C35CB6">
      <w:pPr>
        <w:suppressAutoHyphens w:val="0"/>
        <w:spacing w:after="120"/>
        <w:ind w:firstLine="0"/>
        <w:jc w:val="center"/>
        <w15:collapsed/>
        <w:rPr>
          <w:sz w:val="20"/>
          <w:szCs w:val="20"/>
        </w:rPr>
      </w:pPr>
      <w:r w:rsidRPr="00C35CB6">
        <w:rPr>
          <w:b/>
          <w:bCs/>
        </w:rPr>
        <w:t>Фамилия, имя, отчество физического лица (FIOType)</w:t>
      </w:r>
    </w:p>
    <w:tbl>
      <w:tblPr>
        <w:tblW w:w="16018" w:type="dxa"/>
        <w:jc w:val="center"/>
        <w:tblLook w:val="04A0" w:firstRow="1" w:lastRow="0" w:firstColumn="1" w:lastColumn="0" w:noHBand="0" w:noVBand="1"/>
      </w:tblPr>
      <w:tblGrid>
        <w:gridCol w:w="3879"/>
        <w:gridCol w:w="2442"/>
        <w:gridCol w:w="1208"/>
        <w:gridCol w:w="1208"/>
        <w:gridCol w:w="1910"/>
        <w:gridCol w:w="5371"/>
      </w:tblGrid>
      <w:tr w:rsidR="00C35CB6" w:rsidRPr="00C35CB6" w14:paraId="621E232B" w14:textId="77777777" w:rsidTr="00C35CB6">
        <w:trPr>
          <w:trHeight w:val="23"/>
          <w:tblHeader/>
          <w:jc w:val="center"/>
        </w:trPr>
        <w:tc>
          <w:tcPr>
            <w:tcW w:w="387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A252EC" w14:textId="77777777" w:rsidR="00C35CB6" w:rsidRPr="00C35CB6" w:rsidRDefault="00C35CB6" w:rsidP="00C35CB6">
            <w:pPr>
              <w:suppressAutoHyphens w:val="0"/>
              <w:ind w:firstLine="0"/>
              <w:jc w:val="center"/>
              <w:rPr>
                <w:b/>
                <w:bCs/>
              </w:rPr>
            </w:pPr>
            <w:r w:rsidRPr="00C35CB6">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4540626" w14:textId="77777777" w:rsidR="00C35CB6" w:rsidRPr="00C35CB6" w:rsidRDefault="00C35CB6" w:rsidP="00C35CB6">
            <w:pPr>
              <w:suppressAutoHyphens w:val="0"/>
              <w:ind w:firstLine="0"/>
              <w:jc w:val="center"/>
              <w:rPr>
                <w:b/>
                <w:bCs/>
              </w:rPr>
            </w:pPr>
            <w:r w:rsidRPr="00C35CB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7C8E2F" w14:textId="77777777" w:rsidR="00C35CB6" w:rsidRPr="00C35CB6" w:rsidRDefault="00C35CB6" w:rsidP="00C35CB6">
            <w:pPr>
              <w:suppressAutoHyphens w:val="0"/>
              <w:ind w:firstLine="0"/>
              <w:jc w:val="center"/>
              <w:rPr>
                <w:b/>
                <w:bCs/>
              </w:rPr>
            </w:pPr>
            <w:r w:rsidRPr="00C35CB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678BA0" w14:textId="77777777" w:rsidR="00C35CB6" w:rsidRPr="00C35CB6" w:rsidRDefault="00C35CB6" w:rsidP="00C35CB6">
            <w:pPr>
              <w:suppressAutoHyphens w:val="0"/>
              <w:ind w:firstLine="0"/>
              <w:jc w:val="center"/>
              <w:rPr>
                <w:b/>
                <w:bCs/>
              </w:rPr>
            </w:pPr>
            <w:r w:rsidRPr="00C35CB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6437FD" w14:textId="77777777" w:rsidR="00C35CB6" w:rsidRPr="00C35CB6" w:rsidRDefault="00C35CB6" w:rsidP="00C35CB6">
            <w:pPr>
              <w:suppressAutoHyphens w:val="0"/>
              <w:ind w:firstLine="0"/>
              <w:jc w:val="center"/>
              <w:rPr>
                <w:b/>
                <w:bCs/>
              </w:rPr>
            </w:pPr>
            <w:r w:rsidRPr="00C35CB6">
              <w:rPr>
                <w:b/>
                <w:bCs/>
              </w:rPr>
              <w:t>Признак обязательности элемента</w:t>
            </w:r>
          </w:p>
        </w:tc>
        <w:tc>
          <w:tcPr>
            <w:tcW w:w="5371" w:type="dxa"/>
            <w:tcBorders>
              <w:top w:val="single" w:sz="4" w:space="0" w:color="auto"/>
              <w:left w:val="nil"/>
              <w:bottom w:val="single" w:sz="4" w:space="0" w:color="auto"/>
              <w:right w:val="single" w:sz="4" w:space="0" w:color="auto"/>
            </w:tcBorders>
            <w:shd w:val="clear" w:color="000000" w:fill="EAEAEA"/>
            <w:vAlign w:val="center"/>
            <w:hideMark/>
          </w:tcPr>
          <w:p w14:paraId="5DC4CDF5" w14:textId="77777777" w:rsidR="00C35CB6" w:rsidRPr="00C35CB6" w:rsidRDefault="00C35CB6" w:rsidP="00C35CB6">
            <w:pPr>
              <w:suppressAutoHyphens w:val="0"/>
              <w:ind w:firstLine="0"/>
              <w:jc w:val="center"/>
              <w:rPr>
                <w:b/>
                <w:bCs/>
              </w:rPr>
            </w:pPr>
            <w:r w:rsidRPr="00C35CB6">
              <w:rPr>
                <w:b/>
                <w:bCs/>
              </w:rPr>
              <w:t>Дополнительная информация</w:t>
            </w:r>
          </w:p>
        </w:tc>
      </w:tr>
      <w:tr w:rsidR="00C35CB6" w:rsidRPr="00C35CB6" w14:paraId="4A22F422"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3938096E" w14:textId="77777777" w:rsidR="00C35CB6" w:rsidRPr="00C35CB6" w:rsidRDefault="00C35CB6" w:rsidP="00C35CB6">
            <w:pPr>
              <w:suppressAutoHyphens w:val="0"/>
              <w:ind w:firstLine="0"/>
              <w:jc w:val="left"/>
            </w:pPr>
            <w:r w:rsidRPr="00C35CB6">
              <w:t>Фамилия</w:t>
            </w:r>
          </w:p>
        </w:tc>
        <w:tc>
          <w:tcPr>
            <w:tcW w:w="2442" w:type="dxa"/>
            <w:tcBorders>
              <w:top w:val="nil"/>
              <w:left w:val="nil"/>
              <w:bottom w:val="single" w:sz="4" w:space="0" w:color="auto"/>
              <w:right w:val="single" w:sz="4" w:space="0" w:color="auto"/>
            </w:tcBorders>
            <w:shd w:val="clear" w:color="auto" w:fill="auto"/>
            <w:hideMark/>
          </w:tcPr>
          <w:p w14:paraId="35CE8E83" w14:textId="77777777" w:rsidR="00C35CB6" w:rsidRPr="00C35CB6" w:rsidRDefault="00C35CB6" w:rsidP="00C35CB6">
            <w:pPr>
              <w:suppressAutoHyphens w:val="0"/>
              <w:ind w:firstLine="0"/>
              <w:jc w:val="center"/>
            </w:pPr>
            <w:r w:rsidRPr="00C35CB6">
              <w:t>SName</w:t>
            </w:r>
          </w:p>
        </w:tc>
        <w:tc>
          <w:tcPr>
            <w:tcW w:w="1208" w:type="dxa"/>
            <w:tcBorders>
              <w:top w:val="nil"/>
              <w:left w:val="nil"/>
              <w:bottom w:val="single" w:sz="4" w:space="0" w:color="auto"/>
              <w:right w:val="single" w:sz="4" w:space="0" w:color="auto"/>
            </w:tcBorders>
            <w:shd w:val="clear" w:color="auto" w:fill="auto"/>
            <w:hideMark/>
          </w:tcPr>
          <w:p w14:paraId="503E115A"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782C9AC2" w14:textId="77777777" w:rsidR="00C35CB6" w:rsidRPr="00C35CB6" w:rsidRDefault="00C35CB6" w:rsidP="00C35CB6">
            <w:pPr>
              <w:suppressAutoHyphens w:val="0"/>
              <w:ind w:firstLine="0"/>
              <w:jc w:val="center"/>
            </w:pPr>
            <w:r w:rsidRPr="00C35CB6">
              <w:t>T(1-60)</w:t>
            </w:r>
          </w:p>
        </w:tc>
        <w:tc>
          <w:tcPr>
            <w:tcW w:w="1910" w:type="dxa"/>
            <w:tcBorders>
              <w:top w:val="nil"/>
              <w:left w:val="nil"/>
              <w:bottom w:val="single" w:sz="4" w:space="0" w:color="auto"/>
              <w:right w:val="single" w:sz="4" w:space="0" w:color="auto"/>
            </w:tcBorders>
            <w:shd w:val="clear" w:color="auto" w:fill="auto"/>
            <w:hideMark/>
          </w:tcPr>
          <w:p w14:paraId="623A0859"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675F328B" w14:textId="77777777" w:rsidR="00C35CB6" w:rsidRPr="00C35CB6" w:rsidRDefault="00C35CB6" w:rsidP="00C35CB6">
            <w:pPr>
              <w:suppressAutoHyphens w:val="0"/>
              <w:ind w:firstLine="0"/>
              <w:jc w:val="left"/>
            </w:pPr>
            <w:r w:rsidRPr="00C35CB6">
              <w:t> </w:t>
            </w:r>
          </w:p>
        </w:tc>
      </w:tr>
      <w:tr w:rsidR="00C35CB6" w:rsidRPr="00C35CB6" w14:paraId="684610EE"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39FC9CEF" w14:textId="77777777" w:rsidR="00C35CB6" w:rsidRPr="00C35CB6" w:rsidRDefault="00C35CB6" w:rsidP="00C35CB6">
            <w:pPr>
              <w:suppressAutoHyphens w:val="0"/>
              <w:ind w:firstLine="0"/>
              <w:jc w:val="left"/>
            </w:pPr>
            <w:r w:rsidRPr="00C35CB6">
              <w:t>Имя</w:t>
            </w:r>
          </w:p>
        </w:tc>
        <w:tc>
          <w:tcPr>
            <w:tcW w:w="2442" w:type="dxa"/>
            <w:tcBorders>
              <w:top w:val="nil"/>
              <w:left w:val="nil"/>
              <w:bottom w:val="single" w:sz="4" w:space="0" w:color="auto"/>
              <w:right w:val="single" w:sz="4" w:space="0" w:color="auto"/>
            </w:tcBorders>
            <w:shd w:val="clear" w:color="auto" w:fill="auto"/>
            <w:hideMark/>
          </w:tcPr>
          <w:p w14:paraId="2B1D5BD6" w14:textId="77777777" w:rsidR="00C35CB6" w:rsidRPr="00C35CB6" w:rsidRDefault="00C35CB6" w:rsidP="00C35CB6">
            <w:pPr>
              <w:suppressAutoHyphens w:val="0"/>
              <w:ind w:firstLine="0"/>
              <w:jc w:val="center"/>
            </w:pPr>
            <w:r w:rsidRPr="00C35CB6">
              <w:t>FName</w:t>
            </w:r>
          </w:p>
        </w:tc>
        <w:tc>
          <w:tcPr>
            <w:tcW w:w="1208" w:type="dxa"/>
            <w:tcBorders>
              <w:top w:val="nil"/>
              <w:left w:val="nil"/>
              <w:bottom w:val="single" w:sz="4" w:space="0" w:color="auto"/>
              <w:right w:val="single" w:sz="4" w:space="0" w:color="auto"/>
            </w:tcBorders>
            <w:shd w:val="clear" w:color="auto" w:fill="auto"/>
            <w:hideMark/>
          </w:tcPr>
          <w:p w14:paraId="2058E082"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0CA9A4CF" w14:textId="77777777" w:rsidR="00C35CB6" w:rsidRPr="00C35CB6" w:rsidRDefault="00C35CB6" w:rsidP="00C35CB6">
            <w:pPr>
              <w:suppressAutoHyphens w:val="0"/>
              <w:ind w:firstLine="0"/>
              <w:jc w:val="center"/>
            </w:pPr>
            <w:r w:rsidRPr="00C35CB6">
              <w:t>T(1-60)</w:t>
            </w:r>
          </w:p>
        </w:tc>
        <w:tc>
          <w:tcPr>
            <w:tcW w:w="1910" w:type="dxa"/>
            <w:tcBorders>
              <w:top w:val="nil"/>
              <w:left w:val="nil"/>
              <w:bottom w:val="single" w:sz="4" w:space="0" w:color="auto"/>
              <w:right w:val="single" w:sz="4" w:space="0" w:color="auto"/>
            </w:tcBorders>
            <w:shd w:val="clear" w:color="auto" w:fill="auto"/>
            <w:hideMark/>
          </w:tcPr>
          <w:p w14:paraId="63245AE9" w14:textId="77777777" w:rsidR="00C35CB6" w:rsidRPr="00C35CB6" w:rsidRDefault="00C35CB6" w:rsidP="00C35CB6">
            <w:pPr>
              <w:suppressAutoHyphens w:val="0"/>
              <w:ind w:firstLine="0"/>
              <w:jc w:val="center"/>
            </w:pPr>
            <w:r w:rsidRPr="00C35CB6">
              <w:t>О</w:t>
            </w:r>
          </w:p>
        </w:tc>
        <w:tc>
          <w:tcPr>
            <w:tcW w:w="5371" w:type="dxa"/>
            <w:tcBorders>
              <w:top w:val="nil"/>
              <w:left w:val="nil"/>
              <w:bottom w:val="single" w:sz="4" w:space="0" w:color="auto"/>
              <w:right w:val="single" w:sz="4" w:space="0" w:color="auto"/>
            </w:tcBorders>
            <w:shd w:val="clear" w:color="auto" w:fill="auto"/>
            <w:hideMark/>
          </w:tcPr>
          <w:p w14:paraId="04C081F4" w14:textId="77777777" w:rsidR="00C35CB6" w:rsidRPr="00C35CB6" w:rsidRDefault="00C35CB6" w:rsidP="00C35CB6">
            <w:pPr>
              <w:suppressAutoHyphens w:val="0"/>
              <w:ind w:firstLine="0"/>
              <w:jc w:val="left"/>
            </w:pPr>
            <w:r w:rsidRPr="00C35CB6">
              <w:t> </w:t>
            </w:r>
          </w:p>
        </w:tc>
      </w:tr>
      <w:tr w:rsidR="00C35CB6" w:rsidRPr="00C35CB6" w14:paraId="13AF3F8E" w14:textId="77777777" w:rsidTr="00C35CB6">
        <w:trPr>
          <w:trHeight w:val="23"/>
          <w:jc w:val="center"/>
        </w:trPr>
        <w:tc>
          <w:tcPr>
            <w:tcW w:w="3879" w:type="dxa"/>
            <w:tcBorders>
              <w:top w:val="nil"/>
              <w:left w:val="single" w:sz="4" w:space="0" w:color="auto"/>
              <w:bottom w:val="single" w:sz="4" w:space="0" w:color="auto"/>
              <w:right w:val="single" w:sz="4" w:space="0" w:color="auto"/>
            </w:tcBorders>
            <w:shd w:val="clear" w:color="auto" w:fill="auto"/>
            <w:hideMark/>
          </w:tcPr>
          <w:p w14:paraId="63046981" w14:textId="77777777" w:rsidR="00C35CB6" w:rsidRPr="00C35CB6" w:rsidRDefault="00C35CB6" w:rsidP="00C35CB6">
            <w:pPr>
              <w:suppressAutoHyphens w:val="0"/>
              <w:ind w:firstLine="0"/>
              <w:jc w:val="left"/>
            </w:pPr>
            <w:r w:rsidRPr="00C35CB6">
              <w:t>Отчество</w:t>
            </w:r>
          </w:p>
        </w:tc>
        <w:tc>
          <w:tcPr>
            <w:tcW w:w="2442" w:type="dxa"/>
            <w:tcBorders>
              <w:top w:val="nil"/>
              <w:left w:val="nil"/>
              <w:bottom w:val="single" w:sz="4" w:space="0" w:color="auto"/>
              <w:right w:val="single" w:sz="4" w:space="0" w:color="auto"/>
            </w:tcBorders>
            <w:shd w:val="clear" w:color="auto" w:fill="auto"/>
            <w:hideMark/>
          </w:tcPr>
          <w:p w14:paraId="3B505B0C" w14:textId="77777777" w:rsidR="00C35CB6" w:rsidRPr="00C35CB6" w:rsidRDefault="00C35CB6" w:rsidP="00C35CB6">
            <w:pPr>
              <w:suppressAutoHyphens w:val="0"/>
              <w:ind w:firstLine="0"/>
              <w:jc w:val="center"/>
            </w:pPr>
            <w:r w:rsidRPr="00C35CB6">
              <w:t>LName</w:t>
            </w:r>
          </w:p>
        </w:tc>
        <w:tc>
          <w:tcPr>
            <w:tcW w:w="1208" w:type="dxa"/>
            <w:tcBorders>
              <w:top w:val="nil"/>
              <w:left w:val="nil"/>
              <w:bottom w:val="single" w:sz="4" w:space="0" w:color="auto"/>
              <w:right w:val="single" w:sz="4" w:space="0" w:color="auto"/>
            </w:tcBorders>
            <w:shd w:val="clear" w:color="auto" w:fill="auto"/>
            <w:hideMark/>
          </w:tcPr>
          <w:p w14:paraId="14C1A564" w14:textId="77777777" w:rsidR="00C35CB6" w:rsidRPr="00C35CB6" w:rsidRDefault="00C35CB6" w:rsidP="00C35CB6">
            <w:pPr>
              <w:suppressAutoHyphens w:val="0"/>
              <w:ind w:firstLine="0"/>
              <w:jc w:val="center"/>
            </w:pPr>
            <w:r w:rsidRPr="00C35CB6">
              <w:t>A</w:t>
            </w:r>
          </w:p>
        </w:tc>
        <w:tc>
          <w:tcPr>
            <w:tcW w:w="1208" w:type="dxa"/>
            <w:tcBorders>
              <w:top w:val="nil"/>
              <w:left w:val="nil"/>
              <w:bottom w:val="single" w:sz="4" w:space="0" w:color="auto"/>
              <w:right w:val="single" w:sz="4" w:space="0" w:color="auto"/>
            </w:tcBorders>
            <w:shd w:val="clear" w:color="auto" w:fill="auto"/>
            <w:hideMark/>
          </w:tcPr>
          <w:p w14:paraId="63F2B27C" w14:textId="77777777" w:rsidR="00C35CB6" w:rsidRPr="00C35CB6" w:rsidRDefault="00C35CB6" w:rsidP="00C35CB6">
            <w:pPr>
              <w:suppressAutoHyphens w:val="0"/>
              <w:ind w:firstLine="0"/>
              <w:jc w:val="center"/>
            </w:pPr>
            <w:r w:rsidRPr="00C35CB6">
              <w:t>T(1-60)</w:t>
            </w:r>
          </w:p>
        </w:tc>
        <w:tc>
          <w:tcPr>
            <w:tcW w:w="1910" w:type="dxa"/>
            <w:tcBorders>
              <w:top w:val="nil"/>
              <w:left w:val="nil"/>
              <w:bottom w:val="single" w:sz="4" w:space="0" w:color="auto"/>
              <w:right w:val="single" w:sz="4" w:space="0" w:color="auto"/>
            </w:tcBorders>
            <w:shd w:val="clear" w:color="auto" w:fill="auto"/>
            <w:hideMark/>
          </w:tcPr>
          <w:p w14:paraId="70B631FC" w14:textId="77777777" w:rsidR="00C35CB6" w:rsidRPr="00C35CB6" w:rsidRDefault="00C35CB6" w:rsidP="00C35CB6">
            <w:pPr>
              <w:suppressAutoHyphens w:val="0"/>
              <w:ind w:firstLine="0"/>
              <w:jc w:val="center"/>
            </w:pPr>
            <w:r w:rsidRPr="00C35CB6">
              <w:t>Н</w:t>
            </w:r>
          </w:p>
        </w:tc>
        <w:tc>
          <w:tcPr>
            <w:tcW w:w="5371" w:type="dxa"/>
            <w:tcBorders>
              <w:top w:val="nil"/>
              <w:left w:val="nil"/>
              <w:bottom w:val="single" w:sz="4" w:space="0" w:color="auto"/>
              <w:right w:val="single" w:sz="4" w:space="0" w:color="auto"/>
            </w:tcBorders>
            <w:shd w:val="clear" w:color="auto" w:fill="auto"/>
            <w:hideMark/>
          </w:tcPr>
          <w:p w14:paraId="18A882D1" w14:textId="77777777" w:rsidR="00C35CB6" w:rsidRPr="00C35CB6" w:rsidRDefault="00C35CB6" w:rsidP="00C35CB6">
            <w:pPr>
              <w:suppressAutoHyphens w:val="0"/>
              <w:ind w:firstLine="0"/>
              <w:jc w:val="left"/>
            </w:pPr>
            <w:r w:rsidRPr="00C35CB6">
              <w:t> </w:t>
            </w:r>
          </w:p>
        </w:tc>
      </w:tr>
    </w:tbl>
    <w:p w14:paraId="4BF51437" w14:textId="5D51D2FD" w:rsidR="00C97F90" w:rsidRDefault="00C97F90" w:rsidP="00C16A0A"/>
    <w:sectPr w:rsidR="00C97F90" w:rsidSect="00157E17">
      <w:pgSz w:w="16838" w:h="11906" w:orient="landscape"/>
      <w:pgMar w:top="1701" w:right="1134" w:bottom="850"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35EDF" w16cid:durableId="29EC92AA"/>
  <w16cid:commentId w16cid:paraId="6B8E4117" w16cid:durableId="29EC92AB"/>
  <w16cid:commentId w16cid:paraId="062D1E81" w16cid:durableId="29EC92AC"/>
  <w16cid:commentId w16cid:paraId="1B55542E" w16cid:durableId="29EC92AD"/>
  <w16cid:commentId w16cid:paraId="19878CAB" w16cid:durableId="29EC92AE"/>
  <w16cid:commentId w16cid:paraId="48090498" w16cid:durableId="29EC92AF"/>
  <w16cid:commentId w16cid:paraId="5F910E69" w16cid:durableId="29EC92B0"/>
  <w16cid:commentId w16cid:paraId="10B37767" w16cid:durableId="29EC92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08FC0" w14:textId="77777777" w:rsidR="0002270D" w:rsidRDefault="0002270D" w:rsidP="0020232F">
      <w:r>
        <w:separator/>
      </w:r>
    </w:p>
  </w:endnote>
  <w:endnote w:type="continuationSeparator" w:id="0">
    <w:p w14:paraId="7B6E97A9" w14:textId="77777777" w:rsidR="0002270D" w:rsidRDefault="0002270D" w:rsidP="0020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FD27" w14:textId="123BFD32" w:rsidR="0002270D" w:rsidRPr="00D728A9" w:rsidRDefault="0002270D" w:rsidP="00D728A9">
    <w:pPr>
      <w:pStyle w:val="ad"/>
      <w:rPr>
        <w:i/>
        <w:color w:val="999999"/>
        <w:sz w:val="16"/>
      </w:rPr>
    </w:pPr>
    <w:r>
      <w:rPr>
        <w:i/>
        <w:color w:val="999999"/>
        <w:sz w:val="16"/>
      </w:rPr>
      <w:t>13.05.2024 17:23</w:t>
    </w:r>
  </w:p>
  <w:p w14:paraId="24691013" w14:textId="17CCC7A6" w:rsidR="0002270D" w:rsidRPr="00D728A9" w:rsidRDefault="0002270D" w:rsidP="00D728A9">
    <w:pPr>
      <w:pStyle w:val="ad"/>
      <w:rPr>
        <w:color w:val="999999"/>
        <w:sz w:val="16"/>
      </w:rPr>
    </w:pPr>
    <w:r w:rsidRPr="00D728A9">
      <w:rPr>
        <w:i/>
        <w:color w:val="999999"/>
        <w:sz w:val="16"/>
        <w:lang w:val="en-US"/>
      </w:rPr>
      <w:sym w:font="Wingdings" w:char="F03C"/>
    </w:r>
    <w:r w:rsidRPr="00D728A9">
      <w:rPr>
        <w:i/>
        <w:color w:val="999999"/>
        <w:sz w:val="16"/>
        <w:lang w:val="en-US"/>
      </w:rPr>
      <w:t xml:space="preserve"> kompburo </w:t>
    </w:r>
    <w:r w:rsidRPr="00D728A9">
      <w:rPr>
        <w:i/>
        <w:color w:val="999999"/>
        <w:sz w:val="16"/>
      </w:rPr>
      <w:t>/</w:t>
    </w:r>
    <w:r>
      <w:rPr>
        <w:i/>
        <w:color w:val="999999"/>
        <w:sz w:val="16"/>
      </w:rPr>
      <w:t>Н.И</w:t>
    </w:r>
    <w:r w:rsidRPr="00D728A9">
      <w:rPr>
        <w:i/>
        <w:color w:val="999999"/>
        <w:sz w:val="16"/>
      </w:rPr>
      <w:t>./</w:t>
    </w:r>
    <w:r w:rsidRPr="00D728A9">
      <w:rPr>
        <w:i/>
        <w:color w:val="999999"/>
        <w:sz w:val="16"/>
      </w:rPr>
      <w:fldChar w:fldCharType="begin"/>
    </w:r>
    <w:r w:rsidRPr="00D728A9">
      <w:rPr>
        <w:i/>
        <w:color w:val="999999"/>
        <w:sz w:val="16"/>
      </w:rPr>
      <w:instrText xml:space="preserve"> FILENAME   \* MERGEFORMAT </w:instrText>
    </w:r>
    <w:r w:rsidRPr="00D728A9">
      <w:rPr>
        <w:i/>
        <w:color w:val="999999"/>
        <w:sz w:val="16"/>
      </w:rPr>
      <w:fldChar w:fldCharType="separate"/>
    </w:r>
    <w:r w:rsidR="00E705E4">
      <w:rPr>
        <w:i/>
        <w:noProof/>
        <w:color w:val="999999"/>
        <w:sz w:val="16"/>
      </w:rPr>
      <w:t>Прил-К6761-3</w:t>
    </w:r>
    <w:r w:rsidRPr="00D728A9">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9EF4" w14:textId="5DEC3EC5" w:rsidR="0002270D" w:rsidRPr="000A002B" w:rsidRDefault="0002270D" w:rsidP="000A002B">
    <w:pPr>
      <w:pStyle w:val="ad"/>
      <w:rPr>
        <w:i/>
        <w:color w:val="AEAAAA" w:themeColor="background2" w:themeShade="BF"/>
        <w:sz w:val="16"/>
      </w:rPr>
    </w:pPr>
    <w:r>
      <w:rPr>
        <w:i/>
        <w:color w:val="AEAAAA" w:themeColor="background2" w:themeShade="BF"/>
        <w:sz w:val="16"/>
      </w:rPr>
      <w:t>13.05.2024 17:23</w:t>
    </w:r>
  </w:p>
  <w:p w14:paraId="48BBC2A2" w14:textId="5227DB7D" w:rsidR="0002270D" w:rsidRPr="000A002B" w:rsidRDefault="0002270D" w:rsidP="000A002B">
    <w:pPr>
      <w:pStyle w:val="ad"/>
      <w:rPr>
        <w:color w:val="AEAAAA" w:themeColor="background2" w:themeShade="BF"/>
      </w:rPr>
    </w:pPr>
    <w:r w:rsidRPr="000A002B">
      <w:rPr>
        <w:i/>
        <w:color w:val="AEAAAA" w:themeColor="background2" w:themeShade="BF"/>
        <w:sz w:val="16"/>
        <w:lang w:val="en-US"/>
      </w:rPr>
      <w:sym w:font="Wingdings" w:char="F03C"/>
    </w:r>
    <w:r w:rsidRPr="0055326B">
      <w:rPr>
        <w:i/>
        <w:color w:val="AEAAAA" w:themeColor="background2" w:themeShade="BF"/>
        <w:sz w:val="16"/>
      </w:rPr>
      <w:t xml:space="preserve"> </w:t>
    </w:r>
    <w:r w:rsidRPr="000A002B">
      <w:rPr>
        <w:i/>
        <w:color w:val="AEAAAA" w:themeColor="background2" w:themeShade="BF"/>
        <w:sz w:val="16"/>
        <w:lang w:val="en-US"/>
      </w:rPr>
      <w:t>kompburo</w:t>
    </w:r>
    <w:r w:rsidRPr="0055326B">
      <w:rPr>
        <w:i/>
        <w:color w:val="AEAAAA" w:themeColor="background2" w:themeShade="BF"/>
        <w:sz w:val="16"/>
      </w:rPr>
      <w:t xml:space="preserve"> </w:t>
    </w:r>
    <w:r w:rsidRPr="000A002B">
      <w:rPr>
        <w:i/>
        <w:color w:val="AEAAAA" w:themeColor="background2" w:themeShade="BF"/>
        <w:sz w:val="16"/>
      </w:rPr>
      <w:t>/Н.И./</w:t>
    </w:r>
    <w:r w:rsidRPr="000A002B">
      <w:rPr>
        <w:i/>
        <w:color w:val="AEAAAA" w:themeColor="background2" w:themeShade="BF"/>
        <w:sz w:val="16"/>
      </w:rPr>
      <w:fldChar w:fldCharType="begin"/>
    </w:r>
    <w:r w:rsidRPr="000A002B">
      <w:rPr>
        <w:i/>
        <w:color w:val="AEAAAA" w:themeColor="background2" w:themeShade="BF"/>
        <w:sz w:val="16"/>
      </w:rPr>
      <w:instrText xml:space="preserve"> FILENAME   \* MERGEFORMAT </w:instrText>
    </w:r>
    <w:r w:rsidRPr="000A002B">
      <w:rPr>
        <w:i/>
        <w:color w:val="AEAAAA" w:themeColor="background2" w:themeShade="BF"/>
        <w:sz w:val="16"/>
      </w:rPr>
      <w:fldChar w:fldCharType="separate"/>
    </w:r>
    <w:r w:rsidR="00E705E4">
      <w:rPr>
        <w:i/>
        <w:noProof/>
        <w:color w:val="AEAAAA" w:themeColor="background2" w:themeShade="BF"/>
        <w:sz w:val="16"/>
      </w:rPr>
      <w:t>Прил-К6761-3</w:t>
    </w:r>
    <w:r w:rsidRPr="000A002B">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C1B7E" w14:textId="77777777" w:rsidR="0002270D" w:rsidRDefault="0002270D" w:rsidP="0020232F">
      <w:r>
        <w:separator/>
      </w:r>
    </w:p>
  </w:footnote>
  <w:footnote w:type="continuationSeparator" w:id="0">
    <w:p w14:paraId="3150D0E2" w14:textId="77777777" w:rsidR="0002270D" w:rsidRDefault="0002270D" w:rsidP="0020232F">
      <w:r>
        <w:continuationSeparator/>
      </w:r>
    </w:p>
  </w:footnote>
  <w:footnote w:id="1">
    <w:p w14:paraId="14208BF4" w14:textId="5F728901" w:rsidR="0002270D" w:rsidRPr="00AE6BCD" w:rsidRDefault="0002270D" w:rsidP="009F710C">
      <w:pPr>
        <w:rPr>
          <w:sz w:val="20"/>
          <w:szCs w:val="20"/>
        </w:rPr>
      </w:pPr>
      <w:r>
        <w:rPr>
          <w:rStyle w:val="afb"/>
        </w:rPr>
        <w:footnoteRef/>
      </w:r>
      <w:r>
        <w:t xml:space="preserve"> </w:t>
      </w:r>
      <w:r w:rsidRPr="00AE6BCD">
        <w:rPr>
          <w:color w:val="000000"/>
          <w:sz w:val="20"/>
          <w:szCs w:val="20"/>
        </w:rPr>
        <w:t>Зарегистрировано Минюстом России 10.11.2020, регистрационный № 60810, с изменениями, внесенными Указаниями Банка России от 25.03.2021 № 5756-У (зарегистрировано Минюстом России 26.05.2021, регистрационный № 63632), от 23.12.2021 № 6030-У (зарегистрировано Минюстом России 14.03.2022, регистрационный № 67709), от 04.04.2022 № 6115-У (зарегистрировано Минюстом России 06.04.2022, регистрационный № 68096), от 12.01.2023 № 6358-У (зарегистрировано Минюстом России 06.03.2023, регистрационный № 72532), от 09.01.2024  № 6656-У (зарегистрировано Минюстом России 15.03.2024, регистрационный № 77512)</w:t>
      </w:r>
      <w:r w:rsidR="00E705E4">
        <w:rPr>
          <w:color w:val="000000"/>
          <w:sz w:val="20"/>
          <w:szCs w:val="20"/>
        </w:rPr>
        <w:t>.</w:t>
      </w:r>
    </w:p>
    <w:p w14:paraId="77FD3833" w14:textId="6E217208" w:rsidR="0002270D" w:rsidRDefault="0002270D">
      <w:pPr>
        <w:pStyle w:val="af9"/>
      </w:pPr>
    </w:p>
  </w:footnote>
  <w:footnote w:id="2">
    <w:p w14:paraId="51533AD3" w14:textId="52FD16F1" w:rsidR="0002270D" w:rsidRPr="009D5F00" w:rsidRDefault="0002270D" w:rsidP="00B80BB3">
      <w:pPr>
        <w:suppressAutoHyphens w:val="0"/>
        <w:autoSpaceDE w:val="0"/>
        <w:autoSpaceDN w:val="0"/>
        <w:adjustRightInd w:val="0"/>
        <w:ind w:firstLine="708"/>
        <w:rPr>
          <w:sz w:val="20"/>
          <w:szCs w:val="20"/>
        </w:rPr>
      </w:pPr>
      <w:r w:rsidRPr="00413371">
        <w:rPr>
          <w:rStyle w:val="afb"/>
          <w:sz w:val="22"/>
          <w:szCs w:val="22"/>
        </w:rPr>
        <w:footnoteRef/>
      </w:r>
      <w:r w:rsidRPr="00413371">
        <w:rPr>
          <w:sz w:val="22"/>
          <w:szCs w:val="22"/>
        </w:rPr>
        <w:t xml:space="preserve"> </w:t>
      </w:r>
      <w:r w:rsidRPr="009D5F00">
        <w:rPr>
          <w:sz w:val="20"/>
          <w:szCs w:val="20"/>
        </w:rPr>
        <w:t xml:space="preserve">Утверждена решением Совета Евразийской экономической комиссии от 14 сентября 2021 г. №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 силу некоторых решений Совета Евразийской экономической комиссии», с изменениями, </w:t>
      </w:r>
      <w:r w:rsidRPr="009D5F00">
        <w:rPr>
          <w:rFonts w:eastAsiaTheme="minorHAnsi"/>
          <w:sz w:val="20"/>
          <w:szCs w:val="20"/>
          <w:lang w:eastAsia="en-US"/>
        </w:rPr>
        <w:t xml:space="preserve">внесенными решением Коллегии Евразийской экономической комиссии от 27.12.2023 № 189 (вступило в силу 28.01.2024), </w:t>
      </w:r>
      <w:r w:rsidRPr="009D5F00">
        <w:rPr>
          <w:sz w:val="20"/>
          <w:szCs w:val="20"/>
        </w:rPr>
        <w:t xml:space="preserve">(официальный сайт Евразийского экономического союза http://www.eaeunion.org/, 06.10.2021, </w:t>
      </w:r>
      <w:r w:rsidRPr="009D5F00">
        <w:rPr>
          <w:rFonts w:eastAsiaTheme="minorHAnsi"/>
          <w:sz w:val="20"/>
          <w:szCs w:val="20"/>
          <w:lang w:eastAsia="en-US"/>
        </w:rPr>
        <w:t>является обязательным для Российской Федерации в соответствии с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(вступило в силу 01.01.2022)</w:t>
      </w:r>
      <w:r w:rsidR="00E705E4">
        <w:rPr>
          <w:rFonts w:eastAsiaTheme="minorHAnsi"/>
          <w:sz w:val="20"/>
          <w:szCs w:val="20"/>
          <w:lang w:eastAsia="en-US"/>
        </w:rPr>
        <w:t>.</w:t>
      </w:r>
    </w:p>
  </w:footnote>
  <w:footnote w:id="3">
    <w:p w14:paraId="28C8AA4A" w14:textId="21E0B887" w:rsidR="0002270D" w:rsidRPr="00025668" w:rsidRDefault="0002270D" w:rsidP="00B80BB3">
      <w:pPr>
        <w:pStyle w:val="af9"/>
        <w:rPr>
          <w:sz w:val="20"/>
          <w:szCs w:val="20"/>
        </w:rPr>
      </w:pPr>
      <w:r>
        <w:rPr>
          <w:rStyle w:val="afb"/>
        </w:rPr>
        <w:footnoteRef/>
      </w:r>
      <w:r>
        <w:t xml:space="preserve"> </w:t>
      </w:r>
      <w:r w:rsidRPr="00025668">
        <w:rPr>
          <w:sz w:val="20"/>
          <w:szCs w:val="20"/>
        </w:rPr>
        <w:t xml:space="preserve">Утверждена решением Комиссии Таможенного союза от 20.09.2010 № 378 «О классификаторах, используемых для заполнения таможенных документов» (официальный сайт Евразийского экономического союза http://www.eaeunion.org/, 07.10.2021), вступило в силу 01.01.2011, </w:t>
      </w:r>
      <w:r w:rsidRPr="00025668">
        <w:rPr>
          <w:rFonts w:eastAsiaTheme="minorHAnsi"/>
          <w:sz w:val="20"/>
          <w:szCs w:val="20"/>
          <w:lang w:eastAsia="en-US"/>
        </w:rPr>
        <w:t xml:space="preserve">является обязательным для Российской Федерации в соответствии с </w:t>
      </w:r>
      <w:hyperlink r:id="rId1" w:history="1">
        <w:r w:rsidRPr="00025668">
          <w:rPr>
            <w:sz w:val="20"/>
            <w:szCs w:val="20"/>
          </w:rPr>
          <w:t>Договором</w:t>
        </w:r>
      </w:hyperlink>
      <w:r w:rsidRPr="00025668">
        <w:rPr>
          <w:sz w:val="20"/>
          <w:szCs w:val="20"/>
        </w:rPr>
        <w:t xml:space="preserve"> об учреждении Евразийского экономического сообщества от 10.10.2000, ратифицированным Федеральным </w:t>
      </w:r>
      <w:hyperlink r:id="rId2" w:history="1">
        <w:r w:rsidRPr="00025668">
          <w:rPr>
            <w:sz w:val="20"/>
            <w:szCs w:val="20"/>
          </w:rPr>
          <w:t>законом</w:t>
        </w:r>
      </w:hyperlink>
      <w:r w:rsidRPr="00025668">
        <w:rPr>
          <w:sz w:val="20"/>
          <w:szCs w:val="20"/>
        </w:rPr>
        <w:t xml:space="preserve"> от 22.05.</w:t>
      </w:r>
      <w:r w:rsidRPr="00025668">
        <w:rPr>
          <w:rFonts w:eastAsiaTheme="minorHAnsi"/>
          <w:sz w:val="20"/>
          <w:szCs w:val="20"/>
          <w:lang w:eastAsia="en-US"/>
        </w:rPr>
        <w:t xml:space="preserve">2001 № 56-ФЗ «О ратификации Договора об учреждении Евразийского экономического сообщества» </w:t>
      </w:r>
      <w:r w:rsidRPr="00025668">
        <w:rPr>
          <w:sz w:val="20"/>
          <w:szCs w:val="20"/>
        </w:rPr>
        <w:t>(</w:t>
      </w:r>
      <w:hyperlink r:id="rId3" w:history="1">
        <w:r w:rsidRPr="00025668">
          <w:rPr>
            <w:sz w:val="20"/>
            <w:szCs w:val="20"/>
          </w:rPr>
          <w:t>Договор</w:t>
        </w:r>
      </w:hyperlink>
      <w:r w:rsidRPr="00025668">
        <w:rPr>
          <w:sz w:val="20"/>
          <w:szCs w:val="20"/>
        </w:rPr>
        <w:t xml:space="preserve"> вступил в силу для Российской Федерации 30.05.2001); </w:t>
      </w:r>
      <w:hyperlink r:id="rId4" w:history="1">
        <w:r w:rsidRPr="00025668">
          <w:rPr>
            <w:sz w:val="20"/>
            <w:szCs w:val="20"/>
          </w:rPr>
          <w:t>Договором</w:t>
        </w:r>
      </w:hyperlink>
      <w:r w:rsidRPr="00025668">
        <w:rPr>
          <w:sz w:val="20"/>
          <w:szCs w:val="20"/>
        </w:rPr>
        <w:t xml:space="preserve"> о Евразийском экономическом союзе от 29.05.2014, ратифицированным Федеральным </w:t>
      </w:r>
      <w:hyperlink r:id="rId5" w:history="1">
        <w:r w:rsidRPr="00025668">
          <w:rPr>
            <w:sz w:val="20"/>
            <w:szCs w:val="20"/>
          </w:rPr>
          <w:t>законом</w:t>
        </w:r>
      </w:hyperlink>
      <w:r w:rsidRPr="00025668">
        <w:rPr>
          <w:sz w:val="20"/>
          <w:szCs w:val="20"/>
        </w:rPr>
        <w:t xml:space="preserve"> от 03.10.2014 № 279-ФЗ «О ратификации Договора о Евразийском экономическом союзе» (</w:t>
      </w:r>
      <w:hyperlink r:id="rId6" w:history="1">
        <w:r w:rsidRPr="00025668">
          <w:rPr>
            <w:sz w:val="20"/>
            <w:szCs w:val="20"/>
          </w:rPr>
          <w:t>Договор</w:t>
        </w:r>
      </w:hyperlink>
      <w:r w:rsidRPr="00025668">
        <w:rPr>
          <w:sz w:val="20"/>
          <w:szCs w:val="20"/>
        </w:rPr>
        <w:t xml:space="preserve"> вступил в силу для Российской Федерации 01.01.2015)</w:t>
      </w:r>
      <w:r w:rsidR="00E705E4">
        <w:rPr>
          <w:sz w:val="20"/>
          <w:szCs w:val="20"/>
        </w:rPr>
        <w:t>.</w:t>
      </w:r>
    </w:p>
  </w:footnote>
  <w:footnote w:id="4">
    <w:p w14:paraId="4008D082" w14:textId="3839955A" w:rsidR="0002270D" w:rsidRPr="00B80BB3" w:rsidRDefault="0002270D" w:rsidP="0061527F">
      <w:pPr>
        <w:pStyle w:val="af9"/>
        <w:rPr>
          <w:sz w:val="22"/>
          <w:szCs w:val="22"/>
        </w:rPr>
      </w:pPr>
      <w:r w:rsidRPr="00B80BB3">
        <w:rPr>
          <w:rStyle w:val="afb"/>
          <w:sz w:val="22"/>
          <w:szCs w:val="22"/>
        </w:rPr>
        <w:footnoteRef/>
      </w:r>
      <w:r w:rsidRPr="00B80BB3">
        <w:rPr>
          <w:sz w:val="22"/>
          <w:szCs w:val="22"/>
        </w:rPr>
        <w:t xml:space="preserve"> С изменениями, внесенными приказом ФНС России от 24.07.2023 № ЕД-7-14/491@ (зарегистрирован Минюстом России 07.08.2023, регистрационный № 74651).</w:t>
      </w:r>
    </w:p>
  </w:footnote>
  <w:footnote w:id="5">
    <w:p w14:paraId="5F090180" w14:textId="5B21FB59" w:rsidR="0002270D" w:rsidRPr="001D2236" w:rsidRDefault="0002270D" w:rsidP="009F710C">
      <w:pPr>
        <w:rPr>
          <w:sz w:val="20"/>
          <w:szCs w:val="20"/>
        </w:rPr>
      </w:pPr>
      <w:r w:rsidRPr="009F710C">
        <w:rPr>
          <w:rStyle w:val="afb"/>
          <w:sz w:val="18"/>
          <w:szCs w:val="18"/>
        </w:rPr>
        <w:footnoteRef/>
      </w:r>
      <w:r w:rsidRPr="009F710C">
        <w:rPr>
          <w:sz w:val="18"/>
          <w:szCs w:val="18"/>
        </w:rPr>
        <w:t xml:space="preserve"> </w:t>
      </w:r>
      <w:r w:rsidRPr="001D2236">
        <w:rPr>
          <w:color w:val="000000"/>
          <w:sz w:val="20"/>
          <w:szCs w:val="20"/>
        </w:rPr>
        <w:t>Зарегистрировано Минюстом России 10.11.2020, регистрационный № 60810, с изменениями, внесенными Указаниями Банка России от 25.03.2021 № 5756-У (зарегистрировано Минюстом России 26.05.2021, регистрационный № 63632), от 23.12.2021 № 6030-У (зарегистрировано Минюстом России 14.03.2022, регистрационный № 67709), от 04.04.2022 № 6115-У (зарегистрировано Минюстом России 06.04.2022, регистрационный № 68096), от 12.01.2023 № 6358-У (зарегистрировано Минюстом России 06.03.2023, регистрационный № 72532), от 09.01.2024  № 6656-У (зарегистрировано Минюстом России 15.03.2024, регистрационный № 77512)</w:t>
      </w:r>
      <w:r w:rsidR="00E705E4">
        <w:rPr>
          <w:color w:val="000000"/>
          <w:sz w:val="20"/>
          <w:szCs w:val="20"/>
        </w:rPr>
        <w:t>.</w:t>
      </w:r>
    </w:p>
    <w:p w14:paraId="6534EEBE" w14:textId="379EB816" w:rsidR="0002270D" w:rsidRDefault="0002270D">
      <w:pPr>
        <w:pStyle w:val="af9"/>
      </w:pPr>
    </w:p>
  </w:footnote>
  <w:footnote w:id="6">
    <w:p w14:paraId="44162267" w14:textId="2F65B7AD" w:rsidR="0002270D" w:rsidRPr="00BE0BB8" w:rsidRDefault="0002270D" w:rsidP="00454DFF">
      <w:pPr>
        <w:pStyle w:val="af9"/>
        <w:rPr>
          <w:sz w:val="20"/>
          <w:szCs w:val="20"/>
        </w:rPr>
      </w:pPr>
      <w:r w:rsidRPr="00B80BB3">
        <w:rPr>
          <w:rStyle w:val="afb"/>
          <w:sz w:val="22"/>
          <w:szCs w:val="22"/>
        </w:rPr>
        <w:footnoteRef/>
      </w:r>
      <w:r w:rsidRPr="00B80BB3">
        <w:rPr>
          <w:sz w:val="22"/>
          <w:szCs w:val="22"/>
        </w:rPr>
        <w:t xml:space="preserve"> </w:t>
      </w:r>
      <w:r w:rsidRPr="00BE0BB8">
        <w:rPr>
          <w:sz w:val="20"/>
          <w:szCs w:val="20"/>
        </w:rPr>
        <w:t>С изменениями, внесенными приказом ФНС России от 24.07.2023 № ЕД-7-14/491@ (зарегистрирован Минюстом России 07.08.2023, регистрационный № 74651).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104790"/>
      <w:docPartObj>
        <w:docPartGallery w:val="Page Numbers (Top of Page)"/>
        <w:docPartUnique/>
      </w:docPartObj>
    </w:sdtPr>
    <w:sdtEndPr/>
    <w:sdtContent>
      <w:p w14:paraId="1D485A0A" w14:textId="4760F909" w:rsidR="0002270D" w:rsidRDefault="0002270D" w:rsidP="000A002B">
        <w:pPr>
          <w:pStyle w:val="af"/>
          <w:jc w:val="center"/>
        </w:pPr>
        <w:r>
          <w:fldChar w:fldCharType="begin"/>
        </w:r>
        <w:r>
          <w:instrText>PAGE   \* MERGEFORMAT</w:instrText>
        </w:r>
        <w:r>
          <w:fldChar w:fldCharType="separate"/>
        </w:r>
        <w:r w:rsidR="005077D5">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087E" w14:textId="1FCA5453" w:rsidR="0002270D" w:rsidRPr="00F24AFE" w:rsidRDefault="0002270D" w:rsidP="00694E77">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074389"/>
      <w:docPartObj>
        <w:docPartGallery w:val="Page Numbers (Top of Page)"/>
        <w:docPartUnique/>
      </w:docPartObj>
    </w:sdtPr>
    <w:sdtEndPr/>
    <w:sdtContent>
      <w:p w14:paraId="25AC3FD9" w14:textId="71C449CA" w:rsidR="0002270D" w:rsidRDefault="0002270D">
        <w:pPr>
          <w:pStyle w:val="af"/>
          <w:jc w:val="center"/>
        </w:pPr>
        <w:r>
          <w:fldChar w:fldCharType="begin"/>
        </w:r>
        <w:r>
          <w:instrText>PAGE   \* MERGEFORMAT</w:instrText>
        </w:r>
        <w:r>
          <w:fldChar w:fldCharType="separate"/>
        </w:r>
        <w:r w:rsidR="005077D5">
          <w:rPr>
            <w:noProof/>
          </w:rPr>
          <w:t>128</w:t>
        </w:r>
        <w:r>
          <w:fldChar w:fldCharType="end"/>
        </w:r>
      </w:p>
    </w:sdtContent>
  </w:sdt>
  <w:p w14:paraId="36C72EED" w14:textId="140A2EE4" w:rsidR="0002270D" w:rsidRPr="00D728A9" w:rsidRDefault="0002270D" w:rsidP="00D728A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7985"/>
    <w:multiLevelType w:val="multilevel"/>
    <w:tmpl w:val="799859BA"/>
    <w:lvl w:ilvl="0">
      <w:start w:val="1"/>
      <w:numFmt w:val="bullet"/>
      <w:pStyle w:val="a"/>
      <w:lvlText w:val=""/>
      <w:lvlJc w:val="left"/>
      <w:pPr>
        <w:tabs>
          <w:tab w:val="num" w:pos="2138"/>
        </w:tabs>
        <w:ind w:left="2138"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49BA2A23"/>
    <w:multiLevelType w:val="multilevel"/>
    <w:tmpl w:val="685CF048"/>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312E7E"/>
    <w:multiLevelType w:val="multilevel"/>
    <w:tmpl w:val="937C6C06"/>
    <w:lvl w:ilvl="0">
      <w:start w:val="1"/>
      <w:numFmt w:val="bullet"/>
      <w:pStyle w:val="a1"/>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56574E0"/>
    <w:multiLevelType w:val="hybridMultilevel"/>
    <w:tmpl w:val="40124ABA"/>
    <w:lvl w:ilvl="0" w:tplc="BB22A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E1A000F"/>
    <w:multiLevelType w:val="hybridMultilevel"/>
    <w:tmpl w:val="202C82FC"/>
    <w:lvl w:ilvl="0" w:tplc="547CA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70"/>
    <w:rsid w:val="000033B7"/>
    <w:rsid w:val="00006620"/>
    <w:rsid w:val="00010B49"/>
    <w:rsid w:val="00021099"/>
    <w:rsid w:val="0002270D"/>
    <w:rsid w:val="00023F03"/>
    <w:rsid w:val="00024282"/>
    <w:rsid w:val="00025668"/>
    <w:rsid w:val="00026922"/>
    <w:rsid w:val="00027002"/>
    <w:rsid w:val="000276AE"/>
    <w:rsid w:val="000371C2"/>
    <w:rsid w:val="000405F0"/>
    <w:rsid w:val="000527A3"/>
    <w:rsid w:val="00053298"/>
    <w:rsid w:val="00054FAF"/>
    <w:rsid w:val="00055109"/>
    <w:rsid w:val="00064615"/>
    <w:rsid w:val="00072884"/>
    <w:rsid w:val="00073288"/>
    <w:rsid w:val="00073AEB"/>
    <w:rsid w:val="000846A0"/>
    <w:rsid w:val="00086669"/>
    <w:rsid w:val="00091685"/>
    <w:rsid w:val="000970CE"/>
    <w:rsid w:val="000A002B"/>
    <w:rsid w:val="000A4792"/>
    <w:rsid w:val="000B18D2"/>
    <w:rsid w:val="000B4BB7"/>
    <w:rsid w:val="000B5BF8"/>
    <w:rsid w:val="000C2808"/>
    <w:rsid w:val="000D596E"/>
    <w:rsid w:val="000D7A81"/>
    <w:rsid w:val="000F054A"/>
    <w:rsid w:val="000F5458"/>
    <w:rsid w:val="000F5B89"/>
    <w:rsid w:val="000F5C53"/>
    <w:rsid w:val="00103A48"/>
    <w:rsid w:val="001060FD"/>
    <w:rsid w:val="001072F5"/>
    <w:rsid w:val="001132B1"/>
    <w:rsid w:val="00113B16"/>
    <w:rsid w:val="0011619B"/>
    <w:rsid w:val="00116893"/>
    <w:rsid w:val="0011790D"/>
    <w:rsid w:val="0012588A"/>
    <w:rsid w:val="001319AA"/>
    <w:rsid w:val="00133868"/>
    <w:rsid w:val="001359CD"/>
    <w:rsid w:val="001426B8"/>
    <w:rsid w:val="00157E17"/>
    <w:rsid w:val="001605D7"/>
    <w:rsid w:val="00162782"/>
    <w:rsid w:val="001652BB"/>
    <w:rsid w:val="00173337"/>
    <w:rsid w:val="00174754"/>
    <w:rsid w:val="00174DEC"/>
    <w:rsid w:val="00182377"/>
    <w:rsid w:val="001828CC"/>
    <w:rsid w:val="001834C2"/>
    <w:rsid w:val="001912B1"/>
    <w:rsid w:val="0019187F"/>
    <w:rsid w:val="00192B0D"/>
    <w:rsid w:val="00192BC3"/>
    <w:rsid w:val="00193381"/>
    <w:rsid w:val="001937B5"/>
    <w:rsid w:val="001A214F"/>
    <w:rsid w:val="001A4A27"/>
    <w:rsid w:val="001A610A"/>
    <w:rsid w:val="001B2CBF"/>
    <w:rsid w:val="001B5754"/>
    <w:rsid w:val="001B618B"/>
    <w:rsid w:val="001C017D"/>
    <w:rsid w:val="001C3652"/>
    <w:rsid w:val="001C7B35"/>
    <w:rsid w:val="001D2236"/>
    <w:rsid w:val="001E3D9A"/>
    <w:rsid w:val="001E44B8"/>
    <w:rsid w:val="001E5856"/>
    <w:rsid w:val="001E7220"/>
    <w:rsid w:val="001F3E4C"/>
    <w:rsid w:val="001F426E"/>
    <w:rsid w:val="001F7D0B"/>
    <w:rsid w:val="00200051"/>
    <w:rsid w:val="00201ADC"/>
    <w:rsid w:val="0020232F"/>
    <w:rsid w:val="00206BF4"/>
    <w:rsid w:val="002111C3"/>
    <w:rsid w:val="002161B1"/>
    <w:rsid w:val="002256BC"/>
    <w:rsid w:val="00231F97"/>
    <w:rsid w:val="00233F82"/>
    <w:rsid w:val="00234CE5"/>
    <w:rsid w:val="00241630"/>
    <w:rsid w:val="002437C0"/>
    <w:rsid w:val="00244595"/>
    <w:rsid w:val="00244FFD"/>
    <w:rsid w:val="00245497"/>
    <w:rsid w:val="00251A28"/>
    <w:rsid w:val="002535C2"/>
    <w:rsid w:val="002537C5"/>
    <w:rsid w:val="00254215"/>
    <w:rsid w:val="002556D7"/>
    <w:rsid w:val="00262ACB"/>
    <w:rsid w:val="00270D7B"/>
    <w:rsid w:val="002721B6"/>
    <w:rsid w:val="00275084"/>
    <w:rsid w:val="002850D1"/>
    <w:rsid w:val="0028758D"/>
    <w:rsid w:val="00287A24"/>
    <w:rsid w:val="00292605"/>
    <w:rsid w:val="0029444E"/>
    <w:rsid w:val="002B1A5A"/>
    <w:rsid w:val="002C2FD6"/>
    <w:rsid w:val="002C38F7"/>
    <w:rsid w:val="002C4DD9"/>
    <w:rsid w:val="002D723F"/>
    <w:rsid w:val="002F0A87"/>
    <w:rsid w:val="002F4671"/>
    <w:rsid w:val="00301410"/>
    <w:rsid w:val="00307CA4"/>
    <w:rsid w:val="00322031"/>
    <w:rsid w:val="00322B52"/>
    <w:rsid w:val="00327CFA"/>
    <w:rsid w:val="00333086"/>
    <w:rsid w:val="003336CC"/>
    <w:rsid w:val="00335DA9"/>
    <w:rsid w:val="003379AD"/>
    <w:rsid w:val="003437FF"/>
    <w:rsid w:val="00344591"/>
    <w:rsid w:val="00353E6F"/>
    <w:rsid w:val="00356723"/>
    <w:rsid w:val="003569B8"/>
    <w:rsid w:val="00357D5F"/>
    <w:rsid w:val="00360FF4"/>
    <w:rsid w:val="003611DC"/>
    <w:rsid w:val="00363702"/>
    <w:rsid w:val="00364FFE"/>
    <w:rsid w:val="00367A83"/>
    <w:rsid w:val="00372647"/>
    <w:rsid w:val="00374633"/>
    <w:rsid w:val="0037707A"/>
    <w:rsid w:val="00377F92"/>
    <w:rsid w:val="00393E68"/>
    <w:rsid w:val="00394C40"/>
    <w:rsid w:val="003A150E"/>
    <w:rsid w:val="003A3E84"/>
    <w:rsid w:val="003A58CD"/>
    <w:rsid w:val="003B0E92"/>
    <w:rsid w:val="003B4B12"/>
    <w:rsid w:val="003C5A5E"/>
    <w:rsid w:val="003E354A"/>
    <w:rsid w:val="003E52B1"/>
    <w:rsid w:val="003F1855"/>
    <w:rsid w:val="003F5B21"/>
    <w:rsid w:val="003F67C6"/>
    <w:rsid w:val="004027F2"/>
    <w:rsid w:val="00404966"/>
    <w:rsid w:val="00404D2D"/>
    <w:rsid w:val="00413371"/>
    <w:rsid w:val="0041418E"/>
    <w:rsid w:val="00422420"/>
    <w:rsid w:val="00424382"/>
    <w:rsid w:val="0043465D"/>
    <w:rsid w:val="00442666"/>
    <w:rsid w:val="00446A64"/>
    <w:rsid w:val="00453D81"/>
    <w:rsid w:val="00454DFF"/>
    <w:rsid w:val="00454F08"/>
    <w:rsid w:val="00454FBD"/>
    <w:rsid w:val="004572C9"/>
    <w:rsid w:val="0045733E"/>
    <w:rsid w:val="00483A4E"/>
    <w:rsid w:val="004873AD"/>
    <w:rsid w:val="004B0AE1"/>
    <w:rsid w:val="004C32E1"/>
    <w:rsid w:val="004C40D2"/>
    <w:rsid w:val="004D01B6"/>
    <w:rsid w:val="004D7C6C"/>
    <w:rsid w:val="004E325C"/>
    <w:rsid w:val="004E4CBE"/>
    <w:rsid w:val="004E6ECA"/>
    <w:rsid w:val="004F3951"/>
    <w:rsid w:val="00501C86"/>
    <w:rsid w:val="005049D3"/>
    <w:rsid w:val="00506023"/>
    <w:rsid w:val="005077D5"/>
    <w:rsid w:val="00507EF3"/>
    <w:rsid w:val="0051014F"/>
    <w:rsid w:val="005112E0"/>
    <w:rsid w:val="00514881"/>
    <w:rsid w:val="005238DE"/>
    <w:rsid w:val="005327CF"/>
    <w:rsid w:val="005331F7"/>
    <w:rsid w:val="00534BF5"/>
    <w:rsid w:val="00535842"/>
    <w:rsid w:val="005379D1"/>
    <w:rsid w:val="00540029"/>
    <w:rsid w:val="00541B69"/>
    <w:rsid w:val="00545FE6"/>
    <w:rsid w:val="0054622D"/>
    <w:rsid w:val="0055326B"/>
    <w:rsid w:val="005555E0"/>
    <w:rsid w:val="00561A1E"/>
    <w:rsid w:val="005637E0"/>
    <w:rsid w:val="005643DE"/>
    <w:rsid w:val="005647AF"/>
    <w:rsid w:val="00566728"/>
    <w:rsid w:val="005667F1"/>
    <w:rsid w:val="00567067"/>
    <w:rsid w:val="00572802"/>
    <w:rsid w:val="00582815"/>
    <w:rsid w:val="00583965"/>
    <w:rsid w:val="005857DF"/>
    <w:rsid w:val="005913EC"/>
    <w:rsid w:val="00591F4D"/>
    <w:rsid w:val="00592809"/>
    <w:rsid w:val="00596E28"/>
    <w:rsid w:val="005A01CE"/>
    <w:rsid w:val="005A4FD8"/>
    <w:rsid w:val="005A70E4"/>
    <w:rsid w:val="005B2262"/>
    <w:rsid w:val="005B596B"/>
    <w:rsid w:val="005C08B6"/>
    <w:rsid w:val="005C3553"/>
    <w:rsid w:val="005C3C64"/>
    <w:rsid w:val="005C63A6"/>
    <w:rsid w:val="005C7F0A"/>
    <w:rsid w:val="005D4D16"/>
    <w:rsid w:val="005D4F4C"/>
    <w:rsid w:val="005D7983"/>
    <w:rsid w:val="005E2606"/>
    <w:rsid w:val="005E2C70"/>
    <w:rsid w:val="005E4A80"/>
    <w:rsid w:val="005E5252"/>
    <w:rsid w:val="005F039E"/>
    <w:rsid w:val="00603B14"/>
    <w:rsid w:val="006069D9"/>
    <w:rsid w:val="0061527F"/>
    <w:rsid w:val="006166AE"/>
    <w:rsid w:val="0062017C"/>
    <w:rsid w:val="00620508"/>
    <w:rsid w:val="00626624"/>
    <w:rsid w:val="006277C8"/>
    <w:rsid w:val="006334E0"/>
    <w:rsid w:val="00634F59"/>
    <w:rsid w:val="00636D87"/>
    <w:rsid w:val="00657DDA"/>
    <w:rsid w:val="00665A5B"/>
    <w:rsid w:val="00671AA2"/>
    <w:rsid w:val="00673930"/>
    <w:rsid w:val="00675A37"/>
    <w:rsid w:val="00684415"/>
    <w:rsid w:val="00693103"/>
    <w:rsid w:val="00693BF4"/>
    <w:rsid w:val="00694E77"/>
    <w:rsid w:val="00695DA2"/>
    <w:rsid w:val="006A0B36"/>
    <w:rsid w:val="006A19B8"/>
    <w:rsid w:val="006A3C20"/>
    <w:rsid w:val="006C0B89"/>
    <w:rsid w:val="006C2566"/>
    <w:rsid w:val="006D2B82"/>
    <w:rsid w:val="006D58CF"/>
    <w:rsid w:val="006D59CF"/>
    <w:rsid w:val="006E02EB"/>
    <w:rsid w:val="006E1517"/>
    <w:rsid w:val="006E1E34"/>
    <w:rsid w:val="006E4942"/>
    <w:rsid w:val="006F3E2B"/>
    <w:rsid w:val="006F6589"/>
    <w:rsid w:val="006F6D47"/>
    <w:rsid w:val="00703868"/>
    <w:rsid w:val="00706C2B"/>
    <w:rsid w:val="0071509C"/>
    <w:rsid w:val="00716966"/>
    <w:rsid w:val="00721E40"/>
    <w:rsid w:val="0073455B"/>
    <w:rsid w:val="00735B73"/>
    <w:rsid w:val="00735DDC"/>
    <w:rsid w:val="0074283E"/>
    <w:rsid w:val="00742F96"/>
    <w:rsid w:val="00743A1F"/>
    <w:rsid w:val="00743D61"/>
    <w:rsid w:val="00746A9B"/>
    <w:rsid w:val="0074781A"/>
    <w:rsid w:val="00754394"/>
    <w:rsid w:val="00760AE7"/>
    <w:rsid w:val="00763833"/>
    <w:rsid w:val="00765287"/>
    <w:rsid w:val="00775F4F"/>
    <w:rsid w:val="00776CD6"/>
    <w:rsid w:val="00780CBF"/>
    <w:rsid w:val="00783E68"/>
    <w:rsid w:val="00785F32"/>
    <w:rsid w:val="00793C79"/>
    <w:rsid w:val="00795ECE"/>
    <w:rsid w:val="007A584D"/>
    <w:rsid w:val="007A6094"/>
    <w:rsid w:val="007B3C9C"/>
    <w:rsid w:val="007B724C"/>
    <w:rsid w:val="007C1152"/>
    <w:rsid w:val="007C4F69"/>
    <w:rsid w:val="007C588B"/>
    <w:rsid w:val="007C7735"/>
    <w:rsid w:val="007D018F"/>
    <w:rsid w:val="007D088A"/>
    <w:rsid w:val="007D10CF"/>
    <w:rsid w:val="007D1CF7"/>
    <w:rsid w:val="007D7981"/>
    <w:rsid w:val="007E02EF"/>
    <w:rsid w:val="007E4BD5"/>
    <w:rsid w:val="007E5ABB"/>
    <w:rsid w:val="007E6CBC"/>
    <w:rsid w:val="007E6E3D"/>
    <w:rsid w:val="007F41C5"/>
    <w:rsid w:val="007F7DE4"/>
    <w:rsid w:val="00802B9A"/>
    <w:rsid w:val="00802F76"/>
    <w:rsid w:val="00804BFC"/>
    <w:rsid w:val="00804E76"/>
    <w:rsid w:val="0080707C"/>
    <w:rsid w:val="00810EEB"/>
    <w:rsid w:val="008162AF"/>
    <w:rsid w:val="008248B1"/>
    <w:rsid w:val="00831E32"/>
    <w:rsid w:val="008344CE"/>
    <w:rsid w:val="00834AA2"/>
    <w:rsid w:val="00836B6D"/>
    <w:rsid w:val="0083746E"/>
    <w:rsid w:val="00841B29"/>
    <w:rsid w:val="00841B43"/>
    <w:rsid w:val="0084447E"/>
    <w:rsid w:val="008634B0"/>
    <w:rsid w:val="00871F37"/>
    <w:rsid w:val="00873DAA"/>
    <w:rsid w:val="008816E8"/>
    <w:rsid w:val="0088297D"/>
    <w:rsid w:val="00882B9C"/>
    <w:rsid w:val="008854B0"/>
    <w:rsid w:val="00885CF5"/>
    <w:rsid w:val="0089088E"/>
    <w:rsid w:val="00890D71"/>
    <w:rsid w:val="00896D7F"/>
    <w:rsid w:val="008A3157"/>
    <w:rsid w:val="008A34EF"/>
    <w:rsid w:val="008B22BA"/>
    <w:rsid w:val="008B327F"/>
    <w:rsid w:val="008B46F2"/>
    <w:rsid w:val="008B473C"/>
    <w:rsid w:val="008C0FFC"/>
    <w:rsid w:val="008C1981"/>
    <w:rsid w:val="008D2E2A"/>
    <w:rsid w:val="008D6A7E"/>
    <w:rsid w:val="008D6F60"/>
    <w:rsid w:val="008E0068"/>
    <w:rsid w:val="008E1A76"/>
    <w:rsid w:val="008E1CE1"/>
    <w:rsid w:val="008E3FD0"/>
    <w:rsid w:val="008E4782"/>
    <w:rsid w:val="008F03DE"/>
    <w:rsid w:val="008F10F2"/>
    <w:rsid w:val="008F2F70"/>
    <w:rsid w:val="008F5BE0"/>
    <w:rsid w:val="00900BAA"/>
    <w:rsid w:val="00900D2F"/>
    <w:rsid w:val="00901C33"/>
    <w:rsid w:val="0090560C"/>
    <w:rsid w:val="00906289"/>
    <w:rsid w:val="0091499F"/>
    <w:rsid w:val="00916E4D"/>
    <w:rsid w:val="009321AE"/>
    <w:rsid w:val="009403EE"/>
    <w:rsid w:val="00942055"/>
    <w:rsid w:val="00943687"/>
    <w:rsid w:val="00951643"/>
    <w:rsid w:val="0095395E"/>
    <w:rsid w:val="00955677"/>
    <w:rsid w:val="00966B5D"/>
    <w:rsid w:val="00967B2C"/>
    <w:rsid w:val="009713D4"/>
    <w:rsid w:val="009855F1"/>
    <w:rsid w:val="009858BB"/>
    <w:rsid w:val="0099355E"/>
    <w:rsid w:val="0099420D"/>
    <w:rsid w:val="009955D0"/>
    <w:rsid w:val="009A10C2"/>
    <w:rsid w:val="009A1535"/>
    <w:rsid w:val="009A21A4"/>
    <w:rsid w:val="009B016E"/>
    <w:rsid w:val="009B7BFB"/>
    <w:rsid w:val="009C0EA3"/>
    <w:rsid w:val="009C1A4C"/>
    <w:rsid w:val="009C4FC6"/>
    <w:rsid w:val="009C562A"/>
    <w:rsid w:val="009D0B2A"/>
    <w:rsid w:val="009D5F00"/>
    <w:rsid w:val="009E1FEA"/>
    <w:rsid w:val="009E3C68"/>
    <w:rsid w:val="009E698F"/>
    <w:rsid w:val="009F0AF0"/>
    <w:rsid w:val="009F710C"/>
    <w:rsid w:val="00A013E4"/>
    <w:rsid w:val="00A02CEA"/>
    <w:rsid w:val="00A06B52"/>
    <w:rsid w:val="00A151CD"/>
    <w:rsid w:val="00A27EAB"/>
    <w:rsid w:val="00A30C52"/>
    <w:rsid w:val="00A42733"/>
    <w:rsid w:val="00A45CF6"/>
    <w:rsid w:val="00A46244"/>
    <w:rsid w:val="00A46CDB"/>
    <w:rsid w:val="00A50B1E"/>
    <w:rsid w:val="00A56248"/>
    <w:rsid w:val="00A57445"/>
    <w:rsid w:val="00A60184"/>
    <w:rsid w:val="00A602B3"/>
    <w:rsid w:val="00A640FF"/>
    <w:rsid w:val="00A64960"/>
    <w:rsid w:val="00A65404"/>
    <w:rsid w:val="00A74AB9"/>
    <w:rsid w:val="00A8419B"/>
    <w:rsid w:val="00A904D7"/>
    <w:rsid w:val="00A97336"/>
    <w:rsid w:val="00A97486"/>
    <w:rsid w:val="00AA1E4E"/>
    <w:rsid w:val="00AA373F"/>
    <w:rsid w:val="00AA3A3F"/>
    <w:rsid w:val="00AA4274"/>
    <w:rsid w:val="00AA6FFF"/>
    <w:rsid w:val="00AA7F00"/>
    <w:rsid w:val="00AC5E63"/>
    <w:rsid w:val="00AD4725"/>
    <w:rsid w:val="00AE1B18"/>
    <w:rsid w:val="00AE7610"/>
    <w:rsid w:val="00AF01CE"/>
    <w:rsid w:val="00AF0B7E"/>
    <w:rsid w:val="00AF3600"/>
    <w:rsid w:val="00AF3853"/>
    <w:rsid w:val="00AF78C7"/>
    <w:rsid w:val="00B02308"/>
    <w:rsid w:val="00B06B73"/>
    <w:rsid w:val="00B10CFE"/>
    <w:rsid w:val="00B113B0"/>
    <w:rsid w:val="00B12834"/>
    <w:rsid w:val="00B160CD"/>
    <w:rsid w:val="00B2042B"/>
    <w:rsid w:val="00B27D53"/>
    <w:rsid w:val="00B33F53"/>
    <w:rsid w:val="00B34F72"/>
    <w:rsid w:val="00B366B6"/>
    <w:rsid w:val="00B37B7F"/>
    <w:rsid w:val="00B41752"/>
    <w:rsid w:val="00B4228C"/>
    <w:rsid w:val="00B423AD"/>
    <w:rsid w:val="00B45401"/>
    <w:rsid w:val="00B470B1"/>
    <w:rsid w:val="00B54565"/>
    <w:rsid w:val="00B63E7F"/>
    <w:rsid w:val="00B664E5"/>
    <w:rsid w:val="00B72529"/>
    <w:rsid w:val="00B7302F"/>
    <w:rsid w:val="00B76CD2"/>
    <w:rsid w:val="00B80BB3"/>
    <w:rsid w:val="00B82FAC"/>
    <w:rsid w:val="00B8339E"/>
    <w:rsid w:val="00B8540B"/>
    <w:rsid w:val="00B90069"/>
    <w:rsid w:val="00B903F1"/>
    <w:rsid w:val="00B94BDA"/>
    <w:rsid w:val="00B94D50"/>
    <w:rsid w:val="00B96CC3"/>
    <w:rsid w:val="00BA0242"/>
    <w:rsid w:val="00BA44C0"/>
    <w:rsid w:val="00BA7DFC"/>
    <w:rsid w:val="00BB1041"/>
    <w:rsid w:val="00BB2A2C"/>
    <w:rsid w:val="00BB3BAE"/>
    <w:rsid w:val="00BB4B99"/>
    <w:rsid w:val="00BB5054"/>
    <w:rsid w:val="00BB72FB"/>
    <w:rsid w:val="00BC326B"/>
    <w:rsid w:val="00BD3AA3"/>
    <w:rsid w:val="00BD5E1F"/>
    <w:rsid w:val="00BE0BB8"/>
    <w:rsid w:val="00BE117C"/>
    <w:rsid w:val="00BF66E9"/>
    <w:rsid w:val="00BF7CCF"/>
    <w:rsid w:val="00C01C98"/>
    <w:rsid w:val="00C01E2E"/>
    <w:rsid w:val="00C03DB0"/>
    <w:rsid w:val="00C06064"/>
    <w:rsid w:val="00C11900"/>
    <w:rsid w:val="00C16A0A"/>
    <w:rsid w:val="00C17291"/>
    <w:rsid w:val="00C17894"/>
    <w:rsid w:val="00C232E1"/>
    <w:rsid w:val="00C33769"/>
    <w:rsid w:val="00C35CB6"/>
    <w:rsid w:val="00C409B4"/>
    <w:rsid w:val="00C41BCB"/>
    <w:rsid w:val="00C53F01"/>
    <w:rsid w:val="00C5572B"/>
    <w:rsid w:val="00C57815"/>
    <w:rsid w:val="00C6095C"/>
    <w:rsid w:val="00C60DEC"/>
    <w:rsid w:val="00C67CA0"/>
    <w:rsid w:val="00C724CA"/>
    <w:rsid w:val="00C749C4"/>
    <w:rsid w:val="00C77FA2"/>
    <w:rsid w:val="00C8356B"/>
    <w:rsid w:val="00C925B1"/>
    <w:rsid w:val="00C9331D"/>
    <w:rsid w:val="00C97F90"/>
    <w:rsid w:val="00CA4852"/>
    <w:rsid w:val="00CA554A"/>
    <w:rsid w:val="00CA5BAA"/>
    <w:rsid w:val="00CC0724"/>
    <w:rsid w:val="00CC0FB5"/>
    <w:rsid w:val="00CC1B2B"/>
    <w:rsid w:val="00CC39AE"/>
    <w:rsid w:val="00CD0C4A"/>
    <w:rsid w:val="00CD35BF"/>
    <w:rsid w:val="00CD3885"/>
    <w:rsid w:val="00CE0121"/>
    <w:rsid w:val="00CE0CCE"/>
    <w:rsid w:val="00CE1FD1"/>
    <w:rsid w:val="00CE6B58"/>
    <w:rsid w:val="00CF22B2"/>
    <w:rsid w:val="00CF3454"/>
    <w:rsid w:val="00CF5B8D"/>
    <w:rsid w:val="00CF73D6"/>
    <w:rsid w:val="00D01FEE"/>
    <w:rsid w:val="00D029F7"/>
    <w:rsid w:val="00D049A3"/>
    <w:rsid w:val="00D04F5B"/>
    <w:rsid w:val="00D10EDB"/>
    <w:rsid w:val="00D1123F"/>
    <w:rsid w:val="00D16001"/>
    <w:rsid w:val="00D16511"/>
    <w:rsid w:val="00D2537A"/>
    <w:rsid w:val="00D268C4"/>
    <w:rsid w:val="00D26954"/>
    <w:rsid w:val="00D31351"/>
    <w:rsid w:val="00D317CB"/>
    <w:rsid w:val="00D33C2A"/>
    <w:rsid w:val="00D36CB8"/>
    <w:rsid w:val="00D468CD"/>
    <w:rsid w:val="00D504E9"/>
    <w:rsid w:val="00D543DB"/>
    <w:rsid w:val="00D619DA"/>
    <w:rsid w:val="00D645FD"/>
    <w:rsid w:val="00D728A9"/>
    <w:rsid w:val="00D732C6"/>
    <w:rsid w:val="00D75AAD"/>
    <w:rsid w:val="00D805C0"/>
    <w:rsid w:val="00D80CE8"/>
    <w:rsid w:val="00D91ABA"/>
    <w:rsid w:val="00DA0BB8"/>
    <w:rsid w:val="00DA42D8"/>
    <w:rsid w:val="00DB483E"/>
    <w:rsid w:val="00DB48BD"/>
    <w:rsid w:val="00DB4CE6"/>
    <w:rsid w:val="00DC4CEE"/>
    <w:rsid w:val="00DD043E"/>
    <w:rsid w:val="00DE0686"/>
    <w:rsid w:val="00DE4926"/>
    <w:rsid w:val="00DE6A11"/>
    <w:rsid w:val="00DF04AC"/>
    <w:rsid w:val="00DF2EC9"/>
    <w:rsid w:val="00DF54E3"/>
    <w:rsid w:val="00DF6566"/>
    <w:rsid w:val="00E126DE"/>
    <w:rsid w:val="00E146E0"/>
    <w:rsid w:val="00E1500B"/>
    <w:rsid w:val="00E16156"/>
    <w:rsid w:val="00E17651"/>
    <w:rsid w:val="00E204CB"/>
    <w:rsid w:val="00E21BCF"/>
    <w:rsid w:val="00E3092C"/>
    <w:rsid w:val="00E31880"/>
    <w:rsid w:val="00E362B9"/>
    <w:rsid w:val="00E370A1"/>
    <w:rsid w:val="00E37EF0"/>
    <w:rsid w:val="00E40859"/>
    <w:rsid w:val="00E443B1"/>
    <w:rsid w:val="00E5014F"/>
    <w:rsid w:val="00E541E8"/>
    <w:rsid w:val="00E54FB1"/>
    <w:rsid w:val="00E705E4"/>
    <w:rsid w:val="00E74A3D"/>
    <w:rsid w:val="00E82EB5"/>
    <w:rsid w:val="00E85526"/>
    <w:rsid w:val="00E9302A"/>
    <w:rsid w:val="00E96A8C"/>
    <w:rsid w:val="00EA7750"/>
    <w:rsid w:val="00EB609B"/>
    <w:rsid w:val="00EC2C78"/>
    <w:rsid w:val="00EC3182"/>
    <w:rsid w:val="00EC3AC1"/>
    <w:rsid w:val="00EC40B2"/>
    <w:rsid w:val="00EC58F9"/>
    <w:rsid w:val="00ED03AA"/>
    <w:rsid w:val="00ED5B2A"/>
    <w:rsid w:val="00EE11F3"/>
    <w:rsid w:val="00EE6EB6"/>
    <w:rsid w:val="00EF24BF"/>
    <w:rsid w:val="00EF2599"/>
    <w:rsid w:val="00EF66E5"/>
    <w:rsid w:val="00EF6E4B"/>
    <w:rsid w:val="00F014F5"/>
    <w:rsid w:val="00F102C8"/>
    <w:rsid w:val="00F11A8A"/>
    <w:rsid w:val="00F11CB8"/>
    <w:rsid w:val="00F13CAD"/>
    <w:rsid w:val="00F14DD5"/>
    <w:rsid w:val="00F215F7"/>
    <w:rsid w:val="00F24AFE"/>
    <w:rsid w:val="00F318FD"/>
    <w:rsid w:val="00F34B75"/>
    <w:rsid w:val="00F34BA1"/>
    <w:rsid w:val="00F4313E"/>
    <w:rsid w:val="00F436B1"/>
    <w:rsid w:val="00F44AE5"/>
    <w:rsid w:val="00F54044"/>
    <w:rsid w:val="00F554D6"/>
    <w:rsid w:val="00F64B09"/>
    <w:rsid w:val="00F65417"/>
    <w:rsid w:val="00F71859"/>
    <w:rsid w:val="00F76B82"/>
    <w:rsid w:val="00F83B1A"/>
    <w:rsid w:val="00F862BC"/>
    <w:rsid w:val="00F92387"/>
    <w:rsid w:val="00F928A9"/>
    <w:rsid w:val="00F961A9"/>
    <w:rsid w:val="00F96916"/>
    <w:rsid w:val="00FA2ACE"/>
    <w:rsid w:val="00FA38AD"/>
    <w:rsid w:val="00FA6C38"/>
    <w:rsid w:val="00FA74C4"/>
    <w:rsid w:val="00FB0300"/>
    <w:rsid w:val="00FC0699"/>
    <w:rsid w:val="00FC0A4E"/>
    <w:rsid w:val="00FC1438"/>
    <w:rsid w:val="00FC2D53"/>
    <w:rsid w:val="00FC474D"/>
    <w:rsid w:val="00FC75CE"/>
    <w:rsid w:val="00FD032A"/>
    <w:rsid w:val="00FD0B02"/>
    <w:rsid w:val="00FD3126"/>
    <w:rsid w:val="00FE11BB"/>
    <w:rsid w:val="00FE3B25"/>
    <w:rsid w:val="00FE48D9"/>
    <w:rsid w:val="00FE5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8FBE"/>
  <w15:docId w15:val="{059D9043-C213-4A80-8002-7B582474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746E"/>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3">
    <w:name w:val="heading 3"/>
    <w:basedOn w:val="a2"/>
    <w:next w:val="a2"/>
    <w:link w:val="30"/>
    <w:qFormat/>
    <w:rsid w:val="005E2C70"/>
    <w:pPr>
      <w:keepNext/>
      <w:spacing w:before="120" w:after="60"/>
      <w:jc w:val="center"/>
      <w:outlineLvl w:val="2"/>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rsid w:val="005E2C70"/>
    <w:rPr>
      <w:rFonts w:ascii="Times New Roman" w:eastAsia="Times New Roman" w:hAnsi="Times New Roman" w:cs="Times New Roman"/>
      <w:b/>
      <w:sz w:val="24"/>
      <w:szCs w:val="24"/>
      <w:lang w:eastAsia="ru-RU"/>
    </w:rPr>
  </w:style>
  <w:style w:type="character" w:customStyle="1" w:styleId="a6">
    <w:name w:val="Обычный (ф) Знак Знак"/>
    <w:qFormat/>
    <w:rsid w:val="005E2C70"/>
    <w:rPr>
      <w:sz w:val="24"/>
      <w:szCs w:val="24"/>
      <w:lang w:val="ru-RU" w:eastAsia="ru-RU" w:bidi="ar-SA"/>
    </w:rPr>
  </w:style>
  <w:style w:type="character" w:customStyle="1" w:styleId="a7">
    <w:name w:val="курсив (ф) Знак Знак"/>
    <w:qFormat/>
    <w:rsid w:val="005E2C70"/>
    <w:rPr>
      <w:i/>
      <w:sz w:val="24"/>
      <w:szCs w:val="24"/>
      <w:lang w:val="ru-RU" w:eastAsia="ru-RU" w:bidi="ar-SA"/>
    </w:rPr>
  </w:style>
  <w:style w:type="paragraph" w:styleId="a8">
    <w:name w:val="Body Text"/>
    <w:basedOn w:val="a2"/>
    <w:link w:val="1"/>
    <w:rsid w:val="005E2C70"/>
    <w:pPr>
      <w:spacing w:after="120"/>
    </w:pPr>
  </w:style>
  <w:style w:type="character" w:customStyle="1" w:styleId="1">
    <w:name w:val="Основной текст Знак1"/>
    <w:basedOn w:val="a3"/>
    <w:link w:val="a8"/>
    <w:rsid w:val="005E2C70"/>
    <w:rPr>
      <w:rFonts w:ascii="Times New Roman" w:eastAsia="Times New Roman" w:hAnsi="Times New Roman" w:cs="Times New Roman"/>
      <w:sz w:val="24"/>
      <w:szCs w:val="24"/>
      <w:lang w:eastAsia="ru-RU"/>
    </w:rPr>
  </w:style>
  <w:style w:type="character" w:customStyle="1" w:styleId="a9">
    <w:name w:val="Основной текст Знак"/>
    <w:basedOn w:val="a3"/>
    <w:uiPriority w:val="99"/>
    <w:semiHidden/>
    <w:rsid w:val="005E2C70"/>
    <w:rPr>
      <w:rFonts w:ascii="Times New Roman" w:eastAsia="Times New Roman" w:hAnsi="Times New Roman" w:cs="Times New Roman"/>
      <w:sz w:val="24"/>
      <w:szCs w:val="24"/>
      <w:lang w:eastAsia="ru-RU"/>
    </w:rPr>
  </w:style>
  <w:style w:type="paragraph" w:customStyle="1" w:styleId="10">
    <w:name w:val="Заголовок 1 (ф)"/>
    <w:basedOn w:val="a2"/>
    <w:qFormat/>
    <w:rsid w:val="005E2C70"/>
    <w:pPr>
      <w:spacing w:after="240"/>
      <w:ind w:firstLine="0"/>
      <w:jc w:val="center"/>
    </w:pPr>
    <w:rPr>
      <w:b/>
      <w:caps/>
      <w:sz w:val="28"/>
      <w:szCs w:val="28"/>
    </w:rPr>
  </w:style>
  <w:style w:type="paragraph" w:customStyle="1" w:styleId="aa">
    <w:name w:val="Обычный (ф)"/>
    <w:basedOn w:val="a2"/>
    <w:qFormat/>
    <w:rsid w:val="005E2C70"/>
  </w:style>
  <w:style w:type="paragraph" w:customStyle="1" w:styleId="2">
    <w:name w:val="Таблица 2 (ф)"/>
    <w:basedOn w:val="a2"/>
    <w:qFormat/>
    <w:rsid w:val="005E2C70"/>
    <w:pPr>
      <w:spacing w:before="20" w:after="20"/>
      <w:ind w:firstLine="0"/>
      <w:jc w:val="center"/>
    </w:pPr>
  </w:style>
  <w:style w:type="paragraph" w:customStyle="1" w:styleId="a">
    <w:name w:val="маркированный (ф)"/>
    <w:basedOn w:val="a2"/>
    <w:qFormat/>
    <w:rsid w:val="005E2C70"/>
    <w:pPr>
      <w:numPr>
        <w:numId w:val="1"/>
      </w:numPr>
    </w:pPr>
  </w:style>
  <w:style w:type="paragraph" w:customStyle="1" w:styleId="ab">
    <w:name w:val="Простой"/>
    <w:basedOn w:val="a2"/>
    <w:qFormat/>
    <w:rsid w:val="005E2C70"/>
    <w:rPr>
      <w:sz w:val="28"/>
      <w:szCs w:val="20"/>
    </w:rPr>
  </w:style>
  <w:style w:type="paragraph" w:customStyle="1" w:styleId="ac">
    <w:name w:val="Обычный_по_ширине"/>
    <w:basedOn w:val="a2"/>
    <w:qFormat/>
    <w:rsid w:val="005E2C70"/>
    <w:pPr>
      <w:spacing w:before="120"/>
      <w:ind w:firstLine="720"/>
    </w:pPr>
    <w:rPr>
      <w:szCs w:val="20"/>
    </w:rPr>
  </w:style>
  <w:style w:type="paragraph" w:styleId="ad">
    <w:name w:val="footer"/>
    <w:basedOn w:val="a2"/>
    <w:link w:val="ae"/>
    <w:rsid w:val="005E2C70"/>
    <w:pPr>
      <w:tabs>
        <w:tab w:val="center" w:pos="4677"/>
        <w:tab w:val="right" w:pos="9355"/>
      </w:tabs>
    </w:pPr>
  </w:style>
  <w:style w:type="character" w:customStyle="1" w:styleId="ae">
    <w:name w:val="Нижний колонтитул Знак"/>
    <w:basedOn w:val="a3"/>
    <w:link w:val="ad"/>
    <w:rsid w:val="005E2C70"/>
    <w:rPr>
      <w:rFonts w:ascii="Times New Roman" w:eastAsia="Times New Roman" w:hAnsi="Times New Roman" w:cs="Times New Roman"/>
      <w:sz w:val="24"/>
      <w:szCs w:val="24"/>
      <w:lang w:eastAsia="ru-RU"/>
    </w:rPr>
  </w:style>
  <w:style w:type="paragraph" w:styleId="af">
    <w:name w:val="header"/>
    <w:basedOn w:val="a2"/>
    <w:link w:val="af0"/>
    <w:uiPriority w:val="99"/>
    <w:rsid w:val="005E2C70"/>
    <w:pPr>
      <w:tabs>
        <w:tab w:val="center" w:pos="4677"/>
        <w:tab w:val="right" w:pos="9355"/>
      </w:tabs>
    </w:pPr>
  </w:style>
  <w:style w:type="character" w:customStyle="1" w:styleId="af0">
    <w:name w:val="Верхний колонтитул Знак"/>
    <w:basedOn w:val="a3"/>
    <w:link w:val="af"/>
    <w:uiPriority w:val="99"/>
    <w:rsid w:val="005E2C70"/>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5E2C70"/>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rsid w:val="005E2C70"/>
    <w:rPr>
      <w:rFonts w:ascii="Arial" w:eastAsia="Times New Roman" w:hAnsi="Arial" w:cs="Arial"/>
      <w:sz w:val="20"/>
      <w:szCs w:val="20"/>
      <w:lang w:eastAsia="ru-RU"/>
    </w:rPr>
  </w:style>
  <w:style w:type="paragraph" w:styleId="a1">
    <w:name w:val="List Bullet"/>
    <w:basedOn w:val="a2"/>
    <w:uiPriority w:val="99"/>
    <w:unhideWhenUsed/>
    <w:qFormat/>
    <w:rsid w:val="005E2C70"/>
    <w:pPr>
      <w:numPr>
        <w:numId w:val="2"/>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2"/>
    <w:uiPriority w:val="99"/>
    <w:unhideWhenUsed/>
    <w:qFormat/>
    <w:rsid w:val="005E2C70"/>
    <w:pPr>
      <w:numPr>
        <w:numId w:val="3"/>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character" w:styleId="af1">
    <w:name w:val="Hyperlink"/>
    <w:basedOn w:val="a3"/>
    <w:uiPriority w:val="99"/>
    <w:unhideWhenUsed/>
    <w:rsid w:val="005913EC"/>
    <w:rPr>
      <w:color w:val="0000FF"/>
      <w:u w:val="single"/>
    </w:rPr>
  </w:style>
  <w:style w:type="character" w:styleId="af2">
    <w:name w:val="annotation reference"/>
    <w:basedOn w:val="a3"/>
    <w:semiHidden/>
    <w:unhideWhenUsed/>
    <w:qFormat/>
    <w:rsid w:val="005913EC"/>
    <w:rPr>
      <w:sz w:val="16"/>
      <w:szCs w:val="16"/>
    </w:rPr>
  </w:style>
  <w:style w:type="paragraph" w:styleId="af3">
    <w:name w:val="annotation text"/>
    <w:basedOn w:val="a2"/>
    <w:link w:val="af4"/>
    <w:semiHidden/>
    <w:unhideWhenUsed/>
    <w:qFormat/>
    <w:rsid w:val="005913EC"/>
    <w:rPr>
      <w:sz w:val="20"/>
      <w:szCs w:val="20"/>
    </w:rPr>
  </w:style>
  <w:style w:type="character" w:customStyle="1" w:styleId="af4">
    <w:name w:val="Текст примечания Знак"/>
    <w:basedOn w:val="a3"/>
    <w:link w:val="af3"/>
    <w:semiHidden/>
    <w:rsid w:val="005913EC"/>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913EC"/>
    <w:rPr>
      <w:b/>
      <w:bCs/>
    </w:rPr>
  </w:style>
  <w:style w:type="character" w:customStyle="1" w:styleId="af6">
    <w:name w:val="Тема примечания Знак"/>
    <w:basedOn w:val="af4"/>
    <w:link w:val="af5"/>
    <w:uiPriority w:val="99"/>
    <w:semiHidden/>
    <w:rsid w:val="005913EC"/>
    <w:rPr>
      <w:rFonts w:ascii="Times New Roman" w:eastAsia="Times New Roman" w:hAnsi="Times New Roman" w:cs="Times New Roman"/>
      <w:b/>
      <w:bCs/>
      <w:sz w:val="20"/>
      <w:szCs w:val="20"/>
      <w:lang w:eastAsia="ru-RU"/>
    </w:rPr>
  </w:style>
  <w:style w:type="paragraph" w:styleId="af7">
    <w:name w:val="Balloon Text"/>
    <w:basedOn w:val="a2"/>
    <w:link w:val="af8"/>
    <w:uiPriority w:val="99"/>
    <w:semiHidden/>
    <w:unhideWhenUsed/>
    <w:rsid w:val="005913EC"/>
    <w:rPr>
      <w:rFonts w:ascii="Segoe UI" w:hAnsi="Segoe UI" w:cs="Segoe UI"/>
      <w:sz w:val="18"/>
      <w:szCs w:val="18"/>
    </w:rPr>
  </w:style>
  <w:style w:type="character" w:customStyle="1" w:styleId="af8">
    <w:name w:val="Текст выноски Знак"/>
    <w:basedOn w:val="a3"/>
    <w:link w:val="af7"/>
    <w:uiPriority w:val="99"/>
    <w:semiHidden/>
    <w:rsid w:val="005913EC"/>
    <w:rPr>
      <w:rFonts w:ascii="Segoe UI" w:eastAsia="Times New Roman" w:hAnsi="Segoe UI" w:cs="Segoe UI"/>
      <w:sz w:val="18"/>
      <w:szCs w:val="18"/>
      <w:lang w:eastAsia="ru-RU"/>
    </w:rPr>
  </w:style>
  <w:style w:type="paragraph" w:styleId="af9">
    <w:name w:val="footnote text"/>
    <w:basedOn w:val="a2"/>
    <w:link w:val="afa"/>
    <w:semiHidden/>
    <w:rsid w:val="0061527F"/>
  </w:style>
  <w:style w:type="character" w:customStyle="1" w:styleId="afa">
    <w:name w:val="Текст сноски Знак"/>
    <w:basedOn w:val="a3"/>
    <w:link w:val="af9"/>
    <w:semiHidden/>
    <w:rsid w:val="0061527F"/>
    <w:rPr>
      <w:rFonts w:ascii="Times New Roman" w:eastAsia="Times New Roman" w:hAnsi="Times New Roman" w:cs="Times New Roman"/>
      <w:sz w:val="24"/>
      <w:szCs w:val="24"/>
      <w:lang w:eastAsia="ru-RU"/>
    </w:rPr>
  </w:style>
  <w:style w:type="character" w:styleId="afb">
    <w:name w:val="footnote reference"/>
    <w:semiHidden/>
    <w:rsid w:val="00615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507">
      <w:bodyDiv w:val="1"/>
      <w:marLeft w:val="0"/>
      <w:marRight w:val="0"/>
      <w:marTop w:val="0"/>
      <w:marBottom w:val="0"/>
      <w:divBdr>
        <w:top w:val="none" w:sz="0" w:space="0" w:color="auto"/>
        <w:left w:val="none" w:sz="0" w:space="0" w:color="auto"/>
        <w:bottom w:val="none" w:sz="0" w:space="0" w:color="auto"/>
        <w:right w:val="none" w:sz="0" w:space="0" w:color="auto"/>
      </w:divBdr>
    </w:div>
    <w:div w:id="22096177">
      <w:bodyDiv w:val="1"/>
      <w:marLeft w:val="0"/>
      <w:marRight w:val="0"/>
      <w:marTop w:val="0"/>
      <w:marBottom w:val="0"/>
      <w:divBdr>
        <w:top w:val="none" w:sz="0" w:space="0" w:color="auto"/>
        <w:left w:val="none" w:sz="0" w:space="0" w:color="auto"/>
        <w:bottom w:val="none" w:sz="0" w:space="0" w:color="auto"/>
        <w:right w:val="none" w:sz="0" w:space="0" w:color="auto"/>
      </w:divBdr>
    </w:div>
    <w:div w:id="58017965">
      <w:bodyDiv w:val="1"/>
      <w:marLeft w:val="0"/>
      <w:marRight w:val="0"/>
      <w:marTop w:val="0"/>
      <w:marBottom w:val="0"/>
      <w:divBdr>
        <w:top w:val="none" w:sz="0" w:space="0" w:color="auto"/>
        <w:left w:val="none" w:sz="0" w:space="0" w:color="auto"/>
        <w:bottom w:val="none" w:sz="0" w:space="0" w:color="auto"/>
        <w:right w:val="none" w:sz="0" w:space="0" w:color="auto"/>
      </w:divBdr>
    </w:div>
    <w:div w:id="134568699">
      <w:bodyDiv w:val="1"/>
      <w:marLeft w:val="0"/>
      <w:marRight w:val="0"/>
      <w:marTop w:val="0"/>
      <w:marBottom w:val="0"/>
      <w:divBdr>
        <w:top w:val="none" w:sz="0" w:space="0" w:color="auto"/>
        <w:left w:val="none" w:sz="0" w:space="0" w:color="auto"/>
        <w:bottom w:val="none" w:sz="0" w:space="0" w:color="auto"/>
        <w:right w:val="none" w:sz="0" w:space="0" w:color="auto"/>
      </w:divBdr>
    </w:div>
    <w:div w:id="157429274">
      <w:bodyDiv w:val="1"/>
      <w:marLeft w:val="0"/>
      <w:marRight w:val="0"/>
      <w:marTop w:val="0"/>
      <w:marBottom w:val="0"/>
      <w:divBdr>
        <w:top w:val="none" w:sz="0" w:space="0" w:color="auto"/>
        <w:left w:val="none" w:sz="0" w:space="0" w:color="auto"/>
        <w:bottom w:val="none" w:sz="0" w:space="0" w:color="auto"/>
        <w:right w:val="none" w:sz="0" w:space="0" w:color="auto"/>
      </w:divBdr>
    </w:div>
    <w:div w:id="376243833">
      <w:bodyDiv w:val="1"/>
      <w:marLeft w:val="0"/>
      <w:marRight w:val="0"/>
      <w:marTop w:val="0"/>
      <w:marBottom w:val="0"/>
      <w:divBdr>
        <w:top w:val="none" w:sz="0" w:space="0" w:color="auto"/>
        <w:left w:val="none" w:sz="0" w:space="0" w:color="auto"/>
        <w:bottom w:val="none" w:sz="0" w:space="0" w:color="auto"/>
        <w:right w:val="none" w:sz="0" w:space="0" w:color="auto"/>
      </w:divBdr>
    </w:div>
    <w:div w:id="405491874">
      <w:bodyDiv w:val="1"/>
      <w:marLeft w:val="0"/>
      <w:marRight w:val="0"/>
      <w:marTop w:val="0"/>
      <w:marBottom w:val="0"/>
      <w:divBdr>
        <w:top w:val="none" w:sz="0" w:space="0" w:color="auto"/>
        <w:left w:val="none" w:sz="0" w:space="0" w:color="auto"/>
        <w:bottom w:val="none" w:sz="0" w:space="0" w:color="auto"/>
        <w:right w:val="none" w:sz="0" w:space="0" w:color="auto"/>
      </w:divBdr>
    </w:div>
    <w:div w:id="411437601">
      <w:bodyDiv w:val="1"/>
      <w:marLeft w:val="0"/>
      <w:marRight w:val="0"/>
      <w:marTop w:val="0"/>
      <w:marBottom w:val="0"/>
      <w:divBdr>
        <w:top w:val="none" w:sz="0" w:space="0" w:color="auto"/>
        <w:left w:val="none" w:sz="0" w:space="0" w:color="auto"/>
        <w:bottom w:val="none" w:sz="0" w:space="0" w:color="auto"/>
        <w:right w:val="none" w:sz="0" w:space="0" w:color="auto"/>
      </w:divBdr>
    </w:div>
    <w:div w:id="440422402">
      <w:bodyDiv w:val="1"/>
      <w:marLeft w:val="0"/>
      <w:marRight w:val="0"/>
      <w:marTop w:val="0"/>
      <w:marBottom w:val="0"/>
      <w:divBdr>
        <w:top w:val="none" w:sz="0" w:space="0" w:color="auto"/>
        <w:left w:val="none" w:sz="0" w:space="0" w:color="auto"/>
        <w:bottom w:val="none" w:sz="0" w:space="0" w:color="auto"/>
        <w:right w:val="none" w:sz="0" w:space="0" w:color="auto"/>
      </w:divBdr>
    </w:div>
    <w:div w:id="470564510">
      <w:bodyDiv w:val="1"/>
      <w:marLeft w:val="0"/>
      <w:marRight w:val="0"/>
      <w:marTop w:val="0"/>
      <w:marBottom w:val="0"/>
      <w:divBdr>
        <w:top w:val="none" w:sz="0" w:space="0" w:color="auto"/>
        <w:left w:val="none" w:sz="0" w:space="0" w:color="auto"/>
        <w:bottom w:val="none" w:sz="0" w:space="0" w:color="auto"/>
        <w:right w:val="none" w:sz="0" w:space="0" w:color="auto"/>
      </w:divBdr>
    </w:div>
    <w:div w:id="473909134">
      <w:bodyDiv w:val="1"/>
      <w:marLeft w:val="0"/>
      <w:marRight w:val="0"/>
      <w:marTop w:val="0"/>
      <w:marBottom w:val="0"/>
      <w:divBdr>
        <w:top w:val="none" w:sz="0" w:space="0" w:color="auto"/>
        <w:left w:val="none" w:sz="0" w:space="0" w:color="auto"/>
        <w:bottom w:val="none" w:sz="0" w:space="0" w:color="auto"/>
        <w:right w:val="none" w:sz="0" w:space="0" w:color="auto"/>
      </w:divBdr>
    </w:div>
    <w:div w:id="484442804">
      <w:bodyDiv w:val="1"/>
      <w:marLeft w:val="0"/>
      <w:marRight w:val="0"/>
      <w:marTop w:val="0"/>
      <w:marBottom w:val="0"/>
      <w:divBdr>
        <w:top w:val="none" w:sz="0" w:space="0" w:color="auto"/>
        <w:left w:val="none" w:sz="0" w:space="0" w:color="auto"/>
        <w:bottom w:val="none" w:sz="0" w:space="0" w:color="auto"/>
        <w:right w:val="none" w:sz="0" w:space="0" w:color="auto"/>
      </w:divBdr>
    </w:div>
    <w:div w:id="529759734">
      <w:bodyDiv w:val="1"/>
      <w:marLeft w:val="0"/>
      <w:marRight w:val="0"/>
      <w:marTop w:val="0"/>
      <w:marBottom w:val="0"/>
      <w:divBdr>
        <w:top w:val="none" w:sz="0" w:space="0" w:color="auto"/>
        <w:left w:val="none" w:sz="0" w:space="0" w:color="auto"/>
        <w:bottom w:val="none" w:sz="0" w:space="0" w:color="auto"/>
        <w:right w:val="none" w:sz="0" w:space="0" w:color="auto"/>
      </w:divBdr>
    </w:div>
    <w:div w:id="608124074">
      <w:bodyDiv w:val="1"/>
      <w:marLeft w:val="0"/>
      <w:marRight w:val="0"/>
      <w:marTop w:val="0"/>
      <w:marBottom w:val="0"/>
      <w:divBdr>
        <w:top w:val="none" w:sz="0" w:space="0" w:color="auto"/>
        <w:left w:val="none" w:sz="0" w:space="0" w:color="auto"/>
        <w:bottom w:val="none" w:sz="0" w:space="0" w:color="auto"/>
        <w:right w:val="none" w:sz="0" w:space="0" w:color="auto"/>
      </w:divBdr>
    </w:div>
    <w:div w:id="626087454">
      <w:bodyDiv w:val="1"/>
      <w:marLeft w:val="0"/>
      <w:marRight w:val="0"/>
      <w:marTop w:val="0"/>
      <w:marBottom w:val="0"/>
      <w:divBdr>
        <w:top w:val="none" w:sz="0" w:space="0" w:color="auto"/>
        <w:left w:val="none" w:sz="0" w:space="0" w:color="auto"/>
        <w:bottom w:val="none" w:sz="0" w:space="0" w:color="auto"/>
        <w:right w:val="none" w:sz="0" w:space="0" w:color="auto"/>
      </w:divBdr>
    </w:div>
    <w:div w:id="637300570">
      <w:bodyDiv w:val="1"/>
      <w:marLeft w:val="0"/>
      <w:marRight w:val="0"/>
      <w:marTop w:val="0"/>
      <w:marBottom w:val="0"/>
      <w:divBdr>
        <w:top w:val="none" w:sz="0" w:space="0" w:color="auto"/>
        <w:left w:val="none" w:sz="0" w:space="0" w:color="auto"/>
        <w:bottom w:val="none" w:sz="0" w:space="0" w:color="auto"/>
        <w:right w:val="none" w:sz="0" w:space="0" w:color="auto"/>
      </w:divBdr>
    </w:div>
    <w:div w:id="683485025">
      <w:bodyDiv w:val="1"/>
      <w:marLeft w:val="0"/>
      <w:marRight w:val="0"/>
      <w:marTop w:val="0"/>
      <w:marBottom w:val="0"/>
      <w:divBdr>
        <w:top w:val="none" w:sz="0" w:space="0" w:color="auto"/>
        <w:left w:val="none" w:sz="0" w:space="0" w:color="auto"/>
        <w:bottom w:val="none" w:sz="0" w:space="0" w:color="auto"/>
        <w:right w:val="none" w:sz="0" w:space="0" w:color="auto"/>
      </w:divBdr>
    </w:div>
    <w:div w:id="689333843">
      <w:bodyDiv w:val="1"/>
      <w:marLeft w:val="0"/>
      <w:marRight w:val="0"/>
      <w:marTop w:val="0"/>
      <w:marBottom w:val="0"/>
      <w:divBdr>
        <w:top w:val="none" w:sz="0" w:space="0" w:color="auto"/>
        <w:left w:val="none" w:sz="0" w:space="0" w:color="auto"/>
        <w:bottom w:val="none" w:sz="0" w:space="0" w:color="auto"/>
        <w:right w:val="none" w:sz="0" w:space="0" w:color="auto"/>
      </w:divBdr>
    </w:div>
    <w:div w:id="701903670">
      <w:bodyDiv w:val="1"/>
      <w:marLeft w:val="0"/>
      <w:marRight w:val="0"/>
      <w:marTop w:val="0"/>
      <w:marBottom w:val="0"/>
      <w:divBdr>
        <w:top w:val="none" w:sz="0" w:space="0" w:color="auto"/>
        <w:left w:val="none" w:sz="0" w:space="0" w:color="auto"/>
        <w:bottom w:val="none" w:sz="0" w:space="0" w:color="auto"/>
        <w:right w:val="none" w:sz="0" w:space="0" w:color="auto"/>
      </w:divBdr>
    </w:div>
    <w:div w:id="721947263">
      <w:bodyDiv w:val="1"/>
      <w:marLeft w:val="0"/>
      <w:marRight w:val="0"/>
      <w:marTop w:val="0"/>
      <w:marBottom w:val="0"/>
      <w:divBdr>
        <w:top w:val="none" w:sz="0" w:space="0" w:color="auto"/>
        <w:left w:val="none" w:sz="0" w:space="0" w:color="auto"/>
        <w:bottom w:val="none" w:sz="0" w:space="0" w:color="auto"/>
        <w:right w:val="none" w:sz="0" w:space="0" w:color="auto"/>
      </w:divBdr>
    </w:div>
    <w:div w:id="787087853">
      <w:bodyDiv w:val="1"/>
      <w:marLeft w:val="0"/>
      <w:marRight w:val="0"/>
      <w:marTop w:val="0"/>
      <w:marBottom w:val="0"/>
      <w:divBdr>
        <w:top w:val="none" w:sz="0" w:space="0" w:color="auto"/>
        <w:left w:val="none" w:sz="0" w:space="0" w:color="auto"/>
        <w:bottom w:val="none" w:sz="0" w:space="0" w:color="auto"/>
        <w:right w:val="none" w:sz="0" w:space="0" w:color="auto"/>
      </w:divBdr>
    </w:div>
    <w:div w:id="841428448">
      <w:bodyDiv w:val="1"/>
      <w:marLeft w:val="0"/>
      <w:marRight w:val="0"/>
      <w:marTop w:val="0"/>
      <w:marBottom w:val="0"/>
      <w:divBdr>
        <w:top w:val="none" w:sz="0" w:space="0" w:color="auto"/>
        <w:left w:val="none" w:sz="0" w:space="0" w:color="auto"/>
        <w:bottom w:val="none" w:sz="0" w:space="0" w:color="auto"/>
        <w:right w:val="none" w:sz="0" w:space="0" w:color="auto"/>
      </w:divBdr>
    </w:div>
    <w:div w:id="863597125">
      <w:bodyDiv w:val="1"/>
      <w:marLeft w:val="0"/>
      <w:marRight w:val="0"/>
      <w:marTop w:val="0"/>
      <w:marBottom w:val="0"/>
      <w:divBdr>
        <w:top w:val="none" w:sz="0" w:space="0" w:color="auto"/>
        <w:left w:val="none" w:sz="0" w:space="0" w:color="auto"/>
        <w:bottom w:val="none" w:sz="0" w:space="0" w:color="auto"/>
        <w:right w:val="none" w:sz="0" w:space="0" w:color="auto"/>
      </w:divBdr>
    </w:div>
    <w:div w:id="881478959">
      <w:bodyDiv w:val="1"/>
      <w:marLeft w:val="0"/>
      <w:marRight w:val="0"/>
      <w:marTop w:val="0"/>
      <w:marBottom w:val="0"/>
      <w:divBdr>
        <w:top w:val="none" w:sz="0" w:space="0" w:color="auto"/>
        <w:left w:val="none" w:sz="0" w:space="0" w:color="auto"/>
        <w:bottom w:val="none" w:sz="0" w:space="0" w:color="auto"/>
        <w:right w:val="none" w:sz="0" w:space="0" w:color="auto"/>
      </w:divBdr>
    </w:div>
    <w:div w:id="881597314">
      <w:bodyDiv w:val="1"/>
      <w:marLeft w:val="0"/>
      <w:marRight w:val="0"/>
      <w:marTop w:val="0"/>
      <w:marBottom w:val="0"/>
      <w:divBdr>
        <w:top w:val="none" w:sz="0" w:space="0" w:color="auto"/>
        <w:left w:val="none" w:sz="0" w:space="0" w:color="auto"/>
        <w:bottom w:val="none" w:sz="0" w:space="0" w:color="auto"/>
        <w:right w:val="none" w:sz="0" w:space="0" w:color="auto"/>
      </w:divBdr>
    </w:div>
    <w:div w:id="911163563">
      <w:bodyDiv w:val="1"/>
      <w:marLeft w:val="0"/>
      <w:marRight w:val="0"/>
      <w:marTop w:val="0"/>
      <w:marBottom w:val="0"/>
      <w:divBdr>
        <w:top w:val="none" w:sz="0" w:space="0" w:color="auto"/>
        <w:left w:val="none" w:sz="0" w:space="0" w:color="auto"/>
        <w:bottom w:val="none" w:sz="0" w:space="0" w:color="auto"/>
        <w:right w:val="none" w:sz="0" w:space="0" w:color="auto"/>
      </w:divBdr>
    </w:div>
    <w:div w:id="943339141">
      <w:bodyDiv w:val="1"/>
      <w:marLeft w:val="0"/>
      <w:marRight w:val="0"/>
      <w:marTop w:val="0"/>
      <w:marBottom w:val="0"/>
      <w:divBdr>
        <w:top w:val="none" w:sz="0" w:space="0" w:color="auto"/>
        <w:left w:val="none" w:sz="0" w:space="0" w:color="auto"/>
        <w:bottom w:val="none" w:sz="0" w:space="0" w:color="auto"/>
        <w:right w:val="none" w:sz="0" w:space="0" w:color="auto"/>
      </w:divBdr>
    </w:div>
    <w:div w:id="1081295276">
      <w:bodyDiv w:val="1"/>
      <w:marLeft w:val="0"/>
      <w:marRight w:val="0"/>
      <w:marTop w:val="0"/>
      <w:marBottom w:val="0"/>
      <w:divBdr>
        <w:top w:val="none" w:sz="0" w:space="0" w:color="auto"/>
        <w:left w:val="none" w:sz="0" w:space="0" w:color="auto"/>
        <w:bottom w:val="none" w:sz="0" w:space="0" w:color="auto"/>
        <w:right w:val="none" w:sz="0" w:space="0" w:color="auto"/>
      </w:divBdr>
    </w:div>
    <w:div w:id="1166436794">
      <w:bodyDiv w:val="1"/>
      <w:marLeft w:val="0"/>
      <w:marRight w:val="0"/>
      <w:marTop w:val="0"/>
      <w:marBottom w:val="0"/>
      <w:divBdr>
        <w:top w:val="none" w:sz="0" w:space="0" w:color="auto"/>
        <w:left w:val="none" w:sz="0" w:space="0" w:color="auto"/>
        <w:bottom w:val="none" w:sz="0" w:space="0" w:color="auto"/>
        <w:right w:val="none" w:sz="0" w:space="0" w:color="auto"/>
      </w:divBdr>
    </w:div>
    <w:div w:id="1172716824">
      <w:bodyDiv w:val="1"/>
      <w:marLeft w:val="0"/>
      <w:marRight w:val="0"/>
      <w:marTop w:val="0"/>
      <w:marBottom w:val="0"/>
      <w:divBdr>
        <w:top w:val="none" w:sz="0" w:space="0" w:color="auto"/>
        <w:left w:val="none" w:sz="0" w:space="0" w:color="auto"/>
        <w:bottom w:val="none" w:sz="0" w:space="0" w:color="auto"/>
        <w:right w:val="none" w:sz="0" w:space="0" w:color="auto"/>
      </w:divBdr>
    </w:div>
    <w:div w:id="1194617054">
      <w:bodyDiv w:val="1"/>
      <w:marLeft w:val="0"/>
      <w:marRight w:val="0"/>
      <w:marTop w:val="0"/>
      <w:marBottom w:val="0"/>
      <w:divBdr>
        <w:top w:val="none" w:sz="0" w:space="0" w:color="auto"/>
        <w:left w:val="none" w:sz="0" w:space="0" w:color="auto"/>
        <w:bottom w:val="none" w:sz="0" w:space="0" w:color="auto"/>
        <w:right w:val="none" w:sz="0" w:space="0" w:color="auto"/>
      </w:divBdr>
    </w:div>
    <w:div w:id="1214269071">
      <w:bodyDiv w:val="1"/>
      <w:marLeft w:val="0"/>
      <w:marRight w:val="0"/>
      <w:marTop w:val="0"/>
      <w:marBottom w:val="0"/>
      <w:divBdr>
        <w:top w:val="none" w:sz="0" w:space="0" w:color="auto"/>
        <w:left w:val="none" w:sz="0" w:space="0" w:color="auto"/>
        <w:bottom w:val="none" w:sz="0" w:space="0" w:color="auto"/>
        <w:right w:val="none" w:sz="0" w:space="0" w:color="auto"/>
      </w:divBdr>
    </w:div>
    <w:div w:id="1250852266">
      <w:bodyDiv w:val="1"/>
      <w:marLeft w:val="0"/>
      <w:marRight w:val="0"/>
      <w:marTop w:val="0"/>
      <w:marBottom w:val="0"/>
      <w:divBdr>
        <w:top w:val="none" w:sz="0" w:space="0" w:color="auto"/>
        <w:left w:val="none" w:sz="0" w:space="0" w:color="auto"/>
        <w:bottom w:val="none" w:sz="0" w:space="0" w:color="auto"/>
        <w:right w:val="none" w:sz="0" w:space="0" w:color="auto"/>
      </w:divBdr>
    </w:div>
    <w:div w:id="1261180181">
      <w:bodyDiv w:val="1"/>
      <w:marLeft w:val="0"/>
      <w:marRight w:val="0"/>
      <w:marTop w:val="0"/>
      <w:marBottom w:val="0"/>
      <w:divBdr>
        <w:top w:val="none" w:sz="0" w:space="0" w:color="auto"/>
        <w:left w:val="none" w:sz="0" w:space="0" w:color="auto"/>
        <w:bottom w:val="none" w:sz="0" w:space="0" w:color="auto"/>
        <w:right w:val="none" w:sz="0" w:space="0" w:color="auto"/>
      </w:divBdr>
    </w:div>
    <w:div w:id="1297447327">
      <w:bodyDiv w:val="1"/>
      <w:marLeft w:val="0"/>
      <w:marRight w:val="0"/>
      <w:marTop w:val="0"/>
      <w:marBottom w:val="0"/>
      <w:divBdr>
        <w:top w:val="none" w:sz="0" w:space="0" w:color="auto"/>
        <w:left w:val="none" w:sz="0" w:space="0" w:color="auto"/>
        <w:bottom w:val="none" w:sz="0" w:space="0" w:color="auto"/>
        <w:right w:val="none" w:sz="0" w:space="0" w:color="auto"/>
      </w:divBdr>
    </w:div>
    <w:div w:id="1320118408">
      <w:bodyDiv w:val="1"/>
      <w:marLeft w:val="0"/>
      <w:marRight w:val="0"/>
      <w:marTop w:val="0"/>
      <w:marBottom w:val="0"/>
      <w:divBdr>
        <w:top w:val="none" w:sz="0" w:space="0" w:color="auto"/>
        <w:left w:val="none" w:sz="0" w:space="0" w:color="auto"/>
        <w:bottom w:val="none" w:sz="0" w:space="0" w:color="auto"/>
        <w:right w:val="none" w:sz="0" w:space="0" w:color="auto"/>
      </w:divBdr>
    </w:div>
    <w:div w:id="1341159875">
      <w:bodyDiv w:val="1"/>
      <w:marLeft w:val="0"/>
      <w:marRight w:val="0"/>
      <w:marTop w:val="0"/>
      <w:marBottom w:val="0"/>
      <w:divBdr>
        <w:top w:val="none" w:sz="0" w:space="0" w:color="auto"/>
        <w:left w:val="none" w:sz="0" w:space="0" w:color="auto"/>
        <w:bottom w:val="none" w:sz="0" w:space="0" w:color="auto"/>
        <w:right w:val="none" w:sz="0" w:space="0" w:color="auto"/>
      </w:divBdr>
    </w:div>
    <w:div w:id="1368988959">
      <w:bodyDiv w:val="1"/>
      <w:marLeft w:val="0"/>
      <w:marRight w:val="0"/>
      <w:marTop w:val="0"/>
      <w:marBottom w:val="0"/>
      <w:divBdr>
        <w:top w:val="none" w:sz="0" w:space="0" w:color="auto"/>
        <w:left w:val="none" w:sz="0" w:space="0" w:color="auto"/>
        <w:bottom w:val="none" w:sz="0" w:space="0" w:color="auto"/>
        <w:right w:val="none" w:sz="0" w:space="0" w:color="auto"/>
      </w:divBdr>
    </w:div>
    <w:div w:id="1400905814">
      <w:bodyDiv w:val="1"/>
      <w:marLeft w:val="0"/>
      <w:marRight w:val="0"/>
      <w:marTop w:val="0"/>
      <w:marBottom w:val="0"/>
      <w:divBdr>
        <w:top w:val="none" w:sz="0" w:space="0" w:color="auto"/>
        <w:left w:val="none" w:sz="0" w:space="0" w:color="auto"/>
        <w:bottom w:val="none" w:sz="0" w:space="0" w:color="auto"/>
        <w:right w:val="none" w:sz="0" w:space="0" w:color="auto"/>
      </w:divBdr>
    </w:div>
    <w:div w:id="1447967989">
      <w:bodyDiv w:val="1"/>
      <w:marLeft w:val="0"/>
      <w:marRight w:val="0"/>
      <w:marTop w:val="0"/>
      <w:marBottom w:val="0"/>
      <w:divBdr>
        <w:top w:val="none" w:sz="0" w:space="0" w:color="auto"/>
        <w:left w:val="none" w:sz="0" w:space="0" w:color="auto"/>
        <w:bottom w:val="none" w:sz="0" w:space="0" w:color="auto"/>
        <w:right w:val="none" w:sz="0" w:space="0" w:color="auto"/>
      </w:divBdr>
    </w:div>
    <w:div w:id="1635672353">
      <w:bodyDiv w:val="1"/>
      <w:marLeft w:val="0"/>
      <w:marRight w:val="0"/>
      <w:marTop w:val="0"/>
      <w:marBottom w:val="0"/>
      <w:divBdr>
        <w:top w:val="none" w:sz="0" w:space="0" w:color="auto"/>
        <w:left w:val="none" w:sz="0" w:space="0" w:color="auto"/>
        <w:bottom w:val="none" w:sz="0" w:space="0" w:color="auto"/>
        <w:right w:val="none" w:sz="0" w:space="0" w:color="auto"/>
      </w:divBdr>
    </w:div>
    <w:div w:id="1654332329">
      <w:bodyDiv w:val="1"/>
      <w:marLeft w:val="0"/>
      <w:marRight w:val="0"/>
      <w:marTop w:val="0"/>
      <w:marBottom w:val="0"/>
      <w:divBdr>
        <w:top w:val="none" w:sz="0" w:space="0" w:color="auto"/>
        <w:left w:val="none" w:sz="0" w:space="0" w:color="auto"/>
        <w:bottom w:val="none" w:sz="0" w:space="0" w:color="auto"/>
        <w:right w:val="none" w:sz="0" w:space="0" w:color="auto"/>
      </w:divBdr>
    </w:div>
    <w:div w:id="1749300641">
      <w:bodyDiv w:val="1"/>
      <w:marLeft w:val="0"/>
      <w:marRight w:val="0"/>
      <w:marTop w:val="0"/>
      <w:marBottom w:val="0"/>
      <w:divBdr>
        <w:top w:val="none" w:sz="0" w:space="0" w:color="auto"/>
        <w:left w:val="none" w:sz="0" w:space="0" w:color="auto"/>
        <w:bottom w:val="none" w:sz="0" w:space="0" w:color="auto"/>
        <w:right w:val="none" w:sz="0" w:space="0" w:color="auto"/>
      </w:divBdr>
    </w:div>
    <w:div w:id="1777747934">
      <w:bodyDiv w:val="1"/>
      <w:marLeft w:val="0"/>
      <w:marRight w:val="0"/>
      <w:marTop w:val="0"/>
      <w:marBottom w:val="0"/>
      <w:divBdr>
        <w:top w:val="none" w:sz="0" w:space="0" w:color="auto"/>
        <w:left w:val="none" w:sz="0" w:space="0" w:color="auto"/>
        <w:bottom w:val="none" w:sz="0" w:space="0" w:color="auto"/>
        <w:right w:val="none" w:sz="0" w:space="0" w:color="auto"/>
      </w:divBdr>
    </w:div>
    <w:div w:id="1789660202">
      <w:bodyDiv w:val="1"/>
      <w:marLeft w:val="0"/>
      <w:marRight w:val="0"/>
      <w:marTop w:val="0"/>
      <w:marBottom w:val="0"/>
      <w:divBdr>
        <w:top w:val="none" w:sz="0" w:space="0" w:color="auto"/>
        <w:left w:val="none" w:sz="0" w:space="0" w:color="auto"/>
        <w:bottom w:val="none" w:sz="0" w:space="0" w:color="auto"/>
        <w:right w:val="none" w:sz="0" w:space="0" w:color="auto"/>
      </w:divBdr>
    </w:div>
    <w:div w:id="1897545319">
      <w:bodyDiv w:val="1"/>
      <w:marLeft w:val="0"/>
      <w:marRight w:val="0"/>
      <w:marTop w:val="0"/>
      <w:marBottom w:val="0"/>
      <w:divBdr>
        <w:top w:val="none" w:sz="0" w:space="0" w:color="auto"/>
        <w:left w:val="none" w:sz="0" w:space="0" w:color="auto"/>
        <w:bottom w:val="none" w:sz="0" w:space="0" w:color="auto"/>
        <w:right w:val="none" w:sz="0" w:space="0" w:color="auto"/>
      </w:divBdr>
    </w:div>
    <w:div w:id="1997344071">
      <w:bodyDiv w:val="1"/>
      <w:marLeft w:val="0"/>
      <w:marRight w:val="0"/>
      <w:marTop w:val="0"/>
      <w:marBottom w:val="0"/>
      <w:divBdr>
        <w:top w:val="none" w:sz="0" w:space="0" w:color="auto"/>
        <w:left w:val="none" w:sz="0" w:space="0" w:color="auto"/>
        <w:bottom w:val="none" w:sz="0" w:space="0" w:color="auto"/>
        <w:right w:val="none" w:sz="0" w:space="0" w:color="auto"/>
      </w:divBdr>
    </w:div>
    <w:div w:id="2057971854">
      <w:bodyDiv w:val="1"/>
      <w:marLeft w:val="0"/>
      <w:marRight w:val="0"/>
      <w:marTop w:val="0"/>
      <w:marBottom w:val="0"/>
      <w:divBdr>
        <w:top w:val="none" w:sz="0" w:space="0" w:color="auto"/>
        <w:left w:val="none" w:sz="0" w:space="0" w:color="auto"/>
        <w:bottom w:val="none" w:sz="0" w:space="0" w:color="auto"/>
        <w:right w:val="none" w:sz="0" w:space="0" w:color="auto"/>
      </w:divBdr>
    </w:div>
    <w:div w:id="20976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2472&amp;dst=100635"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472472&amp;dst=10063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eq=doc&amp;base=LAW&amp;n=123807" TargetMode="External"/><Relationship Id="rId2" Type="http://schemas.openxmlformats.org/officeDocument/2006/relationships/hyperlink" Target="https://login.consultant.ru/link/?req=doc&amp;base=LAW&amp;n=31739" TargetMode="External"/><Relationship Id="rId1" Type="http://schemas.openxmlformats.org/officeDocument/2006/relationships/hyperlink" Target="https://login.consultant.ru/link/?req=doc&amp;base=LAW&amp;n=123807" TargetMode="External"/><Relationship Id="rId6" Type="http://schemas.openxmlformats.org/officeDocument/2006/relationships/hyperlink" Target="https://login.consultant.ru/link/?req=doc&amp;base=LAW&amp;n=472845" TargetMode="External"/><Relationship Id="rId5" Type="http://schemas.openxmlformats.org/officeDocument/2006/relationships/hyperlink" Target="https://login.consultant.ru/link/?req=doc&amp;base=LAW&amp;n=169401" TargetMode="External"/><Relationship Id="rId4" Type="http://schemas.openxmlformats.org/officeDocument/2006/relationships/hyperlink" Target="https://login.consultant.ru/link/?req=doc&amp;base=LAW&amp;n=472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56CF1-3C06-437F-A555-F4947657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128</Pages>
  <Words>24957</Words>
  <Characters>142258</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Фирсова Виктория Викторовна</dc:creator>
  <cp:lastModifiedBy>Белкина Юлия Витальевна</cp:lastModifiedBy>
  <cp:revision>25</cp:revision>
  <cp:lastPrinted>2024-05-31T10:21:00Z</cp:lastPrinted>
  <dcterms:created xsi:type="dcterms:W3CDTF">2024-05-30T12:13:00Z</dcterms:created>
  <dcterms:modified xsi:type="dcterms:W3CDTF">2024-06-04T13:29:00Z</dcterms:modified>
</cp:coreProperties>
</file>