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DB43" w14:textId="2F0618FB" w:rsidR="00A628B6" w:rsidRPr="00126052" w:rsidRDefault="00A628B6" w:rsidP="00A628B6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Pr="00126052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724F18">
        <w:rPr>
          <w:rFonts w:ascii="Times New Roman" w:hAnsi="Times New Roman" w:cs="Times New Roman"/>
          <w:b w:val="0"/>
          <w:sz w:val="24"/>
          <w:szCs w:val="24"/>
        </w:rPr>
        <w:t>4</w:t>
      </w:r>
      <w:r w:rsidR="00724F18" w:rsidRPr="001260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F0C725A" w14:textId="77777777" w:rsidR="00A628B6" w:rsidRPr="00126052" w:rsidRDefault="00A628B6" w:rsidP="00A628B6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05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к приказу ФНС России </w:t>
      </w:r>
    </w:p>
    <w:p w14:paraId="7B8BDECD" w14:textId="329E795A" w:rsidR="00A628B6" w:rsidRPr="00B321EC" w:rsidRDefault="00A628B6" w:rsidP="00B321EC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12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«</w:t>
      </w:r>
      <w:r w:rsidR="00B321EC" w:rsidRPr="00B321EC">
        <w:rPr>
          <w:rFonts w:ascii="Times New Roman" w:hAnsi="Times New Roman" w:cs="Times New Roman"/>
          <w:sz w:val="24"/>
          <w:szCs w:val="24"/>
        </w:rPr>
        <w:t>10</w:t>
      </w:r>
      <w:r w:rsidRPr="00126052">
        <w:rPr>
          <w:rFonts w:ascii="Times New Roman" w:hAnsi="Times New Roman" w:cs="Times New Roman"/>
          <w:sz w:val="24"/>
          <w:szCs w:val="24"/>
        </w:rPr>
        <w:t>»</w:t>
      </w:r>
      <w:r w:rsidR="00B321EC">
        <w:rPr>
          <w:rFonts w:ascii="Times New Roman" w:hAnsi="Times New Roman" w:cs="Times New Roman"/>
          <w:sz w:val="24"/>
          <w:szCs w:val="24"/>
          <w:lang w:val="en-US"/>
        </w:rPr>
        <w:t xml:space="preserve"> 12.2021</w:t>
      </w:r>
    </w:p>
    <w:p w14:paraId="3FEF6532" w14:textId="17032073" w:rsidR="00A628B6" w:rsidRPr="00126052" w:rsidRDefault="00A628B6" w:rsidP="00B321EC">
      <w:pPr>
        <w:autoSpaceDE w:val="0"/>
        <w:autoSpaceDN w:val="0"/>
        <w:adjustRightInd w:val="0"/>
        <w:spacing w:after="0" w:line="24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 w:rsidRPr="0012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</w:t>
      </w:r>
      <w:r w:rsidR="00B321EC" w:rsidRPr="00B321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321EC">
        <w:rPr>
          <w:rFonts w:ascii="Times New Roman" w:hAnsi="Times New Roman" w:cs="Times New Roman"/>
          <w:sz w:val="24"/>
          <w:szCs w:val="24"/>
        </w:rPr>
        <w:t>ЕД-7-11/1067</w:t>
      </w:r>
      <w:r w:rsidR="00B321EC">
        <w:rPr>
          <w:rFonts w:ascii="Times New Roman" w:hAnsi="Times New Roman" w:cs="Times New Roman"/>
          <w:sz w:val="24"/>
          <w:szCs w:val="24"/>
          <w:lang w:val="en-US"/>
        </w:rPr>
        <w:t>@</w:t>
      </w:r>
      <w:bookmarkEnd w:id="0"/>
    </w:p>
    <w:p w14:paraId="3419D1C8" w14:textId="77777777" w:rsidR="00EE1AE7" w:rsidRPr="000E5BEA" w:rsidRDefault="00EE1AE7" w:rsidP="00EE1AE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07C4FD97" w14:textId="77777777" w:rsidR="00B86EDD" w:rsidRDefault="000E5BEA" w:rsidP="000E5B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E5BEA">
        <w:rPr>
          <w:rFonts w:ascii="Times New Roman" w:hAnsi="Times New Roman" w:cs="Times New Roman"/>
          <w:sz w:val="28"/>
          <w:szCs w:val="28"/>
        </w:rPr>
        <w:t xml:space="preserve">представления банками информации о суммах </w:t>
      </w:r>
    </w:p>
    <w:p w14:paraId="001A2038" w14:textId="77777777" w:rsidR="00B86EDD" w:rsidRDefault="000E5BEA" w:rsidP="000E5B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BEA">
        <w:rPr>
          <w:rFonts w:ascii="Times New Roman" w:hAnsi="Times New Roman" w:cs="Times New Roman"/>
          <w:sz w:val="28"/>
          <w:szCs w:val="28"/>
        </w:rPr>
        <w:t xml:space="preserve">выплаченных физическому лицу процентов по вкладам </w:t>
      </w:r>
    </w:p>
    <w:p w14:paraId="5F761B20" w14:textId="0552BEF1" w:rsidR="00FD244C" w:rsidRDefault="000E5BEA" w:rsidP="000E5B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BEA">
        <w:rPr>
          <w:rFonts w:ascii="Times New Roman" w:hAnsi="Times New Roman" w:cs="Times New Roman"/>
          <w:sz w:val="28"/>
          <w:szCs w:val="28"/>
        </w:rPr>
        <w:t xml:space="preserve">(остаткам на счетах) в электронной форме </w:t>
      </w:r>
    </w:p>
    <w:p w14:paraId="21AC20C1" w14:textId="77777777" w:rsidR="000E5BEA" w:rsidRDefault="000E5BEA" w:rsidP="000E5B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FB8014" w14:textId="120619D8" w:rsidR="00B2797B" w:rsidRPr="009108F3" w:rsidRDefault="00B2797B" w:rsidP="00FD2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F3">
        <w:rPr>
          <w:rFonts w:ascii="Times New Roman" w:hAnsi="Times New Roman" w:cs="Times New Roman"/>
          <w:sz w:val="28"/>
          <w:szCs w:val="28"/>
        </w:rPr>
        <w:t>1. Настоящи</w:t>
      </w:r>
      <w:r w:rsidR="000E5BEA">
        <w:rPr>
          <w:rFonts w:ascii="Times New Roman" w:hAnsi="Times New Roman" w:cs="Times New Roman"/>
          <w:sz w:val="28"/>
          <w:szCs w:val="28"/>
        </w:rPr>
        <w:t>й</w:t>
      </w:r>
      <w:r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0E5BE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E5BEA" w:rsidRPr="000E5BEA">
        <w:rPr>
          <w:rFonts w:ascii="Times New Roman" w:hAnsi="Times New Roman" w:cs="Times New Roman"/>
          <w:sz w:val="28"/>
          <w:szCs w:val="28"/>
        </w:rPr>
        <w:t xml:space="preserve">представления банками информации о суммах выплаченных физическому лицу процентов по вкладам (остаткам на счетах) в </w:t>
      </w:r>
      <w:r w:rsidR="000E5BEA"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электронной форме</w:t>
      </w:r>
      <w:r w:rsidR="006D07FE"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устанавлива</w:t>
      </w:r>
      <w:r w:rsidR="006D07FE"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 общие правила</w:t>
      </w:r>
      <w:r w:rsidR="004A37FE"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представления </w:t>
      </w:r>
      <w:r w:rsidR="00C255EE"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банками</w:t>
      </w:r>
      <w:r w:rsidR="00C255EE" w:rsidRPr="00C255EE">
        <w:rPr>
          <w:rFonts w:ascii="Times New Roman" w:hAnsi="Times New Roman" w:cs="Times New Roman"/>
          <w:sz w:val="28"/>
          <w:szCs w:val="28"/>
        </w:rPr>
        <w:t xml:space="preserve"> </w:t>
      </w:r>
      <w:r w:rsidR="00C255EE" w:rsidRPr="000E5BEA">
        <w:rPr>
          <w:rFonts w:ascii="Times New Roman" w:hAnsi="Times New Roman" w:cs="Times New Roman"/>
          <w:sz w:val="28"/>
          <w:szCs w:val="28"/>
        </w:rPr>
        <w:t xml:space="preserve">в </w:t>
      </w:r>
      <w:r w:rsidR="00C255EE" w:rsidRPr="00C939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электронной форме</w:t>
      </w:r>
      <w:r w:rsidR="00C255EE"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информации</w:t>
      </w:r>
      <w:r w:rsidR="008953CB"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255EE" w:rsidRPr="009C48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суммах выплаченных физическому лицу процентов по вкладам (остаткам</w:t>
      </w:r>
      <w:r w:rsidR="00C255EE" w:rsidRPr="000E5BEA">
        <w:rPr>
          <w:rFonts w:ascii="Times New Roman" w:hAnsi="Times New Roman" w:cs="Times New Roman"/>
          <w:sz w:val="28"/>
          <w:szCs w:val="28"/>
        </w:rPr>
        <w:t xml:space="preserve"> на счетах)</w:t>
      </w:r>
      <w:r w:rsidR="00C255EE" w:rsidRPr="009108F3">
        <w:rPr>
          <w:rFonts w:ascii="Times New Roman" w:hAnsi="Times New Roman" w:cs="Times New Roman"/>
          <w:sz w:val="28"/>
          <w:szCs w:val="28"/>
        </w:rPr>
        <w:t xml:space="preserve"> (</w:t>
      </w:r>
      <w:r w:rsidR="00C255EE">
        <w:rPr>
          <w:rFonts w:ascii="Times New Roman" w:hAnsi="Times New Roman" w:cs="Times New Roman"/>
          <w:sz w:val="28"/>
          <w:szCs w:val="28"/>
        </w:rPr>
        <w:t>далее – Информация банка)</w:t>
      </w:r>
      <w:r w:rsidR="004A37F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A37FE" w:rsidRPr="009108F3">
        <w:rPr>
          <w:rFonts w:ascii="Times New Roman" w:hAnsi="Times New Roman" w:cs="Times New Roman"/>
          <w:sz w:val="28"/>
          <w:szCs w:val="28"/>
        </w:rPr>
        <w:t>пунктом 4 статьи</w:t>
      </w:r>
      <w:r w:rsidR="00EA4621">
        <w:rPr>
          <w:rFonts w:ascii="Times New Roman" w:hAnsi="Times New Roman" w:cs="Times New Roman"/>
          <w:sz w:val="28"/>
          <w:szCs w:val="28"/>
        </w:rPr>
        <w:t xml:space="preserve"> 214.2 </w:t>
      </w:r>
      <w:r w:rsidR="004A37FE" w:rsidRPr="009108F3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4A37F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A4621">
        <w:rPr>
          <w:rFonts w:ascii="Times New Roman" w:hAnsi="Times New Roman" w:cs="Times New Roman"/>
          <w:sz w:val="28"/>
          <w:szCs w:val="28"/>
        </w:rPr>
        <w:t>НК РФ</w:t>
      </w:r>
      <w:r w:rsidR="004A37FE">
        <w:rPr>
          <w:rFonts w:ascii="Times New Roman" w:hAnsi="Times New Roman" w:cs="Times New Roman"/>
          <w:sz w:val="28"/>
          <w:szCs w:val="28"/>
        </w:rPr>
        <w:t>), а также</w:t>
      </w:r>
      <w:r w:rsidR="005734CD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Pr="009108F3">
        <w:rPr>
          <w:rFonts w:ascii="Times New Roman" w:hAnsi="Times New Roman" w:cs="Times New Roman"/>
          <w:sz w:val="28"/>
          <w:szCs w:val="28"/>
        </w:rPr>
        <w:t>организации информационного взаимодействия между банками и налоговыми органами в электронной форме (далее - электронный документооборот) с применением усиленной квалифицированной электронной подписи (далее - УКЭП) с использованием системы межведомственного электронного взаимодействия (далее - СМЭВ)</w:t>
      </w:r>
      <w:r w:rsidR="009108F3">
        <w:rPr>
          <w:rFonts w:ascii="Times New Roman" w:hAnsi="Times New Roman" w:cs="Times New Roman"/>
          <w:sz w:val="28"/>
          <w:szCs w:val="28"/>
        </w:rPr>
        <w:t>.</w:t>
      </w:r>
    </w:p>
    <w:p w14:paraId="5B6D56DB" w14:textId="77777777" w:rsidR="00B2797B" w:rsidRPr="009108F3" w:rsidRDefault="00B2797B" w:rsidP="0091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F3">
        <w:rPr>
          <w:rFonts w:ascii="Times New Roman" w:hAnsi="Times New Roman" w:cs="Times New Roman"/>
          <w:sz w:val="28"/>
          <w:szCs w:val="28"/>
        </w:rPr>
        <w:t>Участниками электронного документооборота являются налоговые органы и банки, выплачивающие физическим лицам в течение налогового периода соответствующие суммы процентов 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эскроу).</w:t>
      </w:r>
    </w:p>
    <w:p w14:paraId="7C6C8D55" w14:textId="354F0CEE" w:rsidR="009C487B" w:rsidRDefault="00B2797B" w:rsidP="0091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F3">
        <w:rPr>
          <w:rFonts w:ascii="Times New Roman" w:hAnsi="Times New Roman" w:cs="Times New Roman"/>
          <w:sz w:val="28"/>
          <w:szCs w:val="28"/>
        </w:rPr>
        <w:t xml:space="preserve">2. Посредством электронного документооборота </w:t>
      </w:r>
      <w:r w:rsidR="0045366E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6166A6" w:rsidRPr="009C487B">
        <w:rPr>
          <w:rFonts w:ascii="Times New Roman" w:hAnsi="Times New Roman" w:cs="Times New Roman"/>
          <w:sz w:val="28"/>
          <w:szCs w:val="28"/>
        </w:rPr>
        <w:t>Информация</w:t>
      </w:r>
      <w:r w:rsidR="00D90B65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6166A6">
        <w:rPr>
          <w:rFonts w:ascii="Times New Roman" w:hAnsi="Times New Roman" w:cs="Times New Roman"/>
          <w:sz w:val="28"/>
          <w:szCs w:val="28"/>
        </w:rPr>
        <w:t xml:space="preserve"> </w:t>
      </w:r>
      <w:r w:rsidR="005C0DC5">
        <w:rPr>
          <w:rFonts w:ascii="Times New Roman" w:hAnsi="Times New Roman" w:cs="Times New Roman"/>
          <w:sz w:val="28"/>
          <w:szCs w:val="28"/>
        </w:rPr>
        <w:t>(в том числе уточненн</w:t>
      </w:r>
      <w:r w:rsidR="006166A6">
        <w:rPr>
          <w:rFonts w:ascii="Times New Roman" w:hAnsi="Times New Roman" w:cs="Times New Roman"/>
          <w:sz w:val="28"/>
          <w:szCs w:val="28"/>
        </w:rPr>
        <w:t>ая</w:t>
      </w:r>
      <w:r w:rsidR="005C0DC5">
        <w:rPr>
          <w:rFonts w:ascii="Times New Roman" w:hAnsi="Times New Roman" w:cs="Times New Roman"/>
          <w:sz w:val="28"/>
          <w:szCs w:val="28"/>
        </w:rPr>
        <w:t>)</w:t>
      </w:r>
      <w:r w:rsidR="00A456C5">
        <w:rPr>
          <w:rFonts w:ascii="Times New Roman" w:hAnsi="Times New Roman" w:cs="Times New Roman"/>
          <w:sz w:val="28"/>
          <w:szCs w:val="28"/>
        </w:rPr>
        <w:t xml:space="preserve"> по формат</w:t>
      </w:r>
      <w:r w:rsidR="001A218E">
        <w:rPr>
          <w:rFonts w:ascii="Times New Roman" w:hAnsi="Times New Roman" w:cs="Times New Roman"/>
          <w:sz w:val="28"/>
          <w:szCs w:val="28"/>
        </w:rPr>
        <w:t xml:space="preserve">у </w:t>
      </w:r>
      <w:r w:rsidR="00A456C5">
        <w:rPr>
          <w:rFonts w:ascii="Times New Roman" w:hAnsi="Times New Roman" w:cs="Times New Roman"/>
          <w:sz w:val="28"/>
          <w:szCs w:val="28"/>
        </w:rPr>
        <w:t>согласно приложению № 2 к настоящему приказу</w:t>
      </w:r>
      <w:r w:rsidR="005C0DC5">
        <w:rPr>
          <w:rFonts w:ascii="Times New Roman" w:hAnsi="Times New Roman" w:cs="Times New Roman"/>
          <w:sz w:val="28"/>
          <w:szCs w:val="28"/>
        </w:rPr>
        <w:t xml:space="preserve"> и </w:t>
      </w:r>
      <w:r w:rsidR="005C0DC5" w:rsidRPr="005C0DC5">
        <w:rPr>
          <w:rFonts w:ascii="Times New Roman" w:hAnsi="Times New Roman" w:cs="Times New Roman"/>
          <w:sz w:val="28"/>
          <w:szCs w:val="28"/>
        </w:rPr>
        <w:t>запрос</w:t>
      </w:r>
      <w:r w:rsidR="005C0DC5">
        <w:rPr>
          <w:rFonts w:ascii="Times New Roman" w:hAnsi="Times New Roman" w:cs="Times New Roman"/>
          <w:sz w:val="28"/>
          <w:szCs w:val="28"/>
        </w:rPr>
        <w:t>ы</w:t>
      </w:r>
      <w:r w:rsidR="005C0DC5" w:rsidRPr="005C0DC5">
        <w:rPr>
          <w:rFonts w:ascii="Times New Roman" w:hAnsi="Times New Roman" w:cs="Times New Roman"/>
          <w:sz w:val="28"/>
          <w:szCs w:val="28"/>
        </w:rPr>
        <w:t xml:space="preserve"> </w:t>
      </w:r>
      <w:r w:rsidR="000F4280" w:rsidRPr="000F4280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об уточнении представленной банком информации </w:t>
      </w:r>
      <w:r w:rsidR="003C4B35" w:rsidRPr="006D07FE">
        <w:rPr>
          <w:rFonts w:ascii="Times New Roman" w:hAnsi="Times New Roman" w:cs="Times New Roman"/>
          <w:sz w:val="28"/>
          <w:szCs w:val="28"/>
        </w:rPr>
        <w:t>о физическом лице или о сумме полученного дохода</w:t>
      </w:r>
      <w:r w:rsidR="003C4B35" w:rsidRPr="000F4280">
        <w:rPr>
          <w:rFonts w:ascii="Times New Roman" w:hAnsi="Times New Roman" w:cs="Times New Roman"/>
          <w:sz w:val="28"/>
          <w:szCs w:val="28"/>
        </w:rPr>
        <w:t xml:space="preserve"> </w:t>
      </w:r>
      <w:r w:rsidR="001A218E">
        <w:rPr>
          <w:rFonts w:ascii="Times New Roman" w:hAnsi="Times New Roman" w:cs="Times New Roman"/>
          <w:sz w:val="28"/>
          <w:szCs w:val="28"/>
        </w:rPr>
        <w:t>по формату согласно приложению №</w:t>
      </w:r>
      <w:r w:rsidR="008B0976">
        <w:rPr>
          <w:rFonts w:ascii="Times New Roman" w:hAnsi="Times New Roman" w:cs="Times New Roman"/>
          <w:sz w:val="28"/>
          <w:szCs w:val="28"/>
        </w:rPr>
        <w:t> </w:t>
      </w:r>
      <w:r w:rsidR="00A628B6">
        <w:rPr>
          <w:rFonts w:ascii="Times New Roman" w:hAnsi="Times New Roman" w:cs="Times New Roman"/>
          <w:sz w:val="28"/>
          <w:szCs w:val="28"/>
        </w:rPr>
        <w:t>5</w:t>
      </w:r>
      <w:r w:rsidR="001A218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628B6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5C0D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166A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C0DC5">
        <w:rPr>
          <w:rFonts w:ascii="Times New Roman" w:hAnsi="Times New Roman" w:cs="Times New Roman"/>
          <w:sz w:val="28"/>
          <w:szCs w:val="28"/>
        </w:rPr>
        <w:t xml:space="preserve">документы). </w:t>
      </w:r>
    </w:p>
    <w:p w14:paraId="5F3CAB0B" w14:textId="6B76E0CD" w:rsidR="00B2797B" w:rsidRPr="009108F3" w:rsidRDefault="005C0DC5" w:rsidP="0091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97B" w:rsidRPr="009108F3">
        <w:rPr>
          <w:rFonts w:ascii="Times New Roman" w:hAnsi="Times New Roman" w:cs="Times New Roman"/>
          <w:sz w:val="28"/>
          <w:szCs w:val="28"/>
        </w:rPr>
        <w:t>о каждому</w:t>
      </w:r>
      <w:r w:rsidR="006166A6">
        <w:rPr>
          <w:rFonts w:ascii="Times New Roman" w:hAnsi="Times New Roman" w:cs="Times New Roman"/>
          <w:sz w:val="28"/>
          <w:szCs w:val="28"/>
        </w:rPr>
        <w:t xml:space="preserve"> основному</w:t>
      </w:r>
      <w:r w:rsidR="00B2797B" w:rsidRPr="009108F3">
        <w:rPr>
          <w:rFonts w:ascii="Times New Roman" w:hAnsi="Times New Roman" w:cs="Times New Roman"/>
          <w:sz w:val="28"/>
          <w:szCs w:val="28"/>
        </w:rPr>
        <w:t xml:space="preserve"> документу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F3">
        <w:rPr>
          <w:rFonts w:ascii="Times New Roman" w:hAnsi="Times New Roman" w:cs="Times New Roman"/>
          <w:sz w:val="28"/>
          <w:szCs w:val="28"/>
        </w:rPr>
        <w:t>Федеральной налоговой службой разрабатываются виды сведений в СМЭВ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797B" w:rsidRPr="009108F3">
        <w:rPr>
          <w:rFonts w:ascii="Times New Roman" w:hAnsi="Times New Roman" w:cs="Times New Roman"/>
          <w:sz w:val="28"/>
          <w:szCs w:val="28"/>
        </w:rPr>
        <w:t xml:space="preserve">Особенности электронного документооборота, предусмотренные для </w:t>
      </w:r>
      <w:r w:rsidR="006166A6">
        <w:rPr>
          <w:rFonts w:ascii="Times New Roman" w:hAnsi="Times New Roman" w:cs="Times New Roman"/>
          <w:sz w:val="28"/>
          <w:szCs w:val="28"/>
        </w:rPr>
        <w:t>основного</w:t>
      </w:r>
      <w:r w:rsidR="00B2797B" w:rsidRPr="009108F3">
        <w:rPr>
          <w:rFonts w:ascii="Times New Roman" w:hAnsi="Times New Roman" w:cs="Times New Roman"/>
          <w:sz w:val="28"/>
          <w:szCs w:val="28"/>
        </w:rPr>
        <w:t xml:space="preserve"> документа, устанавливаются методическими рекомендациями и руководствами пользователя соответствующих видов сведений СМЭВ, которые публикуются на Технологическом портале СМЭВ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797B" w:rsidRPr="009108F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97B" w:rsidRPr="009108F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D5A30">
        <w:rPr>
          <w:rFonts w:ascii="Times New Roman" w:hAnsi="Times New Roman" w:cs="Times New Roman"/>
          <w:sz w:val="28"/>
          <w:szCs w:val="28"/>
        </w:rPr>
        <w:t xml:space="preserve"> с</w:t>
      </w:r>
      <w:r w:rsidR="00B2797B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BD5A30" w:rsidRPr="00BD5A30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по работе с Единой системой межведомственного электронного взаимодействия версия 3.5</w:t>
      </w:r>
      <w:r w:rsidR="00B2797B" w:rsidRPr="009108F3">
        <w:rPr>
          <w:rFonts w:ascii="Times New Roman" w:hAnsi="Times New Roman" w:cs="Times New Roman"/>
          <w:sz w:val="28"/>
          <w:szCs w:val="28"/>
        </w:rPr>
        <w:t>. Электронный документооборот осуществляется при обязательном использовании сертифицированных средств УКЭП,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электронном документе.</w:t>
      </w:r>
    </w:p>
    <w:p w14:paraId="357AADD2" w14:textId="4A3DFBAD" w:rsidR="00B2797B" w:rsidRPr="009108F3" w:rsidRDefault="00B2797B" w:rsidP="0091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F3">
        <w:rPr>
          <w:rFonts w:ascii="Times New Roman" w:hAnsi="Times New Roman" w:cs="Times New Roman"/>
          <w:sz w:val="28"/>
          <w:szCs w:val="28"/>
        </w:rPr>
        <w:t>Квалифицированные сертификаты ключей проверки УКЭП</w:t>
      </w:r>
      <w:r w:rsidR="00DC6B28">
        <w:rPr>
          <w:rFonts w:ascii="Times New Roman" w:hAnsi="Times New Roman" w:cs="Times New Roman"/>
          <w:sz w:val="28"/>
          <w:szCs w:val="28"/>
        </w:rPr>
        <w:t>, используемые при электронном документообороте,</w:t>
      </w:r>
      <w:r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DC6B28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Pr="009108F3">
        <w:rPr>
          <w:rFonts w:ascii="Times New Roman" w:hAnsi="Times New Roman" w:cs="Times New Roman"/>
          <w:sz w:val="28"/>
          <w:szCs w:val="28"/>
        </w:rPr>
        <w:t xml:space="preserve">участникам электронного документооборота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Федеральным </w:t>
      </w:r>
      <w:r w:rsidRPr="009108F3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06.04.2011 </w:t>
      </w:r>
      <w:r w:rsidR="005C0DC5">
        <w:rPr>
          <w:rFonts w:ascii="Times New Roman" w:hAnsi="Times New Roman" w:cs="Times New Roman"/>
          <w:sz w:val="28"/>
          <w:szCs w:val="28"/>
        </w:rPr>
        <w:t>№</w:t>
      </w:r>
      <w:r w:rsidR="004E01E9">
        <w:rPr>
          <w:rFonts w:ascii="Times New Roman" w:hAnsi="Times New Roman" w:cs="Times New Roman"/>
          <w:sz w:val="28"/>
          <w:szCs w:val="28"/>
        </w:rPr>
        <w:t> </w:t>
      </w:r>
      <w:r w:rsidRPr="009108F3">
        <w:rPr>
          <w:rFonts w:ascii="Times New Roman" w:hAnsi="Times New Roman" w:cs="Times New Roman"/>
          <w:sz w:val="28"/>
          <w:szCs w:val="28"/>
        </w:rPr>
        <w:t xml:space="preserve">63-ФЗ </w:t>
      </w:r>
      <w:r w:rsidR="005C0DC5">
        <w:rPr>
          <w:rFonts w:ascii="Times New Roman" w:hAnsi="Times New Roman" w:cs="Times New Roman"/>
          <w:sz w:val="28"/>
          <w:szCs w:val="28"/>
        </w:rPr>
        <w:t>«</w:t>
      </w:r>
      <w:r w:rsidRPr="009108F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C0DC5">
        <w:rPr>
          <w:rFonts w:ascii="Times New Roman" w:hAnsi="Times New Roman" w:cs="Times New Roman"/>
          <w:sz w:val="28"/>
          <w:szCs w:val="28"/>
        </w:rPr>
        <w:t>»</w:t>
      </w:r>
      <w:r w:rsidRPr="009108F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5C0DC5">
        <w:rPr>
          <w:rFonts w:ascii="Times New Roman" w:hAnsi="Times New Roman" w:cs="Times New Roman"/>
          <w:sz w:val="28"/>
          <w:szCs w:val="28"/>
        </w:rPr>
        <w:t>№</w:t>
      </w:r>
      <w:r w:rsidRPr="009108F3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E54D4E" w:rsidRPr="009108F3">
        <w:rPr>
          <w:rFonts w:ascii="Times New Roman" w:hAnsi="Times New Roman" w:cs="Times New Roman"/>
          <w:sz w:val="28"/>
          <w:szCs w:val="28"/>
        </w:rPr>
        <w:t>202</w:t>
      </w:r>
      <w:r w:rsidR="00E54D4E">
        <w:rPr>
          <w:rFonts w:ascii="Times New Roman" w:hAnsi="Times New Roman" w:cs="Times New Roman"/>
          <w:sz w:val="28"/>
          <w:szCs w:val="28"/>
        </w:rPr>
        <w:t>1</w:t>
      </w:r>
      <w:r w:rsidRPr="009108F3">
        <w:rPr>
          <w:rFonts w:ascii="Times New Roman" w:hAnsi="Times New Roman" w:cs="Times New Roman"/>
          <w:sz w:val="28"/>
          <w:szCs w:val="28"/>
        </w:rPr>
        <w:t xml:space="preserve">, </w:t>
      </w:r>
      <w:r w:rsidR="005C0DC5">
        <w:rPr>
          <w:rFonts w:ascii="Times New Roman" w:hAnsi="Times New Roman" w:cs="Times New Roman"/>
          <w:sz w:val="28"/>
          <w:szCs w:val="28"/>
        </w:rPr>
        <w:t>№</w:t>
      </w:r>
      <w:r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E54D4E" w:rsidRPr="009108F3">
        <w:rPr>
          <w:rFonts w:ascii="Times New Roman" w:hAnsi="Times New Roman" w:cs="Times New Roman"/>
          <w:sz w:val="28"/>
          <w:szCs w:val="28"/>
        </w:rPr>
        <w:t>2</w:t>
      </w:r>
      <w:r w:rsidR="00E54D4E">
        <w:rPr>
          <w:rFonts w:ascii="Times New Roman" w:hAnsi="Times New Roman" w:cs="Times New Roman"/>
          <w:sz w:val="28"/>
          <w:szCs w:val="28"/>
        </w:rPr>
        <w:t>7</w:t>
      </w:r>
      <w:r w:rsidRPr="009108F3">
        <w:rPr>
          <w:rFonts w:ascii="Times New Roman" w:hAnsi="Times New Roman" w:cs="Times New Roman"/>
          <w:sz w:val="28"/>
          <w:szCs w:val="28"/>
        </w:rPr>
        <w:t xml:space="preserve">, ст. </w:t>
      </w:r>
      <w:r w:rsidR="00E54D4E">
        <w:rPr>
          <w:rFonts w:ascii="Times New Roman" w:hAnsi="Times New Roman" w:cs="Times New Roman"/>
          <w:sz w:val="28"/>
          <w:szCs w:val="28"/>
        </w:rPr>
        <w:t>5187</w:t>
      </w:r>
      <w:r w:rsidRPr="009108F3">
        <w:rPr>
          <w:rFonts w:ascii="Times New Roman" w:hAnsi="Times New Roman" w:cs="Times New Roman"/>
          <w:sz w:val="28"/>
          <w:szCs w:val="28"/>
        </w:rPr>
        <w:t xml:space="preserve">) (далее - Федеральный закон </w:t>
      </w:r>
      <w:r w:rsidR="005C0DC5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9108F3">
        <w:rPr>
          <w:rFonts w:ascii="Times New Roman" w:hAnsi="Times New Roman" w:cs="Times New Roman"/>
          <w:sz w:val="28"/>
          <w:szCs w:val="28"/>
        </w:rPr>
        <w:t>).</w:t>
      </w:r>
    </w:p>
    <w:p w14:paraId="3E6B2F8D" w14:textId="2BE42990" w:rsidR="00B2797B" w:rsidRPr="009108F3" w:rsidRDefault="00B2797B" w:rsidP="0091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F3">
        <w:rPr>
          <w:rFonts w:ascii="Times New Roman" w:hAnsi="Times New Roman" w:cs="Times New Roman"/>
          <w:sz w:val="28"/>
          <w:szCs w:val="28"/>
        </w:rPr>
        <w:t>В целях настоящ</w:t>
      </w:r>
      <w:r w:rsidR="006D07FE">
        <w:rPr>
          <w:rFonts w:ascii="Times New Roman" w:hAnsi="Times New Roman" w:cs="Times New Roman"/>
          <w:sz w:val="28"/>
          <w:szCs w:val="28"/>
        </w:rPr>
        <w:t>его</w:t>
      </w:r>
      <w:r w:rsidRPr="009108F3">
        <w:rPr>
          <w:rFonts w:ascii="Times New Roman" w:hAnsi="Times New Roman" w:cs="Times New Roman"/>
          <w:sz w:val="28"/>
          <w:szCs w:val="28"/>
        </w:rPr>
        <w:t xml:space="preserve"> П</w:t>
      </w:r>
      <w:r w:rsidR="006D07FE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9108F3">
        <w:rPr>
          <w:rFonts w:ascii="Times New Roman" w:hAnsi="Times New Roman" w:cs="Times New Roman"/>
          <w:sz w:val="28"/>
          <w:szCs w:val="28"/>
        </w:rPr>
        <w:t xml:space="preserve">применяются УКЭП банка, УКЭП налогового органа, соответствующие положениям Федерального закона </w:t>
      </w:r>
      <w:r w:rsidR="000D25F2" w:rsidRPr="000D25F2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9108F3">
        <w:rPr>
          <w:rFonts w:ascii="Times New Roman" w:hAnsi="Times New Roman" w:cs="Times New Roman"/>
          <w:sz w:val="28"/>
          <w:szCs w:val="28"/>
        </w:rPr>
        <w:t>.</w:t>
      </w:r>
    </w:p>
    <w:p w14:paraId="310BFB08" w14:textId="13AFA5CC" w:rsidR="002F4E07" w:rsidRDefault="009C487B" w:rsidP="000D2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E07" w:rsidRPr="009108F3">
        <w:rPr>
          <w:rFonts w:ascii="Times New Roman" w:hAnsi="Times New Roman" w:cs="Times New Roman"/>
          <w:sz w:val="28"/>
          <w:szCs w:val="28"/>
        </w:rPr>
        <w:t>. Банк, на которы</w:t>
      </w:r>
      <w:r w:rsidR="000D25F2">
        <w:rPr>
          <w:rFonts w:ascii="Times New Roman" w:hAnsi="Times New Roman" w:cs="Times New Roman"/>
          <w:sz w:val="28"/>
          <w:szCs w:val="28"/>
        </w:rPr>
        <w:t xml:space="preserve">й в соответствии со статьей </w:t>
      </w:r>
      <w:r w:rsidR="005B1C68">
        <w:rPr>
          <w:rFonts w:ascii="Times New Roman" w:hAnsi="Times New Roman" w:cs="Times New Roman"/>
          <w:sz w:val="28"/>
          <w:szCs w:val="28"/>
        </w:rPr>
        <w:t>214.2</w:t>
      </w:r>
      <w:r w:rsidR="005B1C68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5B1C68">
        <w:rPr>
          <w:rFonts w:ascii="Times New Roman" w:hAnsi="Times New Roman" w:cs="Times New Roman"/>
          <w:sz w:val="28"/>
          <w:szCs w:val="28"/>
        </w:rPr>
        <w:t>НК РФ</w:t>
      </w:r>
      <w:r w:rsidR="005B1C68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2F4E07" w:rsidRPr="009108F3">
        <w:rPr>
          <w:rFonts w:ascii="Times New Roman" w:hAnsi="Times New Roman" w:cs="Times New Roman"/>
          <w:sz w:val="28"/>
          <w:szCs w:val="28"/>
        </w:rPr>
        <w:t xml:space="preserve">возложена обязанность по </w:t>
      </w:r>
      <w:r w:rsidR="009267DD">
        <w:rPr>
          <w:rFonts w:ascii="Times New Roman" w:hAnsi="Times New Roman" w:cs="Times New Roman"/>
          <w:sz w:val="28"/>
          <w:szCs w:val="28"/>
        </w:rPr>
        <w:t>представлению</w:t>
      </w:r>
      <w:r w:rsidR="009267DD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6166A6">
        <w:rPr>
          <w:rFonts w:ascii="Times New Roman" w:hAnsi="Times New Roman" w:cs="Times New Roman"/>
          <w:sz w:val="28"/>
          <w:szCs w:val="28"/>
        </w:rPr>
        <w:t>Информации</w:t>
      </w:r>
      <w:r w:rsidR="002E2E55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0D25F2">
        <w:rPr>
          <w:rFonts w:ascii="Times New Roman" w:hAnsi="Times New Roman" w:cs="Times New Roman"/>
          <w:sz w:val="28"/>
          <w:szCs w:val="28"/>
        </w:rPr>
        <w:t>,</w:t>
      </w:r>
      <w:r w:rsidR="002F4E07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2E2E55">
        <w:rPr>
          <w:rFonts w:ascii="Times New Roman" w:hAnsi="Times New Roman" w:cs="Times New Roman"/>
          <w:sz w:val="28"/>
          <w:szCs w:val="28"/>
        </w:rPr>
        <w:t>представляет</w:t>
      </w:r>
      <w:r w:rsidR="002E2E55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2F4E07" w:rsidRPr="009108F3">
        <w:rPr>
          <w:rFonts w:ascii="Times New Roman" w:hAnsi="Times New Roman" w:cs="Times New Roman"/>
          <w:sz w:val="28"/>
          <w:szCs w:val="28"/>
        </w:rPr>
        <w:t>в рамках документооборота не позднее 1 февраля года, следующего за отчетным налоговым периодом</w:t>
      </w:r>
      <w:r w:rsidR="00156418">
        <w:rPr>
          <w:rFonts w:ascii="Times New Roman" w:hAnsi="Times New Roman" w:cs="Times New Roman"/>
          <w:sz w:val="28"/>
          <w:szCs w:val="28"/>
        </w:rPr>
        <w:t>,</w:t>
      </w:r>
      <w:r w:rsidR="002F4E07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6166A6">
        <w:rPr>
          <w:rFonts w:ascii="Times New Roman" w:hAnsi="Times New Roman" w:cs="Times New Roman"/>
          <w:sz w:val="28"/>
          <w:szCs w:val="28"/>
        </w:rPr>
        <w:t>Информацию</w:t>
      </w:r>
      <w:r w:rsidR="000172D5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6166A6">
        <w:rPr>
          <w:rFonts w:ascii="Times New Roman" w:hAnsi="Times New Roman" w:cs="Times New Roman"/>
          <w:sz w:val="28"/>
          <w:szCs w:val="28"/>
        </w:rPr>
        <w:t xml:space="preserve"> </w:t>
      </w:r>
      <w:r w:rsidR="002F4E07" w:rsidRPr="009108F3">
        <w:rPr>
          <w:rFonts w:ascii="Times New Roman" w:hAnsi="Times New Roman" w:cs="Times New Roman"/>
          <w:sz w:val="28"/>
          <w:szCs w:val="28"/>
        </w:rPr>
        <w:t xml:space="preserve">в отношении каждого физического лица, которому производились </w:t>
      </w:r>
      <w:r w:rsidR="008953CB">
        <w:rPr>
          <w:rFonts w:ascii="Times New Roman" w:hAnsi="Times New Roman" w:cs="Times New Roman"/>
          <w:sz w:val="28"/>
          <w:szCs w:val="28"/>
        </w:rPr>
        <w:t>соответствующие</w:t>
      </w:r>
      <w:r w:rsidR="002F4E07" w:rsidRPr="009108F3">
        <w:rPr>
          <w:rFonts w:ascii="Times New Roman" w:hAnsi="Times New Roman" w:cs="Times New Roman"/>
          <w:sz w:val="28"/>
          <w:szCs w:val="28"/>
        </w:rPr>
        <w:t xml:space="preserve"> выплаты в течение налогового периода.</w:t>
      </w:r>
    </w:p>
    <w:p w14:paraId="20CD6FA7" w14:textId="547842CC" w:rsidR="00920ACF" w:rsidRDefault="009C487B" w:rsidP="0092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0ACF" w:rsidRPr="009108F3">
        <w:rPr>
          <w:rFonts w:ascii="Times New Roman" w:hAnsi="Times New Roman" w:cs="Times New Roman"/>
          <w:sz w:val="28"/>
          <w:szCs w:val="28"/>
        </w:rPr>
        <w:t>. В процессе электронного документооборота по СМЭВ используются следующие</w:t>
      </w:r>
      <w:r w:rsidR="006166A6">
        <w:rPr>
          <w:rFonts w:ascii="Times New Roman" w:hAnsi="Times New Roman" w:cs="Times New Roman"/>
          <w:sz w:val="28"/>
          <w:szCs w:val="28"/>
        </w:rPr>
        <w:t xml:space="preserve"> технологические</w:t>
      </w:r>
      <w:r w:rsidR="00920ACF" w:rsidRPr="009108F3">
        <w:rPr>
          <w:rFonts w:ascii="Times New Roman" w:hAnsi="Times New Roman" w:cs="Times New Roman"/>
          <w:sz w:val="28"/>
          <w:szCs w:val="28"/>
        </w:rPr>
        <w:t xml:space="preserve"> электронные документы</w:t>
      </w:r>
      <w:r w:rsidR="00920AC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166A6">
        <w:rPr>
          <w:rFonts w:ascii="Times New Roman" w:hAnsi="Times New Roman" w:cs="Times New Roman"/>
          <w:sz w:val="28"/>
          <w:szCs w:val="28"/>
        </w:rPr>
        <w:t>Т</w:t>
      </w:r>
      <w:r w:rsidR="00920ACF">
        <w:rPr>
          <w:rFonts w:ascii="Times New Roman" w:hAnsi="Times New Roman" w:cs="Times New Roman"/>
          <w:sz w:val="28"/>
          <w:szCs w:val="28"/>
        </w:rPr>
        <w:t>ЭД):</w:t>
      </w:r>
    </w:p>
    <w:p w14:paraId="52EF0495" w14:textId="7E11B34E" w:rsidR="00920ACF" w:rsidRDefault="00920ACF" w:rsidP="0092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C2">
        <w:rPr>
          <w:rFonts w:ascii="Times New Roman" w:hAnsi="Times New Roman" w:cs="Times New Roman"/>
          <w:sz w:val="28"/>
          <w:szCs w:val="28"/>
        </w:rPr>
        <w:t xml:space="preserve">Ответ на информацию банка о суммах выплаченных </w:t>
      </w:r>
      <w:r w:rsidRPr="0094610C">
        <w:rPr>
          <w:rFonts w:ascii="Times New Roman" w:hAnsi="Times New Roman" w:cs="Times New Roman"/>
          <w:sz w:val="28"/>
          <w:szCs w:val="28"/>
        </w:rPr>
        <w:t xml:space="preserve">физическому лицу </w:t>
      </w:r>
      <w:r w:rsidRPr="00787FC2">
        <w:rPr>
          <w:rFonts w:ascii="Times New Roman" w:hAnsi="Times New Roman" w:cs="Times New Roman"/>
          <w:sz w:val="28"/>
          <w:szCs w:val="28"/>
        </w:rPr>
        <w:t>процентов по вкладам (остаткам на счетах</w:t>
      </w:r>
      <w:r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="006D07FE" w:rsidRPr="00787FC2">
        <w:rPr>
          <w:rFonts w:ascii="Times New Roman" w:hAnsi="Times New Roman" w:cs="Times New Roman"/>
          <w:sz w:val="28"/>
          <w:szCs w:val="28"/>
        </w:rPr>
        <w:t>Ответ на информацию банка</w:t>
      </w:r>
      <w:r w:rsidR="006D07FE">
        <w:rPr>
          <w:rFonts w:ascii="Times New Roman" w:hAnsi="Times New Roman" w:cs="Times New Roman"/>
          <w:sz w:val="28"/>
          <w:szCs w:val="28"/>
        </w:rPr>
        <w:t>);</w:t>
      </w:r>
    </w:p>
    <w:p w14:paraId="2117B42E" w14:textId="3257A0A6" w:rsidR="006D07FE" w:rsidRDefault="006D07FE" w:rsidP="0091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E">
        <w:rPr>
          <w:rFonts w:ascii="Times New Roman" w:hAnsi="Times New Roman" w:cs="Times New Roman"/>
          <w:sz w:val="28"/>
          <w:szCs w:val="28"/>
        </w:rPr>
        <w:t>Ответ на запрос Федеральной налоговой службы об уточнении представленной банком информации о физическом лице или о сумме полученного дохода</w:t>
      </w:r>
      <w:r w:rsidR="00F34B91">
        <w:rPr>
          <w:rFonts w:ascii="Times New Roman" w:hAnsi="Times New Roman" w:cs="Times New Roman"/>
          <w:sz w:val="28"/>
          <w:szCs w:val="28"/>
        </w:rPr>
        <w:t xml:space="preserve"> (далее – Ответ на запрос).</w:t>
      </w:r>
      <w:r w:rsidRPr="006D07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A2E56" w14:textId="474392D3" w:rsidR="005734CD" w:rsidRPr="009108F3" w:rsidRDefault="009C487B" w:rsidP="0091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4CD" w:rsidRPr="009108F3">
        <w:rPr>
          <w:rFonts w:ascii="Times New Roman" w:hAnsi="Times New Roman" w:cs="Times New Roman"/>
          <w:sz w:val="28"/>
          <w:szCs w:val="28"/>
        </w:rPr>
        <w:t xml:space="preserve">. Датой представления </w:t>
      </w:r>
      <w:r w:rsidR="000D25F2">
        <w:rPr>
          <w:rFonts w:ascii="Times New Roman" w:hAnsi="Times New Roman" w:cs="Times New Roman"/>
          <w:sz w:val="28"/>
          <w:szCs w:val="28"/>
        </w:rPr>
        <w:t>банк</w:t>
      </w:r>
      <w:r w:rsidR="00BD5A30">
        <w:rPr>
          <w:rFonts w:ascii="Times New Roman" w:hAnsi="Times New Roman" w:cs="Times New Roman"/>
          <w:sz w:val="28"/>
          <w:szCs w:val="28"/>
        </w:rPr>
        <w:t>ом</w:t>
      </w:r>
      <w:r w:rsidR="005734CD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C922DF">
        <w:rPr>
          <w:rFonts w:ascii="Times New Roman" w:hAnsi="Times New Roman" w:cs="Times New Roman"/>
          <w:sz w:val="28"/>
          <w:szCs w:val="28"/>
        </w:rPr>
        <w:t xml:space="preserve">Информации банка </w:t>
      </w:r>
      <w:r w:rsidR="005734CD" w:rsidRPr="009108F3">
        <w:rPr>
          <w:rFonts w:ascii="Times New Roman" w:hAnsi="Times New Roman" w:cs="Times New Roman"/>
          <w:sz w:val="28"/>
          <w:szCs w:val="28"/>
        </w:rPr>
        <w:t>считается</w:t>
      </w:r>
      <w:r w:rsidR="00F55EF0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5734CD" w:rsidRPr="008C2F73">
        <w:rPr>
          <w:rFonts w:ascii="Times New Roman" w:hAnsi="Times New Roman" w:cs="Times New Roman"/>
          <w:sz w:val="28"/>
          <w:szCs w:val="28"/>
        </w:rPr>
        <w:t>дата</w:t>
      </w:r>
      <w:r w:rsidR="000D25F2" w:rsidRPr="008C2F73">
        <w:rPr>
          <w:rFonts w:ascii="Times New Roman" w:hAnsi="Times New Roman" w:cs="Times New Roman"/>
          <w:sz w:val="28"/>
          <w:szCs w:val="28"/>
        </w:rPr>
        <w:t xml:space="preserve"> </w:t>
      </w:r>
      <w:r w:rsidR="00E3623A" w:rsidRPr="00787FC2">
        <w:rPr>
          <w:rFonts w:ascii="Times New Roman" w:hAnsi="Times New Roman" w:cs="Times New Roman"/>
          <w:sz w:val="28"/>
          <w:szCs w:val="28"/>
        </w:rPr>
        <w:t>отправки</w:t>
      </w:r>
      <w:r w:rsidR="00044DB0" w:rsidRPr="00787FC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C922D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044DB0" w:rsidRPr="00787FC2">
        <w:rPr>
          <w:rFonts w:ascii="Times New Roman" w:hAnsi="Times New Roman" w:cs="Times New Roman"/>
          <w:sz w:val="28"/>
          <w:szCs w:val="28"/>
        </w:rPr>
        <w:t xml:space="preserve">, если банку поступил </w:t>
      </w:r>
      <w:r w:rsidR="00F34B91">
        <w:rPr>
          <w:rFonts w:ascii="Times New Roman" w:hAnsi="Times New Roman" w:cs="Times New Roman"/>
          <w:sz w:val="28"/>
          <w:szCs w:val="28"/>
        </w:rPr>
        <w:t>О</w:t>
      </w:r>
      <w:r w:rsidR="00044DB0" w:rsidRPr="00787FC2">
        <w:rPr>
          <w:rFonts w:ascii="Times New Roman" w:hAnsi="Times New Roman" w:cs="Times New Roman"/>
          <w:sz w:val="28"/>
          <w:szCs w:val="28"/>
        </w:rPr>
        <w:t xml:space="preserve">твет </w:t>
      </w:r>
      <w:r w:rsidR="00920ACF">
        <w:rPr>
          <w:rFonts w:ascii="Times New Roman" w:hAnsi="Times New Roman" w:cs="Times New Roman"/>
          <w:sz w:val="28"/>
          <w:szCs w:val="28"/>
        </w:rPr>
        <w:t xml:space="preserve">на </w:t>
      </w:r>
      <w:r w:rsidR="0094610C" w:rsidRPr="00F34B91">
        <w:rPr>
          <w:rFonts w:ascii="Times New Roman" w:hAnsi="Times New Roman" w:cs="Times New Roman"/>
          <w:sz w:val="28"/>
          <w:szCs w:val="28"/>
        </w:rPr>
        <w:t>информацию банка</w:t>
      </w:r>
      <w:r w:rsidR="00F34B91">
        <w:rPr>
          <w:rFonts w:ascii="Times New Roman" w:hAnsi="Times New Roman" w:cs="Times New Roman"/>
          <w:sz w:val="28"/>
          <w:szCs w:val="28"/>
        </w:rPr>
        <w:t xml:space="preserve"> с</w:t>
      </w:r>
      <w:r w:rsidR="00044DB0" w:rsidRPr="00787FC2">
        <w:rPr>
          <w:rFonts w:ascii="Times New Roman" w:hAnsi="Times New Roman" w:cs="Times New Roman"/>
          <w:sz w:val="28"/>
          <w:szCs w:val="28"/>
        </w:rPr>
        <w:t xml:space="preserve"> кодом обработки 10</w:t>
      </w:r>
      <w:r w:rsidR="00044DB0">
        <w:rPr>
          <w:rFonts w:ascii="Times New Roman" w:hAnsi="Times New Roman" w:cs="Times New Roman"/>
          <w:sz w:val="28"/>
          <w:szCs w:val="28"/>
        </w:rPr>
        <w:t>.</w:t>
      </w:r>
    </w:p>
    <w:p w14:paraId="36B6B240" w14:textId="46E85F27" w:rsidR="00E43FEE" w:rsidRDefault="009C487B" w:rsidP="00BF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3FEE" w:rsidRPr="009108F3">
        <w:rPr>
          <w:rFonts w:ascii="Times New Roman" w:hAnsi="Times New Roman" w:cs="Times New Roman"/>
          <w:sz w:val="28"/>
          <w:szCs w:val="28"/>
        </w:rPr>
        <w:t>.</w:t>
      </w:r>
      <w:r w:rsidR="004E01E9">
        <w:rPr>
          <w:rFonts w:ascii="Times New Roman" w:hAnsi="Times New Roman" w:cs="Times New Roman"/>
          <w:sz w:val="28"/>
          <w:szCs w:val="28"/>
        </w:rPr>
        <w:t> </w:t>
      </w:r>
      <w:r w:rsidR="00854FDC">
        <w:rPr>
          <w:rFonts w:ascii="Times New Roman" w:hAnsi="Times New Roman" w:cs="Times New Roman"/>
          <w:sz w:val="28"/>
          <w:szCs w:val="28"/>
        </w:rPr>
        <w:t>Информация</w:t>
      </w:r>
      <w:r w:rsidR="00C922D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854FDC">
        <w:rPr>
          <w:rFonts w:ascii="Times New Roman" w:hAnsi="Times New Roman" w:cs="Times New Roman"/>
          <w:sz w:val="28"/>
          <w:szCs w:val="28"/>
        </w:rPr>
        <w:t xml:space="preserve"> </w:t>
      </w:r>
      <w:r w:rsidR="00E43FEE" w:rsidRPr="009108F3">
        <w:rPr>
          <w:rFonts w:ascii="Times New Roman" w:hAnsi="Times New Roman" w:cs="Times New Roman"/>
          <w:sz w:val="28"/>
          <w:szCs w:val="28"/>
        </w:rPr>
        <w:t>считается принят</w:t>
      </w:r>
      <w:r w:rsidR="00854FDC">
        <w:rPr>
          <w:rFonts w:ascii="Times New Roman" w:hAnsi="Times New Roman" w:cs="Times New Roman"/>
          <w:sz w:val="28"/>
          <w:szCs w:val="28"/>
        </w:rPr>
        <w:t>ой</w:t>
      </w:r>
      <w:r w:rsidR="00E43FEE" w:rsidRPr="009108F3">
        <w:rPr>
          <w:rFonts w:ascii="Times New Roman" w:hAnsi="Times New Roman" w:cs="Times New Roman"/>
          <w:sz w:val="28"/>
          <w:szCs w:val="28"/>
        </w:rPr>
        <w:t xml:space="preserve"> налоговым органом, если </w:t>
      </w:r>
      <w:r w:rsidR="00B67CA6" w:rsidRPr="009108F3">
        <w:rPr>
          <w:rFonts w:ascii="Times New Roman" w:hAnsi="Times New Roman" w:cs="Times New Roman"/>
          <w:sz w:val="28"/>
          <w:szCs w:val="28"/>
        </w:rPr>
        <w:t>банку</w:t>
      </w:r>
      <w:r w:rsidR="00E43FEE" w:rsidRPr="009108F3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BF3429">
        <w:rPr>
          <w:rFonts w:ascii="Times New Roman" w:hAnsi="Times New Roman" w:cs="Times New Roman"/>
          <w:sz w:val="28"/>
          <w:szCs w:val="28"/>
        </w:rPr>
        <w:t xml:space="preserve"> </w:t>
      </w:r>
      <w:r w:rsidR="00F34B91">
        <w:rPr>
          <w:rFonts w:ascii="Times New Roman" w:hAnsi="Times New Roman" w:cs="Times New Roman"/>
          <w:sz w:val="28"/>
          <w:szCs w:val="28"/>
        </w:rPr>
        <w:t>О</w:t>
      </w:r>
      <w:r w:rsidR="00BF3429" w:rsidRPr="00787FC2">
        <w:rPr>
          <w:rFonts w:ascii="Times New Roman" w:hAnsi="Times New Roman" w:cs="Times New Roman"/>
          <w:sz w:val="28"/>
          <w:szCs w:val="28"/>
        </w:rPr>
        <w:t>твет на информаци</w:t>
      </w:r>
      <w:r w:rsidR="00BD5A30" w:rsidRPr="00787FC2">
        <w:rPr>
          <w:rFonts w:ascii="Times New Roman" w:hAnsi="Times New Roman" w:cs="Times New Roman"/>
          <w:sz w:val="28"/>
          <w:szCs w:val="28"/>
        </w:rPr>
        <w:t>ю</w:t>
      </w:r>
      <w:r w:rsidR="00BF3429" w:rsidRPr="00787FC2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BF3429">
        <w:rPr>
          <w:rFonts w:ascii="Times New Roman" w:hAnsi="Times New Roman" w:cs="Times New Roman"/>
          <w:sz w:val="28"/>
          <w:szCs w:val="28"/>
        </w:rPr>
        <w:t>с кодом обработки 10.</w:t>
      </w:r>
    </w:p>
    <w:p w14:paraId="19E11BD7" w14:textId="4A09B254" w:rsidR="00854FDC" w:rsidRPr="00787FC2" w:rsidRDefault="009C487B" w:rsidP="0091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FDC" w:rsidRPr="00044DB0">
        <w:rPr>
          <w:rFonts w:ascii="Times New Roman" w:hAnsi="Times New Roman" w:cs="Times New Roman"/>
          <w:sz w:val="28"/>
          <w:szCs w:val="28"/>
        </w:rPr>
        <w:t xml:space="preserve">. </w:t>
      </w:r>
      <w:r w:rsidR="00854FDC" w:rsidRPr="00787FC2">
        <w:rPr>
          <w:rFonts w:ascii="Times New Roman" w:hAnsi="Times New Roman" w:cs="Times New Roman"/>
          <w:sz w:val="28"/>
          <w:szCs w:val="28"/>
        </w:rPr>
        <w:t xml:space="preserve">Запрос Федеральной налоговой </w:t>
      </w:r>
      <w:r w:rsidR="006166A6" w:rsidRPr="000F4280">
        <w:rPr>
          <w:rFonts w:ascii="Times New Roman" w:hAnsi="Times New Roman" w:cs="Times New Roman"/>
          <w:sz w:val="28"/>
          <w:szCs w:val="28"/>
        </w:rPr>
        <w:t>службы об уточнении представленной банком информации</w:t>
      </w:r>
      <w:r w:rsidR="006166A6" w:rsidRPr="00787FC2">
        <w:rPr>
          <w:rFonts w:ascii="Times New Roman" w:hAnsi="Times New Roman" w:cs="Times New Roman"/>
          <w:sz w:val="28"/>
          <w:szCs w:val="28"/>
        </w:rPr>
        <w:t xml:space="preserve"> </w:t>
      </w:r>
      <w:r w:rsidR="00EB6B3D" w:rsidRPr="006D07FE">
        <w:rPr>
          <w:rFonts w:ascii="Times New Roman" w:hAnsi="Times New Roman" w:cs="Times New Roman"/>
          <w:sz w:val="28"/>
          <w:szCs w:val="28"/>
        </w:rPr>
        <w:t>о физическом лице или о сумме полученного дохода</w:t>
      </w:r>
      <w:r w:rsidR="00EB6B3D" w:rsidRPr="00787FC2">
        <w:rPr>
          <w:rFonts w:ascii="Times New Roman" w:hAnsi="Times New Roman" w:cs="Times New Roman"/>
          <w:sz w:val="28"/>
          <w:szCs w:val="28"/>
        </w:rPr>
        <w:t xml:space="preserve"> </w:t>
      </w:r>
      <w:r w:rsidR="00FD244C" w:rsidRPr="00787FC2">
        <w:rPr>
          <w:rFonts w:ascii="Times New Roman" w:hAnsi="Times New Roman" w:cs="Times New Roman"/>
          <w:sz w:val="28"/>
          <w:szCs w:val="28"/>
        </w:rPr>
        <w:t>считается принят</w:t>
      </w:r>
      <w:r w:rsidR="00D66177">
        <w:rPr>
          <w:rFonts w:ascii="Times New Roman" w:hAnsi="Times New Roman" w:cs="Times New Roman"/>
          <w:sz w:val="28"/>
          <w:szCs w:val="28"/>
        </w:rPr>
        <w:t>ым</w:t>
      </w:r>
      <w:r w:rsidR="00FD244C" w:rsidRPr="00787FC2">
        <w:rPr>
          <w:rFonts w:ascii="Times New Roman" w:hAnsi="Times New Roman" w:cs="Times New Roman"/>
          <w:sz w:val="28"/>
          <w:szCs w:val="28"/>
        </w:rPr>
        <w:t xml:space="preserve"> банком, если налоговому органу поступил</w:t>
      </w:r>
      <w:r w:rsidR="00E3623A" w:rsidRPr="00787FC2">
        <w:rPr>
          <w:rFonts w:ascii="Times New Roman" w:hAnsi="Times New Roman" w:cs="Times New Roman"/>
          <w:sz w:val="28"/>
          <w:szCs w:val="28"/>
        </w:rPr>
        <w:t xml:space="preserve"> ответ на запрос</w:t>
      </w:r>
      <w:r w:rsidR="0094610C" w:rsidRPr="0094610C">
        <w:t xml:space="preserve"> </w:t>
      </w:r>
      <w:r w:rsidR="00E3623A" w:rsidRPr="00787FC2">
        <w:rPr>
          <w:rFonts w:ascii="Times New Roman" w:hAnsi="Times New Roman" w:cs="Times New Roman"/>
          <w:sz w:val="28"/>
          <w:szCs w:val="28"/>
        </w:rPr>
        <w:t>с кодом обработки 10</w:t>
      </w:r>
      <w:r w:rsidR="00E3623A">
        <w:rPr>
          <w:rFonts w:ascii="Times New Roman" w:hAnsi="Times New Roman" w:cs="Times New Roman"/>
          <w:sz w:val="28"/>
          <w:szCs w:val="28"/>
        </w:rPr>
        <w:t>.</w:t>
      </w:r>
    </w:p>
    <w:p w14:paraId="6BF5D1BB" w14:textId="710B2EE2" w:rsidR="00E43FEE" w:rsidRPr="009108F3" w:rsidRDefault="009C487B" w:rsidP="0091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3FEE" w:rsidRPr="009108F3">
        <w:rPr>
          <w:rFonts w:ascii="Times New Roman" w:hAnsi="Times New Roman" w:cs="Times New Roman"/>
          <w:sz w:val="28"/>
          <w:szCs w:val="28"/>
        </w:rPr>
        <w:t xml:space="preserve">. </w:t>
      </w:r>
      <w:r w:rsidR="00854FD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43FEE" w:rsidRPr="009108F3">
        <w:rPr>
          <w:rFonts w:ascii="Times New Roman" w:hAnsi="Times New Roman" w:cs="Times New Roman"/>
          <w:sz w:val="28"/>
          <w:szCs w:val="28"/>
        </w:rPr>
        <w:t>не считается принят</w:t>
      </w:r>
      <w:r w:rsidR="00854FDC">
        <w:rPr>
          <w:rFonts w:ascii="Times New Roman" w:hAnsi="Times New Roman" w:cs="Times New Roman"/>
          <w:sz w:val="28"/>
          <w:szCs w:val="28"/>
        </w:rPr>
        <w:t>ой</w:t>
      </w:r>
      <w:r w:rsidR="00E43FEE" w:rsidRPr="009108F3">
        <w:rPr>
          <w:rFonts w:ascii="Times New Roman" w:hAnsi="Times New Roman" w:cs="Times New Roman"/>
          <w:sz w:val="28"/>
          <w:szCs w:val="28"/>
        </w:rPr>
        <w:t>, если</w:t>
      </w:r>
      <w:r w:rsidR="00854FDC">
        <w:rPr>
          <w:rFonts w:ascii="Times New Roman" w:hAnsi="Times New Roman" w:cs="Times New Roman"/>
          <w:sz w:val="28"/>
          <w:szCs w:val="28"/>
        </w:rPr>
        <w:t>:</w:t>
      </w:r>
    </w:p>
    <w:p w14:paraId="507BEFD7" w14:textId="7BA0D141" w:rsidR="00E43FEE" w:rsidRPr="009108F3" w:rsidRDefault="00E43FEE" w:rsidP="0091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F3">
        <w:rPr>
          <w:rFonts w:ascii="Times New Roman" w:hAnsi="Times New Roman" w:cs="Times New Roman"/>
          <w:sz w:val="28"/>
          <w:szCs w:val="28"/>
        </w:rPr>
        <w:t>представлен</w:t>
      </w:r>
      <w:r w:rsidR="00FD244C">
        <w:rPr>
          <w:rFonts w:ascii="Times New Roman" w:hAnsi="Times New Roman" w:cs="Times New Roman"/>
          <w:sz w:val="28"/>
          <w:szCs w:val="28"/>
        </w:rPr>
        <w:t>а</w:t>
      </w:r>
      <w:r w:rsidRPr="009108F3">
        <w:rPr>
          <w:rFonts w:ascii="Times New Roman" w:hAnsi="Times New Roman" w:cs="Times New Roman"/>
          <w:sz w:val="28"/>
          <w:szCs w:val="28"/>
        </w:rPr>
        <w:t xml:space="preserve"> не по установленному формату</w:t>
      </w:r>
      <w:r w:rsidR="00BF3429">
        <w:rPr>
          <w:rFonts w:ascii="Times New Roman" w:hAnsi="Times New Roman" w:cs="Times New Roman"/>
          <w:sz w:val="28"/>
          <w:szCs w:val="28"/>
        </w:rPr>
        <w:t xml:space="preserve"> (</w:t>
      </w:r>
      <w:r w:rsidR="00AB1DB4" w:rsidRPr="00AB1DB4">
        <w:rPr>
          <w:rFonts w:ascii="Times New Roman" w:hAnsi="Times New Roman" w:cs="Times New Roman"/>
          <w:sz w:val="28"/>
          <w:szCs w:val="28"/>
        </w:rPr>
        <w:t xml:space="preserve">Ответ на информацию банка </w:t>
      </w:r>
      <w:r w:rsidR="00BF3429">
        <w:rPr>
          <w:rFonts w:ascii="Times New Roman" w:hAnsi="Times New Roman" w:cs="Times New Roman"/>
          <w:sz w:val="28"/>
          <w:szCs w:val="28"/>
        </w:rPr>
        <w:t>содержит код обработки 82)</w:t>
      </w:r>
      <w:r w:rsidRPr="009108F3">
        <w:rPr>
          <w:rFonts w:ascii="Times New Roman" w:hAnsi="Times New Roman" w:cs="Times New Roman"/>
          <w:sz w:val="28"/>
          <w:szCs w:val="28"/>
        </w:rPr>
        <w:t>;</w:t>
      </w:r>
    </w:p>
    <w:p w14:paraId="2BACF70A" w14:textId="725E7700" w:rsidR="00E43FEE" w:rsidRDefault="00E43FEE" w:rsidP="0094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F3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4C6562">
        <w:rPr>
          <w:rFonts w:ascii="Times New Roman" w:hAnsi="Times New Roman" w:cs="Times New Roman"/>
          <w:sz w:val="28"/>
          <w:szCs w:val="28"/>
        </w:rPr>
        <w:t>У</w:t>
      </w:r>
      <w:r w:rsidRPr="009108F3">
        <w:rPr>
          <w:rFonts w:ascii="Times New Roman" w:hAnsi="Times New Roman" w:cs="Times New Roman"/>
          <w:sz w:val="28"/>
          <w:szCs w:val="28"/>
        </w:rPr>
        <w:t xml:space="preserve">КЭП руководителя (иного представителя) </w:t>
      </w:r>
      <w:r w:rsidR="00B67CA6" w:rsidRPr="009108F3">
        <w:rPr>
          <w:rFonts w:ascii="Times New Roman" w:hAnsi="Times New Roman" w:cs="Times New Roman"/>
          <w:sz w:val="28"/>
          <w:szCs w:val="28"/>
        </w:rPr>
        <w:t>банка</w:t>
      </w:r>
      <w:r w:rsidRPr="009108F3">
        <w:rPr>
          <w:rFonts w:ascii="Times New Roman" w:hAnsi="Times New Roman" w:cs="Times New Roman"/>
          <w:sz w:val="28"/>
          <w:szCs w:val="28"/>
        </w:rPr>
        <w:t xml:space="preserve"> или </w:t>
      </w:r>
      <w:r w:rsidR="004C656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9108F3">
        <w:rPr>
          <w:rFonts w:ascii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данным руководителя (иного представителя) </w:t>
      </w:r>
      <w:r w:rsidR="00B67CA6" w:rsidRPr="009108F3">
        <w:rPr>
          <w:rFonts w:ascii="Times New Roman" w:hAnsi="Times New Roman" w:cs="Times New Roman"/>
          <w:sz w:val="28"/>
          <w:szCs w:val="28"/>
        </w:rPr>
        <w:t>банка</w:t>
      </w:r>
      <w:r w:rsidR="0094610C">
        <w:rPr>
          <w:rFonts w:ascii="Times New Roman" w:hAnsi="Times New Roman" w:cs="Times New Roman"/>
          <w:sz w:val="28"/>
          <w:szCs w:val="28"/>
        </w:rPr>
        <w:t>.</w:t>
      </w:r>
    </w:p>
    <w:p w14:paraId="58FB0B85" w14:textId="33848E4B" w:rsidR="00A140EC" w:rsidRDefault="009C487B" w:rsidP="00A14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4B91" w:rsidRPr="009108F3">
        <w:rPr>
          <w:rFonts w:ascii="Times New Roman" w:hAnsi="Times New Roman" w:cs="Times New Roman"/>
          <w:sz w:val="28"/>
          <w:szCs w:val="28"/>
        </w:rPr>
        <w:t xml:space="preserve">. Участники электронного документооборота обеспечивают хранение всех отправленных и принятых </w:t>
      </w:r>
      <w:r w:rsidR="00F34B91">
        <w:rPr>
          <w:rFonts w:ascii="Times New Roman" w:hAnsi="Times New Roman" w:cs="Times New Roman"/>
          <w:sz w:val="28"/>
          <w:szCs w:val="28"/>
        </w:rPr>
        <w:t>документов</w:t>
      </w:r>
      <w:r w:rsidR="00156418">
        <w:rPr>
          <w:rFonts w:ascii="Times New Roman" w:hAnsi="Times New Roman" w:cs="Times New Roman"/>
          <w:sz w:val="28"/>
          <w:szCs w:val="28"/>
        </w:rPr>
        <w:t>,</w:t>
      </w:r>
      <w:r w:rsidR="00F34B91" w:rsidRPr="009108F3">
        <w:rPr>
          <w:rFonts w:ascii="Times New Roman" w:hAnsi="Times New Roman" w:cs="Times New Roman"/>
          <w:sz w:val="28"/>
          <w:szCs w:val="28"/>
        </w:rPr>
        <w:t xml:space="preserve"> </w:t>
      </w:r>
      <w:r w:rsidR="006166A6">
        <w:rPr>
          <w:rFonts w:ascii="Times New Roman" w:hAnsi="Times New Roman" w:cs="Times New Roman"/>
          <w:sz w:val="28"/>
          <w:szCs w:val="28"/>
        </w:rPr>
        <w:t>Т</w:t>
      </w:r>
      <w:r w:rsidR="00F34B91">
        <w:rPr>
          <w:rFonts w:ascii="Times New Roman" w:hAnsi="Times New Roman" w:cs="Times New Roman"/>
          <w:sz w:val="28"/>
          <w:szCs w:val="28"/>
        </w:rPr>
        <w:t>ЭД</w:t>
      </w:r>
      <w:r w:rsidR="00F34B91" w:rsidRPr="009108F3">
        <w:rPr>
          <w:rFonts w:ascii="Times New Roman" w:hAnsi="Times New Roman" w:cs="Times New Roman"/>
          <w:sz w:val="28"/>
          <w:szCs w:val="28"/>
        </w:rPr>
        <w:t xml:space="preserve"> с </w:t>
      </w:r>
      <w:r w:rsidR="00DC6B28">
        <w:rPr>
          <w:rFonts w:ascii="Times New Roman" w:hAnsi="Times New Roman" w:cs="Times New Roman"/>
          <w:sz w:val="28"/>
          <w:szCs w:val="28"/>
        </w:rPr>
        <w:t>У</w:t>
      </w:r>
      <w:r w:rsidR="00F34B91" w:rsidRPr="009108F3">
        <w:rPr>
          <w:rFonts w:ascii="Times New Roman" w:hAnsi="Times New Roman" w:cs="Times New Roman"/>
          <w:sz w:val="28"/>
          <w:szCs w:val="28"/>
        </w:rPr>
        <w:t>КЭП и сертификатов ключей подписи</w:t>
      </w:r>
      <w:r w:rsidR="00F34B91">
        <w:rPr>
          <w:rFonts w:ascii="Times New Roman" w:hAnsi="Times New Roman" w:cs="Times New Roman"/>
          <w:sz w:val="28"/>
          <w:szCs w:val="28"/>
        </w:rPr>
        <w:t>.</w:t>
      </w:r>
    </w:p>
    <w:p w14:paraId="16E3297C" w14:textId="2E4BCB9E" w:rsidR="00A140EC" w:rsidRDefault="009C487B" w:rsidP="00A14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8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34B91" w:rsidRPr="009108F3">
        <w:rPr>
          <w:rFonts w:ascii="Times New Roman" w:hAnsi="Times New Roman" w:cs="Times New Roman"/>
          <w:sz w:val="28"/>
          <w:szCs w:val="28"/>
        </w:rPr>
        <w:t xml:space="preserve">. Представление банком </w:t>
      </w:r>
      <w:r w:rsidR="00F34B9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34B91" w:rsidRPr="009108F3">
        <w:rPr>
          <w:rFonts w:ascii="Times New Roman" w:hAnsi="Times New Roman" w:cs="Times New Roman"/>
          <w:sz w:val="28"/>
          <w:szCs w:val="28"/>
        </w:rPr>
        <w:t>в электронной форме по СМЭВ осуществляется в зашифрованном виде</w:t>
      </w:r>
      <w:r w:rsidR="00F34B91">
        <w:rPr>
          <w:rFonts w:ascii="Times New Roman" w:hAnsi="Times New Roman" w:cs="Times New Roman"/>
          <w:sz w:val="28"/>
          <w:szCs w:val="28"/>
        </w:rPr>
        <w:t>.</w:t>
      </w:r>
    </w:p>
    <w:p w14:paraId="09A84DAC" w14:textId="77777777" w:rsidR="00A140EC" w:rsidRDefault="00A140EC" w:rsidP="00B8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140EC" w:rsidSect="005C39AB">
      <w:headerReference w:type="default" r:id="rId7"/>
      <w:footerReference w:type="default" r:id="rId8"/>
      <w:footerReference w:type="first" r:id="rId9"/>
      <w:pgSz w:w="11906" w:h="16838"/>
      <w:pgMar w:top="284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9AA15" w14:textId="77777777" w:rsidR="0018034C" w:rsidRDefault="0018034C" w:rsidP="005C39AB">
      <w:pPr>
        <w:spacing w:after="0" w:line="240" w:lineRule="auto"/>
      </w:pPr>
      <w:r>
        <w:separator/>
      </w:r>
    </w:p>
  </w:endnote>
  <w:endnote w:type="continuationSeparator" w:id="0">
    <w:p w14:paraId="1EF8B861" w14:textId="77777777" w:rsidR="0018034C" w:rsidRDefault="0018034C" w:rsidP="005C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DD93" w14:textId="4400CA8A" w:rsidR="005C39AB" w:rsidRPr="005C39AB" w:rsidRDefault="005C39AB" w:rsidP="005C39AB">
    <w:pPr>
      <w:pStyle w:val="ae"/>
      <w:rPr>
        <w:rFonts w:ascii="Times New Roman" w:hAnsi="Times New Roman" w:cs="Times New Roman"/>
        <w:i/>
        <w:color w:val="999999"/>
        <w:sz w:val="16"/>
      </w:rPr>
    </w:pPr>
    <w:r w:rsidRPr="005C39AB">
      <w:rPr>
        <w:rFonts w:ascii="Times New Roman" w:hAnsi="Times New Roman" w:cs="Times New Roman"/>
        <w:i/>
        <w:color w:val="999999"/>
        <w:sz w:val="16"/>
      </w:rPr>
      <w:fldChar w:fldCharType="begin"/>
    </w:r>
    <w:r w:rsidRPr="005C39AB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5C39AB">
      <w:rPr>
        <w:rFonts w:ascii="Times New Roman" w:hAnsi="Times New Roman" w:cs="Times New Roman"/>
        <w:i/>
        <w:color w:val="999999"/>
        <w:sz w:val="16"/>
      </w:rPr>
      <w:fldChar w:fldCharType="separate"/>
    </w:r>
    <w:r w:rsidR="00B321EC">
      <w:rPr>
        <w:rFonts w:ascii="Times New Roman" w:hAnsi="Times New Roman" w:cs="Times New Roman"/>
        <w:i/>
        <w:noProof/>
        <w:color w:val="999999"/>
        <w:sz w:val="16"/>
      </w:rPr>
      <w:t>12.01.2022 14:02</w:t>
    </w:r>
    <w:r w:rsidRPr="005C39AB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6A85B6AB" w14:textId="27C35D8D" w:rsidR="005C39AB" w:rsidRPr="005C39AB" w:rsidRDefault="005C39AB" w:rsidP="005C39AB">
    <w:pPr>
      <w:pStyle w:val="ae"/>
      <w:rPr>
        <w:rFonts w:ascii="Times New Roman" w:hAnsi="Times New Roman" w:cs="Times New Roman"/>
        <w:color w:val="999999"/>
        <w:sz w:val="16"/>
      </w:rPr>
    </w:pPr>
    <w:r w:rsidRPr="005C39AB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5C39AB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5C39AB">
      <w:rPr>
        <w:rFonts w:ascii="Times New Roman" w:hAnsi="Times New Roman" w:cs="Times New Roman"/>
        <w:i/>
        <w:color w:val="999999"/>
        <w:sz w:val="16"/>
      </w:rPr>
      <w:t>/Ю.Р./</w:t>
    </w:r>
    <w:r w:rsidRPr="005C39AB">
      <w:rPr>
        <w:rFonts w:ascii="Times New Roman" w:hAnsi="Times New Roman" w:cs="Times New Roman"/>
        <w:i/>
        <w:color w:val="999999"/>
        <w:sz w:val="16"/>
      </w:rPr>
      <w:fldChar w:fldCharType="begin"/>
    </w:r>
    <w:r w:rsidRPr="005C39AB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5C39AB">
      <w:rPr>
        <w:rFonts w:ascii="Times New Roman" w:hAnsi="Times New Roman" w:cs="Times New Roman"/>
        <w:i/>
        <w:color w:val="999999"/>
        <w:sz w:val="16"/>
      </w:rPr>
      <w:fldChar w:fldCharType="separate"/>
    </w:r>
    <w:r w:rsidR="00B86EDD">
      <w:rPr>
        <w:rFonts w:ascii="Times New Roman" w:hAnsi="Times New Roman" w:cs="Times New Roman"/>
        <w:i/>
        <w:noProof/>
        <w:color w:val="999999"/>
        <w:sz w:val="16"/>
      </w:rPr>
      <w:t>прил-И7587-4</w:t>
    </w:r>
    <w:r w:rsidRPr="005C39AB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D861" w14:textId="21305B5D" w:rsidR="008B0976" w:rsidRPr="008B0976" w:rsidRDefault="008B0976" w:rsidP="008B0976">
    <w:pPr>
      <w:pStyle w:val="ae"/>
      <w:rPr>
        <w:i/>
        <w:sz w:val="16"/>
      </w:rPr>
    </w:pPr>
    <w:r w:rsidRPr="008B0976">
      <w:rPr>
        <w:i/>
        <w:sz w:val="16"/>
      </w:rPr>
      <w:fldChar w:fldCharType="begin"/>
    </w:r>
    <w:r w:rsidRPr="008B0976">
      <w:rPr>
        <w:i/>
        <w:sz w:val="16"/>
      </w:rPr>
      <w:instrText xml:space="preserve"> DATE  \@ "dd.MM.yyyy H:mm"  \* MERGEFORMAT </w:instrText>
    </w:r>
    <w:r w:rsidRPr="008B0976">
      <w:rPr>
        <w:i/>
        <w:sz w:val="16"/>
      </w:rPr>
      <w:fldChar w:fldCharType="separate"/>
    </w:r>
    <w:r w:rsidR="00B321EC">
      <w:rPr>
        <w:i/>
        <w:noProof/>
        <w:sz w:val="16"/>
      </w:rPr>
      <w:t>12.01.2022 14:02</w:t>
    </w:r>
    <w:r w:rsidRPr="008B0976">
      <w:rPr>
        <w:i/>
        <w:sz w:val="16"/>
      </w:rPr>
      <w:fldChar w:fldCharType="end"/>
    </w:r>
  </w:p>
  <w:p w14:paraId="37DED4ED" w14:textId="193BE409" w:rsidR="008B0976" w:rsidRPr="008B0976" w:rsidRDefault="008B0976" w:rsidP="008B0976">
    <w:pPr>
      <w:pStyle w:val="ae"/>
    </w:pPr>
    <w:r w:rsidRPr="008B0976">
      <w:rPr>
        <w:i/>
        <w:sz w:val="16"/>
        <w:lang w:val="en-US"/>
      </w:rPr>
      <w:sym w:font="Wingdings" w:char="F03C"/>
    </w:r>
    <w:r w:rsidRPr="008B0976">
      <w:rPr>
        <w:i/>
        <w:sz w:val="16"/>
        <w:lang w:val="en-US"/>
      </w:rPr>
      <w:t xml:space="preserve"> kompburo </w:t>
    </w:r>
    <w:r w:rsidRPr="008B0976">
      <w:rPr>
        <w:i/>
        <w:sz w:val="16"/>
      </w:rPr>
      <w:t>/Ю.Р./</w:t>
    </w:r>
    <w:r w:rsidRPr="008B0976">
      <w:rPr>
        <w:i/>
        <w:sz w:val="16"/>
      </w:rPr>
      <w:fldChar w:fldCharType="begin"/>
    </w:r>
    <w:r w:rsidRPr="008B0976">
      <w:rPr>
        <w:i/>
        <w:sz w:val="16"/>
      </w:rPr>
      <w:instrText xml:space="preserve"> FILENAME   \* MERGEFORMAT </w:instrText>
    </w:r>
    <w:r w:rsidRPr="008B0976">
      <w:rPr>
        <w:i/>
        <w:sz w:val="16"/>
      </w:rPr>
      <w:fldChar w:fldCharType="separate"/>
    </w:r>
    <w:r w:rsidR="00B86EDD">
      <w:rPr>
        <w:i/>
        <w:noProof/>
        <w:sz w:val="16"/>
      </w:rPr>
      <w:t>прил-И7587-4</w:t>
    </w:r>
    <w:r w:rsidRPr="008B0976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65A3A" w14:textId="77777777" w:rsidR="0018034C" w:rsidRDefault="0018034C" w:rsidP="005C39AB">
      <w:pPr>
        <w:spacing w:after="0" w:line="240" w:lineRule="auto"/>
      </w:pPr>
      <w:r>
        <w:separator/>
      </w:r>
    </w:p>
  </w:footnote>
  <w:footnote w:type="continuationSeparator" w:id="0">
    <w:p w14:paraId="1DAE8DAD" w14:textId="77777777" w:rsidR="0018034C" w:rsidRDefault="0018034C" w:rsidP="005C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131832269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225CABE" w14:textId="61031AD4" w:rsidR="005C39AB" w:rsidRPr="00B86EDD" w:rsidRDefault="005C39AB">
        <w:pPr>
          <w:pStyle w:val="ac"/>
          <w:jc w:val="center"/>
          <w:rPr>
            <w:rFonts w:ascii="Times New Roman" w:hAnsi="Times New Roman" w:cs="Times New Roman"/>
            <w:color w:val="999999"/>
          </w:rPr>
        </w:pPr>
        <w:r w:rsidRPr="00B86EDD">
          <w:rPr>
            <w:rFonts w:ascii="Times New Roman" w:hAnsi="Times New Roman" w:cs="Times New Roman"/>
            <w:color w:val="999999"/>
          </w:rPr>
          <w:fldChar w:fldCharType="begin"/>
        </w:r>
        <w:r w:rsidRPr="00B86EDD">
          <w:rPr>
            <w:rFonts w:ascii="Times New Roman" w:hAnsi="Times New Roman" w:cs="Times New Roman"/>
            <w:color w:val="999999"/>
          </w:rPr>
          <w:instrText>PAGE   \* MERGEFORMAT</w:instrText>
        </w:r>
        <w:r w:rsidRPr="00B86EDD">
          <w:rPr>
            <w:rFonts w:ascii="Times New Roman" w:hAnsi="Times New Roman" w:cs="Times New Roman"/>
            <w:color w:val="999999"/>
          </w:rPr>
          <w:fldChar w:fldCharType="separate"/>
        </w:r>
        <w:r w:rsidR="00B321EC">
          <w:rPr>
            <w:rFonts w:ascii="Times New Roman" w:hAnsi="Times New Roman" w:cs="Times New Roman"/>
            <w:noProof/>
            <w:color w:val="999999"/>
          </w:rPr>
          <w:t>2</w:t>
        </w:r>
        <w:r w:rsidRPr="00B86EDD">
          <w:rPr>
            <w:rFonts w:ascii="Times New Roman" w:hAnsi="Times New Roman" w:cs="Times New Roman"/>
            <w:color w:val="999999"/>
          </w:rPr>
          <w:fldChar w:fldCharType="end"/>
        </w:r>
      </w:p>
    </w:sdtContent>
  </w:sdt>
  <w:p w14:paraId="04181DB2" w14:textId="77777777" w:rsidR="005C39AB" w:rsidRPr="008B0976" w:rsidRDefault="005C39AB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1184E"/>
    <w:rsid w:val="000172D5"/>
    <w:rsid w:val="00044DB0"/>
    <w:rsid w:val="00064708"/>
    <w:rsid w:val="0007447B"/>
    <w:rsid w:val="00096FFE"/>
    <w:rsid w:val="000A69CB"/>
    <w:rsid w:val="000A6A8C"/>
    <w:rsid w:val="000D25F2"/>
    <w:rsid w:val="000E5BEA"/>
    <w:rsid w:val="000F4280"/>
    <w:rsid w:val="00156418"/>
    <w:rsid w:val="0018034C"/>
    <w:rsid w:val="001A218E"/>
    <w:rsid w:val="001B1BCE"/>
    <w:rsid w:val="001C7115"/>
    <w:rsid w:val="002351CA"/>
    <w:rsid w:val="002A611F"/>
    <w:rsid w:val="002E2E55"/>
    <w:rsid w:val="002E6292"/>
    <w:rsid w:val="002F4E07"/>
    <w:rsid w:val="00320504"/>
    <w:rsid w:val="003454B7"/>
    <w:rsid w:val="003743CF"/>
    <w:rsid w:val="003C11DB"/>
    <w:rsid w:val="003C4B35"/>
    <w:rsid w:val="003F5F1E"/>
    <w:rsid w:val="0045366E"/>
    <w:rsid w:val="004A37FE"/>
    <w:rsid w:val="004C6562"/>
    <w:rsid w:val="004E01E9"/>
    <w:rsid w:val="004E16FB"/>
    <w:rsid w:val="005059D0"/>
    <w:rsid w:val="005075D5"/>
    <w:rsid w:val="005734CD"/>
    <w:rsid w:val="005A407D"/>
    <w:rsid w:val="005B1C68"/>
    <w:rsid w:val="005C0DC5"/>
    <w:rsid w:val="005C39AB"/>
    <w:rsid w:val="006166A6"/>
    <w:rsid w:val="00650FD8"/>
    <w:rsid w:val="00663124"/>
    <w:rsid w:val="00670769"/>
    <w:rsid w:val="006D07FE"/>
    <w:rsid w:val="00724F18"/>
    <w:rsid w:val="00734B0D"/>
    <w:rsid w:val="00745C67"/>
    <w:rsid w:val="00787FC2"/>
    <w:rsid w:val="0079021D"/>
    <w:rsid w:val="0081741F"/>
    <w:rsid w:val="00854FDC"/>
    <w:rsid w:val="0088692F"/>
    <w:rsid w:val="008953CB"/>
    <w:rsid w:val="008A538B"/>
    <w:rsid w:val="008B0976"/>
    <w:rsid w:val="008C2F73"/>
    <w:rsid w:val="009108F3"/>
    <w:rsid w:val="00920ACF"/>
    <w:rsid w:val="009267DD"/>
    <w:rsid w:val="0094610C"/>
    <w:rsid w:val="009870A1"/>
    <w:rsid w:val="009C2DA6"/>
    <w:rsid w:val="009C487B"/>
    <w:rsid w:val="009E25AD"/>
    <w:rsid w:val="00A140EC"/>
    <w:rsid w:val="00A15D61"/>
    <w:rsid w:val="00A456C5"/>
    <w:rsid w:val="00A47BB8"/>
    <w:rsid w:val="00A628B6"/>
    <w:rsid w:val="00AB1DB4"/>
    <w:rsid w:val="00AF7779"/>
    <w:rsid w:val="00B16D42"/>
    <w:rsid w:val="00B2797B"/>
    <w:rsid w:val="00B321EC"/>
    <w:rsid w:val="00B40A2B"/>
    <w:rsid w:val="00B42AFC"/>
    <w:rsid w:val="00B469FA"/>
    <w:rsid w:val="00B47993"/>
    <w:rsid w:val="00B47CB7"/>
    <w:rsid w:val="00B67CA6"/>
    <w:rsid w:val="00B86EDD"/>
    <w:rsid w:val="00BB2945"/>
    <w:rsid w:val="00BD5A30"/>
    <w:rsid w:val="00BF3429"/>
    <w:rsid w:val="00C255EE"/>
    <w:rsid w:val="00C922DF"/>
    <w:rsid w:val="00CC009A"/>
    <w:rsid w:val="00D270DA"/>
    <w:rsid w:val="00D50F9F"/>
    <w:rsid w:val="00D66177"/>
    <w:rsid w:val="00D90B65"/>
    <w:rsid w:val="00DC1723"/>
    <w:rsid w:val="00DC6B28"/>
    <w:rsid w:val="00E21740"/>
    <w:rsid w:val="00E3623A"/>
    <w:rsid w:val="00E43FEE"/>
    <w:rsid w:val="00E54D4E"/>
    <w:rsid w:val="00EA4621"/>
    <w:rsid w:val="00EB6B3D"/>
    <w:rsid w:val="00EE1AE7"/>
    <w:rsid w:val="00F34B91"/>
    <w:rsid w:val="00F4009D"/>
    <w:rsid w:val="00F53612"/>
    <w:rsid w:val="00F55EF0"/>
    <w:rsid w:val="00F565A3"/>
    <w:rsid w:val="00F91535"/>
    <w:rsid w:val="00F95FBF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5012"/>
  <w15:docId w15:val="{11A2FB07-C731-42AB-8DAB-EC5209B5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D25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25F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25F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25F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25F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A69C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C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39AB"/>
  </w:style>
  <w:style w:type="paragraph" w:styleId="ae">
    <w:name w:val="footer"/>
    <w:basedOn w:val="a"/>
    <w:link w:val="af"/>
    <w:uiPriority w:val="99"/>
    <w:unhideWhenUsed/>
    <w:rsid w:val="005C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4423-D06E-4C54-B86A-69AE79FF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Лунякин Николай Валерьевич</dc:creator>
  <cp:keywords/>
  <dc:description/>
  <cp:lastModifiedBy>Руденский Артем Николаевич</cp:lastModifiedBy>
  <cp:revision>4</cp:revision>
  <cp:lastPrinted>2021-11-30T15:01:00Z</cp:lastPrinted>
  <dcterms:created xsi:type="dcterms:W3CDTF">2021-11-29T14:03:00Z</dcterms:created>
  <dcterms:modified xsi:type="dcterms:W3CDTF">2022-01-12T11:05:00Z</dcterms:modified>
</cp:coreProperties>
</file>